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A1C001" w14:textId="77777777" w:rsidR="00C52D9D" w:rsidRPr="00F20834" w:rsidRDefault="00C52D9D" w:rsidP="00C52D9D">
      <w:pPr>
        <w:pStyle w:val="afffffe"/>
        <w:framePr w:wrap="around"/>
        <w:rPr>
          <w:rFonts w:ascii="Times New Roman"/>
          <w:sz w:val="24"/>
          <w:szCs w:val="24"/>
        </w:rPr>
      </w:pPr>
      <w:r w:rsidRPr="00F20834">
        <w:rPr>
          <w:rFonts w:ascii="Times New Roman"/>
          <w:sz w:val="24"/>
          <w:szCs w:val="24"/>
        </w:rPr>
        <w:t>ICS 13.040.40</w:t>
      </w:r>
    </w:p>
    <w:p w14:paraId="6E4FA4DA" w14:textId="77777777" w:rsidR="004312CA" w:rsidRDefault="00C52D9D" w:rsidP="00C52D9D">
      <w:pPr>
        <w:pStyle w:val="afffffe"/>
        <w:framePr w:wrap="around"/>
      </w:pPr>
      <w:r w:rsidRPr="00F20834">
        <w:rPr>
          <w:rFonts w:ascii="Times New Roman"/>
          <w:sz w:val="24"/>
          <w:szCs w:val="24"/>
        </w:rPr>
        <w:t>Z 60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4312CA" w14:paraId="03BFDFB0" w14:textId="77777777" w:rsidTr="00CE7D6E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742BC5" w14:textId="77777777" w:rsidR="004312CA" w:rsidRDefault="00E606ED" w:rsidP="00CE7D6E">
            <w:pPr>
              <w:pStyle w:val="afffffe"/>
              <w:framePr w:wrap="around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48A66203" wp14:editId="320AF1CB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0</wp:posOffset>
                      </wp:positionV>
                      <wp:extent cx="866775" cy="198120"/>
                      <wp:effectExtent l="0" t="3810" r="4445" b="0"/>
                      <wp:wrapNone/>
                      <wp:docPr id="6" name="BAH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        <w:pict>
                    <v:rect w14:anchorId="608225F7" id="BAH" o:spid="_x0000_s1026" style="position:absolute;left:0;text-align:left;margin-left:-5.25pt;margin-top:0;width:68.25pt;height:15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" stroked="f"/>
                  </w:pict>
                </mc:Fallback>
              </mc:AlternateContent>
            </w:r>
            <w:r w:rsidR="004312CA">
              <w:fldChar w:fldCharType="begin">
                <w:ffData>
                  <w:name w:val="BAH"/>
                  <w:enabled/>
                  <w:calcOnExit w:val="0"/>
                  <w:textInput/>
                </w:ffData>
              </w:fldChar>
            </w:r>
            <w:bookmarkStart w:id="0" w:name="BAH"/>
            <w:r w:rsidR="004312CA">
              <w:instrText xml:space="preserve"> FORMTEXT </w:instrText>
            </w:r>
            <w:r w:rsidR="004312CA">
              <w:fldChar w:fldCharType="separate"/>
            </w:r>
            <w:r w:rsidR="004312CA">
              <w:rPr>
                <w:noProof/>
              </w:rPr>
              <w:t> </w:t>
            </w:r>
            <w:r w:rsidR="004312CA">
              <w:rPr>
                <w:noProof/>
              </w:rPr>
              <w:t> </w:t>
            </w:r>
            <w:r w:rsidR="004312CA">
              <w:rPr>
                <w:noProof/>
              </w:rPr>
              <w:t> </w:t>
            </w:r>
            <w:r w:rsidR="004312CA">
              <w:rPr>
                <w:noProof/>
              </w:rPr>
              <w:t> </w:t>
            </w:r>
            <w:r w:rsidR="004312CA">
              <w:rPr>
                <w:noProof/>
              </w:rPr>
              <w:t> </w:t>
            </w:r>
            <w:r w:rsidR="004312CA">
              <w:fldChar w:fldCharType="end"/>
            </w:r>
            <w:bookmarkEnd w:id="0"/>
          </w:p>
        </w:tc>
      </w:tr>
    </w:tbl>
    <w:p w14:paraId="72F5227A" w14:textId="77777777" w:rsidR="004312CA" w:rsidRDefault="004312CA" w:rsidP="004312CA">
      <w:pPr>
        <w:pStyle w:val="affffd"/>
        <w:framePr w:wrap="around"/>
      </w:pPr>
      <w:r>
        <w:t>DB</w:t>
      </w:r>
      <w:r>
        <w:fldChar w:fldCharType="begin">
          <w:ffData>
            <w:name w:val="c3"/>
            <w:enabled/>
            <w:calcOnExit w:val="0"/>
            <w:textInput>
              <w:maxLength w:val="2"/>
            </w:textInput>
          </w:ffData>
        </w:fldChar>
      </w:r>
      <w:bookmarkStart w:id="1" w:name="c3"/>
      <w:r>
        <w:instrText xml:space="preserve"> FORMTEXT </w:instrText>
      </w:r>
      <w:r>
        <w:fldChar w:fldCharType="separate"/>
      </w:r>
      <w:r w:rsidR="0093078A">
        <w:rPr>
          <w:noProof/>
        </w:rPr>
        <w:t>32</w:t>
      </w:r>
      <w:r>
        <w:fldChar w:fldCharType="end"/>
      </w:r>
      <w:bookmarkEnd w:id="1"/>
    </w:p>
    <w:p w14:paraId="413888DB" w14:textId="77777777" w:rsidR="004312CA" w:rsidRDefault="004312CA" w:rsidP="004312CA">
      <w:pPr>
        <w:pStyle w:val="affffe"/>
        <w:framePr w:wrap="around"/>
      </w:pPr>
      <w:r>
        <w:fldChar w:fldCharType="begin">
          <w:ffData>
            <w:name w:val="c4"/>
            <w:enabled/>
            <w:calcOnExit w:val="0"/>
            <w:textInput/>
          </w:ffData>
        </w:fldChar>
      </w:r>
      <w:bookmarkStart w:id="2" w:name="c4"/>
      <w:r>
        <w:instrText xml:space="preserve"> FORMTEXT </w:instrText>
      </w:r>
      <w:r>
        <w:fldChar w:fldCharType="separate"/>
      </w:r>
      <w:r w:rsidR="0093078A">
        <w:rPr>
          <w:rFonts w:hint="eastAsia"/>
          <w:noProof/>
        </w:rPr>
        <w:t>江苏省</w:t>
      </w:r>
      <w:r>
        <w:fldChar w:fldCharType="end"/>
      </w:r>
      <w:bookmarkEnd w:id="2"/>
      <w:r>
        <w:rPr>
          <w:rFonts w:hint="eastAsia"/>
        </w:rPr>
        <w:t>地方标准</w:t>
      </w:r>
    </w:p>
    <w:p w14:paraId="30E70EC1" w14:textId="405BFFB0" w:rsidR="004312CA" w:rsidRDefault="004312CA" w:rsidP="004312CA">
      <w:pPr>
        <w:pStyle w:val="2"/>
        <w:framePr w:wrap="around"/>
        <w:rPr>
          <w:rFonts w:hAnsi="黑体"/>
        </w:rPr>
      </w:pPr>
      <w:r w:rsidRPr="004312CA">
        <w:rPr>
          <w:rFonts w:ascii="Times New Roman"/>
        </w:rPr>
        <w:t xml:space="preserve">DB </w:t>
      </w:r>
      <w:r>
        <w:rPr>
          <w:rFonts w:hAnsi="黑体"/>
        </w:rPr>
        <w:fldChar w:fldCharType="begin">
          <w:ffData>
            <w:name w:val="StdNo0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3" w:name="StdNo0"/>
      <w:r>
        <w:rPr>
          <w:rFonts w:hAnsi="黑体"/>
        </w:rPr>
        <w:instrText xml:space="preserve"> FORMTEXT </w:instrText>
      </w:r>
      <w:r>
        <w:rPr>
          <w:rFonts w:hAnsi="黑体"/>
        </w:rPr>
      </w:r>
      <w:r>
        <w:rPr>
          <w:rFonts w:hAnsi="黑体"/>
        </w:rPr>
        <w:fldChar w:fldCharType="separate"/>
      </w:r>
      <w:r w:rsidR="0093078A">
        <w:rPr>
          <w:rFonts w:hAnsi="黑体"/>
        </w:rPr>
        <w:t>32</w:t>
      </w:r>
      <w:r>
        <w:rPr>
          <w:rFonts w:hAnsi="黑体"/>
        </w:rPr>
        <w:fldChar w:fldCharType="end"/>
      </w:r>
      <w:bookmarkEnd w:id="3"/>
      <w:r>
        <w:rPr>
          <w:rFonts w:hAnsi="黑体"/>
        </w:rPr>
        <w:t xml:space="preserve">/ </w:t>
      </w:r>
      <w:bookmarkStart w:id="4" w:name="StdNo1"/>
      <w:r w:rsidR="004539BF">
        <w:rPr>
          <w:rFonts w:hAnsi="黑体"/>
        </w:rPr>
        <w:fldChar w:fldCharType="begin">
          <w:ffData>
            <w:name w:val="StdNo1"/>
            <w:enabled/>
            <w:calcOnExit w:val="0"/>
            <w:textInput>
              <w:default w:val="3814"/>
            </w:textInput>
          </w:ffData>
        </w:fldChar>
      </w:r>
      <w:r w:rsidR="004539BF">
        <w:rPr>
          <w:rFonts w:hAnsi="黑体"/>
        </w:rPr>
        <w:instrText xml:space="preserve"> FORMTEXT </w:instrText>
      </w:r>
      <w:r w:rsidR="004539BF">
        <w:rPr>
          <w:rFonts w:hAnsi="黑体"/>
        </w:rPr>
      </w:r>
      <w:r w:rsidR="004539BF">
        <w:rPr>
          <w:rFonts w:hAnsi="黑体"/>
        </w:rPr>
        <w:fldChar w:fldCharType="separate"/>
      </w:r>
      <w:r w:rsidR="004539BF">
        <w:rPr>
          <w:rFonts w:hAnsi="黑体"/>
          <w:noProof/>
        </w:rPr>
        <w:t>3814</w:t>
      </w:r>
      <w:r w:rsidR="004539BF">
        <w:rPr>
          <w:rFonts w:hAnsi="黑体"/>
        </w:rPr>
        <w:fldChar w:fldCharType="end"/>
      </w:r>
      <w:bookmarkEnd w:id="4"/>
      <w:r>
        <w:rPr>
          <w:rFonts w:hAnsi="黑体"/>
        </w:rPr>
        <w:t>—</w:t>
      </w:r>
      <w:r>
        <w:rPr>
          <w:rFonts w:hAnsi="黑体"/>
        </w:rPr>
        <w:fldChar w:fldCharType="begin">
          <w:ffData>
            <w:name w:val="StdNo2"/>
            <w:enabled/>
            <w:calcOnExit w:val="0"/>
            <w:textInput>
              <w:default w:val="XXXX"/>
              <w:maxLength w:val="4"/>
            </w:textInput>
          </w:ffData>
        </w:fldChar>
      </w:r>
      <w:bookmarkStart w:id="5" w:name="StdNo2"/>
      <w:r>
        <w:rPr>
          <w:rFonts w:hAnsi="黑体"/>
        </w:rPr>
        <w:instrText xml:space="preserve"> FORMTEXT </w:instrText>
      </w:r>
      <w:r>
        <w:rPr>
          <w:rFonts w:hAnsi="黑体"/>
        </w:rPr>
      </w:r>
      <w:r>
        <w:rPr>
          <w:rFonts w:hAnsi="黑体"/>
        </w:rPr>
        <w:fldChar w:fldCharType="separate"/>
      </w:r>
      <w:r w:rsidR="0093078A">
        <w:rPr>
          <w:rFonts w:hAnsi="黑体"/>
        </w:rPr>
        <w:t>2020</w:t>
      </w:r>
      <w:r>
        <w:rPr>
          <w:rFonts w:hAnsi="黑体"/>
        </w:rPr>
        <w:fldChar w:fldCharType="end"/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4312CA" w:rsidRPr="00CE7D6E" w14:paraId="16A170BE" w14:textId="77777777" w:rsidTr="00CE7D6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DC9BF" w14:textId="77777777" w:rsidR="004312CA" w:rsidRDefault="00E606ED" w:rsidP="00CE7D6E">
            <w:pPr>
              <w:pStyle w:val="afffa"/>
              <w:framePr w:wrap="around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68EAD761" wp14:editId="14558DE4">
                      <wp:simplePos x="0" y="0"/>
                      <wp:positionH relativeFrom="column">
                        <wp:posOffset>4734560</wp:posOffset>
                      </wp:positionH>
                      <wp:positionV relativeFrom="paragraph">
                        <wp:posOffset>34290</wp:posOffset>
                      </wp:positionV>
                      <wp:extent cx="1143000" cy="228600"/>
                      <wp:effectExtent l="0" t="0" r="3175" b="0"/>
                      <wp:wrapNone/>
                      <wp:docPr id="5" name="D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        <w:pict>
                    <v:rect w14:anchorId="382EB67F" id="DT" o:spid="_x0000_s1026" style="position:absolute;left:0;text-align:left;margin-left:372.8pt;margin-top:2.7pt;width:90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" stroked="f"/>
                  </w:pict>
                </mc:Fallback>
              </mc:AlternateContent>
            </w:r>
            <w:r w:rsidR="004312CA">
              <w:fldChar w:fldCharType="begin">
                <w:ffData>
                  <w:name w:val="DT"/>
                  <w:enabled/>
                  <w:calcOnExit w:val="0"/>
                  <w:textInput/>
                </w:ffData>
              </w:fldChar>
            </w:r>
            <w:bookmarkStart w:id="6" w:name="DT"/>
            <w:r w:rsidR="004312CA">
              <w:instrText xml:space="preserve"> FORMTEXT </w:instrText>
            </w:r>
            <w:r w:rsidR="004312CA">
              <w:fldChar w:fldCharType="separate"/>
            </w:r>
            <w:r w:rsidR="004312CA">
              <w:rPr>
                <w:noProof/>
              </w:rPr>
              <w:t> </w:t>
            </w:r>
            <w:r w:rsidR="004312CA">
              <w:rPr>
                <w:noProof/>
              </w:rPr>
              <w:t> </w:t>
            </w:r>
            <w:r w:rsidR="004312CA">
              <w:rPr>
                <w:noProof/>
              </w:rPr>
              <w:t> </w:t>
            </w:r>
            <w:r w:rsidR="004312CA">
              <w:rPr>
                <w:noProof/>
              </w:rPr>
              <w:t> </w:t>
            </w:r>
            <w:r w:rsidR="004312CA">
              <w:rPr>
                <w:noProof/>
              </w:rPr>
              <w:t> </w:t>
            </w:r>
            <w:r w:rsidR="004312CA">
              <w:fldChar w:fldCharType="end"/>
            </w:r>
            <w:bookmarkEnd w:id="6"/>
          </w:p>
        </w:tc>
      </w:tr>
    </w:tbl>
    <w:p w14:paraId="4A6EE005" w14:textId="77777777" w:rsidR="004312CA" w:rsidRDefault="004312CA" w:rsidP="004312CA">
      <w:pPr>
        <w:pStyle w:val="2"/>
        <w:framePr w:wrap="around"/>
        <w:rPr>
          <w:rFonts w:hAnsi="黑体"/>
        </w:rPr>
      </w:pPr>
    </w:p>
    <w:p w14:paraId="1A950619" w14:textId="77777777" w:rsidR="004312CA" w:rsidRDefault="004312CA" w:rsidP="004312CA">
      <w:pPr>
        <w:pStyle w:val="2"/>
        <w:framePr w:wrap="around"/>
        <w:rPr>
          <w:rFonts w:hAnsi="黑体"/>
        </w:rPr>
      </w:pPr>
    </w:p>
    <w:p w14:paraId="62179E3C" w14:textId="77777777" w:rsidR="004312CA" w:rsidRDefault="004312CA" w:rsidP="004312CA">
      <w:pPr>
        <w:pStyle w:val="afffb"/>
        <w:framePr w:wrap="around"/>
      </w:pPr>
      <w:r>
        <w:fldChar w:fldCharType="begin">
          <w:ffData>
            <w:name w:val="StdName"/>
            <w:enabled/>
            <w:calcOnExit w:val="0"/>
            <w:textInput>
              <w:default w:val="点击此处添加标准名称"/>
            </w:textInput>
          </w:ffData>
        </w:fldChar>
      </w:r>
      <w:bookmarkStart w:id="7" w:name="StdName"/>
      <w:r>
        <w:instrText xml:space="preserve"> FORMTEXT </w:instrText>
      </w:r>
      <w:r>
        <w:fldChar w:fldCharType="separate"/>
      </w:r>
      <w:r w:rsidR="0093078A">
        <w:rPr>
          <w:rFonts w:hint="eastAsia"/>
        </w:rPr>
        <w:t>汽车维修行业大气污染物排放标准</w:t>
      </w:r>
      <w:r>
        <w:fldChar w:fldCharType="end"/>
      </w:r>
      <w:bookmarkEnd w:id="7"/>
    </w:p>
    <w:p w14:paraId="3F1E43A1" w14:textId="77777777" w:rsidR="004312CA" w:rsidRDefault="004312CA" w:rsidP="004312CA">
      <w:pPr>
        <w:pStyle w:val="afffc"/>
        <w:framePr w:wrap="around"/>
      </w:pPr>
      <w:r>
        <w:fldChar w:fldCharType="begin">
          <w:ffData>
            <w:name w:val="StdEnglishName"/>
            <w:enabled/>
            <w:calcOnExit w:val="0"/>
            <w:textInput>
              <w:default w:val="点击此处添加标准英文译名"/>
            </w:textInput>
          </w:ffData>
        </w:fldChar>
      </w:r>
      <w:bookmarkStart w:id="8" w:name="StdEnglishName"/>
      <w:r>
        <w:instrText xml:space="preserve"> FORMTEXT </w:instrText>
      </w:r>
      <w:r>
        <w:fldChar w:fldCharType="separate"/>
      </w:r>
      <w:r w:rsidR="0093078A">
        <w:t>Emission standard of air pollutants for automotive refinishing</w:t>
      </w:r>
      <w:r>
        <w:fldChar w:fldCharType="end"/>
      </w:r>
      <w:bookmarkEnd w:id="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5"/>
      </w:tblGrid>
      <w:tr w:rsidR="004312CA" w14:paraId="59B2601B" w14:textId="77777777" w:rsidTr="00CE7D6E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55D8B" w14:textId="11866877" w:rsidR="004312CA" w:rsidRDefault="00E606ED" w:rsidP="00CE7D6E">
            <w:pPr>
              <w:pStyle w:val="afffe"/>
              <w:framePr w:wrap="around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1" layoutInCell="1" allowOverlap="1" wp14:anchorId="31311BA7" wp14:editId="43FE9582">
                      <wp:simplePos x="0" y="0"/>
                      <wp:positionH relativeFrom="column">
                        <wp:posOffset>2200910</wp:posOffset>
                      </wp:positionH>
                      <wp:positionV relativeFrom="paragraph">
                        <wp:posOffset>573405</wp:posOffset>
                      </wp:positionV>
                      <wp:extent cx="1905000" cy="254000"/>
                      <wp:effectExtent l="0" t="0" r="3175" b="3175"/>
                      <wp:wrapNone/>
                      <wp:docPr id="4" name="RQ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        <w:pict>
                    <v:rect w14:anchorId="038F5DAF" id="RQ" o:spid="_x0000_s1026" style="position:absolute;left:0;text-align:left;margin-left:173.3pt;margin-top:45.15pt;width:150pt;height:2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" stroked="f"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18BA6CC7" wp14:editId="42EBCBE2">
                      <wp:simplePos x="0" y="0"/>
                      <wp:positionH relativeFrom="column">
                        <wp:posOffset>2454910</wp:posOffset>
                      </wp:positionH>
                      <wp:positionV relativeFrom="paragraph">
                        <wp:posOffset>255905</wp:posOffset>
                      </wp:positionV>
                      <wp:extent cx="1270000" cy="304800"/>
                      <wp:effectExtent l="3175" t="0" r="3175" b="3175"/>
                      <wp:wrapNone/>
                      <wp:docPr id="3" name="LB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        <w:pict>
                    <v:rect w14:anchorId="3685C59A" id="LB" o:spid="_x0000_s1026" style="position:absolute;left:0;text-align:left;margin-left:193.3pt;margin-top:20.15pt;width:100pt;height:2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" stroked="f"/>
                  </w:pict>
                </mc:Fallback>
              </mc:AlternateContent>
            </w:r>
          </w:p>
        </w:tc>
      </w:tr>
      <w:tr w:rsidR="004312CA" w14:paraId="32F4834B" w14:textId="77777777" w:rsidTr="00CE7D6E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DD802" w14:textId="77777777" w:rsidR="004312CA" w:rsidRDefault="004312CA" w:rsidP="004312CA">
            <w:pPr>
              <w:pStyle w:val="affff"/>
              <w:framePr w:wrap="around"/>
            </w:pPr>
            <w:r>
              <w:fldChar w:fldCharType="begin">
                <w:ffData>
                  <w:name w:val="WCRQ"/>
                  <w:enabled/>
                  <w:calcOnExit w:val="0"/>
                  <w:textInput/>
                </w:ffData>
              </w:fldChar>
            </w:r>
            <w:bookmarkStart w:id="9" w:name="WCRQ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</w:tbl>
    <w:p w14:paraId="695DA16C" w14:textId="120FA951" w:rsidR="004312CA" w:rsidRDefault="004312CA" w:rsidP="009A1868">
      <w:pPr>
        <w:pStyle w:val="affffff5"/>
        <w:framePr w:wrap="around" w:hAnchor="page" w:x="1487" w:y="14320"/>
      </w:pPr>
      <w:r w:rsidRPr="004312CA">
        <w:rPr>
          <w:rFonts w:ascii="黑体"/>
        </w:rPr>
        <w:fldChar w:fldCharType="begin">
          <w:ffData>
            <w:name w:val="FY"/>
            <w:enabled/>
            <w:calcOnExit w:val="0"/>
            <w:textInput>
              <w:default w:val="XXXX"/>
              <w:maxLength w:val="4"/>
            </w:textInput>
          </w:ffData>
        </w:fldChar>
      </w:r>
      <w:bookmarkStart w:id="10" w:name="FY"/>
      <w:r w:rsidRPr="004312CA">
        <w:rPr>
          <w:rFonts w:ascii="黑体"/>
        </w:rPr>
        <w:instrText xml:space="preserve"> FORMTEXT </w:instrText>
      </w:r>
      <w:r w:rsidRPr="004312CA">
        <w:rPr>
          <w:rFonts w:ascii="黑体"/>
        </w:rPr>
      </w:r>
      <w:r w:rsidRPr="004312CA">
        <w:rPr>
          <w:rFonts w:ascii="黑体"/>
        </w:rPr>
        <w:fldChar w:fldCharType="separate"/>
      </w:r>
      <w:r w:rsidR="0093078A">
        <w:rPr>
          <w:rFonts w:ascii="黑体"/>
        </w:rPr>
        <w:t>2020</w:t>
      </w:r>
      <w:r w:rsidRPr="004312CA">
        <w:rPr>
          <w:rFonts w:ascii="黑体"/>
        </w:rPr>
        <w:fldChar w:fldCharType="end"/>
      </w:r>
      <w:bookmarkEnd w:id="10"/>
      <w:r>
        <w:t xml:space="preserve"> </w:t>
      </w:r>
      <w:r w:rsidRPr="004312CA">
        <w:rPr>
          <w:rFonts w:ascii="黑体"/>
        </w:rPr>
        <w:t>-</w:t>
      </w:r>
      <w:r>
        <w:t xml:space="preserve"> </w:t>
      </w:r>
      <w:r w:rsidR="00086683">
        <w:rPr>
          <w:rFonts w:ascii="黑体" w:hint="eastAsia"/>
        </w:rPr>
        <w:t>07</w:t>
      </w:r>
      <w:r>
        <w:t xml:space="preserve"> </w:t>
      </w:r>
      <w:r w:rsidRPr="004312CA">
        <w:rPr>
          <w:rFonts w:ascii="黑体"/>
        </w:rPr>
        <w:t>-</w:t>
      </w:r>
      <w:r>
        <w:t xml:space="preserve"> </w:t>
      </w:r>
      <w:r w:rsidR="00086683">
        <w:rPr>
          <w:rFonts w:ascii="黑体" w:hint="eastAsia"/>
        </w:rPr>
        <w:t>0</w:t>
      </w:r>
      <w:r w:rsidR="004539BF">
        <w:rPr>
          <w:rFonts w:ascii="黑体" w:hint="eastAsia"/>
        </w:rPr>
        <w:t>2</w:t>
      </w:r>
      <w:r>
        <w:rPr>
          <w:rFonts w:hint="eastAsia"/>
        </w:rPr>
        <w:t>发布</w:t>
      </w:r>
    </w:p>
    <w:p w14:paraId="48068985" w14:textId="2ED80AA3" w:rsidR="004312CA" w:rsidRDefault="007C55BB" w:rsidP="009A1868">
      <w:pPr>
        <w:pStyle w:val="affffff6"/>
        <w:framePr w:wrap="around" w:hAnchor="page" w:x="6993" w:y="14287"/>
      </w:pPr>
      <w:r>
        <w:rPr>
          <w:rFonts w:ascii="黑体" w:hint="eastAsia"/>
        </w:rPr>
        <w:t>2021</w:t>
      </w:r>
      <w:r w:rsidR="004312CA" w:rsidRPr="004312CA">
        <w:rPr>
          <w:rFonts w:ascii="黑体"/>
        </w:rPr>
        <w:t>-</w:t>
      </w:r>
      <w:r w:rsidR="004312CA">
        <w:t xml:space="preserve"> </w:t>
      </w:r>
      <w:r>
        <w:rPr>
          <w:rFonts w:ascii="黑体" w:hint="eastAsia"/>
        </w:rPr>
        <w:t>02</w:t>
      </w:r>
      <w:r w:rsidR="004312CA">
        <w:t xml:space="preserve"> </w:t>
      </w:r>
      <w:r w:rsidR="004312CA" w:rsidRPr="004312CA">
        <w:rPr>
          <w:rFonts w:ascii="黑体"/>
        </w:rPr>
        <w:t>-</w:t>
      </w:r>
      <w:r w:rsidR="004312CA">
        <w:t xml:space="preserve"> </w:t>
      </w:r>
      <w:r>
        <w:rPr>
          <w:rFonts w:ascii="黑体" w:hint="eastAsia"/>
        </w:rPr>
        <w:t>01</w:t>
      </w:r>
      <w:r w:rsidR="004312CA">
        <w:rPr>
          <w:rFonts w:hint="eastAsia"/>
        </w:rPr>
        <w:t>实施</w:t>
      </w:r>
    </w:p>
    <w:p w14:paraId="4A639D13" w14:textId="3103B705" w:rsidR="0074424F" w:rsidRDefault="0074424F" w:rsidP="0074424F">
      <w:pPr>
        <w:framePr w:w="5158" w:h="796" w:hRule="exact" w:hSpace="125" w:vSpace="181" w:wrap="around" w:vAnchor="page" w:hAnchor="page" w:x="2963" w:y="15058" w:anchorLock="1"/>
        <w:spacing w:line="380" w:lineRule="exact"/>
        <w:jc w:val="distribute"/>
        <w:rPr>
          <w:rFonts w:ascii="黑体" w:eastAsia="黑体"/>
          <w:spacing w:val="20"/>
          <w:w w:val="135"/>
          <w:kern w:val="0"/>
          <w:sz w:val="28"/>
          <w:szCs w:val="20"/>
        </w:rPr>
      </w:pPr>
      <w:r>
        <w:rPr>
          <w:rFonts w:ascii="黑体" w:eastAsia="黑体" w:hint="eastAsia"/>
          <w:spacing w:val="20"/>
          <w:w w:val="135"/>
          <w:kern w:val="0"/>
          <w:sz w:val="28"/>
          <w:szCs w:val="20"/>
        </w:rPr>
        <w:t>江苏省生态环境厅</w:t>
      </w:r>
    </w:p>
    <w:p w14:paraId="6BC3DFC3" w14:textId="561DE7BB" w:rsidR="004312CA" w:rsidRPr="0074424F" w:rsidRDefault="0074424F" w:rsidP="0074424F">
      <w:pPr>
        <w:framePr w:w="5158" w:h="796" w:hRule="exact" w:hSpace="125" w:vSpace="181" w:wrap="around" w:vAnchor="page" w:hAnchor="page" w:x="2963" w:y="15058" w:anchorLock="1"/>
        <w:spacing w:line="380" w:lineRule="exact"/>
        <w:jc w:val="distribute"/>
        <w:rPr>
          <w:rFonts w:ascii="黑体" w:eastAsia="黑体"/>
          <w:spacing w:val="20"/>
          <w:w w:val="135"/>
          <w:kern w:val="0"/>
          <w:sz w:val="28"/>
          <w:szCs w:val="20"/>
        </w:rPr>
      </w:pPr>
      <w:r w:rsidRPr="009D1C8E">
        <w:rPr>
          <w:rFonts w:ascii="黑体" w:eastAsia="黑体" w:hint="eastAsia"/>
          <w:spacing w:val="20"/>
          <w:w w:val="135"/>
          <w:kern w:val="0"/>
          <w:sz w:val="28"/>
          <w:szCs w:val="20"/>
        </w:rPr>
        <w:t>江苏省市场监督管理局</w:t>
      </w:r>
    </w:p>
    <w:p w14:paraId="546C1B4C" w14:textId="769113AE" w:rsidR="004312CA" w:rsidRPr="004312CA" w:rsidRDefault="0074424F" w:rsidP="0074424F">
      <w:pPr>
        <w:pStyle w:val="aff6"/>
        <w:ind w:firstLine="753"/>
        <w:sectPr w:rsidR="004312CA" w:rsidRPr="004312CA" w:rsidSect="004312CA">
          <w:pgSz w:w="11906" w:h="16838" w:code="9"/>
          <w:pgMar w:top="567" w:right="850" w:bottom="1134" w:left="1418" w:header="0" w:footer="0" w:gutter="0"/>
          <w:pgNumType w:start="1"/>
          <w:cols w:space="425"/>
          <w:docGrid w:type="lines" w:linePitch="312"/>
        </w:sectPr>
      </w:pPr>
      <w:r w:rsidRPr="0074424F">
        <w:rPr>
          <w:rFonts w:ascii="黑体" w:eastAsia="黑体"/>
          <w:spacing w:val="20"/>
          <w:w w:val="135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CB0FE8" wp14:editId="0EEAA5C6">
                <wp:simplePos x="0" y="0"/>
                <wp:positionH relativeFrom="column">
                  <wp:posOffset>4497248</wp:posOffset>
                </wp:positionH>
                <wp:positionV relativeFrom="paragraph">
                  <wp:posOffset>9154795</wp:posOffset>
                </wp:positionV>
                <wp:extent cx="921716" cy="1403985"/>
                <wp:effectExtent l="0" t="0" r="0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716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12E4F" w14:textId="23DEEA55" w:rsidR="00D20589" w:rsidRPr="0074424F" w:rsidRDefault="00D20589">
                            <w:pPr>
                              <w:rPr>
                                <w:rFonts w:ascii="黑体" w:eastAsia="黑体"/>
                                <w:spacing w:val="20"/>
                                <w:w w:val="135"/>
                                <w:kern w:val="0"/>
                                <w:sz w:val="28"/>
                                <w:szCs w:val="20"/>
                              </w:rPr>
                            </w:pPr>
                            <w:r w:rsidRPr="0074424F">
                              <w:rPr>
                                <w:rFonts w:ascii="黑体" w:eastAsia="黑体" w:hint="eastAsia"/>
                                <w:spacing w:val="20"/>
                                <w:w w:val="135"/>
                                <w:kern w:val="0"/>
                                <w:sz w:val="28"/>
                                <w:szCs w:val="20"/>
                              </w:rPr>
                              <w:t>发布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54.1pt;margin-top:720.85pt;width:72.6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" fillcolor="white [3212]" stroked="f">
                <v:textbox style="mso-fit-shape-to-text:t">
                  <w:txbxContent>
                    <w:p w14:paraId="7AB12E4F" w14:textId="23DEEA55" w:rsidR="0074424F" w:rsidRPr="0074424F" w:rsidRDefault="0074424F">
                      <w:pPr>
                        <w:rPr>
                          <w:rFonts w:ascii="黑体" w:eastAsia="黑体"/>
                          <w:spacing w:val="20"/>
                          <w:w w:val="135"/>
                          <w:kern w:val="0"/>
                          <w:sz w:val="28"/>
                          <w:szCs w:val="20"/>
                        </w:rPr>
                      </w:pPr>
                      <w:bookmarkStart w:id="13" w:name="_GoBack"/>
                      <w:r w:rsidRPr="0074424F">
                        <w:rPr>
                          <w:rFonts w:ascii="黑体" w:eastAsia="黑体" w:hint="eastAsia"/>
                          <w:spacing w:val="20"/>
                          <w:w w:val="135"/>
                          <w:kern w:val="0"/>
                          <w:sz w:val="28"/>
                          <w:szCs w:val="20"/>
                        </w:rPr>
                        <w:t>发布</w:t>
                      </w:r>
                      <w:bookmarkEnd w:id="13"/>
                    </w:p>
                  </w:txbxContent>
                </v:textbox>
              </v:shape>
            </w:pict>
          </mc:Fallback>
        </mc:AlternateContent>
      </w:r>
      <w:r w:rsidR="008C5206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C737D3" wp14:editId="2FB55659">
                <wp:simplePos x="0" y="0"/>
                <wp:positionH relativeFrom="column">
                  <wp:posOffset>2845</wp:posOffset>
                </wp:positionH>
                <wp:positionV relativeFrom="paragraph">
                  <wp:posOffset>9103995</wp:posOffset>
                </wp:positionV>
                <wp:extent cx="6120130" cy="0"/>
                <wp:effectExtent l="0" t="0" r="0" b="0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  <w:pict>
              <v:line w14:anchorId="32D92AFF" id="Line 11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716.85pt" to="482.1pt,7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"/>
            </w:pict>
          </mc:Fallback>
        </mc:AlternateContent>
      </w:r>
      <w:r w:rsidR="00E606ED"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ABE5840" wp14:editId="534C7E7B">
                <wp:simplePos x="0" y="0"/>
                <wp:positionH relativeFrom="column">
                  <wp:posOffset>-635</wp:posOffset>
                </wp:positionH>
                <wp:positionV relativeFrom="paragraph">
                  <wp:posOffset>2339975</wp:posOffset>
                </wp:positionV>
                <wp:extent cx="6120130" cy="0"/>
                <wp:effectExtent l="13970" t="13970" r="9525" b="508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  <w:pict>
              <v:line w14:anchorId="57375D63" id="Line 11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184.25pt" to="481.85pt,18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"/>
            </w:pict>
          </mc:Fallback>
        </mc:AlternateContent>
      </w:r>
    </w:p>
    <w:p w14:paraId="52601C55" w14:textId="77777777" w:rsidR="00A83452" w:rsidRDefault="00A83452" w:rsidP="00A83452">
      <w:pPr>
        <w:pStyle w:val="aff9"/>
      </w:pPr>
      <w:r>
        <w:rPr>
          <w:rFonts w:hint="eastAsia"/>
        </w:rPr>
        <w:lastRenderedPageBreak/>
        <w:t>目</w:t>
      </w:r>
      <w:bookmarkStart w:id="11" w:name="BKML"/>
      <w:r>
        <w:rPr>
          <w:rFonts w:hAnsi="黑体"/>
        </w:rPr>
        <w:t> </w:t>
      </w:r>
      <w:r>
        <w:rPr>
          <w:rFonts w:hAnsi="黑体"/>
        </w:rPr>
        <w:t> </w:t>
      </w:r>
      <w:r>
        <w:rPr>
          <w:rFonts w:hint="eastAsia"/>
        </w:rPr>
        <w:t>次</w:t>
      </w:r>
      <w:bookmarkEnd w:id="11"/>
    </w:p>
    <w:p w14:paraId="4C2BCE08" w14:textId="77777777" w:rsidR="00A83452" w:rsidRPr="00CE7D6E" w:rsidRDefault="00A83452">
      <w:pPr>
        <w:pStyle w:val="11"/>
        <w:spacing w:before="78" w:after="78"/>
        <w:rPr>
          <w:rFonts w:ascii="等线" w:eastAsia="等线" w:hAnsi="等线"/>
          <w:noProof/>
          <w:szCs w:val="22"/>
        </w:rPr>
      </w:pPr>
      <w:r>
        <w:fldChar w:fldCharType="begin" w:fldLock="1"/>
      </w:r>
      <w:r>
        <w:instrText xml:space="preserve"> </w:instrText>
      </w:r>
      <w:r>
        <w:rPr>
          <w:rFonts w:hint="eastAsia"/>
        </w:rPr>
        <w:instrText>TOC \h \z \t"前言、引言标题,1,参考文献、索引标题,1,章标题,1,参考文献,1,附录标识,1,一级条标题, 3" \* MERGEFORMAT</w:instrText>
      </w:r>
      <w:r>
        <w:instrText xml:space="preserve"> </w:instrText>
      </w:r>
      <w:r>
        <w:fldChar w:fldCharType="separate"/>
      </w:r>
      <w:hyperlink w:anchor="_Toc29810616" w:history="1">
        <w:r w:rsidRPr="001F6BAA">
          <w:rPr>
            <w:rStyle w:val="afff6"/>
          </w:rPr>
          <w:t>前言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 w:fldLock="1"/>
        </w:r>
        <w:r>
          <w:rPr>
            <w:noProof/>
            <w:webHidden/>
          </w:rPr>
          <w:instrText xml:space="preserve"> PAGEREF _Toc29810616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II</w:t>
        </w:r>
        <w:r>
          <w:rPr>
            <w:noProof/>
            <w:webHidden/>
          </w:rPr>
          <w:fldChar w:fldCharType="end"/>
        </w:r>
      </w:hyperlink>
    </w:p>
    <w:p w14:paraId="478BEAFD" w14:textId="77777777" w:rsidR="00A83452" w:rsidRPr="00CE7D6E" w:rsidRDefault="00D20589">
      <w:pPr>
        <w:pStyle w:val="11"/>
        <w:spacing w:before="78" w:after="78"/>
        <w:rPr>
          <w:rFonts w:ascii="等线" w:eastAsia="等线" w:hAnsi="等线"/>
          <w:noProof/>
          <w:szCs w:val="22"/>
        </w:rPr>
      </w:pPr>
      <w:hyperlink w:anchor="_Toc29810617" w:history="1">
        <w:r w:rsidR="00A83452" w:rsidRPr="001F6BAA">
          <w:rPr>
            <w:rStyle w:val="afff6"/>
          </w:rPr>
          <w:t>1 范围</w:t>
        </w:r>
        <w:r w:rsidR="00A83452">
          <w:rPr>
            <w:noProof/>
            <w:webHidden/>
          </w:rPr>
          <w:tab/>
        </w:r>
        <w:r w:rsidR="00A83452">
          <w:rPr>
            <w:noProof/>
            <w:webHidden/>
          </w:rPr>
          <w:fldChar w:fldCharType="begin" w:fldLock="1"/>
        </w:r>
        <w:r w:rsidR="00A83452">
          <w:rPr>
            <w:noProof/>
            <w:webHidden/>
          </w:rPr>
          <w:instrText xml:space="preserve"> PAGEREF _Toc29810617 \h </w:instrText>
        </w:r>
        <w:r w:rsidR="00A83452">
          <w:rPr>
            <w:noProof/>
            <w:webHidden/>
          </w:rPr>
        </w:r>
        <w:r w:rsidR="00A83452">
          <w:rPr>
            <w:noProof/>
            <w:webHidden/>
          </w:rPr>
          <w:fldChar w:fldCharType="separate"/>
        </w:r>
        <w:r w:rsidR="00A83452">
          <w:rPr>
            <w:noProof/>
            <w:webHidden/>
          </w:rPr>
          <w:t>1</w:t>
        </w:r>
        <w:r w:rsidR="00A83452">
          <w:rPr>
            <w:noProof/>
            <w:webHidden/>
          </w:rPr>
          <w:fldChar w:fldCharType="end"/>
        </w:r>
      </w:hyperlink>
    </w:p>
    <w:p w14:paraId="5DC2BCD5" w14:textId="77777777" w:rsidR="00A83452" w:rsidRPr="00CE7D6E" w:rsidRDefault="00D20589">
      <w:pPr>
        <w:pStyle w:val="11"/>
        <w:spacing w:before="78" w:after="78"/>
        <w:rPr>
          <w:rFonts w:ascii="等线" w:eastAsia="等线" w:hAnsi="等线"/>
          <w:noProof/>
          <w:szCs w:val="22"/>
        </w:rPr>
      </w:pPr>
      <w:hyperlink w:anchor="_Toc29810618" w:history="1">
        <w:r w:rsidR="00A83452" w:rsidRPr="001F6BAA">
          <w:rPr>
            <w:rStyle w:val="afff6"/>
          </w:rPr>
          <w:t>2 规范性引用文件</w:t>
        </w:r>
        <w:r w:rsidR="00A83452">
          <w:rPr>
            <w:noProof/>
            <w:webHidden/>
          </w:rPr>
          <w:tab/>
        </w:r>
        <w:r w:rsidR="00A83452">
          <w:rPr>
            <w:noProof/>
            <w:webHidden/>
          </w:rPr>
          <w:fldChar w:fldCharType="begin" w:fldLock="1"/>
        </w:r>
        <w:r w:rsidR="00A83452">
          <w:rPr>
            <w:noProof/>
            <w:webHidden/>
          </w:rPr>
          <w:instrText xml:space="preserve"> PAGEREF _Toc29810618 \h </w:instrText>
        </w:r>
        <w:r w:rsidR="00A83452">
          <w:rPr>
            <w:noProof/>
            <w:webHidden/>
          </w:rPr>
        </w:r>
        <w:r w:rsidR="00A83452">
          <w:rPr>
            <w:noProof/>
            <w:webHidden/>
          </w:rPr>
          <w:fldChar w:fldCharType="separate"/>
        </w:r>
        <w:r w:rsidR="00A83452">
          <w:rPr>
            <w:noProof/>
            <w:webHidden/>
          </w:rPr>
          <w:t>1</w:t>
        </w:r>
        <w:r w:rsidR="00A83452">
          <w:rPr>
            <w:noProof/>
            <w:webHidden/>
          </w:rPr>
          <w:fldChar w:fldCharType="end"/>
        </w:r>
      </w:hyperlink>
    </w:p>
    <w:p w14:paraId="12D317D1" w14:textId="77777777" w:rsidR="00A83452" w:rsidRPr="00CE7D6E" w:rsidRDefault="00D20589">
      <w:pPr>
        <w:pStyle w:val="11"/>
        <w:spacing w:before="78" w:after="78"/>
        <w:rPr>
          <w:rFonts w:ascii="等线" w:eastAsia="等线" w:hAnsi="等线"/>
          <w:noProof/>
          <w:szCs w:val="22"/>
        </w:rPr>
      </w:pPr>
      <w:hyperlink w:anchor="_Toc29810619" w:history="1">
        <w:r w:rsidR="00A83452" w:rsidRPr="001F6BAA">
          <w:rPr>
            <w:rStyle w:val="afff6"/>
          </w:rPr>
          <w:t>3 术语和定义</w:t>
        </w:r>
        <w:r w:rsidR="00A83452">
          <w:rPr>
            <w:noProof/>
            <w:webHidden/>
          </w:rPr>
          <w:tab/>
        </w:r>
        <w:r w:rsidR="00A83452">
          <w:rPr>
            <w:noProof/>
            <w:webHidden/>
          </w:rPr>
          <w:fldChar w:fldCharType="begin" w:fldLock="1"/>
        </w:r>
        <w:r w:rsidR="00A83452">
          <w:rPr>
            <w:noProof/>
            <w:webHidden/>
          </w:rPr>
          <w:instrText xml:space="preserve"> PAGEREF _Toc29810619 \h </w:instrText>
        </w:r>
        <w:r w:rsidR="00A83452">
          <w:rPr>
            <w:noProof/>
            <w:webHidden/>
          </w:rPr>
        </w:r>
        <w:r w:rsidR="00A83452">
          <w:rPr>
            <w:noProof/>
            <w:webHidden/>
          </w:rPr>
          <w:fldChar w:fldCharType="separate"/>
        </w:r>
        <w:r w:rsidR="00A83452">
          <w:rPr>
            <w:noProof/>
            <w:webHidden/>
          </w:rPr>
          <w:t>1</w:t>
        </w:r>
        <w:r w:rsidR="00A83452">
          <w:rPr>
            <w:noProof/>
            <w:webHidden/>
          </w:rPr>
          <w:fldChar w:fldCharType="end"/>
        </w:r>
      </w:hyperlink>
    </w:p>
    <w:p w14:paraId="474557A3" w14:textId="77777777" w:rsidR="00A83452" w:rsidRPr="00CE7D6E" w:rsidRDefault="00D20589">
      <w:pPr>
        <w:pStyle w:val="11"/>
        <w:spacing w:before="78" w:after="78"/>
        <w:rPr>
          <w:rFonts w:ascii="等线" w:eastAsia="等线" w:hAnsi="等线"/>
          <w:noProof/>
          <w:szCs w:val="22"/>
        </w:rPr>
      </w:pPr>
      <w:hyperlink w:anchor="_Toc29810629" w:history="1">
        <w:r w:rsidR="00A83452" w:rsidRPr="001F6BAA">
          <w:rPr>
            <w:rStyle w:val="afff6"/>
            <w:bCs/>
          </w:rPr>
          <w:t>4</w:t>
        </w:r>
        <w:r w:rsidR="00A83452" w:rsidRPr="001F6BAA">
          <w:rPr>
            <w:rStyle w:val="afff6"/>
            <w:rFonts w:ascii="Times New Roman"/>
            <w:bCs/>
          </w:rPr>
          <w:t xml:space="preserve"> </w:t>
        </w:r>
        <w:r w:rsidR="00A83452" w:rsidRPr="001F6BAA">
          <w:rPr>
            <w:rStyle w:val="afff6"/>
            <w:rFonts w:ascii="Times New Roman"/>
            <w:bCs/>
          </w:rPr>
          <w:t>大气污染物排放控制要求</w:t>
        </w:r>
        <w:r w:rsidR="00A83452">
          <w:rPr>
            <w:noProof/>
            <w:webHidden/>
          </w:rPr>
          <w:tab/>
        </w:r>
        <w:r w:rsidR="00A83452">
          <w:rPr>
            <w:noProof/>
            <w:webHidden/>
          </w:rPr>
          <w:fldChar w:fldCharType="begin" w:fldLock="1"/>
        </w:r>
        <w:r w:rsidR="00A83452">
          <w:rPr>
            <w:noProof/>
            <w:webHidden/>
          </w:rPr>
          <w:instrText xml:space="preserve"> PAGEREF _Toc29810629 \h </w:instrText>
        </w:r>
        <w:r w:rsidR="00A83452">
          <w:rPr>
            <w:noProof/>
            <w:webHidden/>
          </w:rPr>
        </w:r>
        <w:r w:rsidR="00A83452">
          <w:rPr>
            <w:noProof/>
            <w:webHidden/>
          </w:rPr>
          <w:fldChar w:fldCharType="separate"/>
        </w:r>
        <w:r w:rsidR="00A83452">
          <w:rPr>
            <w:noProof/>
            <w:webHidden/>
          </w:rPr>
          <w:t>3</w:t>
        </w:r>
        <w:r w:rsidR="00A83452">
          <w:rPr>
            <w:noProof/>
            <w:webHidden/>
          </w:rPr>
          <w:fldChar w:fldCharType="end"/>
        </w:r>
      </w:hyperlink>
    </w:p>
    <w:p w14:paraId="4A3FD038" w14:textId="77777777" w:rsidR="00A83452" w:rsidRPr="00CE7D6E" w:rsidRDefault="00D20589">
      <w:pPr>
        <w:pStyle w:val="11"/>
        <w:spacing w:before="78" w:after="78"/>
        <w:rPr>
          <w:rFonts w:ascii="等线" w:eastAsia="等线" w:hAnsi="等线"/>
          <w:noProof/>
          <w:szCs w:val="22"/>
        </w:rPr>
      </w:pPr>
      <w:hyperlink w:anchor="_Toc29810633" w:history="1">
        <w:r w:rsidR="00A83452" w:rsidRPr="001F6BAA">
          <w:rPr>
            <w:rStyle w:val="afff6"/>
          </w:rPr>
          <w:t>5 大气污染物监测要求</w:t>
        </w:r>
        <w:r w:rsidR="00A83452">
          <w:rPr>
            <w:noProof/>
            <w:webHidden/>
          </w:rPr>
          <w:tab/>
        </w:r>
        <w:r w:rsidR="00A83452">
          <w:rPr>
            <w:noProof/>
            <w:webHidden/>
          </w:rPr>
          <w:fldChar w:fldCharType="begin" w:fldLock="1"/>
        </w:r>
        <w:r w:rsidR="00A83452">
          <w:rPr>
            <w:noProof/>
            <w:webHidden/>
          </w:rPr>
          <w:instrText xml:space="preserve"> PAGEREF _Toc29810633 \h </w:instrText>
        </w:r>
        <w:r w:rsidR="00A83452">
          <w:rPr>
            <w:noProof/>
            <w:webHidden/>
          </w:rPr>
        </w:r>
        <w:r w:rsidR="00A83452">
          <w:rPr>
            <w:noProof/>
            <w:webHidden/>
          </w:rPr>
          <w:fldChar w:fldCharType="separate"/>
        </w:r>
        <w:r w:rsidR="00A83452">
          <w:rPr>
            <w:noProof/>
            <w:webHidden/>
          </w:rPr>
          <w:t>4</w:t>
        </w:r>
        <w:r w:rsidR="00A83452">
          <w:rPr>
            <w:noProof/>
            <w:webHidden/>
          </w:rPr>
          <w:fldChar w:fldCharType="end"/>
        </w:r>
      </w:hyperlink>
    </w:p>
    <w:p w14:paraId="0D23E38A" w14:textId="77777777" w:rsidR="00A83452" w:rsidRPr="00CE7D6E" w:rsidRDefault="00D20589">
      <w:pPr>
        <w:pStyle w:val="11"/>
        <w:spacing w:before="78" w:after="78"/>
        <w:rPr>
          <w:rFonts w:ascii="等线" w:eastAsia="等线" w:hAnsi="等线"/>
          <w:noProof/>
          <w:szCs w:val="22"/>
        </w:rPr>
      </w:pPr>
      <w:hyperlink w:anchor="_Toc29810637" w:history="1">
        <w:r w:rsidR="00A83452" w:rsidRPr="001F6BAA">
          <w:rPr>
            <w:rStyle w:val="afff6"/>
          </w:rPr>
          <w:t>6 实施与监督</w:t>
        </w:r>
        <w:r w:rsidR="00A83452">
          <w:rPr>
            <w:noProof/>
            <w:webHidden/>
          </w:rPr>
          <w:tab/>
        </w:r>
        <w:r w:rsidR="00A83452">
          <w:rPr>
            <w:noProof/>
            <w:webHidden/>
          </w:rPr>
          <w:fldChar w:fldCharType="begin" w:fldLock="1"/>
        </w:r>
        <w:r w:rsidR="00A83452">
          <w:rPr>
            <w:noProof/>
            <w:webHidden/>
          </w:rPr>
          <w:instrText xml:space="preserve"> PAGEREF _Toc29810637 \h </w:instrText>
        </w:r>
        <w:r w:rsidR="00A83452">
          <w:rPr>
            <w:noProof/>
            <w:webHidden/>
          </w:rPr>
        </w:r>
        <w:r w:rsidR="00A83452">
          <w:rPr>
            <w:noProof/>
            <w:webHidden/>
          </w:rPr>
          <w:fldChar w:fldCharType="separate"/>
        </w:r>
        <w:r w:rsidR="00A83452">
          <w:rPr>
            <w:noProof/>
            <w:webHidden/>
          </w:rPr>
          <w:t>6</w:t>
        </w:r>
        <w:r w:rsidR="00A83452">
          <w:rPr>
            <w:noProof/>
            <w:webHidden/>
          </w:rPr>
          <w:fldChar w:fldCharType="end"/>
        </w:r>
      </w:hyperlink>
    </w:p>
    <w:p w14:paraId="34DCEDE4" w14:textId="77777777" w:rsidR="00A83452" w:rsidRPr="00A83452" w:rsidRDefault="00A83452" w:rsidP="00A83452">
      <w:pPr>
        <w:pStyle w:val="aff6"/>
      </w:pPr>
      <w:r>
        <w:fldChar w:fldCharType="end"/>
      </w:r>
    </w:p>
    <w:p w14:paraId="1A9F059E" w14:textId="77777777" w:rsidR="0093078A" w:rsidRDefault="0093078A" w:rsidP="0093078A">
      <w:pPr>
        <w:pStyle w:val="afffff0"/>
      </w:pPr>
      <w:bookmarkStart w:id="12" w:name="_Toc29810616"/>
      <w:r>
        <w:rPr>
          <w:rFonts w:hint="eastAsia"/>
        </w:rPr>
        <w:lastRenderedPageBreak/>
        <w:t>前</w:t>
      </w:r>
      <w:bookmarkStart w:id="13" w:name="BKQY"/>
      <w:r>
        <w:rPr>
          <w:rFonts w:hAnsi="黑体"/>
        </w:rPr>
        <w:t> </w:t>
      </w:r>
      <w:r>
        <w:rPr>
          <w:rFonts w:hAnsi="黑体"/>
        </w:rPr>
        <w:t> </w:t>
      </w:r>
      <w:r>
        <w:rPr>
          <w:rFonts w:hint="eastAsia"/>
        </w:rPr>
        <w:t>言</w:t>
      </w:r>
      <w:bookmarkEnd w:id="12"/>
      <w:bookmarkEnd w:id="13"/>
    </w:p>
    <w:p w14:paraId="61A7444E" w14:textId="77777777" w:rsidR="0093078A" w:rsidRPr="00333D39" w:rsidRDefault="0093078A" w:rsidP="00A30DE0">
      <w:pPr>
        <w:widowControl/>
        <w:ind w:firstLineChars="200" w:firstLine="420"/>
        <w:rPr>
          <w:kern w:val="0"/>
          <w:szCs w:val="21"/>
          <w:lang w:val="zh-CN"/>
        </w:rPr>
      </w:pPr>
      <w:bookmarkStart w:id="14" w:name="_Hlk29567854"/>
      <w:r w:rsidRPr="00CC01F8">
        <w:rPr>
          <w:kern w:val="0"/>
          <w:szCs w:val="21"/>
          <w:lang w:val="zh-CN"/>
        </w:rPr>
        <w:t>为贯彻《中华人民共和国环境保护法》、《中华人民共和国大气污染防治法》</w:t>
      </w:r>
      <w:r w:rsidRPr="00CC01F8">
        <w:rPr>
          <w:rFonts w:hint="eastAsia"/>
          <w:kern w:val="0"/>
          <w:szCs w:val="21"/>
          <w:lang w:val="zh-CN"/>
        </w:rPr>
        <w:t>、《江苏省大气污防治条例》</w:t>
      </w:r>
      <w:r w:rsidRPr="00CC01F8">
        <w:rPr>
          <w:kern w:val="0"/>
          <w:szCs w:val="21"/>
          <w:lang w:val="zh-CN"/>
        </w:rPr>
        <w:t>，加强江苏省</w:t>
      </w:r>
      <w:r w:rsidRPr="00CC01F8">
        <w:rPr>
          <w:rFonts w:hint="eastAsia"/>
          <w:kern w:val="0"/>
          <w:szCs w:val="21"/>
          <w:lang w:val="zh-CN"/>
        </w:rPr>
        <w:t>大气污染物</w:t>
      </w:r>
      <w:r w:rsidRPr="00CC01F8">
        <w:rPr>
          <w:kern w:val="0"/>
          <w:szCs w:val="21"/>
          <w:lang w:val="zh-CN"/>
        </w:rPr>
        <w:t>排放控制，</w:t>
      </w:r>
      <w:r w:rsidRPr="005D38FE">
        <w:rPr>
          <w:kern w:val="0"/>
          <w:szCs w:val="21"/>
          <w:lang w:val="zh-CN"/>
        </w:rPr>
        <w:t>改善环境空气质量，保障人体健康，</w:t>
      </w:r>
      <w:r w:rsidRPr="00250E16">
        <w:rPr>
          <w:kern w:val="0"/>
          <w:szCs w:val="21"/>
          <w:lang w:val="zh-CN"/>
        </w:rPr>
        <w:t>促进</w:t>
      </w:r>
      <w:r w:rsidRPr="00250E16">
        <w:rPr>
          <w:rFonts w:hint="eastAsia"/>
          <w:kern w:val="0"/>
          <w:szCs w:val="21"/>
          <w:lang w:val="zh-CN"/>
        </w:rPr>
        <w:t>汽车维修行业</w:t>
      </w:r>
      <w:r w:rsidRPr="00FD3D00">
        <w:rPr>
          <w:kern w:val="0"/>
          <w:szCs w:val="21"/>
          <w:lang w:val="zh-CN"/>
        </w:rPr>
        <w:t>生</w:t>
      </w:r>
      <w:r w:rsidRPr="00317FFA">
        <w:rPr>
          <w:kern w:val="0"/>
          <w:szCs w:val="21"/>
          <w:lang w:val="zh-CN"/>
        </w:rPr>
        <w:t>产工艺和污染治理</w:t>
      </w:r>
      <w:r w:rsidRPr="00E72763">
        <w:rPr>
          <w:rFonts w:hint="eastAsia"/>
          <w:kern w:val="0"/>
          <w:szCs w:val="21"/>
          <w:lang w:val="zh-CN"/>
        </w:rPr>
        <w:t>水平的提</w:t>
      </w:r>
      <w:r w:rsidRPr="00CC01F8">
        <w:rPr>
          <w:rFonts w:hint="eastAsia"/>
          <w:kern w:val="0"/>
          <w:szCs w:val="21"/>
          <w:lang w:val="zh-CN"/>
        </w:rPr>
        <w:t>升</w:t>
      </w:r>
      <w:r w:rsidRPr="00CC01F8">
        <w:rPr>
          <w:kern w:val="0"/>
          <w:szCs w:val="21"/>
          <w:lang w:val="zh-CN"/>
        </w:rPr>
        <w:t>，制定本标准。</w:t>
      </w:r>
    </w:p>
    <w:p w14:paraId="68F4503B" w14:textId="77777777" w:rsidR="0093078A" w:rsidRPr="00CC01F8" w:rsidRDefault="0093078A" w:rsidP="00A30DE0">
      <w:pPr>
        <w:widowControl/>
        <w:ind w:firstLineChars="200" w:firstLine="420"/>
        <w:rPr>
          <w:kern w:val="0"/>
          <w:szCs w:val="21"/>
          <w:lang w:val="zh-CN"/>
        </w:rPr>
      </w:pPr>
      <w:bookmarkStart w:id="15" w:name="_Hlk29567925"/>
      <w:bookmarkEnd w:id="14"/>
      <w:r w:rsidRPr="00CC01F8">
        <w:rPr>
          <w:rFonts w:hint="eastAsia"/>
          <w:kern w:val="0"/>
          <w:szCs w:val="21"/>
          <w:lang w:val="zh-CN"/>
        </w:rPr>
        <w:t>本标准按照</w:t>
      </w:r>
      <w:r w:rsidRPr="00CC01F8">
        <w:rPr>
          <w:rFonts w:hint="eastAsia"/>
          <w:kern w:val="0"/>
          <w:szCs w:val="21"/>
          <w:lang w:val="zh-CN"/>
        </w:rPr>
        <w:t xml:space="preserve"> GB/T 1.1</w:t>
      </w:r>
      <w:r w:rsidRPr="00CC01F8">
        <w:rPr>
          <w:rFonts w:hint="eastAsia"/>
          <w:kern w:val="0"/>
          <w:szCs w:val="21"/>
          <w:lang w:val="zh-CN"/>
        </w:rPr>
        <w:t>—</w:t>
      </w:r>
      <w:r w:rsidRPr="00CC01F8">
        <w:rPr>
          <w:rFonts w:hint="eastAsia"/>
          <w:kern w:val="0"/>
          <w:szCs w:val="21"/>
          <w:lang w:val="zh-CN"/>
        </w:rPr>
        <w:t>2009</w:t>
      </w:r>
      <w:bookmarkStart w:id="16" w:name="_Hlk29567928"/>
      <w:bookmarkEnd w:id="15"/>
      <w:r w:rsidRPr="00CC01F8">
        <w:rPr>
          <w:rFonts w:hint="eastAsia"/>
          <w:kern w:val="0"/>
          <w:szCs w:val="21"/>
          <w:lang w:val="zh-CN"/>
        </w:rPr>
        <w:t>给出的规则起草</w:t>
      </w:r>
      <w:r w:rsidRPr="00CC01F8">
        <w:rPr>
          <w:kern w:val="0"/>
          <w:szCs w:val="21"/>
          <w:lang w:val="zh-CN"/>
        </w:rPr>
        <w:t>。</w:t>
      </w:r>
      <w:bookmarkEnd w:id="16"/>
    </w:p>
    <w:p w14:paraId="7FB6D6D9" w14:textId="77777777" w:rsidR="0093078A" w:rsidRPr="00CC01F8" w:rsidRDefault="0093078A" w:rsidP="00A30DE0">
      <w:pPr>
        <w:ind w:firstLineChars="200" w:firstLine="420"/>
        <w:rPr>
          <w:kern w:val="0"/>
          <w:szCs w:val="21"/>
          <w:lang w:val="zh-CN"/>
        </w:rPr>
      </w:pPr>
      <w:r w:rsidRPr="00CC01F8">
        <w:rPr>
          <w:kern w:val="0"/>
          <w:szCs w:val="21"/>
          <w:lang w:val="zh-CN"/>
        </w:rPr>
        <w:t>本标准由江苏省</w:t>
      </w:r>
      <w:r w:rsidRPr="00CC01F8">
        <w:rPr>
          <w:rFonts w:hint="eastAsia"/>
          <w:kern w:val="0"/>
          <w:szCs w:val="21"/>
          <w:lang w:val="zh-CN"/>
        </w:rPr>
        <w:t>生态环境</w:t>
      </w:r>
      <w:r w:rsidRPr="00CC01F8">
        <w:rPr>
          <w:kern w:val="0"/>
          <w:szCs w:val="21"/>
          <w:lang w:val="zh-CN"/>
        </w:rPr>
        <w:t>厅提出并归口。</w:t>
      </w:r>
    </w:p>
    <w:p w14:paraId="29741B7F" w14:textId="7F7BECFF" w:rsidR="0093078A" w:rsidRPr="00CC01F8" w:rsidRDefault="0093078A" w:rsidP="00A30DE0">
      <w:pPr>
        <w:widowControl/>
        <w:snapToGrid w:val="0"/>
        <w:ind w:firstLineChars="200" w:firstLine="420"/>
        <w:rPr>
          <w:kern w:val="0"/>
          <w:szCs w:val="21"/>
          <w:lang w:val="zh-CN"/>
        </w:rPr>
      </w:pPr>
      <w:r w:rsidRPr="00CC01F8">
        <w:rPr>
          <w:kern w:val="0"/>
          <w:szCs w:val="21"/>
          <w:lang w:val="zh-CN"/>
        </w:rPr>
        <w:t>本标准由江苏省人民政府于</w:t>
      </w:r>
      <w:r w:rsidR="00086683">
        <w:rPr>
          <w:rFonts w:hint="eastAsia"/>
          <w:kern w:val="0"/>
          <w:szCs w:val="21"/>
          <w:lang w:val="zh-CN"/>
        </w:rPr>
        <w:t>2020</w:t>
      </w:r>
      <w:r w:rsidRPr="00CC01F8">
        <w:rPr>
          <w:kern w:val="0"/>
          <w:szCs w:val="21"/>
          <w:lang w:val="zh-CN"/>
        </w:rPr>
        <w:t>年</w:t>
      </w:r>
      <w:r w:rsidR="00086683">
        <w:rPr>
          <w:rFonts w:hint="eastAsia"/>
          <w:kern w:val="0"/>
          <w:szCs w:val="21"/>
          <w:lang w:val="zh-CN"/>
        </w:rPr>
        <w:t>6</w:t>
      </w:r>
      <w:r w:rsidRPr="00CC01F8">
        <w:rPr>
          <w:kern w:val="0"/>
          <w:szCs w:val="21"/>
          <w:lang w:val="zh-CN"/>
        </w:rPr>
        <w:t>月</w:t>
      </w:r>
      <w:r w:rsidR="00086683">
        <w:rPr>
          <w:rFonts w:hint="eastAsia"/>
          <w:kern w:val="0"/>
          <w:szCs w:val="21"/>
          <w:lang w:val="zh-CN"/>
        </w:rPr>
        <w:t>17</w:t>
      </w:r>
      <w:r w:rsidRPr="00CC01F8">
        <w:rPr>
          <w:kern w:val="0"/>
          <w:szCs w:val="21"/>
          <w:lang w:val="zh-CN"/>
        </w:rPr>
        <w:t>日批准。</w:t>
      </w:r>
    </w:p>
    <w:p w14:paraId="664FAC1A" w14:textId="7DD36076" w:rsidR="0093078A" w:rsidRPr="0093078A" w:rsidRDefault="0093078A" w:rsidP="0093078A">
      <w:pPr>
        <w:pStyle w:val="aff6"/>
        <w:sectPr w:rsidR="0093078A" w:rsidRPr="0093078A" w:rsidSect="0093078A">
          <w:headerReference w:type="default" r:id="rId10"/>
          <w:footerReference w:type="default" r:id="rId11"/>
          <w:pgSz w:w="11906" w:h="16838" w:code="9"/>
          <w:pgMar w:top="567" w:right="1134" w:bottom="1134" w:left="1418" w:header="1418" w:footer="1134" w:gutter="0"/>
          <w:pgNumType w:fmt="upperRoman" w:start="1"/>
          <w:cols w:space="425"/>
          <w:formProt w:val="0"/>
          <w:docGrid w:type="lines" w:linePitch="312"/>
        </w:sectPr>
      </w:pPr>
    </w:p>
    <w:p w14:paraId="198A60E7" w14:textId="77777777" w:rsidR="00F34B99" w:rsidRDefault="00A83452" w:rsidP="00F34B99">
      <w:pPr>
        <w:pStyle w:val="aff9"/>
      </w:pPr>
      <w:bookmarkStart w:id="17" w:name="_GoBack"/>
      <w:r>
        <w:rPr>
          <w:rFonts w:hint="eastAsia"/>
        </w:rPr>
        <w:lastRenderedPageBreak/>
        <w:t>汽车维修行业大气污染物排放标准</w:t>
      </w:r>
      <w:bookmarkEnd w:id="17"/>
    </w:p>
    <w:p w14:paraId="6CB43044" w14:textId="77777777" w:rsidR="00F34B99" w:rsidRDefault="00F34B99" w:rsidP="000C6B05">
      <w:pPr>
        <w:pStyle w:val="a4"/>
      </w:pPr>
      <w:bookmarkStart w:id="18" w:name="_Toc29810617"/>
      <w:r>
        <w:rPr>
          <w:rFonts w:hint="eastAsia"/>
        </w:rPr>
        <w:t>范围</w:t>
      </w:r>
      <w:bookmarkEnd w:id="18"/>
    </w:p>
    <w:p w14:paraId="57ACA34D" w14:textId="77777777" w:rsidR="0093078A" w:rsidRPr="0093078A" w:rsidRDefault="0093078A" w:rsidP="0093078A">
      <w:pPr>
        <w:pStyle w:val="affd"/>
        <w:numPr>
          <w:ilvl w:val="0"/>
          <w:numId w:val="0"/>
        </w:numPr>
        <w:ind w:firstLineChars="200" w:firstLine="420"/>
        <w:outlineLvl w:val="9"/>
      </w:pPr>
      <w:r w:rsidRPr="0093078A">
        <w:rPr>
          <w:rFonts w:hint="eastAsia"/>
        </w:rPr>
        <w:t>本标准规定了汽车维修行业喷漆、烘干等工艺过程中大气污染物排放控制要求、监测和监督管理要求。</w:t>
      </w:r>
    </w:p>
    <w:p w14:paraId="1501B1E4" w14:textId="69D93BE5" w:rsidR="00F34B99" w:rsidRPr="0093078A" w:rsidRDefault="0093078A" w:rsidP="0093078A">
      <w:pPr>
        <w:ind w:firstLineChars="200" w:firstLine="420"/>
      </w:pPr>
      <w:r>
        <w:rPr>
          <w:rFonts w:hint="eastAsia"/>
        </w:rPr>
        <w:t>本标准适用于现有汽车维修经营者大气污染物排放控制，以及新、改、扩建汽车维修</w:t>
      </w:r>
      <w:r w:rsidR="00156DC0">
        <w:rPr>
          <w:rFonts w:hint="eastAsia"/>
        </w:rPr>
        <w:t>经营者</w:t>
      </w:r>
      <w:r>
        <w:rPr>
          <w:rFonts w:hint="eastAsia"/>
        </w:rPr>
        <w:t>建设项目的环境影响评价、环境保护工程设计、竣工环境保护验收及其投产后的大气污染物排放控制。不适用于从事油罐车、化学品运输车等危险品运输车辆维修的经营者。</w:t>
      </w:r>
    </w:p>
    <w:p w14:paraId="7D124766" w14:textId="77777777" w:rsidR="00F34B99" w:rsidRDefault="00F34B99" w:rsidP="00F34B99">
      <w:pPr>
        <w:pStyle w:val="a4"/>
      </w:pPr>
      <w:bookmarkStart w:id="19" w:name="_Toc29810618"/>
      <w:r>
        <w:rPr>
          <w:rFonts w:hint="eastAsia"/>
        </w:rPr>
        <w:t>规范性引用文件</w:t>
      </w:r>
      <w:bookmarkEnd w:id="19"/>
    </w:p>
    <w:p w14:paraId="414A1083" w14:textId="77777777" w:rsidR="00F34B99" w:rsidRDefault="00F34B99" w:rsidP="00F34B99">
      <w:pPr>
        <w:pStyle w:val="aff6"/>
      </w:pPr>
      <w:r>
        <w:rPr>
          <w:rFonts w:hint="eastAsia"/>
        </w:rPr>
        <w:t>下列文件对于本文件的应用是必不可少的。凡是注日期的引用文件，仅</w:t>
      </w:r>
      <w:r w:rsidR="001D7988">
        <w:rPr>
          <w:rFonts w:hint="eastAsia"/>
        </w:rPr>
        <w:t>所</w:t>
      </w:r>
      <w:r>
        <w:rPr>
          <w:rFonts w:hint="eastAsia"/>
        </w:rPr>
        <w:t>注日期的版本适用于本文件。凡是不注日期的引用文件，其最新版本（包括所有的修改单）适用于本文件。</w:t>
      </w:r>
    </w:p>
    <w:p w14:paraId="51684030" w14:textId="77777777" w:rsidR="0093078A" w:rsidRPr="0028388B" w:rsidRDefault="0093078A" w:rsidP="0093078A">
      <w:pPr>
        <w:widowControl/>
        <w:spacing w:line="276" w:lineRule="auto"/>
        <w:ind w:leftChars="200" w:left="420"/>
        <w:rPr>
          <w:color w:val="000000"/>
          <w:kern w:val="0"/>
          <w:szCs w:val="21"/>
        </w:rPr>
      </w:pPr>
      <w:r w:rsidRPr="0028388B">
        <w:rPr>
          <w:color w:val="000000"/>
          <w:kern w:val="0"/>
          <w:szCs w:val="21"/>
        </w:rPr>
        <w:t xml:space="preserve">GB/T 16157 </w:t>
      </w:r>
      <w:r w:rsidRPr="0028388B">
        <w:rPr>
          <w:color w:val="000000"/>
          <w:kern w:val="0"/>
          <w:szCs w:val="21"/>
        </w:rPr>
        <w:t>固定污染源排气中颗粒物测定与气态污染物采样方法</w:t>
      </w:r>
    </w:p>
    <w:p w14:paraId="27736009" w14:textId="77777777" w:rsidR="0093078A" w:rsidRPr="0028388B" w:rsidRDefault="0093078A" w:rsidP="0093078A">
      <w:pPr>
        <w:widowControl/>
        <w:spacing w:line="276" w:lineRule="auto"/>
        <w:ind w:leftChars="200" w:left="420"/>
        <w:rPr>
          <w:kern w:val="0"/>
          <w:szCs w:val="21"/>
        </w:rPr>
      </w:pPr>
      <w:r w:rsidRPr="0028388B">
        <w:rPr>
          <w:rFonts w:hint="eastAsia"/>
          <w:kern w:val="0"/>
          <w:szCs w:val="21"/>
        </w:rPr>
        <w:t xml:space="preserve">GB/T 16739.1 </w:t>
      </w:r>
      <w:r w:rsidRPr="0028388B">
        <w:rPr>
          <w:rFonts w:hint="eastAsia"/>
          <w:kern w:val="0"/>
          <w:szCs w:val="21"/>
        </w:rPr>
        <w:t>汽车维修开业条件</w:t>
      </w:r>
      <w:r w:rsidRPr="0028388B">
        <w:rPr>
          <w:rFonts w:hint="eastAsia"/>
          <w:kern w:val="0"/>
          <w:szCs w:val="21"/>
        </w:rPr>
        <w:t xml:space="preserve"> </w:t>
      </w:r>
      <w:r w:rsidRPr="0028388B">
        <w:rPr>
          <w:rFonts w:hint="eastAsia"/>
          <w:kern w:val="0"/>
          <w:szCs w:val="21"/>
        </w:rPr>
        <w:t>第</w:t>
      </w:r>
      <w:r w:rsidRPr="0028388B">
        <w:rPr>
          <w:rFonts w:hint="eastAsia"/>
          <w:kern w:val="0"/>
          <w:szCs w:val="21"/>
        </w:rPr>
        <w:t>1</w:t>
      </w:r>
      <w:r w:rsidRPr="0028388B">
        <w:rPr>
          <w:rFonts w:hint="eastAsia"/>
          <w:kern w:val="0"/>
          <w:szCs w:val="21"/>
        </w:rPr>
        <w:t>部分：汽车整车维修企业</w:t>
      </w:r>
    </w:p>
    <w:p w14:paraId="1037F0A5" w14:textId="77777777" w:rsidR="0093078A" w:rsidRDefault="0093078A" w:rsidP="0093078A">
      <w:pPr>
        <w:widowControl/>
        <w:spacing w:line="276" w:lineRule="auto"/>
        <w:ind w:leftChars="200" w:left="420"/>
        <w:rPr>
          <w:kern w:val="0"/>
          <w:szCs w:val="21"/>
        </w:rPr>
      </w:pPr>
      <w:r w:rsidRPr="0028388B">
        <w:rPr>
          <w:rFonts w:hint="eastAsia"/>
          <w:kern w:val="0"/>
          <w:szCs w:val="21"/>
        </w:rPr>
        <w:t xml:space="preserve">GB/T 16739.2 </w:t>
      </w:r>
      <w:r w:rsidRPr="0028388B">
        <w:rPr>
          <w:rFonts w:hint="eastAsia"/>
          <w:kern w:val="0"/>
          <w:szCs w:val="21"/>
        </w:rPr>
        <w:t>汽车维修开业条件</w:t>
      </w:r>
      <w:r w:rsidRPr="0028388B">
        <w:rPr>
          <w:rFonts w:hint="eastAsia"/>
          <w:kern w:val="0"/>
          <w:szCs w:val="21"/>
        </w:rPr>
        <w:t xml:space="preserve"> </w:t>
      </w:r>
      <w:r w:rsidRPr="0028388B">
        <w:rPr>
          <w:rFonts w:hint="eastAsia"/>
          <w:kern w:val="0"/>
          <w:szCs w:val="21"/>
        </w:rPr>
        <w:t>第</w:t>
      </w:r>
      <w:r w:rsidRPr="0028388B">
        <w:rPr>
          <w:rFonts w:hint="eastAsia"/>
          <w:kern w:val="0"/>
          <w:szCs w:val="21"/>
        </w:rPr>
        <w:t>2</w:t>
      </w:r>
      <w:r w:rsidRPr="0028388B">
        <w:rPr>
          <w:rFonts w:hint="eastAsia"/>
          <w:kern w:val="0"/>
          <w:szCs w:val="21"/>
        </w:rPr>
        <w:t>部分：汽车综合小修及专</w:t>
      </w:r>
      <w:r w:rsidR="00364863">
        <w:rPr>
          <w:rFonts w:hint="eastAsia"/>
          <w:kern w:val="0"/>
          <w:szCs w:val="21"/>
        </w:rPr>
        <w:t>项</w:t>
      </w:r>
      <w:r w:rsidRPr="0028388B">
        <w:rPr>
          <w:rFonts w:hint="eastAsia"/>
          <w:kern w:val="0"/>
          <w:szCs w:val="21"/>
        </w:rPr>
        <w:t>维修业户</w:t>
      </w:r>
    </w:p>
    <w:p w14:paraId="4D17A655" w14:textId="77777777" w:rsidR="001D7988" w:rsidRPr="0028388B" w:rsidRDefault="001D7988" w:rsidP="001D7988">
      <w:pPr>
        <w:widowControl/>
        <w:spacing w:line="276" w:lineRule="auto"/>
        <w:ind w:leftChars="200" w:left="420"/>
        <w:rPr>
          <w:kern w:val="0"/>
          <w:szCs w:val="21"/>
        </w:rPr>
      </w:pPr>
      <w:bookmarkStart w:id="20" w:name="_Hlk17472925"/>
      <w:r w:rsidRPr="0028388B">
        <w:rPr>
          <w:rFonts w:hint="eastAsia"/>
          <w:kern w:val="0"/>
          <w:szCs w:val="21"/>
        </w:rPr>
        <w:t>GB 37822</w:t>
      </w:r>
      <w:bookmarkEnd w:id="20"/>
      <w:r w:rsidRPr="0028388B">
        <w:rPr>
          <w:rFonts w:hint="eastAsia"/>
          <w:kern w:val="0"/>
          <w:szCs w:val="21"/>
        </w:rPr>
        <w:t xml:space="preserve"> </w:t>
      </w:r>
      <w:r w:rsidRPr="0028388B">
        <w:rPr>
          <w:rFonts w:hint="eastAsia"/>
          <w:kern w:val="0"/>
          <w:szCs w:val="21"/>
        </w:rPr>
        <w:t>挥发性有机物无组织排放控制标准</w:t>
      </w:r>
    </w:p>
    <w:p w14:paraId="1F54F428" w14:textId="77777777" w:rsidR="0093078A" w:rsidRPr="0028388B" w:rsidRDefault="0093078A" w:rsidP="0093078A">
      <w:pPr>
        <w:widowControl/>
        <w:spacing w:line="276" w:lineRule="auto"/>
        <w:ind w:leftChars="200" w:left="420"/>
        <w:rPr>
          <w:kern w:val="0"/>
          <w:szCs w:val="21"/>
        </w:rPr>
      </w:pPr>
      <w:r w:rsidRPr="0028388B">
        <w:rPr>
          <w:rFonts w:hint="eastAsia"/>
          <w:szCs w:val="21"/>
        </w:rPr>
        <w:t xml:space="preserve">GB/T </w:t>
      </w:r>
      <w:r w:rsidR="00FB2C0F">
        <w:rPr>
          <w:szCs w:val="21"/>
        </w:rPr>
        <w:t>38597</w:t>
      </w:r>
      <w:r w:rsidRPr="0028388B" w:rsidDel="00C04223">
        <w:rPr>
          <w:kern w:val="0"/>
          <w:szCs w:val="21"/>
        </w:rPr>
        <w:t xml:space="preserve"> </w:t>
      </w:r>
      <w:r w:rsidRPr="0028388B">
        <w:rPr>
          <w:rFonts w:hint="eastAsia"/>
          <w:szCs w:val="21"/>
        </w:rPr>
        <w:t>低挥发性有机化合物含量涂料产品技术要求</w:t>
      </w:r>
    </w:p>
    <w:p w14:paraId="19275DE1" w14:textId="77777777" w:rsidR="0093078A" w:rsidRDefault="0093078A" w:rsidP="0093078A">
      <w:pPr>
        <w:widowControl/>
        <w:spacing w:line="276" w:lineRule="auto"/>
        <w:ind w:leftChars="200" w:left="420"/>
      </w:pPr>
      <w:r w:rsidRPr="0028388B">
        <w:rPr>
          <w:rFonts w:hint="eastAsia"/>
          <w:szCs w:val="21"/>
        </w:rPr>
        <w:t>HJ</w:t>
      </w:r>
      <w:r w:rsidRPr="0028388B">
        <w:rPr>
          <w:szCs w:val="21"/>
        </w:rPr>
        <w:t xml:space="preserve"> 38 </w:t>
      </w:r>
      <w:proofErr w:type="gramStart"/>
      <w:r w:rsidRPr="0028388B">
        <w:rPr>
          <w:rFonts w:hint="eastAsia"/>
        </w:rPr>
        <w:t>固定源</w:t>
      </w:r>
      <w:proofErr w:type="gramEnd"/>
      <w:r w:rsidRPr="0028388B">
        <w:rPr>
          <w:rFonts w:hint="eastAsia"/>
        </w:rPr>
        <w:t>废气</w:t>
      </w:r>
      <w:r w:rsidRPr="0028388B">
        <w:rPr>
          <w:rFonts w:hint="eastAsia"/>
        </w:rPr>
        <w:t xml:space="preserve"> </w:t>
      </w:r>
      <w:r w:rsidRPr="0028388B">
        <w:rPr>
          <w:rFonts w:hint="eastAsia"/>
        </w:rPr>
        <w:t>总烃、甲烷和非甲烷总烃的测定</w:t>
      </w:r>
      <w:r w:rsidRPr="0028388B">
        <w:rPr>
          <w:rFonts w:hint="eastAsia"/>
        </w:rPr>
        <w:t xml:space="preserve"> </w:t>
      </w:r>
      <w:r w:rsidRPr="0028388B">
        <w:rPr>
          <w:rFonts w:hint="eastAsia"/>
        </w:rPr>
        <w:t>气相色谱法</w:t>
      </w:r>
    </w:p>
    <w:p w14:paraId="16492ED2" w14:textId="77777777" w:rsidR="001D7988" w:rsidRDefault="001D7988" w:rsidP="001D7988">
      <w:pPr>
        <w:widowControl/>
        <w:spacing w:line="276" w:lineRule="auto"/>
        <w:ind w:leftChars="200" w:left="420"/>
        <w:rPr>
          <w:color w:val="000000"/>
          <w:kern w:val="0"/>
          <w:szCs w:val="21"/>
        </w:rPr>
      </w:pPr>
      <w:r w:rsidRPr="0028388B">
        <w:rPr>
          <w:color w:val="000000"/>
          <w:kern w:val="0"/>
          <w:szCs w:val="21"/>
        </w:rPr>
        <w:t xml:space="preserve">HJ/T 55 </w:t>
      </w:r>
      <w:r w:rsidRPr="0028388B">
        <w:rPr>
          <w:color w:val="000000"/>
          <w:kern w:val="0"/>
          <w:szCs w:val="21"/>
        </w:rPr>
        <w:t>大气污染</w:t>
      </w:r>
      <w:r w:rsidRPr="0028388B">
        <w:rPr>
          <w:rFonts w:hint="eastAsia"/>
          <w:color w:val="000000"/>
          <w:kern w:val="0"/>
          <w:szCs w:val="21"/>
        </w:rPr>
        <w:t>物</w:t>
      </w:r>
      <w:r w:rsidRPr="0028388B">
        <w:rPr>
          <w:color w:val="000000"/>
          <w:kern w:val="0"/>
          <w:szCs w:val="21"/>
        </w:rPr>
        <w:t>无组织排放监测技术导则</w:t>
      </w:r>
    </w:p>
    <w:p w14:paraId="1095FCF8" w14:textId="77777777" w:rsidR="001D7988" w:rsidRPr="0028388B" w:rsidRDefault="001D7988" w:rsidP="001D7988">
      <w:pPr>
        <w:widowControl/>
        <w:spacing w:line="276" w:lineRule="auto"/>
        <w:ind w:leftChars="200" w:left="420"/>
        <w:rPr>
          <w:color w:val="000000"/>
          <w:kern w:val="0"/>
          <w:szCs w:val="21"/>
        </w:rPr>
      </w:pPr>
      <w:r w:rsidRPr="0028388B">
        <w:rPr>
          <w:rFonts w:hint="eastAsia"/>
          <w:color w:val="000000"/>
          <w:kern w:val="0"/>
          <w:szCs w:val="21"/>
        </w:rPr>
        <w:t xml:space="preserve">HJ/T 373 </w:t>
      </w:r>
      <w:r w:rsidRPr="0028388B">
        <w:rPr>
          <w:rFonts w:hint="eastAsia"/>
          <w:color w:val="000000"/>
          <w:kern w:val="0"/>
          <w:szCs w:val="21"/>
        </w:rPr>
        <w:t>固定污染源监测质量保证与质量控制技术规范（试行）</w:t>
      </w:r>
    </w:p>
    <w:p w14:paraId="65165EEE" w14:textId="77777777" w:rsidR="001D7988" w:rsidRDefault="001D7988" w:rsidP="001D7988">
      <w:pPr>
        <w:pStyle w:val="aff6"/>
      </w:pPr>
      <w:r w:rsidRPr="00562247">
        <w:rPr>
          <w:rFonts w:ascii="Times New Roman" w:hint="eastAsia"/>
          <w:noProof w:val="0"/>
          <w:color w:val="000000"/>
          <w:szCs w:val="21"/>
        </w:rPr>
        <w:t>HJ/T 397</w:t>
      </w:r>
      <w:r w:rsidRPr="0028388B">
        <w:rPr>
          <w:rFonts w:hint="eastAsia"/>
          <w:color w:val="000000"/>
          <w:szCs w:val="21"/>
        </w:rPr>
        <w:t xml:space="preserve"> 固定源废气监测技术规范</w:t>
      </w:r>
    </w:p>
    <w:p w14:paraId="2644AA14" w14:textId="77777777" w:rsidR="0093078A" w:rsidRPr="0028388B" w:rsidRDefault="0093078A" w:rsidP="0093078A">
      <w:pPr>
        <w:widowControl/>
        <w:spacing w:line="276" w:lineRule="auto"/>
        <w:ind w:leftChars="200" w:left="420"/>
        <w:rPr>
          <w:color w:val="000000"/>
          <w:kern w:val="0"/>
          <w:szCs w:val="21"/>
        </w:rPr>
      </w:pPr>
      <w:r w:rsidRPr="0028388B">
        <w:rPr>
          <w:color w:val="000000"/>
          <w:kern w:val="0"/>
          <w:szCs w:val="21"/>
        </w:rPr>
        <w:t xml:space="preserve">HJ 583 </w:t>
      </w:r>
      <w:r w:rsidRPr="0028388B">
        <w:rPr>
          <w:color w:val="000000"/>
          <w:kern w:val="0"/>
          <w:szCs w:val="21"/>
        </w:rPr>
        <w:t>环境空气</w:t>
      </w:r>
      <w:r w:rsidRPr="0028388B">
        <w:rPr>
          <w:color w:val="000000"/>
          <w:kern w:val="0"/>
          <w:szCs w:val="21"/>
        </w:rPr>
        <w:t xml:space="preserve"> </w:t>
      </w:r>
      <w:r w:rsidRPr="0028388B">
        <w:rPr>
          <w:color w:val="000000"/>
          <w:kern w:val="0"/>
          <w:szCs w:val="21"/>
        </w:rPr>
        <w:t>苯系物的测定</w:t>
      </w:r>
      <w:r w:rsidRPr="0028388B">
        <w:rPr>
          <w:color w:val="000000"/>
          <w:kern w:val="0"/>
          <w:szCs w:val="21"/>
        </w:rPr>
        <w:t xml:space="preserve"> </w:t>
      </w:r>
      <w:r w:rsidRPr="0028388B">
        <w:rPr>
          <w:color w:val="000000"/>
          <w:kern w:val="0"/>
          <w:szCs w:val="21"/>
        </w:rPr>
        <w:t>固体吸附</w:t>
      </w:r>
      <w:r w:rsidRPr="0028388B">
        <w:rPr>
          <w:color w:val="000000"/>
          <w:kern w:val="0"/>
          <w:szCs w:val="21"/>
        </w:rPr>
        <w:t>/</w:t>
      </w:r>
      <w:r w:rsidRPr="0028388B">
        <w:rPr>
          <w:color w:val="000000"/>
          <w:kern w:val="0"/>
          <w:szCs w:val="21"/>
        </w:rPr>
        <w:t>热脱附</w:t>
      </w:r>
      <w:r w:rsidRPr="0028388B">
        <w:rPr>
          <w:color w:val="000000"/>
          <w:kern w:val="0"/>
          <w:szCs w:val="21"/>
        </w:rPr>
        <w:t>-</w:t>
      </w:r>
      <w:r w:rsidRPr="0028388B">
        <w:rPr>
          <w:color w:val="000000"/>
          <w:kern w:val="0"/>
          <w:szCs w:val="21"/>
        </w:rPr>
        <w:t>气相色谱法</w:t>
      </w:r>
    </w:p>
    <w:p w14:paraId="333D7E09" w14:textId="77777777" w:rsidR="0093078A" w:rsidRPr="0028388B" w:rsidRDefault="0093078A" w:rsidP="0093078A">
      <w:pPr>
        <w:widowControl/>
        <w:spacing w:line="276" w:lineRule="auto"/>
        <w:ind w:leftChars="200" w:left="420"/>
        <w:rPr>
          <w:color w:val="000000"/>
          <w:kern w:val="0"/>
          <w:szCs w:val="21"/>
        </w:rPr>
      </w:pPr>
      <w:r w:rsidRPr="0028388B">
        <w:rPr>
          <w:color w:val="000000"/>
          <w:kern w:val="0"/>
          <w:szCs w:val="21"/>
        </w:rPr>
        <w:t xml:space="preserve">HJ 584 </w:t>
      </w:r>
      <w:r w:rsidRPr="0028388B">
        <w:rPr>
          <w:color w:val="000000"/>
          <w:kern w:val="0"/>
          <w:szCs w:val="21"/>
        </w:rPr>
        <w:t>环境空气</w:t>
      </w:r>
      <w:r w:rsidRPr="0028388B">
        <w:rPr>
          <w:color w:val="000000"/>
          <w:kern w:val="0"/>
          <w:szCs w:val="21"/>
        </w:rPr>
        <w:t xml:space="preserve"> </w:t>
      </w:r>
      <w:r w:rsidRPr="0028388B">
        <w:rPr>
          <w:color w:val="000000"/>
          <w:kern w:val="0"/>
          <w:szCs w:val="21"/>
        </w:rPr>
        <w:t>苯系物的测定</w:t>
      </w:r>
      <w:r w:rsidRPr="0028388B">
        <w:rPr>
          <w:color w:val="000000"/>
          <w:kern w:val="0"/>
          <w:szCs w:val="21"/>
        </w:rPr>
        <w:t xml:space="preserve"> </w:t>
      </w:r>
      <w:r w:rsidRPr="0028388B">
        <w:rPr>
          <w:color w:val="000000"/>
          <w:kern w:val="0"/>
          <w:szCs w:val="21"/>
        </w:rPr>
        <w:t>活性炭吸附</w:t>
      </w:r>
      <w:r w:rsidRPr="0028388B">
        <w:rPr>
          <w:color w:val="000000"/>
          <w:kern w:val="0"/>
          <w:szCs w:val="21"/>
        </w:rPr>
        <w:t>/</w:t>
      </w:r>
      <w:r w:rsidRPr="0028388B">
        <w:rPr>
          <w:color w:val="000000"/>
          <w:kern w:val="0"/>
          <w:szCs w:val="21"/>
        </w:rPr>
        <w:t>二硫化碳解吸</w:t>
      </w:r>
      <w:r w:rsidRPr="0028388B">
        <w:rPr>
          <w:color w:val="000000"/>
          <w:kern w:val="0"/>
          <w:szCs w:val="21"/>
        </w:rPr>
        <w:t>-</w:t>
      </w:r>
      <w:r w:rsidRPr="0028388B">
        <w:rPr>
          <w:color w:val="000000"/>
          <w:kern w:val="0"/>
          <w:szCs w:val="21"/>
        </w:rPr>
        <w:t>气相色谱法</w:t>
      </w:r>
    </w:p>
    <w:p w14:paraId="5918DEA8" w14:textId="77777777" w:rsidR="0093078A" w:rsidRPr="0028388B" w:rsidRDefault="0093078A" w:rsidP="0093078A">
      <w:pPr>
        <w:widowControl/>
        <w:spacing w:line="276" w:lineRule="auto"/>
        <w:ind w:leftChars="200" w:left="420"/>
        <w:rPr>
          <w:kern w:val="0"/>
          <w:szCs w:val="21"/>
        </w:rPr>
      </w:pPr>
      <w:r w:rsidRPr="0028388B">
        <w:rPr>
          <w:rFonts w:hint="eastAsia"/>
          <w:kern w:val="0"/>
          <w:szCs w:val="21"/>
        </w:rPr>
        <w:t xml:space="preserve">HJ 644 </w:t>
      </w:r>
      <w:r w:rsidRPr="0028388B">
        <w:rPr>
          <w:rFonts w:hint="eastAsia"/>
          <w:kern w:val="0"/>
          <w:szCs w:val="21"/>
        </w:rPr>
        <w:t>环境空气</w:t>
      </w:r>
      <w:r w:rsidRPr="0028388B">
        <w:rPr>
          <w:rFonts w:hint="eastAsia"/>
          <w:kern w:val="0"/>
          <w:szCs w:val="21"/>
        </w:rPr>
        <w:t xml:space="preserve"> </w:t>
      </w:r>
      <w:r w:rsidRPr="0028388B">
        <w:rPr>
          <w:rFonts w:hint="eastAsia"/>
          <w:kern w:val="0"/>
          <w:szCs w:val="21"/>
        </w:rPr>
        <w:t>挥发性有机物的测定</w:t>
      </w:r>
      <w:r w:rsidRPr="0028388B">
        <w:rPr>
          <w:rFonts w:hint="eastAsia"/>
          <w:kern w:val="0"/>
          <w:szCs w:val="21"/>
        </w:rPr>
        <w:t xml:space="preserve"> </w:t>
      </w:r>
      <w:r w:rsidRPr="0028388B">
        <w:rPr>
          <w:rFonts w:hint="eastAsia"/>
          <w:kern w:val="0"/>
          <w:szCs w:val="21"/>
        </w:rPr>
        <w:t>吸附管采样</w:t>
      </w:r>
      <w:r w:rsidRPr="0028388B">
        <w:rPr>
          <w:rFonts w:hint="eastAsia"/>
          <w:kern w:val="0"/>
          <w:szCs w:val="21"/>
        </w:rPr>
        <w:t>-</w:t>
      </w:r>
      <w:r w:rsidRPr="0028388B">
        <w:rPr>
          <w:rFonts w:hint="eastAsia"/>
          <w:kern w:val="0"/>
          <w:szCs w:val="21"/>
        </w:rPr>
        <w:t>热脱附</w:t>
      </w:r>
      <w:r w:rsidRPr="0028388B">
        <w:rPr>
          <w:rFonts w:hint="eastAsia"/>
          <w:kern w:val="0"/>
          <w:szCs w:val="21"/>
        </w:rPr>
        <w:t>/</w:t>
      </w:r>
      <w:r w:rsidRPr="0028388B">
        <w:rPr>
          <w:rFonts w:hint="eastAsia"/>
          <w:kern w:val="0"/>
          <w:szCs w:val="21"/>
        </w:rPr>
        <w:t>气相色谱</w:t>
      </w:r>
      <w:r w:rsidRPr="0028388B">
        <w:rPr>
          <w:rFonts w:hint="eastAsia"/>
          <w:kern w:val="0"/>
          <w:szCs w:val="21"/>
        </w:rPr>
        <w:t>-</w:t>
      </w:r>
      <w:r w:rsidRPr="0028388B">
        <w:rPr>
          <w:rFonts w:hint="eastAsia"/>
          <w:kern w:val="0"/>
          <w:szCs w:val="21"/>
        </w:rPr>
        <w:t>质谱法</w:t>
      </w:r>
    </w:p>
    <w:p w14:paraId="2A22C67F" w14:textId="77777777" w:rsidR="0093078A" w:rsidRPr="0028388B" w:rsidRDefault="0093078A" w:rsidP="0093078A">
      <w:pPr>
        <w:widowControl/>
        <w:spacing w:line="276" w:lineRule="auto"/>
        <w:ind w:leftChars="200" w:left="420"/>
        <w:rPr>
          <w:color w:val="000000"/>
          <w:kern w:val="0"/>
          <w:szCs w:val="21"/>
        </w:rPr>
      </w:pPr>
      <w:r w:rsidRPr="0028388B">
        <w:rPr>
          <w:color w:val="000000"/>
          <w:kern w:val="0"/>
          <w:szCs w:val="21"/>
        </w:rPr>
        <w:t xml:space="preserve">HJ 734 </w:t>
      </w:r>
      <w:r w:rsidRPr="0028388B">
        <w:rPr>
          <w:rFonts w:hint="eastAsia"/>
          <w:color w:val="000000"/>
          <w:kern w:val="0"/>
          <w:szCs w:val="21"/>
        </w:rPr>
        <w:t>固定污染源废气</w:t>
      </w:r>
      <w:r w:rsidRPr="0028388B">
        <w:rPr>
          <w:rFonts w:hint="eastAsia"/>
          <w:color w:val="000000"/>
          <w:kern w:val="0"/>
          <w:szCs w:val="21"/>
        </w:rPr>
        <w:t xml:space="preserve"> </w:t>
      </w:r>
      <w:r w:rsidRPr="0028388B">
        <w:rPr>
          <w:rFonts w:hint="eastAsia"/>
          <w:color w:val="000000"/>
          <w:kern w:val="0"/>
          <w:szCs w:val="21"/>
        </w:rPr>
        <w:t>挥发性有机物的测定</w:t>
      </w:r>
      <w:r w:rsidRPr="0028388B">
        <w:rPr>
          <w:rFonts w:hint="eastAsia"/>
          <w:color w:val="000000"/>
          <w:kern w:val="0"/>
          <w:szCs w:val="21"/>
        </w:rPr>
        <w:t xml:space="preserve"> </w:t>
      </w:r>
      <w:r w:rsidRPr="0028388B">
        <w:rPr>
          <w:rFonts w:hint="eastAsia"/>
          <w:color w:val="000000"/>
          <w:kern w:val="0"/>
          <w:szCs w:val="21"/>
        </w:rPr>
        <w:t>固相吸附</w:t>
      </w:r>
      <w:r w:rsidRPr="0028388B">
        <w:rPr>
          <w:rFonts w:hint="eastAsia"/>
          <w:color w:val="000000"/>
          <w:kern w:val="0"/>
          <w:szCs w:val="21"/>
        </w:rPr>
        <w:t>-</w:t>
      </w:r>
      <w:r w:rsidRPr="0028388B">
        <w:rPr>
          <w:rFonts w:hint="eastAsia"/>
          <w:color w:val="000000"/>
          <w:kern w:val="0"/>
          <w:szCs w:val="21"/>
        </w:rPr>
        <w:t>热脱附</w:t>
      </w:r>
      <w:r w:rsidRPr="0028388B">
        <w:rPr>
          <w:rFonts w:hint="eastAsia"/>
          <w:color w:val="000000"/>
          <w:kern w:val="0"/>
          <w:szCs w:val="21"/>
        </w:rPr>
        <w:t>/</w:t>
      </w:r>
      <w:r w:rsidRPr="0028388B">
        <w:rPr>
          <w:rFonts w:hint="eastAsia"/>
          <w:color w:val="000000"/>
          <w:kern w:val="0"/>
          <w:szCs w:val="21"/>
        </w:rPr>
        <w:t>气相色谱</w:t>
      </w:r>
      <w:r w:rsidRPr="0028388B">
        <w:rPr>
          <w:rFonts w:hint="eastAsia"/>
          <w:color w:val="000000"/>
          <w:kern w:val="0"/>
          <w:szCs w:val="21"/>
        </w:rPr>
        <w:t>-</w:t>
      </w:r>
      <w:r w:rsidRPr="0028388B">
        <w:rPr>
          <w:rFonts w:hint="eastAsia"/>
          <w:color w:val="000000"/>
          <w:kern w:val="0"/>
          <w:szCs w:val="21"/>
        </w:rPr>
        <w:t>质谱法</w:t>
      </w:r>
    </w:p>
    <w:p w14:paraId="1325CC75" w14:textId="77777777" w:rsidR="0093078A" w:rsidRPr="0028388B" w:rsidRDefault="0093078A" w:rsidP="0093078A">
      <w:pPr>
        <w:widowControl/>
        <w:spacing w:line="276" w:lineRule="auto"/>
        <w:ind w:leftChars="200" w:left="420"/>
      </w:pPr>
      <w:r w:rsidRPr="0028388B">
        <w:rPr>
          <w:rFonts w:hint="eastAsia"/>
        </w:rPr>
        <w:t>HJ</w:t>
      </w:r>
      <w:r w:rsidRPr="0028388B">
        <w:t xml:space="preserve"> 819</w:t>
      </w:r>
      <w:r w:rsidRPr="0028388B">
        <w:rPr>
          <w:rFonts w:hint="eastAsia"/>
        </w:rPr>
        <w:t>排污单位自行监测技术指南</w:t>
      </w:r>
      <w:r w:rsidRPr="0028388B">
        <w:rPr>
          <w:rFonts w:hint="eastAsia"/>
        </w:rPr>
        <w:t xml:space="preserve"> </w:t>
      </w:r>
      <w:r w:rsidRPr="0028388B">
        <w:rPr>
          <w:rFonts w:hint="eastAsia"/>
        </w:rPr>
        <w:t>总则</w:t>
      </w:r>
    </w:p>
    <w:p w14:paraId="2C216192" w14:textId="77777777" w:rsidR="0093078A" w:rsidRDefault="0093078A" w:rsidP="0093078A">
      <w:pPr>
        <w:widowControl/>
        <w:spacing w:line="276" w:lineRule="auto"/>
        <w:ind w:leftChars="200" w:left="420"/>
        <w:rPr>
          <w:color w:val="000000"/>
          <w:kern w:val="0"/>
          <w:szCs w:val="21"/>
        </w:rPr>
      </w:pPr>
      <w:r w:rsidRPr="0028388B">
        <w:rPr>
          <w:color w:val="000000"/>
          <w:kern w:val="0"/>
          <w:szCs w:val="21"/>
        </w:rPr>
        <w:t xml:space="preserve">HJ 836 </w:t>
      </w:r>
      <w:r w:rsidRPr="0028388B">
        <w:rPr>
          <w:rFonts w:hint="eastAsia"/>
          <w:color w:val="000000"/>
          <w:kern w:val="0"/>
          <w:szCs w:val="21"/>
        </w:rPr>
        <w:t>固定污染源废气</w:t>
      </w:r>
      <w:r w:rsidRPr="0028388B">
        <w:rPr>
          <w:rFonts w:hint="eastAsia"/>
          <w:color w:val="000000"/>
          <w:kern w:val="0"/>
          <w:szCs w:val="21"/>
        </w:rPr>
        <w:t xml:space="preserve"> </w:t>
      </w:r>
      <w:r w:rsidRPr="0028388B">
        <w:rPr>
          <w:rFonts w:hint="eastAsia"/>
          <w:color w:val="000000"/>
          <w:kern w:val="0"/>
          <w:szCs w:val="21"/>
        </w:rPr>
        <w:t>低浓度颗粒物的测定</w:t>
      </w:r>
    </w:p>
    <w:p w14:paraId="17A8F94E" w14:textId="77777777" w:rsidR="00354C10" w:rsidRPr="00354C10" w:rsidRDefault="00354C10" w:rsidP="0093078A">
      <w:pPr>
        <w:widowControl/>
        <w:spacing w:line="276" w:lineRule="auto"/>
        <w:ind w:leftChars="200" w:left="420"/>
      </w:pPr>
      <w:r w:rsidRPr="00354C10">
        <w:rPr>
          <w:rFonts w:hint="eastAsia"/>
        </w:rPr>
        <w:t>HJ</w:t>
      </w:r>
      <w:r w:rsidRPr="00354C10">
        <w:t xml:space="preserve"> 944</w:t>
      </w:r>
      <w:r w:rsidRPr="00354C10">
        <w:rPr>
          <w:rFonts w:hint="eastAsia"/>
        </w:rPr>
        <w:t>排污单位环境管理</w:t>
      </w:r>
      <w:proofErr w:type="gramStart"/>
      <w:r w:rsidRPr="00354C10">
        <w:rPr>
          <w:rFonts w:hint="eastAsia"/>
        </w:rPr>
        <w:t>台账及排污</w:t>
      </w:r>
      <w:proofErr w:type="gramEnd"/>
      <w:r w:rsidRPr="00354C10">
        <w:rPr>
          <w:rFonts w:hint="eastAsia"/>
        </w:rPr>
        <w:t>许可证执行报告技术规范</w:t>
      </w:r>
      <w:r w:rsidRPr="00354C10">
        <w:rPr>
          <w:rFonts w:hint="eastAsia"/>
        </w:rPr>
        <w:t xml:space="preserve"> </w:t>
      </w:r>
      <w:r w:rsidRPr="00354C10">
        <w:rPr>
          <w:rFonts w:hint="eastAsia"/>
        </w:rPr>
        <w:t>总则（试行）</w:t>
      </w:r>
    </w:p>
    <w:p w14:paraId="4870E1F4" w14:textId="77777777" w:rsidR="0093078A" w:rsidRPr="00354C10" w:rsidRDefault="0093078A" w:rsidP="0093078A">
      <w:pPr>
        <w:widowControl/>
        <w:spacing w:line="276" w:lineRule="auto"/>
        <w:ind w:leftChars="200" w:left="420"/>
      </w:pPr>
      <w:r w:rsidRPr="00354C10">
        <w:t xml:space="preserve">HJ 1012 </w:t>
      </w:r>
      <w:r w:rsidRPr="0028388B">
        <w:rPr>
          <w:rFonts w:hint="eastAsia"/>
        </w:rPr>
        <w:t>环境空气和废气</w:t>
      </w:r>
      <w:r w:rsidRPr="0028388B">
        <w:rPr>
          <w:rFonts w:hint="eastAsia"/>
        </w:rPr>
        <w:t xml:space="preserve"> </w:t>
      </w:r>
      <w:r w:rsidRPr="0028388B">
        <w:rPr>
          <w:rFonts w:hint="eastAsia"/>
        </w:rPr>
        <w:t>总烃、甲烷和非甲烷总烃便携式监测</w:t>
      </w:r>
      <w:proofErr w:type="gramStart"/>
      <w:r w:rsidRPr="0028388B">
        <w:rPr>
          <w:rFonts w:hint="eastAsia"/>
        </w:rPr>
        <w:t>仪技术</w:t>
      </w:r>
      <w:proofErr w:type="gramEnd"/>
      <w:r w:rsidRPr="0028388B">
        <w:rPr>
          <w:rFonts w:hint="eastAsia"/>
        </w:rPr>
        <w:t>要求及检测方法</w:t>
      </w:r>
    </w:p>
    <w:p w14:paraId="2D992575" w14:textId="77777777" w:rsidR="0093078A" w:rsidRPr="0028388B" w:rsidRDefault="0093078A" w:rsidP="0093078A">
      <w:pPr>
        <w:widowControl/>
        <w:spacing w:line="276" w:lineRule="auto"/>
        <w:ind w:leftChars="200" w:left="420"/>
        <w:rPr>
          <w:szCs w:val="21"/>
        </w:rPr>
      </w:pPr>
      <w:r w:rsidRPr="0028388B">
        <w:rPr>
          <w:color w:val="000000"/>
          <w:szCs w:val="21"/>
        </w:rPr>
        <w:t>HJ 101</w:t>
      </w:r>
      <w:r w:rsidRPr="0028388B">
        <w:rPr>
          <w:rFonts w:hint="eastAsia"/>
          <w:color w:val="000000"/>
          <w:szCs w:val="21"/>
        </w:rPr>
        <w:t>3</w:t>
      </w:r>
      <w:r w:rsidRPr="0028388B">
        <w:rPr>
          <w:color w:val="000000"/>
          <w:szCs w:val="21"/>
        </w:rPr>
        <w:t xml:space="preserve"> </w:t>
      </w:r>
      <w:r w:rsidRPr="0028388B">
        <w:rPr>
          <w:rFonts w:hint="eastAsia"/>
          <w:szCs w:val="21"/>
        </w:rPr>
        <w:t>固定污染源废气非甲烷总烃连续监测系统技术要求及检测方法</w:t>
      </w:r>
    </w:p>
    <w:p w14:paraId="673ECED8" w14:textId="77777777" w:rsidR="00F34B99" w:rsidRDefault="0093078A" w:rsidP="00F34B99">
      <w:pPr>
        <w:pStyle w:val="a4"/>
      </w:pPr>
      <w:bookmarkStart w:id="21" w:name="_Toc29810619"/>
      <w:r>
        <w:rPr>
          <w:rFonts w:hint="eastAsia"/>
        </w:rPr>
        <w:t>术语和定义</w:t>
      </w:r>
      <w:bookmarkEnd w:id="21"/>
    </w:p>
    <w:p w14:paraId="6F923066" w14:textId="77777777" w:rsidR="0093078A" w:rsidRPr="00333D39" w:rsidRDefault="0093078A" w:rsidP="0093078A">
      <w:pPr>
        <w:widowControl/>
        <w:spacing w:line="276" w:lineRule="auto"/>
        <w:ind w:firstLineChars="200" w:firstLine="420"/>
        <w:rPr>
          <w:kern w:val="0"/>
          <w:szCs w:val="21"/>
        </w:rPr>
      </w:pPr>
      <w:r w:rsidRPr="00333D39">
        <w:rPr>
          <w:kern w:val="0"/>
          <w:szCs w:val="21"/>
        </w:rPr>
        <w:t>下列术语和定义适用于本标准。</w:t>
      </w:r>
      <w:r w:rsidR="00707F9F">
        <w:rPr>
          <w:rFonts w:hint="eastAsia"/>
          <w:kern w:val="0"/>
          <w:szCs w:val="21"/>
        </w:rPr>
        <w:t xml:space="preserve"> </w:t>
      </w:r>
      <w:r w:rsidR="00707F9F">
        <w:rPr>
          <w:kern w:val="0"/>
          <w:szCs w:val="21"/>
        </w:rPr>
        <w:t xml:space="preserve"> </w:t>
      </w:r>
    </w:p>
    <w:p w14:paraId="5657A387" w14:textId="77777777" w:rsidR="0093078A" w:rsidRPr="0093078A" w:rsidRDefault="0093078A" w:rsidP="00F77BDF">
      <w:pPr>
        <w:pStyle w:val="a5"/>
        <w:outlineLvl w:val="9"/>
      </w:pPr>
      <w:bookmarkStart w:id="22" w:name="_Toc29810620"/>
      <w:bookmarkEnd w:id="22"/>
    </w:p>
    <w:p w14:paraId="7B295039" w14:textId="77777777" w:rsidR="0093078A" w:rsidRPr="0098420C" w:rsidRDefault="0093078A" w:rsidP="0093078A">
      <w:pPr>
        <w:widowControl/>
        <w:spacing w:beforeLines="50" w:before="156" w:afterLines="50" w:after="156"/>
        <w:ind w:firstLineChars="200" w:firstLine="420"/>
        <w:rPr>
          <w:rFonts w:eastAsia="黑体"/>
          <w:bCs/>
          <w:kern w:val="0"/>
        </w:rPr>
      </w:pPr>
      <w:r w:rsidRPr="00333D39">
        <w:rPr>
          <w:rFonts w:eastAsia="黑体" w:hint="eastAsia"/>
          <w:bCs/>
          <w:kern w:val="0"/>
        </w:rPr>
        <w:t>汽车维修</w:t>
      </w:r>
      <w:r>
        <w:rPr>
          <w:rFonts w:eastAsia="黑体" w:hint="eastAsia"/>
          <w:bCs/>
          <w:kern w:val="0"/>
        </w:rPr>
        <w:t>经营者</w:t>
      </w:r>
      <w:r w:rsidRPr="00333D39">
        <w:rPr>
          <w:rFonts w:eastAsia="黑体" w:hint="eastAsia"/>
          <w:bCs/>
          <w:kern w:val="0"/>
        </w:rPr>
        <w:t xml:space="preserve"> </w:t>
      </w:r>
      <w:r w:rsidRPr="00333D39">
        <w:rPr>
          <w:rFonts w:eastAsia="黑体"/>
          <w:bCs/>
          <w:kern w:val="0"/>
        </w:rPr>
        <w:t>auto</w:t>
      </w:r>
      <w:r w:rsidRPr="00333D39">
        <w:rPr>
          <w:rFonts w:eastAsia="黑体" w:hint="eastAsia"/>
          <w:bCs/>
          <w:kern w:val="0"/>
        </w:rPr>
        <w:t>motive refinishing plant</w:t>
      </w:r>
    </w:p>
    <w:p w14:paraId="7AF7A745" w14:textId="77777777" w:rsidR="0093078A" w:rsidRPr="00CC01F8" w:rsidRDefault="0093078A" w:rsidP="0093078A">
      <w:pPr>
        <w:pStyle w:val="Default"/>
        <w:spacing w:line="276" w:lineRule="auto"/>
        <w:ind w:firstLineChars="200" w:firstLine="420"/>
        <w:jc w:val="both"/>
        <w:rPr>
          <w:rFonts w:ascii="Times New Roman" w:hAnsi="Times New Roman" w:cs="Arial"/>
          <w:color w:val="333333"/>
          <w:kern w:val="2"/>
          <w:sz w:val="21"/>
          <w:szCs w:val="21"/>
          <w:shd w:val="clear" w:color="auto" w:fill="FFFFFF"/>
        </w:rPr>
      </w:pPr>
      <w:r w:rsidRPr="00250E16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从事</w:t>
      </w:r>
      <w:r w:rsidRPr="00FD3D00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汽车修理、维护和保养的企业和个体经营户</w:t>
      </w:r>
      <w:r w:rsidRPr="00317FFA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，</w:t>
      </w:r>
      <w:r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本标准中的汽车维修经营者应符合</w:t>
      </w:r>
      <w:r w:rsidRPr="00E72763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GB/T 16739.1</w:t>
      </w:r>
      <w:r w:rsidRPr="00CC01F8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和</w:t>
      </w:r>
      <w:r w:rsidRPr="00CC01F8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GB/T 16739.2</w:t>
      </w:r>
      <w:r w:rsidRPr="00CC01F8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中</w:t>
      </w:r>
      <w:r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的相关要求</w:t>
      </w:r>
      <w:r w:rsidRPr="00CC01F8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。</w:t>
      </w:r>
    </w:p>
    <w:p w14:paraId="09D8F8FB" w14:textId="77777777" w:rsidR="0093078A" w:rsidRPr="0093078A" w:rsidRDefault="0093078A" w:rsidP="00F77BDF">
      <w:pPr>
        <w:pStyle w:val="a5"/>
        <w:outlineLvl w:val="9"/>
      </w:pPr>
      <w:bookmarkStart w:id="23" w:name="_Toc29810621"/>
      <w:bookmarkEnd w:id="23"/>
    </w:p>
    <w:p w14:paraId="63D472D9" w14:textId="77777777" w:rsidR="0093078A" w:rsidRPr="00250E16" w:rsidRDefault="0093078A" w:rsidP="0093078A">
      <w:pPr>
        <w:widowControl/>
        <w:spacing w:beforeLines="50" w:before="156" w:afterLines="50" w:after="156"/>
        <w:ind w:firstLineChars="200" w:firstLine="420"/>
        <w:rPr>
          <w:rFonts w:eastAsia="黑体"/>
          <w:bCs/>
          <w:kern w:val="0"/>
        </w:rPr>
      </w:pPr>
      <w:r w:rsidRPr="00333D39">
        <w:rPr>
          <w:rFonts w:eastAsia="黑体"/>
          <w:bCs/>
          <w:kern w:val="0"/>
        </w:rPr>
        <w:t>挥发性有机物</w:t>
      </w:r>
      <w:r w:rsidRPr="00333D39">
        <w:rPr>
          <w:rFonts w:eastAsia="黑体"/>
          <w:bCs/>
          <w:kern w:val="0"/>
        </w:rPr>
        <w:t xml:space="preserve">  volatile organic c</w:t>
      </w:r>
      <w:r w:rsidRPr="0098420C">
        <w:rPr>
          <w:rFonts w:eastAsia="黑体"/>
          <w:bCs/>
          <w:kern w:val="0"/>
        </w:rPr>
        <w:t>ompoun</w:t>
      </w:r>
      <w:r w:rsidRPr="00250E16">
        <w:rPr>
          <w:rFonts w:eastAsia="黑体"/>
          <w:bCs/>
          <w:kern w:val="0"/>
        </w:rPr>
        <w:t>ds</w:t>
      </w:r>
      <w:r w:rsidR="003C54FF">
        <w:rPr>
          <w:rFonts w:eastAsia="黑体" w:hint="eastAsia"/>
          <w:bCs/>
          <w:kern w:val="0"/>
        </w:rPr>
        <w:t>（</w:t>
      </w:r>
      <w:r w:rsidR="003C54FF">
        <w:rPr>
          <w:rFonts w:eastAsia="黑体" w:hint="eastAsia"/>
          <w:bCs/>
          <w:kern w:val="0"/>
        </w:rPr>
        <w:t>VOCs</w:t>
      </w:r>
      <w:r w:rsidR="003C54FF">
        <w:rPr>
          <w:rFonts w:eastAsia="黑体" w:hint="eastAsia"/>
          <w:bCs/>
          <w:kern w:val="0"/>
        </w:rPr>
        <w:t>）</w:t>
      </w:r>
    </w:p>
    <w:p w14:paraId="6846DB7A" w14:textId="77777777" w:rsidR="0093078A" w:rsidRDefault="0093078A" w:rsidP="0093078A">
      <w:pPr>
        <w:pStyle w:val="Default"/>
        <w:spacing w:line="360" w:lineRule="auto"/>
        <w:ind w:firstLineChars="200" w:firstLine="420"/>
        <w:rPr>
          <w:rFonts w:ascii="Times New Roman" w:hAnsi="Times New Roman" w:cs="Arial"/>
          <w:color w:val="333333"/>
          <w:kern w:val="2"/>
          <w:sz w:val="21"/>
          <w:szCs w:val="21"/>
          <w:shd w:val="clear" w:color="auto" w:fill="FFFFFF"/>
        </w:rPr>
      </w:pPr>
      <w:r w:rsidRPr="00317FFA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参与大气光化学反应的</w:t>
      </w:r>
      <w:r w:rsidRPr="00E72763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有机</w:t>
      </w:r>
      <w:r w:rsidRPr="00CC01F8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化合物，或者</w:t>
      </w:r>
      <w:r w:rsidRPr="00CC01F8">
        <w:rPr>
          <w:rFonts w:ascii="Times New Roman" w:hAnsi="Times New Roman" w:cs="Arial"/>
          <w:color w:val="333333"/>
          <w:kern w:val="2"/>
          <w:sz w:val="21"/>
          <w:szCs w:val="21"/>
          <w:shd w:val="clear" w:color="auto" w:fill="FFFFFF"/>
        </w:rPr>
        <w:t>根据</w:t>
      </w:r>
      <w:r w:rsidRPr="00CC01F8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有关</w:t>
      </w:r>
      <w:r w:rsidRPr="00CC01F8">
        <w:rPr>
          <w:rFonts w:ascii="Times New Roman" w:hAnsi="Times New Roman" w:cs="Arial"/>
          <w:color w:val="333333"/>
          <w:kern w:val="2"/>
          <w:sz w:val="21"/>
          <w:szCs w:val="21"/>
          <w:shd w:val="clear" w:color="auto" w:fill="FFFFFF"/>
        </w:rPr>
        <w:t>规定</w:t>
      </w:r>
      <w:r w:rsidRPr="00CC01F8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确定的有机化合物。在表征</w:t>
      </w:r>
      <w:r w:rsidRPr="00CC01F8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VOCs</w:t>
      </w:r>
      <w:r w:rsidRPr="00CC01F8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总体排放情况时，根据行业特征和环境管理要求，采用非甲烷总烃（以</w:t>
      </w:r>
      <w:r w:rsidRPr="00CC01F8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NMHC</w:t>
      </w:r>
      <w:r w:rsidRPr="00CC01F8">
        <w:rPr>
          <w:rFonts w:ascii="Times New Roman" w:hAnsi="Times New Roman" w:cs="Arial" w:hint="eastAsia"/>
          <w:color w:val="333333"/>
          <w:kern w:val="2"/>
          <w:sz w:val="21"/>
          <w:szCs w:val="21"/>
          <w:shd w:val="clear" w:color="auto" w:fill="FFFFFF"/>
        </w:rPr>
        <w:t>表示）作为污染物控制项目。</w:t>
      </w:r>
    </w:p>
    <w:p w14:paraId="015EBFB3" w14:textId="77777777" w:rsidR="0093078A" w:rsidRPr="0093078A" w:rsidRDefault="0093078A" w:rsidP="00F77BDF">
      <w:pPr>
        <w:pStyle w:val="a5"/>
        <w:outlineLvl w:val="9"/>
      </w:pPr>
      <w:bookmarkStart w:id="24" w:name="_Toc29810622"/>
      <w:bookmarkEnd w:id="24"/>
    </w:p>
    <w:p w14:paraId="2AECEA7B" w14:textId="77777777" w:rsidR="0093078A" w:rsidRPr="00333D39" w:rsidRDefault="0093078A" w:rsidP="0093078A">
      <w:pPr>
        <w:widowControl/>
        <w:spacing w:beforeLines="50" w:before="156" w:afterLines="50" w:after="156"/>
        <w:ind w:firstLineChars="200" w:firstLine="420"/>
        <w:rPr>
          <w:rFonts w:eastAsia="黑体"/>
          <w:bCs/>
          <w:kern w:val="0"/>
        </w:rPr>
      </w:pPr>
      <w:r w:rsidRPr="00333D39">
        <w:rPr>
          <w:rFonts w:eastAsia="黑体" w:hint="eastAsia"/>
          <w:bCs/>
          <w:kern w:val="0"/>
        </w:rPr>
        <w:t>非甲烷总烃</w:t>
      </w:r>
      <w:r w:rsidRPr="00333D39">
        <w:rPr>
          <w:rFonts w:eastAsia="黑体" w:hint="eastAsia"/>
          <w:bCs/>
          <w:kern w:val="0"/>
        </w:rPr>
        <w:t xml:space="preserve"> </w:t>
      </w:r>
      <w:r w:rsidRPr="00333D39">
        <w:rPr>
          <w:rFonts w:eastAsia="黑体"/>
          <w:bCs/>
          <w:kern w:val="0"/>
        </w:rPr>
        <w:t>non-methane hydrocarbons</w:t>
      </w:r>
      <w:r w:rsidR="003C54FF">
        <w:rPr>
          <w:rFonts w:eastAsia="黑体" w:hint="eastAsia"/>
          <w:bCs/>
          <w:kern w:val="0"/>
        </w:rPr>
        <w:t>（</w:t>
      </w:r>
      <w:r w:rsidR="003C54FF">
        <w:rPr>
          <w:rFonts w:eastAsia="黑体" w:hint="eastAsia"/>
          <w:bCs/>
          <w:kern w:val="0"/>
        </w:rPr>
        <w:t>NMHC</w:t>
      </w:r>
      <w:r w:rsidR="003C54FF">
        <w:rPr>
          <w:rFonts w:eastAsia="黑体" w:hint="eastAsia"/>
          <w:bCs/>
          <w:kern w:val="0"/>
        </w:rPr>
        <w:t>）</w:t>
      </w:r>
    </w:p>
    <w:p w14:paraId="5DEC29DB" w14:textId="77777777" w:rsidR="0093078A" w:rsidRDefault="0093078A" w:rsidP="0093078A">
      <w:pPr>
        <w:spacing w:line="360" w:lineRule="auto"/>
        <w:ind w:firstLineChars="200" w:firstLine="420"/>
        <w:rPr>
          <w:rFonts w:cs="宋体"/>
          <w:kern w:val="0"/>
        </w:rPr>
      </w:pPr>
      <w:r w:rsidRPr="0098420C">
        <w:rPr>
          <w:rFonts w:cs="宋体" w:hint="eastAsia"/>
          <w:kern w:val="0"/>
        </w:rPr>
        <w:t>采用</w:t>
      </w:r>
      <w:r w:rsidRPr="00250E16">
        <w:rPr>
          <w:rFonts w:cs="宋体" w:hint="eastAsia"/>
          <w:kern w:val="0"/>
        </w:rPr>
        <w:t>规定的监</w:t>
      </w:r>
      <w:r w:rsidRPr="00FD3D00">
        <w:rPr>
          <w:rFonts w:cs="宋体" w:hint="eastAsia"/>
          <w:kern w:val="0"/>
        </w:rPr>
        <w:t>测</w:t>
      </w:r>
      <w:r w:rsidRPr="00317FFA">
        <w:rPr>
          <w:rFonts w:cs="宋体" w:hint="eastAsia"/>
          <w:kern w:val="0"/>
        </w:rPr>
        <w:t>方法，</w:t>
      </w:r>
      <w:r w:rsidRPr="00E72763">
        <w:rPr>
          <w:rFonts w:cs="宋体" w:hint="eastAsia"/>
          <w:kern w:val="0"/>
        </w:rPr>
        <w:t>氢火焰离子化检测</w:t>
      </w:r>
      <w:r w:rsidRPr="00CC01F8">
        <w:rPr>
          <w:rFonts w:cs="宋体" w:hint="eastAsia"/>
          <w:kern w:val="0"/>
        </w:rPr>
        <w:t>器有响应的除甲烷外的气态有机化合物的总和，以碳的质量浓度计。</w:t>
      </w:r>
    </w:p>
    <w:p w14:paraId="480E8C3D" w14:textId="77777777" w:rsidR="0093078A" w:rsidRPr="00CC01F8" w:rsidRDefault="0093078A" w:rsidP="0093078A">
      <w:pPr>
        <w:spacing w:line="360" w:lineRule="auto"/>
        <w:ind w:firstLineChars="200" w:firstLine="420"/>
        <w:rPr>
          <w:rFonts w:eastAsia="黑体"/>
          <w:bCs/>
          <w:kern w:val="0"/>
        </w:rPr>
      </w:pPr>
      <w:r>
        <w:rPr>
          <w:rFonts w:hint="eastAsia"/>
          <w:kern w:val="0"/>
        </w:rPr>
        <w:t>[G</w:t>
      </w:r>
      <w:r>
        <w:rPr>
          <w:kern w:val="0"/>
        </w:rPr>
        <w:t>B 37822-2019</w:t>
      </w:r>
      <w:r>
        <w:rPr>
          <w:rFonts w:hint="eastAsia"/>
          <w:kern w:val="0"/>
        </w:rPr>
        <w:t>，定义</w:t>
      </w:r>
      <w:r>
        <w:rPr>
          <w:rFonts w:hint="eastAsia"/>
          <w:kern w:val="0"/>
        </w:rPr>
        <w:t>3</w:t>
      </w:r>
      <w:r>
        <w:rPr>
          <w:kern w:val="0"/>
        </w:rPr>
        <w:t>.3</w:t>
      </w:r>
      <w:r>
        <w:rPr>
          <w:rFonts w:hint="eastAsia"/>
          <w:kern w:val="0"/>
        </w:rPr>
        <w:t>]</w:t>
      </w:r>
    </w:p>
    <w:p w14:paraId="7126E1DD" w14:textId="77777777" w:rsidR="0093078A" w:rsidRPr="0093078A" w:rsidRDefault="0093078A" w:rsidP="00F77BDF">
      <w:pPr>
        <w:pStyle w:val="a5"/>
        <w:numPr>
          <w:ilvl w:val="0"/>
          <w:numId w:val="0"/>
        </w:numPr>
        <w:outlineLvl w:val="9"/>
      </w:pPr>
      <w:bookmarkStart w:id="25" w:name="_Toc29810623"/>
      <w:r w:rsidRPr="0093078A">
        <w:t>3.4</w:t>
      </w:r>
      <w:bookmarkEnd w:id="25"/>
      <w:r w:rsidR="00F77BDF">
        <w:t xml:space="preserve"> </w:t>
      </w:r>
    </w:p>
    <w:p w14:paraId="7BB3D617" w14:textId="77777777" w:rsidR="0093078A" w:rsidRPr="00333D39" w:rsidRDefault="0093078A" w:rsidP="0093078A">
      <w:pPr>
        <w:widowControl/>
        <w:spacing w:beforeLines="50" w:before="156" w:afterLines="50" w:after="156"/>
        <w:ind w:firstLineChars="200" w:firstLine="420"/>
        <w:rPr>
          <w:rFonts w:eastAsia="黑体"/>
          <w:bCs/>
          <w:kern w:val="0"/>
        </w:rPr>
      </w:pPr>
      <w:r w:rsidRPr="00333D39">
        <w:rPr>
          <w:rFonts w:eastAsia="黑体"/>
          <w:bCs/>
          <w:kern w:val="0"/>
        </w:rPr>
        <w:t>无组织排放</w:t>
      </w:r>
      <w:r w:rsidRPr="00333D39">
        <w:rPr>
          <w:rFonts w:eastAsia="黑体"/>
          <w:bCs/>
          <w:kern w:val="0"/>
        </w:rPr>
        <w:t xml:space="preserve"> fugitive emission</w:t>
      </w:r>
    </w:p>
    <w:p w14:paraId="3D292578" w14:textId="77777777" w:rsidR="0093078A" w:rsidRDefault="0093078A" w:rsidP="0093078A">
      <w:pPr>
        <w:spacing w:line="360" w:lineRule="auto"/>
        <w:ind w:firstLineChars="200" w:firstLine="420"/>
        <w:rPr>
          <w:kern w:val="0"/>
          <w:szCs w:val="21"/>
        </w:rPr>
      </w:pPr>
      <w:r w:rsidRPr="00333D39">
        <w:t>大气污染物不经过</w:t>
      </w:r>
      <w:r w:rsidRPr="0098420C">
        <w:t>排气筒的无规</w:t>
      </w:r>
      <w:r w:rsidRPr="00250E16">
        <w:t>则排放</w:t>
      </w:r>
      <w:r w:rsidRPr="00250E16">
        <w:rPr>
          <w:rFonts w:hint="eastAsia"/>
          <w:kern w:val="0"/>
          <w:szCs w:val="21"/>
        </w:rPr>
        <w:t>，包括开放式作业场所</w:t>
      </w:r>
      <w:r w:rsidRPr="00FD3D00">
        <w:rPr>
          <w:rFonts w:hint="eastAsia"/>
          <w:kern w:val="0"/>
          <w:szCs w:val="21"/>
        </w:rPr>
        <w:t>逸散</w:t>
      </w:r>
      <w:r w:rsidR="003C54FF">
        <w:rPr>
          <w:rFonts w:hint="eastAsia"/>
          <w:kern w:val="0"/>
          <w:szCs w:val="21"/>
        </w:rPr>
        <w:t>，</w:t>
      </w:r>
      <w:r w:rsidRPr="00FD3D00">
        <w:rPr>
          <w:rFonts w:hint="eastAsia"/>
          <w:kern w:val="0"/>
          <w:szCs w:val="21"/>
        </w:rPr>
        <w:t>以及通过</w:t>
      </w:r>
      <w:r w:rsidRPr="00317FFA">
        <w:rPr>
          <w:rFonts w:hint="eastAsia"/>
          <w:kern w:val="0"/>
          <w:szCs w:val="21"/>
        </w:rPr>
        <w:t>缝隙、通风口、</w:t>
      </w:r>
      <w:r w:rsidRPr="00E72763">
        <w:rPr>
          <w:rFonts w:hint="eastAsia"/>
          <w:kern w:val="0"/>
          <w:szCs w:val="21"/>
        </w:rPr>
        <w:t>敞开门窗和类似开口</w:t>
      </w:r>
      <w:r w:rsidRPr="00CC01F8">
        <w:rPr>
          <w:rFonts w:hint="eastAsia"/>
          <w:kern w:val="0"/>
          <w:szCs w:val="21"/>
        </w:rPr>
        <w:t>（孔）的排放等。</w:t>
      </w:r>
    </w:p>
    <w:p w14:paraId="6E8F42D5" w14:textId="77777777" w:rsidR="0093078A" w:rsidRPr="00CC01F8" w:rsidRDefault="0093078A" w:rsidP="0093078A">
      <w:pPr>
        <w:spacing w:line="360" w:lineRule="auto"/>
        <w:ind w:firstLineChars="200" w:firstLine="420"/>
        <w:rPr>
          <w:kern w:val="0"/>
          <w:szCs w:val="21"/>
        </w:rPr>
      </w:pPr>
      <w:r>
        <w:rPr>
          <w:rFonts w:hint="eastAsia"/>
          <w:kern w:val="0"/>
          <w:szCs w:val="21"/>
        </w:rPr>
        <w:t>[G</w:t>
      </w:r>
      <w:r>
        <w:rPr>
          <w:kern w:val="0"/>
          <w:szCs w:val="21"/>
        </w:rPr>
        <w:t>B 37822-2019</w:t>
      </w:r>
      <w:r>
        <w:rPr>
          <w:rFonts w:hint="eastAsia"/>
          <w:kern w:val="0"/>
          <w:szCs w:val="21"/>
        </w:rPr>
        <w:t>，定义</w:t>
      </w:r>
      <w:r>
        <w:rPr>
          <w:rFonts w:hint="eastAsia"/>
          <w:kern w:val="0"/>
          <w:szCs w:val="21"/>
        </w:rPr>
        <w:t>3</w:t>
      </w:r>
      <w:r>
        <w:rPr>
          <w:kern w:val="0"/>
          <w:szCs w:val="21"/>
        </w:rPr>
        <w:t>.4]</w:t>
      </w:r>
    </w:p>
    <w:p w14:paraId="0903E835" w14:textId="77777777" w:rsidR="0093078A" w:rsidRPr="0093078A" w:rsidRDefault="0093078A" w:rsidP="00F77BDF">
      <w:pPr>
        <w:pStyle w:val="a5"/>
        <w:numPr>
          <w:ilvl w:val="0"/>
          <w:numId w:val="0"/>
        </w:numPr>
        <w:outlineLvl w:val="9"/>
      </w:pPr>
      <w:bookmarkStart w:id="26" w:name="_Toc29810624"/>
      <w:r w:rsidRPr="0093078A">
        <w:t>3.</w:t>
      </w:r>
      <w:bookmarkStart w:id="27" w:name="_Toc535358189"/>
      <w:bookmarkStart w:id="28" w:name="_Toc2159825"/>
      <w:bookmarkStart w:id="29" w:name="OLE_LINK6"/>
      <w:bookmarkStart w:id="30" w:name="OLE_LINK7"/>
      <w:r w:rsidRPr="0093078A">
        <w:t>5</w:t>
      </w:r>
      <w:bookmarkEnd w:id="26"/>
      <w:r w:rsidR="00F77BDF">
        <w:t xml:space="preserve"> </w:t>
      </w:r>
    </w:p>
    <w:p w14:paraId="75EFF26C" w14:textId="77777777" w:rsidR="0093078A" w:rsidRPr="00333D39" w:rsidRDefault="0093078A" w:rsidP="0093078A">
      <w:pPr>
        <w:widowControl/>
        <w:spacing w:beforeLines="50" w:before="156" w:afterLines="50" w:after="156"/>
        <w:ind w:firstLineChars="200" w:firstLine="420"/>
        <w:rPr>
          <w:rFonts w:eastAsia="黑体"/>
          <w:bCs/>
          <w:kern w:val="0"/>
        </w:rPr>
      </w:pPr>
      <w:r w:rsidRPr="00CC01F8">
        <w:rPr>
          <w:rFonts w:eastAsia="黑体" w:hint="eastAsia"/>
          <w:bCs/>
          <w:kern w:val="0"/>
        </w:rPr>
        <w:t>密闭</w:t>
      </w:r>
      <w:r w:rsidRPr="00CC01F8">
        <w:rPr>
          <w:rFonts w:eastAsia="黑体" w:hint="eastAsia"/>
          <w:bCs/>
          <w:kern w:val="0"/>
        </w:rPr>
        <w:t xml:space="preserve"> </w:t>
      </w:r>
      <w:r w:rsidRPr="00333D39">
        <w:rPr>
          <w:rFonts w:eastAsia="黑体"/>
          <w:bCs/>
          <w:kern w:val="0"/>
        </w:rPr>
        <w:t>closed/close</w:t>
      </w:r>
    </w:p>
    <w:p w14:paraId="113409C8" w14:textId="77777777" w:rsidR="0093078A" w:rsidRDefault="0093078A" w:rsidP="0093078A">
      <w:pPr>
        <w:spacing w:line="360" w:lineRule="auto"/>
        <w:ind w:firstLineChars="200" w:firstLine="420"/>
      </w:pPr>
      <w:r w:rsidRPr="00CC01F8">
        <w:t>污染物质不与环境空气接触，或通过密封材料、密封设备与环境空气隔离的状态或作业方式。</w:t>
      </w:r>
    </w:p>
    <w:p w14:paraId="1467EA8B" w14:textId="77777777" w:rsidR="0093078A" w:rsidRPr="00CC01F8" w:rsidRDefault="0093078A" w:rsidP="0093078A">
      <w:pPr>
        <w:spacing w:line="360" w:lineRule="auto"/>
        <w:ind w:firstLineChars="200" w:firstLine="420"/>
        <w:rPr>
          <w:bCs/>
          <w:kern w:val="0"/>
        </w:rPr>
      </w:pPr>
      <w:r>
        <w:rPr>
          <w:rFonts w:hint="eastAsia"/>
          <w:kern w:val="0"/>
          <w:szCs w:val="21"/>
        </w:rPr>
        <w:t>[G</w:t>
      </w:r>
      <w:r>
        <w:rPr>
          <w:kern w:val="0"/>
          <w:szCs w:val="21"/>
        </w:rPr>
        <w:t>B 37822-2019</w:t>
      </w:r>
      <w:r>
        <w:rPr>
          <w:rFonts w:hint="eastAsia"/>
          <w:kern w:val="0"/>
          <w:szCs w:val="21"/>
        </w:rPr>
        <w:t>，定义</w:t>
      </w:r>
      <w:r>
        <w:rPr>
          <w:rFonts w:hint="eastAsia"/>
          <w:kern w:val="0"/>
          <w:szCs w:val="21"/>
        </w:rPr>
        <w:t>3</w:t>
      </w:r>
      <w:r>
        <w:rPr>
          <w:kern w:val="0"/>
          <w:szCs w:val="21"/>
        </w:rPr>
        <w:t>.5</w:t>
      </w:r>
      <w:r>
        <w:rPr>
          <w:rFonts w:hint="eastAsia"/>
          <w:kern w:val="0"/>
          <w:szCs w:val="21"/>
        </w:rPr>
        <w:t>]</w:t>
      </w:r>
    </w:p>
    <w:p w14:paraId="719D8267" w14:textId="77777777" w:rsidR="0093078A" w:rsidRPr="0093078A" w:rsidRDefault="0093078A" w:rsidP="00F77BDF">
      <w:pPr>
        <w:pStyle w:val="a5"/>
        <w:numPr>
          <w:ilvl w:val="0"/>
          <w:numId w:val="0"/>
        </w:numPr>
        <w:outlineLvl w:val="9"/>
      </w:pPr>
      <w:bookmarkStart w:id="31" w:name="_Toc29810625"/>
      <w:bookmarkStart w:id="32" w:name="_Toc12288493"/>
      <w:r w:rsidRPr="0093078A">
        <w:rPr>
          <w:rFonts w:hint="eastAsia"/>
        </w:rPr>
        <w:t>3</w:t>
      </w:r>
      <w:r w:rsidRPr="0093078A">
        <w:t>.6</w:t>
      </w:r>
      <w:bookmarkEnd w:id="31"/>
      <w:r w:rsidR="00F77BDF">
        <w:t xml:space="preserve"> </w:t>
      </w:r>
    </w:p>
    <w:p w14:paraId="42A09431" w14:textId="77777777" w:rsidR="0093078A" w:rsidRPr="00333D39" w:rsidRDefault="0093078A" w:rsidP="0093078A">
      <w:pPr>
        <w:widowControl/>
        <w:spacing w:beforeLines="50" w:before="156" w:afterLines="50" w:after="156"/>
        <w:ind w:firstLineChars="200" w:firstLine="420"/>
        <w:rPr>
          <w:rFonts w:eastAsia="黑体"/>
          <w:bCs/>
          <w:kern w:val="0"/>
        </w:rPr>
      </w:pPr>
      <w:r w:rsidRPr="00333D39">
        <w:rPr>
          <w:rFonts w:eastAsia="黑体"/>
          <w:bCs/>
          <w:kern w:val="0"/>
        </w:rPr>
        <w:t>密闭空间</w:t>
      </w:r>
      <w:r w:rsidRPr="00333D39">
        <w:rPr>
          <w:rFonts w:eastAsia="黑体"/>
          <w:bCs/>
          <w:kern w:val="0"/>
        </w:rPr>
        <w:t xml:space="preserve">  closed space</w:t>
      </w:r>
      <w:bookmarkEnd w:id="27"/>
      <w:bookmarkEnd w:id="28"/>
      <w:bookmarkEnd w:id="32"/>
    </w:p>
    <w:p w14:paraId="2561EF7F" w14:textId="77777777" w:rsidR="0093078A" w:rsidRDefault="0093078A" w:rsidP="006D15F3">
      <w:pPr>
        <w:spacing w:line="360" w:lineRule="auto"/>
        <w:ind w:firstLineChars="200" w:firstLine="420"/>
        <w:rPr>
          <w:kern w:val="0"/>
        </w:rPr>
      </w:pPr>
      <w:r w:rsidRPr="00CC01F8">
        <w:rPr>
          <w:kern w:val="0"/>
        </w:rPr>
        <w:t>利用完整的围护结构将污染物质、作业场所等与周围空间阻隔所形成的封闭区域或封闭式建筑物。</w:t>
      </w:r>
      <w:bookmarkEnd w:id="29"/>
      <w:bookmarkEnd w:id="30"/>
    </w:p>
    <w:p w14:paraId="392DB0DB" w14:textId="77777777" w:rsidR="0093078A" w:rsidRPr="00933F3A" w:rsidRDefault="0093078A" w:rsidP="0093078A">
      <w:pPr>
        <w:spacing w:line="360" w:lineRule="auto"/>
        <w:ind w:firstLineChars="200" w:firstLine="420"/>
        <w:rPr>
          <w:bCs/>
          <w:kern w:val="0"/>
        </w:rPr>
      </w:pPr>
      <w:r>
        <w:rPr>
          <w:rFonts w:hint="eastAsia"/>
          <w:kern w:val="0"/>
          <w:szCs w:val="21"/>
        </w:rPr>
        <w:t>[G</w:t>
      </w:r>
      <w:r>
        <w:rPr>
          <w:kern w:val="0"/>
          <w:szCs w:val="21"/>
        </w:rPr>
        <w:t>B 37822-2019</w:t>
      </w:r>
      <w:r>
        <w:rPr>
          <w:rFonts w:hint="eastAsia"/>
          <w:kern w:val="0"/>
          <w:szCs w:val="21"/>
        </w:rPr>
        <w:t>，定义</w:t>
      </w:r>
      <w:r>
        <w:rPr>
          <w:rFonts w:hint="eastAsia"/>
          <w:kern w:val="0"/>
          <w:szCs w:val="21"/>
        </w:rPr>
        <w:t>3</w:t>
      </w:r>
      <w:r>
        <w:rPr>
          <w:kern w:val="0"/>
          <w:szCs w:val="21"/>
        </w:rPr>
        <w:t>.6</w:t>
      </w:r>
      <w:r>
        <w:rPr>
          <w:rFonts w:hint="eastAsia"/>
          <w:kern w:val="0"/>
          <w:szCs w:val="21"/>
        </w:rPr>
        <w:t>]</w:t>
      </w:r>
    </w:p>
    <w:p w14:paraId="28E6939B" w14:textId="77777777" w:rsidR="008F0EC1" w:rsidRDefault="008F0EC1" w:rsidP="008F0EC1">
      <w:pPr>
        <w:pStyle w:val="a5"/>
        <w:numPr>
          <w:ilvl w:val="0"/>
          <w:numId w:val="0"/>
        </w:numPr>
        <w:outlineLvl w:val="9"/>
      </w:pPr>
      <w:r>
        <w:rPr>
          <w:rFonts w:hint="eastAsia"/>
        </w:rPr>
        <w:t>3</w:t>
      </w:r>
      <w:r>
        <w:t>.7</w:t>
      </w:r>
    </w:p>
    <w:p w14:paraId="30B9772D" w14:textId="77777777" w:rsidR="008F0EC1" w:rsidRDefault="008F0EC1" w:rsidP="008F0EC1">
      <w:pPr>
        <w:widowControl/>
        <w:spacing w:beforeLines="50" w:before="156" w:afterLines="50" w:after="156" w:line="276" w:lineRule="auto"/>
        <w:ind w:firstLine="435"/>
        <w:jc w:val="left"/>
        <w:rPr>
          <w:bCs/>
        </w:rPr>
      </w:pPr>
      <w:r>
        <w:rPr>
          <w:rFonts w:eastAsia="黑体"/>
          <w:bCs/>
          <w:kern w:val="0"/>
          <w:szCs w:val="21"/>
        </w:rPr>
        <w:lastRenderedPageBreak/>
        <w:t>VOCs</w:t>
      </w:r>
      <w:r>
        <w:rPr>
          <w:rFonts w:eastAsia="黑体" w:hint="eastAsia"/>
          <w:bCs/>
          <w:kern w:val="0"/>
          <w:szCs w:val="21"/>
        </w:rPr>
        <w:t>物料</w:t>
      </w:r>
      <w:r>
        <w:rPr>
          <w:rFonts w:eastAsia="黑体" w:hint="eastAsia"/>
          <w:bCs/>
          <w:kern w:val="0"/>
          <w:szCs w:val="21"/>
        </w:rPr>
        <w:t xml:space="preserve"> </w:t>
      </w:r>
      <w:r>
        <w:rPr>
          <w:bCs/>
        </w:rPr>
        <w:t>VOCs-containing materials</w:t>
      </w:r>
    </w:p>
    <w:p w14:paraId="561DD954" w14:textId="77777777" w:rsidR="008F0EC1" w:rsidRDefault="008F0EC1" w:rsidP="008F0EC1">
      <w:pPr>
        <w:spacing w:before="60"/>
        <w:ind w:firstLineChars="200" w:firstLine="420"/>
      </w:pPr>
      <w:r>
        <w:t>VOCs</w:t>
      </w:r>
      <w:r>
        <w:t>质量占比大于等于</w:t>
      </w:r>
      <w:r>
        <w:t>10%</w:t>
      </w:r>
      <w:r>
        <w:t>的物料，以及有机聚合物材料。</w:t>
      </w:r>
    </w:p>
    <w:p w14:paraId="52275F81" w14:textId="77777777" w:rsidR="008F0EC1" w:rsidRDefault="008F0EC1" w:rsidP="008F0EC1">
      <w:pPr>
        <w:pStyle w:val="a5"/>
        <w:numPr>
          <w:ilvl w:val="0"/>
          <w:numId w:val="0"/>
        </w:numPr>
        <w:outlineLvl w:val="9"/>
      </w:pPr>
      <w:bookmarkStart w:id="33" w:name="_Toc29810626"/>
      <w:r w:rsidRPr="0093078A">
        <w:t>3.</w:t>
      </w:r>
      <w:bookmarkEnd w:id="33"/>
      <w:r>
        <w:t>8</w:t>
      </w:r>
    </w:p>
    <w:p w14:paraId="4B87B898" w14:textId="77777777" w:rsidR="0093078A" w:rsidRPr="00CC01F8" w:rsidRDefault="0093078A" w:rsidP="0093078A">
      <w:pPr>
        <w:widowControl/>
        <w:spacing w:beforeLines="50" w:before="156" w:afterLines="50" w:after="156"/>
        <w:ind w:firstLineChars="200" w:firstLine="420"/>
        <w:rPr>
          <w:rFonts w:eastAsia="黑体"/>
          <w:bCs/>
          <w:kern w:val="0"/>
        </w:rPr>
      </w:pPr>
      <w:r w:rsidRPr="00317FFA">
        <w:rPr>
          <w:rFonts w:eastAsia="黑体" w:hint="eastAsia"/>
          <w:bCs/>
          <w:kern w:val="0"/>
        </w:rPr>
        <w:t>VOCs</w:t>
      </w:r>
      <w:r w:rsidRPr="00E72763">
        <w:rPr>
          <w:rFonts w:eastAsia="黑体"/>
          <w:bCs/>
          <w:kern w:val="0"/>
        </w:rPr>
        <w:t>污染治理设备</w:t>
      </w:r>
      <w:r w:rsidRPr="00CC01F8">
        <w:rPr>
          <w:rFonts w:eastAsia="黑体"/>
          <w:bCs/>
          <w:kern w:val="0"/>
        </w:rPr>
        <w:t xml:space="preserve">  control device for VOCs</w:t>
      </w:r>
    </w:p>
    <w:p w14:paraId="30C18C2A" w14:textId="77777777" w:rsidR="0093078A" w:rsidRPr="00333D39" w:rsidRDefault="0093078A" w:rsidP="0093078A">
      <w:pPr>
        <w:autoSpaceDE w:val="0"/>
        <w:autoSpaceDN w:val="0"/>
        <w:adjustRightInd w:val="0"/>
        <w:ind w:firstLineChars="200" w:firstLine="420"/>
        <w:rPr>
          <w:kern w:val="0"/>
          <w:szCs w:val="21"/>
        </w:rPr>
      </w:pPr>
      <w:r w:rsidRPr="00CC01F8">
        <w:rPr>
          <w:rFonts w:hint="eastAsia"/>
          <w:noProof/>
          <w:kern w:val="0"/>
          <w:szCs w:val="20"/>
        </w:rPr>
        <w:t>处理</w:t>
      </w:r>
      <w:r>
        <w:rPr>
          <w:rFonts w:hint="eastAsia"/>
          <w:noProof/>
          <w:kern w:val="0"/>
          <w:szCs w:val="20"/>
        </w:rPr>
        <w:t>VOCs</w:t>
      </w:r>
      <w:r w:rsidRPr="00CC01F8">
        <w:rPr>
          <w:rFonts w:hint="eastAsia"/>
          <w:noProof/>
          <w:kern w:val="0"/>
          <w:szCs w:val="20"/>
        </w:rPr>
        <w:t>的吸附、燃烧、光催化、等离子</w:t>
      </w:r>
      <w:r>
        <w:rPr>
          <w:rFonts w:hint="eastAsia"/>
          <w:noProof/>
          <w:kern w:val="0"/>
          <w:szCs w:val="20"/>
        </w:rPr>
        <w:t>体</w:t>
      </w:r>
      <w:r w:rsidRPr="00CC01F8">
        <w:rPr>
          <w:rFonts w:hint="eastAsia"/>
          <w:noProof/>
          <w:kern w:val="0"/>
          <w:szCs w:val="20"/>
        </w:rPr>
        <w:t>以及其他（组合）处理技术的污染治理设备。</w:t>
      </w:r>
    </w:p>
    <w:p w14:paraId="0C2B0525" w14:textId="77777777" w:rsidR="0093078A" w:rsidRPr="0093078A" w:rsidRDefault="00F77BDF" w:rsidP="00F77BDF">
      <w:pPr>
        <w:pStyle w:val="a5"/>
        <w:numPr>
          <w:ilvl w:val="0"/>
          <w:numId w:val="0"/>
        </w:numPr>
        <w:outlineLvl w:val="9"/>
      </w:pPr>
      <w:bookmarkStart w:id="34" w:name="_Toc29810627"/>
      <w:r>
        <w:rPr>
          <w:rFonts w:hint="eastAsia"/>
        </w:rPr>
        <w:t>3</w:t>
      </w:r>
      <w:r>
        <w:t>.</w:t>
      </w:r>
      <w:bookmarkEnd w:id="34"/>
      <w:r w:rsidR="008F0EC1">
        <w:t>9</w:t>
      </w:r>
      <w:r>
        <w:t xml:space="preserve"> </w:t>
      </w:r>
    </w:p>
    <w:p w14:paraId="697126C5" w14:textId="77777777" w:rsidR="0093078A" w:rsidRPr="00CC01F8" w:rsidRDefault="0093078A" w:rsidP="00F77BDF">
      <w:pPr>
        <w:widowControl/>
        <w:spacing w:beforeLines="50" w:before="156" w:afterLines="50" w:after="156"/>
        <w:ind w:firstLineChars="200" w:firstLine="420"/>
        <w:rPr>
          <w:rFonts w:eastAsia="黑体"/>
          <w:bCs/>
          <w:kern w:val="0"/>
        </w:rPr>
      </w:pPr>
      <w:r w:rsidRPr="00317FFA">
        <w:rPr>
          <w:rFonts w:eastAsia="黑体" w:hint="eastAsia"/>
          <w:bCs/>
          <w:kern w:val="0"/>
        </w:rPr>
        <w:t>现有</w:t>
      </w:r>
      <w:r w:rsidRPr="00E72763">
        <w:rPr>
          <w:rFonts w:eastAsia="黑体" w:hint="eastAsia"/>
          <w:bCs/>
          <w:kern w:val="0"/>
        </w:rPr>
        <w:t>污染源</w:t>
      </w:r>
      <w:r w:rsidRPr="00E72763">
        <w:rPr>
          <w:rFonts w:eastAsia="黑体"/>
          <w:bCs/>
          <w:kern w:val="0"/>
        </w:rPr>
        <w:t xml:space="preserve">  existing pollution </w:t>
      </w:r>
      <w:r w:rsidRPr="00CC01F8">
        <w:rPr>
          <w:rFonts w:eastAsia="黑体"/>
          <w:bCs/>
          <w:kern w:val="0"/>
        </w:rPr>
        <w:t>source</w:t>
      </w:r>
    </w:p>
    <w:p w14:paraId="34E93499" w14:textId="77777777" w:rsidR="0093078A" w:rsidRPr="00CC01F8" w:rsidRDefault="0093078A" w:rsidP="00F77BDF">
      <w:pPr>
        <w:widowControl/>
        <w:spacing w:beforeLines="50" w:before="156" w:afterLines="50" w:after="156"/>
        <w:ind w:firstLineChars="200" w:firstLine="420"/>
        <w:rPr>
          <w:kern w:val="0"/>
        </w:rPr>
      </w:pPr>
      <w:r w:rsidRPr="00CC01F8">
        <w:rPr>
          <w:rFonts w:hint="eastAsia"/>
          <w:kern w:val="0"/>
        </w:rPr>
        <w:t>本标准实施之日前，已建成投产或环境影响评价文件已通过审批的</w:t>
      </w:r>
      <w:r w:rsidR="00F77BDF">
        <w:rPr>
          <w:rFonts w:hint="eastAsia"/>
          <w:kern w:val="0"/>
        </w:rPr>
        <w:t>污染源</w:t>
      </w:r>
      <w:r w:rsidRPr="00CC01F8">
        <w:rPr>
          <w:rFonts w:hint="eastAsia"/>
          <w:kern w:val="0"/>
        </w:rPr>
        <w:t>。</w:t>
      </w:r>
    </w:p>
    <w:p w14:paraId="7193B409" w14:textId="77777777" w:rsidR="0093078A" w:rsidRPr="00F77BDF" w:rsidRDefault="00F77BDF" w:rsidP="00F77BDF">
      <w:pPr>
        <w:pStyle w:val="a5"/>
        <w:numPr>
          <w:ilvl w:val="0"/>
          <w:numId w:val="0"/>
        </w:numPr>
        <w:outlineLvl w:val="9"/>
      </w:pPr>
      <w:bookmarkStart w:id="35" w:name="_Toc29810628"/>
      <w:r>
        <w:rPr>
          <w:rFonts w:hint="eastAsia"/>
        </w:rPr>
        <w:t>3</w:t>
      </w:r>
      <w:r>
        <w:t>.</w:t>
      </w:r>
      <w:bookmarkEnd w:id="35"/>
      <w:r w:rsidR="008F0EC1">
        <w:t>10</w:t>
      </w:r>
      <w:r>
        <w:t xml:space="preserve"> </w:t>
      </w:r>
    </w:p>
    <w:p w14:paraId="4A6EB109" w14:textId="77777777" w:rsidR="0093078A" w:rsidRPr="00333D39" w:rsidRDefault="0093078A" w:rsidP="00F77BDF">
      <w:pPr>
        <w:widowControl/>
        <w:spacing w:beforeLines="50" w:before="156" w:afterLines="50" w:after="156" w:line="276" w:lineRule="auto"/>
        <w:ind w:firstLineChars="200" w:firstLine="420"/>
        <w:rPr>
          <w:rFonts w:eastAsia="黑体"/>
          <w:bCs/>
          <w:kern w:val="0"/>
        </w:rPr>
      </w:pPr>
      <w:r w:rsidRPr="00333D39">
        <w:rPr>
          <w:rFonts w:eastAsia="黑体" w:hint="eastAsia"/>
          <w:bCs/>
          <w:kern w:val="0"/>
        </w:rPr>
        <w:t>新建污染源</w:t>
      </w:r>
      <w:r w:rsidRPr="00333D39">
        <w:rPr>
          <w:rFonts w:eastAsia="黑体"/>
          <w:bCs/>
          <w:kern w:val="0"/>
        </w:rPr>
        <w:t xml:space="preserve">  new pollution source</w:t>
      </w:r>
    </w:p>
    <w:p w14:paraId="138A722D" w14:textId="77777777" w:rsidR="0093078A" w:rsidRPr="00CC01F8" w:rsidRDefault="0093078A" w:rsidP="00F77BDF">
      <w:pPr>
        <w:widowControl/>
        <w:spacing w:beforeLines="50" w:before="156" w:afterLines="50" w:after="156"/>
        <w:ind w:firstLineChars="200" w:firstLine="420"/>
        <w:rPr>
          <w:kern w:val="0"/>
        </w:rPr>
      </w:pPr>
      <w:r w:rsidRPr="0098420C">
        <w:rPr>
          <w:rFonts w:hint="eastAsia"/>
          <w:kern w:val="0"/>
        </w:rPr>
        <w:t>本标准实施之日</w:t>
      </w:r>
      <w:r w:rsidRPr="00250E16">
        <w:rPr>
          <w:rFonts w:hint="eastAsia"/>
          <w:kern w:val="0"/>
        </w:rPr>
        <w:t>起，</w:t>
      </w:r>
      <w:r w:rsidRPr="00FD3D00">
        <w:rPr>
          <w:rFonts w:hint="eastAsia"/>
          <w:kern w:val="0"/>
        </w:rPr>
        <w:t>环境</w:t>
      </w:r>
      <w:r w:rsidRPr="00317FFA">
        <w:rPr>
          <w:rFonts w:hint="eastAsia"/>
          <w:kern w:val="0"/>
        </w:rPr>
        <w:t>影响评价文件</w:t>
      </w:r>
      <w:r w:rsidRPr="00E72763">
        <w:rPr>
          <w:rFonts w:hint="eastAsia"/>
          <w:kern w:val="0"/>
        </w:rPr>
        <w:t>通过审批的</w:t>
      </w:r>
      <w:r w:rsidRPr="00CC01F8">
        <w:rPr>
          <w:rFonts w:hint="eastAsia"/>
          <w:kern w:val="0"/>
        </w:rPr>
        <w:t>新建、改建和扩建的</w:t>
      </w:r>
      <w:r w:rsidR="00F77BDF">
        <w:rPr>
          <w:rFonts w:hint="eastAsia"/>
          <w:kern w:val="0"/>
        </w:rPr>
        <w:t>污染源</w:t>
      </w:r>
      <w:r w:rsidRPr="00CC01F8">
        <w:rPr>
          <w:rFonts w:hint="eastAsia"/>
          <w:kern w:val="0"/>
        </w:rPr>
        <w:t>。</w:t>
      </w:r>
      <w:r w:rsidR="006F3215">
        <w:rPr>
          <w:rFonts w:hint="eastAsia"/>
          <w:kern w:val="0"/>
        </w:rPr>
        <w:t xml:space="preserve"> </w:t>
      </w:r>
    </w:p>
    <w:p w14:paraId="414ADBE6" w14:textId="77777777" w:rsidR="0093078A" w:rsidRDefault="00F77BDF" w:rsidP="00F77BDF">
      <w:pPr>
        <w:pStyle w:val="a4"/>
        <w:rPr>
          <w:rFonts w:ascii="Times New Roman"/>
          <w:bCs/>
        </w:rPr>
      </w:pPr>
      <w:bookmarkStart w:id="36" w:name="_Toc29810629"/>
      <w:r w:rsidRPr="00333D39">
        <w:rPr>
          <w:rFonts w:ascii="Times New Roman" w:hint="eastAsia"/>
          <w:bCs/>
        </w:rPr>
        <w:t>大气</w:t>
      </w:r>
      <w:r w:rsidRPr="00333D39">
        <w:rPr>
          <w:rFonts w:ascii="Times New Roman"/>
          <w:bCs/>
        </w:rPr>
        <w:t>污染物排放</w:t>
      </w:r>
      <w:r w:rsidRPr="00333D39">
        <w:rPr>
          <w:rFonts w:ascii="Times New Roman" w:hint="eastAsia"/>
          <w:bCs/>
        </w:rPr>
        <w:t>控制</w:t>
      </w:r>
      <w:r w:rsidRPr="00333D39">
        <w:rPr>
          <w:rFonts w:ascii="Times New Roman"/>
          <w:bCs/>
        </w:rPr>
        <w:t>要求</w:t>
      </w:r>
      <w:bookmarkEnd w:id="36"/>
    </w:p>
    <w:p w14:paraId="6FE2DF31" w14:textId="77777777" w:rsidR="00F77BDF" w:rsidRDefault="00F77BDF" w:rsidP="00F77BDF">
      <w:pPr>
        <w:pStyle w:val="a5"/>
        <w:rPr>
          <w:rFonts w:ascii="Times New Roman"/>
          <w:bCs/>
        </w:rPr>
      </w:pPr>
      <w:bookmarkStart w:id="37" w:name="_Toc29810630"/>
      <w:r w:rsidRPr="00333D39">
        <w:rPr>
          <w:rFonts w:ascii="Times New Roman" w:hint="eastAsia"/>
          <w:bCs/>
        </w:rPr>
        <w:t>有组织排放控制要求</w:t>
      </w:r>
      <w:bookmarkEnd w:id="37"/>
    </w:p>
    <w:p w14:paraId="6D99566E" w14:textId="77777777" w:rsidR="00F77BDF" w:rsidRDefault="00F77BDF" w:rsidP="00086683">
      <w:pPr>
        <w:pStyle w:val="a6"/>
        <w:spacing w:before="156" w:after="156"/>
        <w:ind w:left="0"/>
        <w:outlineLvl w:val="9"/>
        <w:rPr>
          <w:rFonts w:ascii="Times New Roman" w:eastAsia="宋体"/>
          <w:szCs w:val="24"/>
        </w:rPr>
      </w:pPr>
      <w:r w:rsidRPr="00F77BDF">
        <w:rPr>
          <w:rFonts w:ascii="Times New Roman" w:eastAsia="宋体" w:hint="eastAsia"/>
          <w:szCs w:val="24"/>
        </w:rPr>
        <w:t>汽车维修经营者的排气筒大气污染物</w:t>
      </w:r>
      <w:r w:rsidRPr="00F77BDF">
        <w:rPr>
          <w:rFonts w:ascii="Times New Roman" w:eastAsia="宋体"/>
          <w:szCs w:val="24"/>
        </w:rPr>
        <w:t>排放浓度执行表</w:t>
      </w:r>
      <w:r w:rsidRPr="00F77BDF">
        <w:rPr>
          <w:rFonts w:ascii="Times New Roman" w:eastAsia="宋体"/>
          <w:szCs w:val="24"/>
        </w:rPr>
        <w:t>1</w:t>
      </w:r>
      <w:r w:rsidRPr="00F77BDF">
        <w:rPr>
          <w:rFonts w:ascii="Times New Roman" w:eastAsia="宋体"/>
          <w:szCs w:val="24"/>
        </w:rPr>
        <w:t>的规定。</w:t>
      </w:r>
    </w:p>
    <w:p w14:paraId="2E95AF13" w14:textId="77777777" w:rsidR="00F77BDF" w:rsidRDefault="00F77BDF" w:rsidP="00A83452">
      <w:pPr>
        <w:pStyle w:val="af7"/>
        <w:ind w:left="0"/>
      </w:pPr>
      <w:r>
        <w:rPr>
          <w:rFonts w:hint="eastAsia"/>
        </w:rPr>
        <w:t>大气污染物有组织排放限值</w:t>
      </w:r>
    </w:p>
    <w:p w14:paraId="3F6A4225" w14:textId="77777777" w:rsidR="00F77BDF" w:rsidRDefault="00A51280" w:rsidP="00A51280">
      <w:pPr>
        <w:jc w:val="right"/>
      </w:pPr>
      <w:r>
        <w:rPr>
          <w:rFonts w:hint="eastAsia"/>
        </w:rPr>
        <w:t>单位：</w:t>
      </w:r>
      <w:proofErr w:type="gramStart"/>
      <w:r w:rsidRPr="00CC01F8">
        <w:t>mg/m</w:t>
      </w:r>
      <w:r w:rsidRPr="00CC01F8">
        <w:rPr>
          <w:vertAlign w:val="superscript"/>
        </w:rPr>
        <w:t>3</w:t>
      </w:r>
      <w:proofErr w:type="gramEnd"/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5E0" w:firstRow="1" w:lastRow="1" w:firstColumn="1" w:lastColumn="1" w:noHBand="0" w:noVBand="1"/>
      </w:tblPr>
      <w:tblGrid>
        <w:gridCol w:w="959"/>
        <w:gridCol w:w="2869"/>
        <w:gridCol w:w="1914"/>
        <w:gridCol w:w="1914"/>
        <w:gridCol w:w="1914"/>
      </w:tblGrid>
      <w:tr w:rsidR="00F77BDF" w14:paraId="45B03063" w14:textId="77777777" w:rsidTr="007643B7">
        <w:trPr>
          <w:jc w:val="center"/>
        </w:trPr>
        <w:tc>
          <w:tcPr>
            <w:tcW w:w="9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A7861E7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序号</w:t>
            </w:r>
          </w:p>
        </w:tc>
        <w:tc>
          <w:tcPr>
            <w:tcW w:w="286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750BA4E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项目</w:t>
            </w:r>
          </w:p>
        </w:tc>
        <w:tc>
          <w:tcPr>
            <w:tcW w:w="191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F07FE94" w14:textId="77777777" w:rsidR="00F77BDF" w:rsidRPr="008C5206" w:rsidRDefault="00F77BDF" w:rsidP="00CE7D6E">
            <w:pPr>
              <w:jc w:val="center"/>
              <w:rPr>
                <w:sz w:val="18"/>
              </w:rPr>
            </w:pPr>
            <w:r w:rsidRPr="008C5206">
              <w:rPr>
                <w:rFonts w:hint="eastAsia"/>
                <w:sz w:val="18"/>
              </w:rPr>
              <w:t>I</w:t>
            </w:r>
            <w:r w:rsidRPr="008C5206">
              <w:rPr>
                <w:rFonts w:hint="eastAsia"/>
                <w:sz w:val="18"/>
              </w:rPr>
              <w:t>时段</w:t>
            </w:r>
          </w:p>
        </w:tc>
        <w:tc>
          <w:tcPr>
            <w:tcW w:w="191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0BE4F1A" w14:textId="77777777" w:rsidR="00F77BDF" w:rsidRPr="008C5206" w:rsidRDefault="00F77BDF" w:rsidP="00CE7D6E">
            <w:pPr>
              <w:jc w:val="center"/>
              <w:rPr>
                <w:sz w:val="18"/>
              </w:rPr>
            </w:pPr>
            <w:r w:rsidRPr="008C5206">
              <w:rPr>
                <w:rFonts w:hint="eastAsia"/>
                <w:sz w:val="18"/>
              </w:rPr>
              <w:t>II</w:t>
            </w:r>
            <w:r w:rsidRPr="008C5206">
              <w:rPr>
                <w:rFonts w:hint="eastAsia"/>
                <w:sz w:val="18"/>
              </w:rPr>
              <w:t>时段</w:t>
            </w:r>
          </w:p>
        </w:tc>
        <w:tc>
          <w:tcPr>
            <w:tcW w:w="191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FED8265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污染物排放监控位置</w:t>
            </w:r>
          </w:p>
        </w:tc>
      </w:tr>
      <w:tr w:rsidR="00F77BDF" w14:paraId="6E594EDC" w14:textId="77777777" w:rsidTr="007643B7">
        <w:trPr>
          <w:jc w:val="center"/>
        </w:trPr>
        <w:tc>
          <w:tcPr>
            <w:tcW w:w="959" w:type="dxa"/>
            <w:tcBorders>
              <w:top w:val="single" w:sz="8" w:space="0" w:color="auto"/>
            </w:tcBorders>
            <w:shd w:val="clear" w:color="auto" w:fill="auto"/>
          </w:tcPr>
          <w:p w14:paraId="133D1BB0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1</w:t>
            </w:r>
          </w:p>
        </w:tc>
        <w:tc>
          <w:tcPr>
            <w:tcW w:w="2869" w:type="dxa"/>
            <w:tcBorders>
              <w:top w:val="single" w:sz="8" w:space="0" w:color="auto"/>
            </w:tcBorders>
            <w:shd w:val="clear" w:color="auto" w:fill="auto"/>
          </w:tcPr>
          <w:p w14:paraId="2A5BDA9F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苯</w:t>
            </w:r>
          </w:p>
        </w:tc>
        <w:tc>
          <w:tcPr>
            <w:tcW w:w="1914" w:type="dxa"/>
            <w:tcBorders>
              <w:top w:val="single" w:sz="8" w:space="0" w:color="auto"/>
            </w:tcBorders>
            <w:shd w:val="clear" w:color="auto" w:fill="auto"/>
          </w:tcPr>
          <w:p w14:paraId="20DEDBA2" w14:textId="77777777" w:rsidR="00F77BDF" w:rsidRPr="008C5206" w:rsidRDefault="00F77BDF" w:rsidP="00CE7D6E">
            <w:pPr>
              <w:jc w:val="center"/>
              <w:rPr>
                <w:sz w:val="18"/>
              </w:rPr>
            </w:pPr>
            <w:r w:rsidRPr="008C5206">
              <w:rPr>
                <w:rFonts w:hint="eastAsia"/>
                <w:sz w:val="18"/>
              </w:rPr>
              <w:t>1</w:t>
            </w:r>
          </w:p>
        </w:tc>
        <w:tc>
          <w:tcPr>
            <w:tcW w:w="191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09C8F79" w14:textId="77777777" w:rsidR="00F77BDF" w:rsidRPr="008C5206" w:rsidRDefault="00A83452" w:rsidP="00CE7D6E">
            <w:pPr>
              <w:jc w:val="center"/>
              <w:rPr>
                <w:sz w:val="18"/>
              </w:rPr>
            </w:pPr>
            <w:r w:rsidRPr="008C5206">
              <w:rPr>
                <w:rFonts w:hint="eastAsia"/>
                <w:sz w:val="18"/>
              </w:rPr>
              <w:t>0</w:t>
            </w:r>
            <w:r w:rsidRPr="008C5206">
              <w:rPr>
                <w:sz w:val="18"/>
              </w:rPr>
              <w:t>.5</w:t>
            </w:r>
          </w:p>
        </w:tc>
        <w:tc>
          <w:tcPr>
            <w:tcW w:w="1914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138E295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车间排气筒出口或生产设施排气筒出口</w:t>
            </w:r>
          </w:p>
        </w:tc>
      </w:tr>
      <w:tr w:rsidR="00F77BDF" w14:paraId="4CDF9C9D" w14:textId="77777777" w:rsidTr="007643B7">
        <w:trPr>
          <w:jc w:val="center"/>
        </w:trPr>
        <w:tc>
          <w:tcPr>
            <w:tcW w:w="959" w:type="dxa"/>
            <w:shd w:val="clear" w:color="auto" w:fill="auto"/>
          </w:tcPr>
          <w:p w14:paraId="73333ADD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2</w:t>
            </w:r>
          </w:p>
        </w:tc>
        <w:tc>
          <w:tcPr>
            <w:tcW w:w="2869" w:type="dxa"/>
            <w:shd w:val="clear" w:color="auto" w:fill="auto"/>
          </w:tcPr>
          <w:p w14:paraId="0F6634B0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苯系物</w:t>
            </w:r>
            <w:r w:rsidR="00A51280" w:rsidRPr="00CE7D6E">
              <w:rPr>
                <w:rFonts w:ascii="宋体" w:hint="eastAsia"/>
                <w:sz w:val="18"/>
                <w:vertAlign w:val="superscript"/>
              </w:rPr>
              <w:t>a</w:t>
            </w:r>
          </w:p>
        </w:tc>
        <w:tc>
          <w:tcPr>
            <w:tcW w:w="1914" w:type="dxa"/>
            <w:shd w:val="clear" w:color="auto" w:fill="auto"/>
          </w:tcPr>
          <w:p w14:paraId="5EFFF5EA" w14:textId="77777777" w:rsidR="00F77BDF" w:rsidRPr="008C5206" w:rsidRDefault="00F77BDF" w:rsidP="00CE7D6E">
            <w:pPr>
              <w:jc w:val="center"/>
              <w:rPr>
                <w:sz w:val="18"/>
              </w:rPr>
            </w:pPr>
            <w:r w:rsidRPr="008C5206">
              <w:rPr>
                <w:rFonts w:hint="eastAsia"/>
                <w:sz w:val="18"/>
              </w:rPr>
              <w:t>2</w:t>
            </w:r>
            <w:r w:rsidRPr="008C5206">
              <w:rPr>
                <w:sz w:val="18"/>
              </w:rPr>
              <w:t>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1C89F1C5" w14:textId="77777777" w:rsidR="00F77BDF" w:rsidRPr="008C5206" w:rsidRDefault="00A83452" w:rsidP="00CE7D6E">
            <w:pPr>
              <w:jc w:val="center"/>
              <w:rPr>
                <w:rStyle w:val="affff9"/>
                <w:sz w:val="18"/>
              </w:rPr>
            </w:pPr>
            <w:r w:rsidRPr="008C5206">
              <w:rPr>
                <w:rFonts w:hint="eastAsia"/>
                <w:sz w:val="18"/>
              </w:rPr>
              <w:t>1</w:t>
            </w:r>
            <w:r w:rsidRPr="008C5206">
              <w:rPr>
                <w:sz w:val="18"/>
              </w:rPr>
              <w:t>0</w:t>
            </w:r>
          </w:p>
        </w:tc>
        <w:tc>
          <w:tcPr>
            <w:tcW w:w="1914" w:type="dxa"/>
            <w:vMerge/>
            <w:shd w:val="clear" w:color="auto" w:fill="auto"/>
          </w:tcPr>
          <w:p w14:paraId="730CCB49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</w:p>
        </w:tc>
      </w:tr>
      <w:tr w:rsidR="00F77BDF" w14:paraId="09E31A01" w14:textId="77777777" w:rsidTr="007643B7">
        <w:trPr>
          <w:jc w:val="center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14:paraId="39881EDC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3</w:t>
            </w:r>
          </w:p>
        </w:tc>
        <w:tc>
          <w:tcPr>
            <w:tcW w:w="2869" w:type="dxa"/>
            <w:tcBorders>
              <w:bottom w:val="single" w:sz="4" w:space="0" w:color="auto"/>
            </w:tcBorders>
            <w:shd w:val="clear" w:color="auto" w:fill="auto"/>
          </w:tcPr>
          <w:p w14:paraId="3614A002" w14:textId="77777777" w:rsidR="00F77BDF" w:rsidRPr="00CA77DF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非甲烷总烃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</w:tcPr>
          <w:p w14:paraId="504B4E82" w14:textId="77777777" w:rsidR="00F77BDF" w:rsidRPr="008C5206" w:rsidRDefault="00F77BDF" w:rsidP="00CE7D6E">
            <w:pPr>
              <w:jc w:val="center"/>
              <w:rPr>
                <w:sz w:val="18"/>
              </w:rPr>
            </w:pPr>
            <w:r w:rsidRPr="008C5206">
              <w:rPr>
                <w:rFonts w:hint="eastAsia"/>
                <w:sz w:val="18"/>
              </w:rPr>
              <w:t>3</w:t>
            </w:r>
            <w:r w:rsidRPr="008C5206">
              <w:rPr>
                <w:sz w:val="18"/>
              </w:rPr>
              <w:t>0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0FACA3" w14:textId="77777777" w:rsidR="00F77BDF" w:rsidRPr="008C5206" w:rsidRDefault="00A83452" w:rsidP="00CE7D6E">
            <w:pPr>
              <w:jc w:val="center"/>
              <w:rPr>
                <w:sz w:val="18"/>
              </w:rPr>
            </w:pPr>
            <w:r w:rsidRPr="008C5206">
              <w:rPr>
                <w:rFonts w:hint="eastAsia"/>
                <w:sz w:val="18"/>
              </w:rPr>
              <w:t>2</w:t>
            </w:r>
            <w:r w:rsidRPr="008C5206">
              <w:rPr>
                <w:sz w:val="18"/>
              </w:rPr>
              <w:t>0</w:t>
            </w:r>
          </w:p>
        </w:tc>
        <w:tc>
          <w:tcPr>
            <w:tcW w:w="1914" w:type="dxa"/>
            <w:vMerge/>
            <w:shd w:val="clear" w:color="auto" w:fill="auto"/>
          </w:tcPr>
          <w:p w14:paraId="185EDA22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</w:p>
        </w:tc>
      </w:tr>
      <w:tr w:rsidR="00F77BDF" w14:paraId="26D84C07" w14:textId="77777777" w:rsidTr="00ED61BE">
        <w:trPr>
          <w:jc w:val="center"/>
        </w:trPr>
        <w:tc>
          <w:tcPr>
            <w:tcW w:w="959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68694F0F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4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2B0AE338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颗粒物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5BBB9CFB" w14:textId="77777777" w:rsidR="00F77BDF" w:rsidRPr="008C5206" w:rsidRDefault="00F77BDF" w:rsidP="00CE7D6E">
            <w:pPr>
              <w:jc w:val="center"/>
              <w:rPr>
                <w:sz w:val="18"/>
              </w:rPr>
            </w:pPr>
            <w:r w:rsidRPr="008C5206">
              <w:rPr>
                <w:rFonts w:hint="eastAsia"/>
                <w:sz w:val="18"/>
              </w:rPr>
              <w:t>2</w:t>
            </w:r>
            <w:r w:rsidRPr="008C5206">
              <w:rPr>
                <w:sz w:val="1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822785" w14:textId="77777777" w:rsidR="00F77BDF" w:rsidRPr="008C5206" w:rsidRDefault="00A83452" w:rsidP="00CE7D6E">
            <w:pPr>
              <w:jc w:val="center"/>
              <w:rPr>
                <w:sz w:val="18"/>
              </w:rPr>
            </w:pPr>
            <w:r w:rsidRPr="008C5206">
              <w:rPr>
                <w:rFonts w:hint="eastAsia"/>
                <w:sz w:val="18"/>
              </w:rPr>
              <w:t>1</w:t>
            </w:r>
            <w:r w:rsidRPr="008C5206">
              <w:rPr>
                <w:sz w:val="18"/>
              </w:rPr>
              <w:t>0</w:t>
            </w:r>
          </w:p>
        </w:tc>
        <w:tc>
          <w:tcPr>
            <w:tcW w:w="1914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6732E717" w14:textId="77777777" w:rsidR="00F77BDF" w:rsidRPr="00CE7D6E" w:rsidRDefault="00F77BDF" w:rsidP="00CE7D6E">
            <w:pPr>
              <w:jc w:val="center"/>
              <w:rPr>
                <w:rFonts w:ascii="宋体"/>
                <w:sz w:val="18"/>
              </w:rPr>
            </w:pPr>
          </w:p>
        </w:tc>
      </w:tr>
      <w:tr w:rsidR="00A51280" w14:paraId="5F1CCABC" w14:textId="77777777" w:rsidTr="00ED61BE">
        <w:trPr>
          <w:trHeight w:val="471"/>
          <w:jc w:val="center"/>
        </w:trPr>
        <w:tc>
          <w:tcPr>
            <w:tcW w:w="9570" w:type="dxa"/>
            <w:gridSpan w:val="5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52E966E2" w14:textId="77777777" w:rsidR="00A51280" w:rsidRPr="00CE7D6E" w:rsidRDefault="00A51280" w:rsidP="00CE7D6E">
            <w:pPr>
              <w:jc w:val="left"/>
              <w:rPr>
                <w:rFonts w:ascii="宋体"/>
                <w:sz w:val="18"/>
              </w:rPr>
            </w:pPr>
            <w:r w:rsidRPr="00CE7D6E">
              <w:rPr>
                <w:rFonts w:ascii="宋体"/>
                <w:sz w:val="18"/>
              </w:rPr>
              <w:t>a</w:t>
            </w:r>
            <w:r w:rsidRPr="00CE7D6E">
              <w:rPr>
                <w:rFonts w:ascii="宋体" w:hint="eastAsia"/>
                <w:sz w:val="18"/>
              </w:rPr>
              <w:t>．</w:t>
            </w:r>
            <w:r w:rsidRPr="00CE7D6E">
              <w:rPr>
                <w:rFonts w:ascii="宋体" w:hint="eastAsia"/>
                <w:kern w:val="0"/>
                <w:sz w:val="18"/>
                <w:szCs w:val="18"/>
              </w:rPr>
              <w:t>苯系物包括苯、甲苯、二甲苯（间、对二甲苯和邻二甲苯）、三甲苯（</w:t>
            </w:r>
            <w:r w:rsidRPr="00CE7D6E">
              <w:rPr>
                <w:rFonts w:ascii="宋体"/>
                <w:kern w:val="0"/>
                <w:sz w:val="18"/>
                <w:szCs w:val="18"/>
              </w:rPr>
              <w:t>1,2,3-</w:t>
            </w:r>
            <w:r w:rsidRPr="00CE7D6E">
              <w:rPr>
                <w:rFonts w:ascii="宋体" w:hint="eastAsia"/>
                <w:kern w:val="0"/>
                <w:sz w:val="18"/>
                <w:szCs w:val="18"/>
              </w:rPr>
              <w:t>三甲苯、</w:t>
            </w:r>
            <w:r w:rsidRPr="00CE7D6E">
              <w:rPr>
                <w:rFonts w:ascii="宋体"/>
                <w:kern w:val="0"/>
                <w:sz w:val="18"/>
                <w:szCs w:val="18"/>
              </w:rPr>
              <w:t>1,2,4-</w:t>
            </w:r>
            <w:r w:rsidRPr="00CE7D6E">
              <w:rPr>
                <w:rFonts w:ascii="宋体" w:hint="eastAsia"/>
                <w:kern w:val="0"/>
                <w:sz w:val="18"/>
                <w:szCs w:val="18"/>
              </w:rPr>
              <w:t>三甲苯和</w:t>
            </w:r>
            <w:r w:rsidRPr="00CE7D6E">
              <w:rPr>
                <w:rFonts w:ascii="宋体"/>
                <w:kern w:val="0"/>
                <w:sz w:val="18"/>
                <w:szCs w:val="18"/>
              </w:rPr>
              <w:t>1,3,5-</w:t>
            </w:r>
            <w:r w:rsidRPr="00CE7D6E">
              <w:rPr>
                <w:rFonts w:ascii="宋体" w:hint="eastAsia"/>
                <w:kern w:val="0"/>
                <w:sz w:val="18"/>
                <w:szCs w:val="18"/>
              </w:rPr>
              <w:t>三甲苯）、乙苯和苯乙烯</w:t>
            </w:r>
            <w:r w:rsidR="00233EF5">
              <w:rPr>
                <w:rFonts w:ascii="宋体" w:hint="eastAsia"/>
                <w:kern w:val="0"/>
                <w:sz w:val="18"/>
                <w:szCs w:val="18"/>
              </w:rPr>
              <w:t>。</w:t>
            </w:r>
          </w:p>
        </w:tc>
      </w:tr>
    </w:tbl>
    <w:p w14:paraId="6E9A77F1" w14:textId="77777777" w:rsidR="00CA77DF" w:rsidRDefault="00A51280" w:rsidP="00086683">
      <w:pPr>
        <w:pStyle w:val="a6"/>
        <w:spacing w:before="156" w:after="156"/>
        <w:ind w:left="0"/>
        <w:rPr>
          <w:rFonts w:ascii="Times New Roman" w:eastAsia="宋体"/>
          <w:szCs w:val="24"/>
        </w:rPr>
      </w:pPr>
      <w:r w:rsidRPr="00A51280">
        <w:rPr>
          <w:rFonts w:ascii="Times New Roman" w:eastAsia="宋体" w:hint="eastAsia"/>
          <w:szCs w:val="24"/>
        </w:rPr>
        <w:t>排气筒进口、出口应按照</w:t>
      </w:r>
      <w:r w:rsidRPr="00A51280">
        <w:rPr>
          <w:rFonts w:ascii="Times New Roman" w:eastAsia="宋体" w:hint="eastAsia"/>
          <w:szCs w:val="24"/>
        </w:rPr>
        <w:t>GB/T 16157</w:t>
      </w:r>
      <w:r w:rsidRPr="00A51280">
        <w:rPr>
          <w:rFonts w:ascii="Times New Roman" w:eastAsia="宋体" w:hint="eastAsia"/>
          <w:szCs w:val="24"/>
        </w:rPr>
        <w:t>的规定设置永久采样监测孔、采样平台及其相关设施。</w:t>
      </w:r>
    </w:p>
    <w:p w14:paraId="36F85D1A" w14:textId="77777777" w:rsidR="00F77BDF" w:rsidRDefault="00A51280" w:rsidP="00A51280">
      <w:pPr>
        <w:pStyle w:val="a5"/>
      </w:pPr>
      <w:bookmarkStart w:id="38" w:name="_Toc29810631"/>
      <w:r>
        <w:rPr>
          <w:rFonts w:hint="eastAsia"/>
        </w:rPr>
        <w:t>无组织排放控制要求</w:t>
      </w:r>
      <w:bookmarkEnd w:id="38"/>
    </w:p>
    <w:p w14:paraId="71186E5B" w14:textId="77777777" w:rsidR="00CA77DF" w:rsidRDefault="00A51280" w:rsidP="00CA77DF">
      <w:pPr>
        <w:pStyle w:val="aff6"/>
      </w:pPr>
      <w:r>
        <w:rPr>
          <w:rFonts w:hint="eastAsia"/>
        </w:rPr>
        <w:t>汽车维修经营者</w:t>
      </w:r>
      <w:r w:rsidRPr="00333D39">
        <w:t>无组织排放监控点浓度应符合</w:t>
      </w:r>
      <w:r w:rsidRPr="00C52D9D">
        <w:rPr>
          <w:rFonts w:ascii="Times New Roman"/>
          <w:noProof w:val="0"/>
          <w:szCs w:val="24"/>
        </w:rPr>
        <w:t>表</w:t>
      </w:r>
      <w:r w:rsidRPr="00C52D9D">
        <w:rPr>
          <w:rFonts w:ascii="Times New Roman" w:hint="eastAsia"/>
          <w:noProof w:val="0"/>
          <w:szCs w:val="24"/>
        </w:rPr>
        <w:t>2</w:t>
      </w:r>
      <w:r w:rsidRPr="00C52D9D">
        <w:rPr>
          <w:rFonts w:ascii="Times New Roman"/>
          <w:noProof w:val="0"/>
          <w:szCs w:val="24"/>
        </w:rPr>
        <w:t>规定</w:t>
      </w:r>
      <w:r w:rsidRPr="00CC01F8">
        <w:t>的限值。</w:t>
      </w:r>
    </w:p>
    <w:p w14:paraId="514E96F0" w14:textId="77777777" w:rsidR="00C161CA" w:rsidRDefault="00C161CA" w:rsidP="00CA77DF">
      <w:pPr>
        <w:pStyle w:val="aff6"/>
      </w:pPr>
    </w:p>
    <w:p w14:paraId="4F015505" w14:textId="77777777" w:rsidR="00C161CA" w:rsidRDefault="00C161CA" w:rsidP="00CA77DF">
      <w:pPr>
        <w:pStyle w:val="aff6"/>
      </w:pPr>
    </w:p>
    <w:p w14:paraId="012786DF" w14:textId="77777777" w:rsidR="00C161CA" w:rsidRDefault="00C161CA" w:rsidP="00CA77DF">
      <w:pPr>
        <w:pStyle w:val="aff6"/>
      </w:pPr>
    </w:p>
    <w:p w14:paraId="081A7DC6" w14:textId="77777777" w:rsidR="00086683" w:rsidRDefault="00086683" w:rsidP="00CA77DF">
      <w:pPr>
        <w:pStyle w:val="aff6"/>
      </w:pPr>
    </w:p>
    <w:p w14:paraId="646DDB9F" w14:textId="77777777" w:rsidR="00C161CA" w:rsidRPr="00C161CA" w:rsidRDefault="00C161CA" w:rsidP="00CA77DF">
      <w:pPr>
        <w:pStyle w:val="aff6"/>
      </w:pPr>
    </w:p>
    <w:p w14:paraId="658F4EF5" w14:textId="77777777" w:rsidR="00A51280" w:rsidRDefault="00A51280" w:rsidP="00CA77DF">
      <w:pPr>
        <w:pStyle w:val="af7"/>
        <w:tabs>
          <w:tab w:val="num" w:pos="360"/>
        </w:tabs>
        <w:ind w:left="0"/>
      </w:pPr>
      <w:r>
        <w:rPr>
          <w:rFonts w:hint="eastAsia"/>
        </w:rPr>
        <w:lastRenderedPageBreak/>
        <w:t>大气污染物无组织排放限值</w:t>
      </w:r>
    </w:p>
    <w:p w14:paraId="45D4FD65" w14:textId="77777777" w:rsidR="00A51280" w:rsidRDefault="00A51280" w:rsidP="00A51280">
      <w:pPr>
        <w:jc w:val="right"/>
      </w:pPr>
      <w:r>
        <w:rPr>
          <w:rFonts w:hint="eastAsia"/>
        </w:rPr>
        <w:t>单位：</w:t>
      </w:r>
      <w:proofErr w:type="gramStart"/>
      <w:r w:rsidRPr="00CC01F8">
        <w:t>mg/m</w:t>
      </w:r>
      <w:r w:rsidRPr="00CC01F8">
        <w:rPr>
          <w:vertAlign w:val="superscript"/>
        </w:rPr>
        <w:t>3</w:t>
      </w:r>
      <w:proofErr w:type="gramEnd"/>
    </w:p>
    <w:tbl>
      <w:tblPr>
        <w:tblW w:w="95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5E0" w:firstRow="1" w:lastRow="1" w:firstColumn="1" w:lastColumn="1" w:noHBand="0" w:noVBand="1"/>
      </w:tblPr>
      <w:tblGrid>
        <w:gridCol w:w="959"/>
        <w:gridCol w:w="2869"/>
        <w:gridCol w:w="1383"/>
        <w:gridCol w:w="2445"/>
        <w:gridCol w:w="1914"/>
      </w:tblGrid>
      <w:tr w:rsidR="00A51280" w14:paraId="2D116BB9" w14:textId="77777777" w:rsidTr="00B24522">
        <w:tc>
          <w:tcPr>
            <w:tcW w:w="9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709F737" w14:textId="77777777" w:rsidR="00A51280" w:rsidRPr="00CE7D6E" w:rsidRDefault="00A51280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序号</w:t>
            </w:r>
          </w:p>
        </w:tc>
        <w:tc>
          <w:tcPr>
            <w:tcW w:w="286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45DC58E" w14:textId="77777777" w:rsidR="00A51280" w:rsidRPr="00CE7D6E" w:rsidRDefault="00A51280" w:rsidP="00C52D9D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项目</w:t>
            </w:r>
          </w:p>
        </w:tc>
        <w:tc>
          <w:tcPr>
            <w:tcW w:w="138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C70CADA" w14:textId="77777777" w:rsidR="00A51280" w:rsidRPr="00CE7D6E" w:rsidRDefault="00A51280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浓度</w:t>
            </w:r>
          </w:p>
        </w:tc>
        <w:tc>
          <w:tcPr>
            <w:tcW w:w="244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E22E730" w14:textId="77777777" w:rsidR="00A51280" w:rsidRPr="00CE7D6E" w:rsidRDefault="00A51280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限值含义</w:t>
            </w:r>
          </w:p>
        </w:tc>
        <w:tc>
          <w:tcPr>
            <w:tcW w:w="191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C0BD5AF" w14:textId="77777777" w:rsidR="00A51280" w:rsidRPr="00CE7D6E" w:rsidRDefault="00A51280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无组织排放监控位置</w:t>
            </w:r>
          </w:p>
        </w:tc>
      </w:tr>
      <w:tr w:rsidR="00A51280" w14:paraId="6EC874AD" w14:textId="77777777" w:rsidTr="00B24522">
        <w:tc>
          <w:tcPr>
            <w:tcW w:w="959" w:type="dxa"/>
            <w:tcBorders>
              <w:top w:val="single" w:sz="8" w:space="0" w:color="auto"/>
            </w:tcBorders>
            <w:shd w:val="clear" w:color="auto" w:fill="auto"/>
          </w:tcPr>
          <w:p w14:paraId="105E672F" w14:textId="77777777" w:rsidR="00A51280" w:rsidRPr="00CE7D6E" w:rsidRDefault="00A51280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1</w:t>
            </w:r>
          </w:p>
        </w:tc>
        <w:tc>
          <w:tcPr>
            <w:tcW w:w="286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0A93AC9" w14:textId="77777777" w:rsidR="00A51280" w:rsidRPr="00CE7D6E" w:rsidRDefault="00A51280" w:rsidP="00C52D9D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苯</w:t>
            </w:r>
          </w:p>
        </w:tc>
        <w:tc>
          <w:tcPr>
            <w:tcW w:w="1383" w:type="dxa"/>
            <w:tcBorders>
              <w:top w:val="single" w:sz="8" w:space="0" w:color="auto"/>
            </w:tcBorders>
            <w:shd w:val="clear" w:color="auto" w:fill="auto"/>
          </w:tcPr>
          <w:p w14:paraId="4740FA26" w14:textId="77777777" w:rsidR="00A51280" w:rsidRPr="00CE7D6E" w:rsidRDefault="00A51280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/>
                <w:sz w:val="18"/>
              </w:rPr>
              <w:t>0.</w:t>
            </w:r>
            <w:r w:rsidRPr="00CE7D6E">
              <w:rPr>
                <w:rFonts w:ascii="宋体" w:hint="eastAsia"/>
                <w:sz w:val="18"/>
              </w:rPr>
              <w:t>1</w:t>
            </w:r>
          </w:p>
        </w:tc>
        <w:tc>
          <w:tcPr>
            <w:tcW w:w="2445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2C9686F" w14:textId="77777777" w:rsidR="00A51280" w:rsidRPr="00CE7D6E" w:rsidRDefault="00A51280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监控点处1小时平均浓度值</w:t>
            </w:r>
          </w:p>
        </w:tc>
        <w:tc>
          <w:tcPr>
            <w:tcW w:w="1914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3B841FE" w14:textId="77777777" w:rsidR="00A51280" w:rsidRPr="00CE7D6E" w:rsidRDefault="00A51280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/>
                <w:sz w:val="18"/>
                <w:szCs w:val="18"/>
              </w:rPr>
              <w:t>在厂房外设置监控点</w:t>
            </w:r>
          </w:p>
        </w:tc>
      </w:tr>
      <w:tr w:rsidR="00A51280" w14:paraId="73502414" w14:textId="77777777" w:rsidTr="00B24522">
        <w:tc>
          <w:tcPr>
            <w:tcW w:w="959" w:type="dxa"/>
            <w:shd w:val="clear" w:color="auto" w:fill="auto"/>
          </w:tcPr>
          <w:p w14:paraId="1B311506" w14:textId="77777777" w:rsidR="00A51280" w:rsidRPr="00CE7D6E" w:rsidRDefault="00A51280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2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45004A8A" w14:textId="77777777" w:rsidR="00A51280" w:rsidRPr="00CE7D6E" w:rsidRDefault="00A51280" w:rsidP="00C52D9D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苯系物</w:t>
            </w:r>
            <w:r w:rsidRPr="00CE7D6E">
              <w:rPr>
                <w:rFonts w:ascii="宋体" w:hint="eastAsia"/>
                <w:sz w:val="18"/>
                <w:vertAlign w:val="superscript"/>
              </w:rPr>
              <w:t>a</w:t>
            </w:r>
          </w:p>
        </w:tc>
        <w:tc>
          <w:tcPr>
            <w:tcW w:w="1383" w:type="dxa"/>
            <w:shd w:val="clear" w:color="auto" w:fill="auto"/>
          </w:tcPr>
          <w:p w14:paraId="37387549" w14:textId="77777777" w:rsidR="00A51280" w:rsidRPr="00CE7D6E" w:rsidRDefault="00A51280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/>
                <w:sz w:val="18"/>
              </w:rPr>
              <w:t>1</w:t>
            </w:r>
          </w:p>
        </w:tc>
        <w:tc>
          <w:tcPr>
            <w:tcW w:w="2445" w:type="dxa"/>
            <w:vMerge/>
            <w:shd w:val="clear" w:color="auto" w:fill="auto"/>
            <w:vAlign w:val="center"/>
          </w:tcPr>
          <w:p w14:paraId="0BF8539B" w14:textId="77777777" w:rsidR="00A51280" w:rsidRPr="00CE7D6E" w:rsidRDefault="00A51280" w:rsidP="00CE7D6E">
            <w:pPr>
              <w:jc w:val="center"/>
              <w:rPr>
                <w:rStyle w:val="affff9"/>
                <w:rFonts w:ascii="宋体"/>
                <w:sz w:val="18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14:paraId="50AC0BDE" w14:textId="77777777" w:rsidR="00A51280" w:rsidRPr="00CE7D6E" w:rsidRDefault="00A51280" w:rsidP="00CE7D6E">
            <w:pPr>
              <w:jc w:val="center"/>
              <w:rPr>
                <w:rFonts w:ascii="宋体"/>
                <w:sz w:val="18"/>
              </w:rPr>
            </w:pPr>
          </w:p>
        </w:tc>
      </w:tr>
      <w:tr w:rsidR="00B24522" w14:paraId="50F315A7" w14:textId="77777777" w:rsidTr="00B24522"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14:paraId="64850AB3" w14:textId="77777777" w:rsidR="00B24522" w:rsidRPr="00CE7D6E" w:rsidRDefault="00B24522" w:rsidP="00CE7D6E">
            <w:pPr>
              <w:jc w:val="center"/>
              <w:rPr>
                <w:rFonts w:ascii="宋体"/>
                <w:sz w:val="18"/>
              </w:rPr>
            </w:pPr>
            <w:r>
              <w:rPr>
                <w:rFonts w:ascii="宋体" w:hint="eastAsia"/>
                <w:sz w:val="18"/>
              </w:rPr>
              <w:t>3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5EF8638C" w14:textId="77777777" w:rsidR="00B24522" w:rsidRPr="00CE7D6E" w:rsidRDefault="00B24522" w:rsidP="00C52D9D">
            <w:pPr>
              <w:jc w:val="center"/>
              <w:rPr>
                <w:rFonts w:ascii="宋体"/>
                <w:sz w:val="18"/>
              </w:rPr>
            </w:pPr>
            <w:r>
              <w:rPr>
                <w:rFonts w:ascii="宋体" w:hint="eastAsia"/>
                <w:sz w:val="18"/>
              </w:rPr>
              <w:t>颗粒物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shd w:val="clear" w:color="auto" w:fill="auto"/>
          </w:tcPr>
          <w:p w14:paraId="7A0FC8A0" w14:textId="77777777" w:rsidR="00B24522" w:rsidRPr="00CE7D6E" w:rsidRDefault="00B24522" w:rsidP="00CE7D6E">
            <w:pPr>
              <w:jc w:val="center"/>
              <w:rPr>
                <w:rFonts w:ascii="宋体"/>
                <w:sz w:val="18"/>
              </w:rPr>
            </w:pPr>
            <w:r>
              <w:rPr>
                <w:rFonts w:ascii="宋体" w:hint="eastAsia"/>
                <w:sz w:val="18"/>
              </w:rPr>
              <w:t>1</w:t>
            </w:r>
          </w:p>
        </w:tc>
        <w:tc>
          <w:tcPr>
            <w:tcW w:w="244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908900" w14:textId="77777777" w:rsidR="00B24522" w:rsidRPr="00CE7D6E" w:rsidRDefault="00B24522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14:paraId="25E4ADFA" w14:textId="77777777" w:rsidR="00B24522" w:rsidRPr="00CE7D6E" w:rsidRDefault="00B24522" w:rsidP="00CE7D6E">
            <w:pPr>
              <w:jc w:val="center"/>
              <w:rPr>
                <w:rFonts w:ascii="宋体"/>
                <w:sz w:val="18"/>
              </w:rPr>
            </w:pPr>
          </w:p>
        </w:tc>
      </w:tr>
      <w:tr w:rsidR="001A61E5" w14:paraId="17940083" w14:textId="77777777" w:rsidTr="00B24522"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14:paraId="18928C99" w14:textId="77777777" w:rsidR="001A61E5" w:rsidRPr="00CE7D6E" w:rsidRDefault="009A1868" w:rsidP="00CE7D6E">
            <w:pPr>
              <w:jc w:val="center"/>
              <w:rPr>
                <w:rFonts w:ascii="宋体"/>
                <w:sz w:val="18"/>
              </w:rPr>
            </w:pPr>
            <w:r>
              <w:rPr>
                <w:rFonts w:ascii="宋体"/>
                <w:sz w:val="18"/>
              </w:rPr>
              <w:t>4</w:t>
            </w:r>
          </w:p>
        </w:tc>
        <w:tc>
          <w:tcPr>
            <w:tcW w:w="2869" w:type="dxa"/>
            <w:vMerge w:val="restart"/>
            <w:shd w:val="clear" w:color="auto" w:fill="auto"/>
            <w:vAlign w:val="center"/>
          </w:tcPr>
          <w:p w14:paraId="492896C2" w14:textId="77777777" w:rsidR="001A61E5" w:rsidRPr="00CE7D6E" w:rsidRDefault="001A61E5" w:rsidP="00C52D9D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非甲烷总烃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shd w:val="clear" w:color="auto" w:fill="auto"/>
          </w:tcPr>
          <w:p w14:paraId="352C6DC3" w14:textId="77777777" w:rsidR="001A61E5" w:rsidRPr="00CE7D6E" w:rsidRDefault="001A61E5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/>
                <w:sz w:val="18"/>
              </w:rPr>
              <w:t>2</w:t>
            </w:r>
          </w:p>
        </w:tc>
        <w:tc>
          <w:tcPr>
            <w:tcW w:w="244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7BB127" w14:textId="77777777" w:rsidR="001A61E5" w:rsidRPr="00CE7D6E" w:rsidRDefault="001A61E5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14:paraId="1847DA72" w14:textId="77777777" w:rsidR="001A61E5" w:rsidRPr="00CE7D6E" w:rsidRDefault="001A61E5" w:rsidP="00CE7D6E">
            <w:pPr>
              <w:jc w:val="center"/>
              <w:rPr>
                <w:rFonts w:ascii="宋体"/>
                <w:sz w:val="18"/>
              </w:rPr>
            </w:pPr>
          </w:p>
        </w:tc>
      </w:tr>
      <w:tr w:rsidR="001A61E5" w14:paraId="4CA81418" w14:textId="77777777" w:rsidTr="004936FF">
        <w:tc>
          <w:tcPr>
            <w:tcW w:w="959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23E464CD" w14:textId="77777777" w:rsidR="001A61E5" w:rsidRPr="00CE7D6E" w:rsidRDefault="009A1868" w:rsidP="00CE7D6E">
            <w:pPr>
              <w:jc w:val="center"/>
              <w:rPr>
                <w:rFonts w:ascii="宋体"/>
                <w:sz w:val="18"/>
              </w:rPr>
            </w:pPr>
            <w:r>
              <w:rPr>
                <w:rFonts w:ascii="宋体"/>
                <w:sz w:val="18"/>
              </w:rPr>
              <w:t>5</w:t>
            </w:r>
          </w:p>
        </w:tc>
        <w:tc>
          <w:tcPr>
            <w:tcW w:w="2869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BFBE3B1" w14:textId="77777777" w:rsidR="001A61E5" w:rsidRPr="00CE7D6E" w:rsidRDefault="001A61E5" w:rsidP="00C52D9D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595AC142" w14:textId="77777777" w:rsidR="001A61E5" w:rsidRPr="00CE7D6E" w:rsidRDefault="001A61E5" w:rsidP="00CE7D6E">
            <w:pPr>
              <w:jc w:val="center"/>
              <w:rPr>
                <w:rFonts w:ascii="宋体"/>
                <w:sz w:val="18"/>
              </w:rPr>
            </w:pPr>
            <w:r>
              <w:rPr>
                <w:rFonts w:ascii="宋体" w:hint="eastAsia"/>
                <w:sz w:val="18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9B4F784" w14:textId="77777777" w:rsidR="001A61E5" w:rsidRPr="00CE7D6E" w:rsidRDefault="001A61E5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监控点处任意一次浓度值</w:t>
            </w:r>
          </w:p>
        </w:tc>
        <w:tc>
          <w:tcPr>
            <w:tcW w:w="1914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7E884410" w14:textId="77777777" w:rsidR="001A61E5" w:rsidRPr="00CE7D6E" w:rsidRDefault="001A61E5" w:rsidP="00CE7D6E">
            <w:pPr>
              <w:jc w:val="center"/>
              <w:rPr>
                <w:rFonts w:ascii="宋体"/>
                <w:sz w:val="18"/>
              </w:rPr>
            </w:pPr>
          </w:p>
        </w:tc>
      </w:tr>
      <w:tr w:rsidR="00A51280" w14:paraId="164740A8" w14:textId="77777777" w:rsidTr="004936FF">
        <w:trPr>
          <w:trHeight w:val="471"/>
        </w:trPr>
        <w:tc>
          <w:tcPr>
            <w:tcW w:w="9570" w:type="dxa"/>
            <w:gridSpan w:val="5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6717C757" w14:textId="77777777" w:rsidR="00A51280" w:rsidRPr="00CE7D6E" w:rsidRDefault="00A51280" w:rsidP="00CE7D6E">
            <w:pPr>
              <w:jc w:val="left"/>
              <w:rPr>
                <w:rFonts w:ascii="宋体"/>
                <w:sz w:val="18"/>
              </w:rPr>
            </w:pPr>
            <w:r w:rsidRPr="00CE7D6E">
              <w:rPr>
                <w:rFonts w:ascii="宋体"/>
                <w:sz w:val="18"/>
              </w:rPr>
              <w:t>a</w:t>
            </w:r>
            <w:r w:rsidRPr="00CE7D6E">
              <w:rPr>
                <w:rFonts w:ascii="宋体" w:hint="eastAsia"/>
                <w:sz w:val="18"/>
              </w:rPr>
              <w:t>．</w:t>
            </w:r>
            <w:r w:rsidRPr="00CE7D6E">
              <w:rPr>
                <w:rFonts w:ascii="宋体" w:hint="eastAsia"/>
                <w:kern w:val="0"/>
                <w:sz w:val="18"/>
                <w:szCs w:val="18"/>
              </w:rPr>
              <w:t>苯系物包括苯、甲苯、二甲苯（间、对二甲苯和邻二甲苯）、三甲苯（</w:t>
            </w:r>
            <w:r w:rsidRPr="00CE7D6E">
              <w:rPr>
                <w:rFonts w:ascii="宋体"/>
                <w:kern w:val="0"/>
                <w:sz w:val="18"/>
                <w:szCs w:val="18"/>
              </w:rPr>
              <w:t>1,2,3-</w:t>
            </w:r>
            <w:r w:rsidRPr="00CE7D6E">
              <w:rPr>
                <w:rFonts w:ascii="宋体" w:hint="eastAsia"/>
                <w:kern w:val="0"/>
                <w:sz w:val="18"/>
                <w:szCs w:val="18"/>
              </w:rPr>
              <w:t>三甲苯、</w:t>
            </w:r>
            <w:r w:rsidRPr="00CE7D6E">
              <w:rPr>
                <w:rFonts w:ascii="宋体"/>
                <w:kern w:val="0"/>
                <w:sz w:val="18"/>
                <w:szCs w:val="18"/>
              </w:rPr>
              <w:t>1,2,4-</w:t>
            </w:r>
            <w:r w:rsidRPr="00CE7D6E">
              <w:rPr>
                <w:rFonts w:ascii="宋体" w:hint="eastAsia"/>
                <w:kern w:val="0"/>
                <w:sz w:val="18"/>
                <w:szCs w:val="18"/>
              </w:rPr>
              <w:t>三甲苯和</w:t>
            </w:r>
            <w:r w:rsidRPr="00CE7D6E">
              <w:rPr>
                <w:rFonts w:ascii="宋体"/>
                <w:kern w:val="0"/>
                <w:sz w:val="18"/>
                <w:szCs w:val="18"/>
              </w:rPr>
              <w:t>1,3,5-</w:t>
            </w:r>
            <w:r w:rsidRPr="00CE7D6E">
              <w:rPr>
                <w:rFonts w:ascii="宋体" w:hint="eastAsia"/>
                <w:kern w:val="0"/>
                <w:sz w:val="18"/>
                <w:szCs w:val="18"/>
              </w:rPr>
              <w:t>三甲苯）、乙苯和苯乙烯</w:t>
            </w:r>
            <w:r w:rsidR="00233EF5">
              <w:rPr>
                <w:rFonts w:ascii="宋体" w:hint="eastAsia"/>
                <w:kern w:val="0"/>
                <w:sz w:val="18"/>
                <w:szCs w:val="18"/>
              </w:rPr>
              <w:t>。</w:t>
            </w:r>
          </w:p>
        </w:tc>
      </w:tr>
    </w:tbl>
    <w:p w14:paraId="46881DA9" w14:textId="77777777" w:rsidR="00A51280" w:rsidRDefault="00A51280" w:rsidP="00A51280">
      <w:pPr>
        <w:pStyle w:val="a5"/>
      </w:pPr>
      <w:bookmarkStart w:id="39" w:name="_Toc29810632"/>
      <w:r>
        <w:rPr>
          <w:rFonts w:hint="eastAsia"/>
        </w:rPr>
        <w:t>工艺措施与管理要求</w:t>
      </w:r>
      <w:bookmarkEnd w:id="39"/>
    </w:p>
    <w:p w14:paraId="6EE6B1CF" w14:textId="77777777" w:rsidR="00A51280" w:rsidRDefault="00A51280" w:rsidP="00086683">
      <w:pPr>
        <w:pStyle w:val="a6"/>
        <w:spacing w:before="156" w:after="156"/>
        <w:ind w:left="0"/>
        <w:rPr>
          <w:rFonts w:ascii="Times New Roman" w:eastAsia="宋体"/>
          <w:szCs w:val="24"/>
        </w:rPr>
      </w:pPr>
      <w:bookmarkStart w:id="40" w:name="_Hlk36197027"/>
      <w:r w:rsidRPr="00A51280">
        <w:rPr>
          <w:rFonts w:ascii="Times New Roman" w:eastAsia="宋体" w:hint="eastAsia"/>
          <w:szCs w:val="24"/>
        </w:rPr>
        <w:t>涂</w:t>
      </w:r>
      <w:proofErr w:type="gramStart"/>
      <w:r w:rsidRPr="00A51280">
        <w:rPr>
          <w:rFonts w:ascii="Times New Roman" w:eastAsia="宋体" w:hint="eastAsia"/>
          <w:szCs w:val="24"/>
        </w:rPr>
        <w:t>装过程</w:t>
      </w:r>
      <w:proofErr w:type="gramEnd"/>
      <w:r w:rsidRPr="00A51280">
        <w:rPr>
          <w:rFonts w:ascii="Times New Roman" w:eastAsia="宋体" w:hint="eastAsia"/>
          <w:szCs w:val="24"/>
        </w:rPr>
        <w:t>中使用的处于施工状态的涂料</w:t>
      </w:r>
      <w:r w:rsidRPr="00A51280">
        <w:rPr>
          <w:rFonts w:ascii="Times New Roman" w:eastAsia="宋体" w:hint="eastAsia"/>
          <w:szCs w:val="24"/>
        </w:rPr>
        <w:t>VOCs</w:t>
      </w:r>
      <w:r w:rsidRPr="00A51280">
        <w:rPr>
          <w:rFonts w:ascii="Times New Roman" w:eastAsia="宋体" w:hint="eastAsia"/>
          <w:szCs w:val="24"/>
        </w:rPr>
        <w:t>含量限值应符合</w:t>
      </w:r>
      <w:r w:rsidRPr="00A51280">
        <w:rPr>
          <w:rFonts w:ascii="Times New Roman" w:eastAsia="宋体" w:hint="eastAsia"/>
          <w:szCs w:val="24"/>
        </w:rPr>
        <w:t xml:space="preserve">GB/T </w:t>
      </w:r>
      <w:r w:rsidR="00FB2C0F">
        <w:rPr>
          <w:rFonts w:ascii="Times New Roman" w:eastAsia="宋体"/>
          <w:szCs w:val="24"/>
        </w:rPr>
        <w:t>38597</w:t>
      </w:r>
      <w:r w:rsidRPr="00A51280">
        <w:rPr>
          <w:rFonts w:ascii="Times New Roman" w:eastAsia="宋体" w:hint="eastAsia"/>
          <w:szCs w:val="24"/>
        </w:rPr>
        <w:t>中汽车修补用涂料要求。</w:t>
      </w:r>
    </w:p>
    <w:p w14:paraId="2340551A" w14:textId="77777777" w:rsidR="00FB616D" w:rsidRPr="00FB616D" w:rsidRDefault="00FB2C0F" w:rsidP="00086683">
      <w:pPr>
        <w:pStyle w:val="a6"/>
        <w:spacing w:before="156" w:after="156"/>
        <w:ind w:left="0"/>
        <w:rPr>
          <w:rFonts w:ascii="Times New Roman" w:eastAsia="宋体"/>
          <w:szCs w:val="24"/>
        </w:rPr>
      </w:pPr>
      <w:r>
        <w:rPr>
          <w:rFonts w:ascii="Times New Roman" w:eastAsia="宋体" w:hint="eastAsia"/>
          <w:szCs w:val="24"/>
        </w:rPr>
        <w:t>涂料、稀释剂、胶黏剂、固化剂、清洗剂等</w:t>
      </w:r>
      <w:r>
        <w:rPr>
          <w:rFonts w:ascii="Times New Roman" w:eastAsia="宋体" w:hint="eastAsia"/>
          <w:szCs w:val="24"/>
        </w:rPr>
        <w:t>VO</w:t>
      </w:r>
      <w:r>
        <w:rPr>
          <w:rFonts w:ascii="Times New Roman" w:eastAsia="宋体"/>
          <w:szCs w:val="24"/>
        </w:rPr>
        <w:t>Cs</w:t>
      </w:r>
      <w:r>
        <w:rPr>
          <w:rFonts w:ascii="Times New Roman" w:eastAsia="宋体" w:hint="eastAsia"/>
          <w:szCs w:val="24"/>
        </w:rPr>
        <w:t>物料应储存于密闭的容器、包装袋或储罐中。</w:t>
      </w:r>
      <w:r w:rsidRPr="00FB2C0F">
        <w:rPr>
          <w:rFonts w:ascii="Times New Roman" w:eastAsia="宋体" w:hint="eastAsia"/>
          <w:szCs w:val="24"/>
        </w:rPr>
        <w:t>盛装</w:t>
      </w:r>
      <w:r w:rsidRPr="00FB2C0F">
        <w:rPr>
          <w:rFonts w:ascii="Times New Roman" w:eastAsia="宋体" w:hint="eastAsia"/>
          <w:szCs w:val="24"/>
        </w:rPr>
        <w:t>VOCs</w:t>
      </w:r>
      <w:r w:rsidRPr="00FB2C0F">
        <w:rPr>
          <w:rFonts w:ascii="Times New Roman" w:eastAsia="宋体" w:hint="eastAsia"/>
          <w:szCs w:val="24"/>
        </w:rPr>
        <w:t>物料的容器或包装袋应存放于</w:t>
      </w:r>
      <w:r>
        <w:rPr>
          <w:rFonts w:ascii="Times New Roman" w:eastAsia="宋体" w:hint="eastAsia"/>
          <w:szCs w:val="24"/>
        </w:rPr>
        <w:t>密闭空间</w:t>
      </w:r>
      <w:r w:rsidRPr="00FB2C0F">
        <w:rPr>
          <w:rFonts w:ascii="Times New Roman" w:eastAsia="宋体" w:hint="eastAsia"/>
          <w:szCs w:val="24"/>
        </w:rPr>
        <w:t>，在</w:t>
      </w:r>
      <w:proofErr w:type="gramStart"/>
      <w:r>
        <w:rPr>
          <w:rFonts w:ascii="Times New Roman" w:eastAsia="宋体" w:hint="eastAsia"/>
          <w:szCs w:val="24"/>
        </w:rPr>
        <w:t>物料</w:t>
      </w:r>
      <w:r w:rsidRPr="00FB2C0F">
        <w:rPr>
          <w:rFonts w:ascii="Times New Roman" w:eastAsia="宋体" w:hint="eastAsia"/>
          <w:szCs w:val="24"/>
        </w:rPr>
        <w:t>非</w:t>
      </w:r>
      <w:proofErr w:type="gramEnd"/>
      <w:r w:rsidRPr="00FB2C0F">
        <w:rPr>
          <w:rFonts w:ascii="Times New Roman" w:eastAsia="宋体" w:hint="eastAsia"/>
          <w:szCs w:val="24"/>
        </w:rPr>
        <w:t>取用状态时应加盖、封口，保持密闭。</w:t>
      </w:r>
      <w:r w:rsidR="00090AF2" w:rsidRPr="007A199F">
        <w:rPr>
          <w:rFonts w:ascii="Times New Roman" w:eastAsia="宋体" w:hint="eastAsia"/>
          <w:szCs w:val="24"/>
        </w:rPr>
        <w:t>VOCs</w:t>
      </w:r>
      <w:r w:rsidR="00090AF2" w:rsidRPr="007A199F">
        <w:rPr>
          <w:rFonts w:ascii="Times New Roman" w:eastAsia="宋体" w:hint="eastAsia"/>
          <w:szCs w:val="24"/>
        </w:rPr>
        <w:t>物料</w:t>
      </w:r>
      <w:r w:rsidR="007A199F" w:rsidRPr="007A199F">
        <w:rPr>
          <w:rFonts w:ascii="Times New Roman" w:eastAsia="宋体" w:hint="eastAsia"/>
          <w:szCs w:val="24"/>
        </w:rPr>
        <w:t>的转移和输送</w:t>
      </w:r>
      <w:r w:rsidR="00090AF2" w:rsidRPr="007A199F">
        <w:rPr>
          <w:rFonts w:ascii="Times New Roman" w:eastAsia="宋体" w:hint="eastAsia"/>
          <w:szCs w:val="24"/>
        </w:rPr>
        <w:t>过程应保持密闭。</w:t>
      </w:r>
    </w:p>
    <w:p w14:paraId="760D8682" w14:textId="77777777" w:rsidR="00354C10" w:rsidRPr="00354C10" w:rsidRDefault="00A51280" w:rsidP="00086683">
      <w:pPr>
        <w:pStyle w:val="a6"/>
        <w:spacing w:before="156" w:after="156"/>
        <w:ind w:left="0"/>
        <w:jc w:val="both"/>
        <w:rPr>
          <w:rFonts w:ascii="Times New Roman" w:eastAsia="宋体"/>
          <w:szCs w:val="24"/>
        </w:rPr>
      </w:pPr>
      <w:r w:rsidRPr="00A51280">
        <w:rPr>
          <w:rFonts w:ascii="Times New Roman" w:eastAsia="宋体" w:hint="eastAsia"/>
          <w:szCs w:val="24"/>
        </w:rPr>
        <w:t>调</w:t>
      </w:r>
      <w:proofErr w:type="gramStart"/>
      <w:r w:rsidRPr="00A51280">
        <w:rPr>
          <w:rFonts w:ascii="Times New Roman" w:eastAsia="宋体" w:hint="eastAsia"/>
          <w:szCs w:val="24"/>
        </w:rPr>
        <w:t>漆工序应在</w:t>
      </w:r>
      <w:proofErr w:type="gramEnd"/>
      <w:r w:rsidRPr="00A51280">
        <w:rPr>
          <w:rFonts w:ascii="Times New Roman" w:eastAsia="宋体" w:hint="eastAsia"/>
          <w:szCs w:val="24"/>
        </w:rPr>
        <w:t>专门的调漆室内操作，</w:t>
      </w:r>
      <w:bookmarkStart w:id="41" w:name="_Hlk35590221"/>
      <w:r w:rsidRPr="00A51280">
        <w:rPr>
          <w:rFonts w:ascii="Times New Roman" w:eastAsia="宋体" w:hint="eastAsia"/>
          <w:szCs w:val="24"/>
        </w:rPr>
        <w:t>打磨</w:t>
      </w:r>
      <w:r w:rsidR="001D10F9">
        <w:rPr>
          <w:rFonts w:ascii="Times New Roman" w:eastAsia="宋体" w:hint="eastAsia"/>
          <w:szCs w:val="24"/>
        </w:rPr>
        <w:t>、</w:t>
      </w:r>
      <w:r w:rsidR="00312110">
        <w:rPr>
          <w:rFonts w:ascii="Times New Roman" w:eastAsia="宋体" w:hint="eastAsia"/>
          <w:szCs w:val="24"/>
        </w:rPr>
        <w:t>清洗、调漆、烘干、流平等</w:t>
      </w:r>
      <w:r w:rsidRPr="00A51280">
        <w:rPr>
          <w:rFonts w:ascii="Times New Roman" w:eastAsia="宋体" w:hint="eastAsia"/>
          <w:szCs w:val="24"/>
        </w:rPr>
        <w:t>工序应</w:t>
      </w:r>
      <w:r w:rsidR="00FB616D">
        <w:rPr>
          <w:rFonts w:ascii="Times New Roman" w:eastAsia="宋体" w:hint="eastAsia"/>
          <w:szCs w:val="24"/>
        </w:rPr>
        <w:t>采用密闭设备或</w:t>
      </w:r>
      <w:r w:rsidRPr="00A51280">
        <w:rPr>
          <w:rFonts w:ascii="Times New Roman" w:eastAsia="宋体" w:hint="eastAsia"/>
          <w:szCs w:val="24"/>
        </w:rPr>
        <w:t>在密闭空间内操作</w:t>
      </w:r>
      <w:bookmarkEnd w:id="41"/>
      <w:r w:rsidRPr="00A51280">
        <w:rPr>
          <w:rFonts w:ascii="Times New Roman" w:eastAsia="宋体" w:hint="eastAsia"/>
          <w:szCs w:val="24"/>
        </w:rPr>
        <w:t>，</w:t>
      </w:r>
      <w:bookmarkStart w:id="42" w:name="_Hlk35590080"/>
      <w:r w:rsidR="00FB616D">
        <w:rPr>
          <w:rFonts w:ascii="Times New Roman" w:eastAsia="宋体" w:hint="eastAsia"/>
          <w:szCs w:val="24"/>
        </w:rPr>
        <w:t>废气应排至废气收集处理系统</w:t>
      </w:r>
      <w:r w:rsidR="004936FF">
        <w:rPr>
          <w:rFonts w:ascii="Times New Roman" w:eastAsia="宋体" w:hint="eastAsia"/>
          <w:szCs w:val="24"/>
        </w:rPr>
        <w:t>，清洗后的废液应密闭收集处理</w:t>
      </w:r>
      <w:r w:rsidR="00FB616D">
        <w:rPr>
          <w:rFonts w:ascii="Times New Roman" w:eastAsia="宋体" w:hint="eastAsia"/>
          <w:szCs w:val="24"/>
        </w:rPr>
        <w:t>。</w:t>
      </w:r>
      <w:r w:rsidR="001D10F9" w:rsidRPr="00A51280">
        <w:rPr>
          <w:rFonts w:ascii="Times New Roman" w:eastAsia="宋体" w:hint="eastAsia"/>
          <w:szCs w:val="24"/>
        </w:rPr>
        <w:t>密闭空间的</w:t>
      </w:r>
      <w:r w:rsidR="001D10F9" w:rsidRPr="00A51280">
        <w:rPr>
          <w:rFonts w:ascii="Times New Roman" w:eastAsia="宋体"/>
          <w:szCs w:val="24"/>
        </w:rPr>
        <w:t>封闭区域或封闭式建筑物</w:t>
      </w:r>
      <w:r w:rsidR="001D10F9">
        <w:rPr>
          <w:rFonts w:ascii="Times New Roman" w:eastAsia="宋体" w:hint="eastAsia"/>
          <w:szCs w:val="24"/>
        </w:rPr>
        <w:t>，</w:t>
      </w:r>
      <w:r w:rsidR="001D10F9" w:rsidRPr="00A51280">
        <w:rPr>
          <w:rFonts w:ascii="Times New Roman" w:eastAsia="宋体"/>
          <w:szCs w:val="24"/>
        </w:rPr>
        <w:t>除人员、车辆、设备、物料进出时，以及依法设立的排气筒、通风口外，门窗及其他开口（孔）部位应随时保持关闭状态</w:t>
      </w:r>
      <w:r w:rsidR="001D10F9">
        <w:rPr>
          <w:rFonts w:ascii="Times New Roman" w:eastAsia="宋体" w:hint="eastAsia"/>
          <w:szCs w:val="24"/>
        </w:rPr>
        <w:t>。</w:t>
      </w:r>
      <w:r w:rsidR="00ED3621" w:rsidRPr="00A51280">
        <w:rPr>
          <w:rFonts w:ascii="Times New Roman" w:eastAsia="宋体" w:hint="eastAsia"/>
          <w:szCs w:val="24"/>
        </w:rPr>
        <w:t>禁止露天</w:t>
      </w:r>
      <w:r w:rsidR="00ED3621">
        <w:rPr>
          <w:rFonts w:ascii="Times New Roman" w:eastAsia="宋体" w:hint="eastAsia"/>
          <w:szCs w:val="24"/>
        </w:rPr>
        <w:t>或在开放式空间内进行喷漆</w:t>
      </w:r>
      <w:r w:rsidR="00ED3621" w:rsidRPr="00A51280">
        <w:rPr>
          <w:rFonts w:ascii="Times New Roman" w:eastAsia="宋体" w:hint="eastAsia"/>
          <w:szCs w:val="24"/>
        </w:rPr>
        <w:t>、干燥</w:t>
      </w:r>
      <w:r w:rsidR="00ED3621">
        <w:rPr>
          <w:rFonts w:ascii="Times New Roman" w:eastAsia="宋体" w:hint="eastAsia"/>
          <w:szCs w:val="24"/>
        </w:rPr>
        <w:t>作业</w:t>
      </w:r>
      <w:bookmarkEnd w:id="42"/>
      <w:r w:rsidRPr="00A51280">
        <w:rPr>
          <w:rFonts w:ascii="Times New Roman" w:eastAsia="宋体" w:hint="eastAsia"/>
          <w:szCs w:val="24"/>
        </w:rPr>
        <w:t>。</w:t>
      </w:r>
      <w:r w:rsidR="003C54FF">
        <w:rPr>
          <w:rFonts w:ascii="Times New Roman" w:eastAsia="宋体" w:hint="eastAsia"/>
          <w:szCs w:val="24"/>
        </w:rPr>
        <w:t>VOCs</w:t>
      </w:r>
      <w:r w:rsidR="001D10F9">
        <w:rPr>
          <w:rFonts w:ascii="Times New Roman" w:eastAsia="宋体" w:hint="eastAsia"/>
          <w:szCs w:val="24"/>
        </w:rPr>
        <w:t>无组织排放废气收集处理系统应满足</w:t>
      </w:r>
      <w:r w:rsidR="001D10F9">
        <w:rPr>
          <w:rFonts w:ascii="Times New Roman" w:eastAsia="宋体" w:hint="eastAsia"/>
          <w:szCs w:val="24"/>
        </w:rPr>
        <w:t>GB</w:t>
      </w:r>
      <w:r w:rsidR="001D10F9">
        <w:rPr>
          <w:rFonts w:ascii="Times New Roman" w:eastAsia="宋体"/>
          <w:szCs w:val="24"/>
        </w:rPr>
        <w:t xml:space="preserve"> </w:t>
      </w:r>
      <w:r w:rsidR="001D10F9">
        <w:rPr>
          <w:rFonts w:ascii="Times New Roman" w:eastAsia="宋体" w:hint="eastAsia"/>
          <w:szCs w:val="24"/>
        </w:rPr>
        <w:t>37822</w:t>
      </w:r>
      <w:r w:rsidR="001D10F9">
        <w:rPr>
          <w:rFonts w:ascii="Times New Roman" w:eastAsia="宋体"/>
          <w:szCs w:val="24"/>
        </w:rPr>
        <w:t xml:space="preserve"> </w:t>
      </w:r>
      <w:r w:rsidR="001D10F9">
        <w:rPr>
          <w:rFonts w:ascii="Times New Roman" w:eastAsia="宋体" w:hint="eastAsia"/>
          <w:szCs w:val="24"/>
        </w:rPr>
        <w:t>要求。</w:t>
      </w:r>
    </w:p>
    <w:p w14:paraId="7FEE0EAD" w14:textId="77777777" w:rsidR="00FB616D" w:rsidRPr="004936FF" w:rsidRDefault="00FB616D" w:rsidP="00086683">
      <w:pPr>
        <w:pStyle w:val="a6"/>
        <w:spacing w:before="156" w:after="156"/>
        <w:ind w:left="0"/>
        <w:rPr>
          <w:rFonts w:ascii="Times New Roman" w:eastAsia="宋体"/>
          <w:szCs w:val="24"/>
        </w:rPr>
      </w:pPr>
      <w:r w:rsidRPr="004936FF">
        <w:rPr>
          <w:rFonts w:ascii="Times New Roman" w:eastAsia="宋体" w:hint="eastAsia"/>
          <w:szCs w:val="24"/>
        </w:rPr>
        <w:t>存放过</w:t>
      </w:r>
      <w:r w:rsidRPr="004936FF">
        <w:rPr>
          <w:rFonts w:ascii="Times New Roman" w:eastAsia="宋体" w:hint="eastAsia"/>
          <w:szCs w:val="24"/>
        </w:rPr>
        <w:t xml:space="preserve"> VOCs </w:t>
      </w:r>
      <w:r w:rsidRPr="004936FF">
        <w:rPr>
          <w:rFonts w:ascii="Times New Roman" w:eastAsia="宋体" w:hint="eastAsia"/>
          <w:szCs w:val="24"/>
        </w:rPr>
        <w:t>物料的容器或包装袋应加盖、密封，保持密闭</w:t>
      </w:r>
      <w:r w:rsidR="00ED61BE">
        <w:rPr>
          <w:rFonts w:ascii="Times New Roman" w:eastAsia="宋体" w:hint="eastAsia"/>
          <w:szCs w:val="24"/>
        </w:rPr>
        <w:t>。</w:t>
      </w:r>
      <w:r w:rsidR="004936FF" w:rsidRPr="004936FF">
        <w:rPr>
          <w:rFonts w:ascii="Times New Roman" w:eastAsia="宋体" w:hint="eastAsia"/>
          <w:szCs w:val="24"/>
        </w:rPr>
        <w:t>废溶剂、废吸附剂、沾有涂料或溶剂的棉纱</w:t>
      </w:r>
      <w:r w:rsidR="004936FF" w:rsidRPr="004936FF">
        <w:rPr>
          <w:rFonts w:ascii="Times New Roman" w:eastAsia="宋体" w:hint="eastAsia"/>
          <w:szCs w:val="24"/>
        </w:rPr>
        <w:t>/</w:t>
      </w:r>
      <w:r w:rsidR="004936FF" w:rsidRPr="004936FF">
        <w:rPr>
          <w:rFonts w:ascii="Times New Roman" w:eastAsia="宋体" w:hint="eastAsia"/>
          <w:szCs w:val="24"/>
        </w:rPr>
        <w:t>抹布等</w:t>
      </w:r>
      <w:r w:rsidR="004936FF">
        <w:rPr>
          <w:rFonts w:ascii="Times New Roman" w:eastAsia="宋体" w:hint="eastAsia"/>
          <w:szCs w:val="24"/>
        </w:rPr>
        <w:t>废弃物应放入具有标识的密闭容器中，</w:t>
      </w:r>
      <w:r w:rsidR="00090AF2" w:rsidRPr="004936FF">
        <w:rPr>
          <w:rFonts w:ascii="Times New Roman" w:eastAsia="宋体" w:hint="eastAsia"/>
          <w:szCs w:val="24"/>
        </w:rPr>
        <w:t>定期处理，并记录处理量和去向</w:t>
      </w:r>
      <w:r w:rsidR="007A199F" w:rsidRPr="004936FF">
        <w:rPr>
          <w:rFonts w:ascii="Times New Roman" w:eastAsia="宋体" w:hint="eastAsia"/>
          <w:szCs w:val="24"/>
        </w:rPr>
        <w:t>，相关合同、票据至少保存</w:t>
      </w:r>
      <w:r w:rsidR="007A199F" w:rsidRPr="004936FF">
        <w:rPr>
          <w:rFonts w:ascii="Times New Roman" w:eastAsia="宋体" w:hint="eastAsia"/>
          <w:szCs w:val="24"/>
        </w:rPr>
        <w:t>3</w:t>
      </w:r>
      <w:r w:rsidR="007A199F" w:rsidRPr="004936FF">
        <w:rPr>
          <w:rFonts w:ascii="Times New Roman" w:eastAsia="宋体" w:hint="eastAsia"/>
          <w:szCs w:val="24"/>
        </w:rPr>
        <w:t>年</w:t>
      </w:r>
      <w:r w:rsidRPr="004936FF">
        <w:rPr>
          <w:rFonts w:ascii="Times New Roman" w:eastAsia="宋体" w:hint="eastAsia"/>
          <w:szCs w:val="24"/>
        </w:rPr>
        <w:t>。</w:t>
      </w:r>
    </w:p>
    <w:p w14:paraId="6AB600F3" w14:textId="77777777" w:rsidR="004936FF" w:rsidRPr="00A51280" w:rsidRDefault="004936FF" w:rsidP="00086683">
      <w:pPr>
        <w:pStyle w:val="a6"/>
        <w:spacing w:before="156" w:after="156"/>
        <w:ind w:left="0"/>
        <w:rPr>
          <w:rFonts w:ascii="Times New Roman" w:eastAsia="宋体"/>
          <w:szCs w:val="24"/>
        </w:rPr>
      </w:pPr>
      <w:r w:rsidRPr="00A51280">
        <w:rPr>
          <w:rFonts w:ascii="Times New Roman" w:eastAsia="宋体"/>
          <w:szCs w:val="24"/>
        </w:rPr>
        <w:t>废气收集处理系统应与生产工艺设备同步运行。废气收集处理系统发生故障或检修时，对应的生产工艺设备应停止运行，待检修完毕后同步投入使用；生产工艺设备不能停止运行或不能及时停止运行的，应设置废气应急处理设施或采取其他替代措施。</w:t>
      </w:r>
    </w:p>
    <w:p w14:paraId="634F5F17" w14:textId="77777777" w:rsidR="00A51280" w:rsidRPr="00A51280" w:rsidRDefault="00FB616D" w:rsidP="004A6376">
      <w:pPr>
        <w:pStyle w:val="a6"/>
        <w:spacing w:before="156" w:afterLines="0" w:after="0"/>
        <w:ind w:left="0"/>
        <w:rPr>
          <w:rFonts w:ascii="Times New Roman" w:eastAsia="宋体"/>
          <w:szCs w:val="24"/>
        </w:rPr>
      </w:pPr>
      <w:r w:rsidRPr="00A51280">
        <w:rPr>
          <w:rFonts w:ascii="Times New Roman" w:eastAsia="宋体"/>
          <w:szCs w:val="24"/>
        </w:rPr>
        <w:t>汽车</w:t>
      </w:r>
      <w:r w:rsidRPr="00A51280">
        <w:rPr>
          <w:rFonts w:ascii="Times New Roman" w:eastAsia="宋体" w:hint="eastAsia"/>
          <w:szCs w:val="24"/>
        </w:rPr>
        <w:t>维修经营者</w:t>
      </w:r>
      <w:r w:rsidRPr="00FB616D">
        <w:rPr>
          <w:rFonts w:ascii="Times New Roman" w:eastAsia="宋体" w:hint="eastAsia"/>
          <w:szCs w:val="24"/>
        </w:rPr>
        <w:t>应按照</w:t>
      </w:r>
      <w:r w:rsidRPr="00FB616D">
        <w:rPr>
          <w:rFonts w:ascii="Times New Roman" w:eastAsia="宋体" w:hint="eastAsia"/>
          <w:szCs w:val="24"/>
        </w:rPr>
        <w:t xml:space="preserve"> HJ 944 </w:t>
      </w:r>
      <w:r w:rsidRPr="00FB616D">
        <w:rPr>
          <w:rFonts w:ascii="Times New Roman" w:eastAsia="宋体" w:hint="eastAsia"/>
          <w:szCs w:val="24"/>
        </w:rPr>
        <w:t>要求建立台账，</w:t>
      </w:r>
      <w:r w:rsidR="00A51280" w:rsidRPr="00A51280">
        <w:rPr>
          <w:rFonts w:ascii="Times New Roman" w:eastAsia="宋体" w:hint="eastAsia"/>
          <w:szCs w:val="24"/>
        </w:rPr>
        <w:t>每月</w:t>
      </w:r>
      <w:r w:rsidR="00A51280" w:rsidRPr="00A51280">
        <w:rPr>
          <w:rFonts w:ascii="Times New Roman" w:eastAsia="宋体"/>
          <w:szCs w:val="24"/>
        </w:rPr>
        <w:t>记录使用</w:t>
      </w:r>
      <w:r w:rsidR="009C05AD">
        <w:rPr>
          <w:rFonts w:ascii="Times New Roman" w:eastAsia="宋体" w:hint="eastAsia"/>
          <w:szCs w:val="24"/>
        </w:rPr>
        <w:t>VOCs</w:t>
      </w:r>
      <w:r w:rsidR="009C05AD">
        <w:rPr>
          <w:rFonts w:ascii="Times New Roman" w:eastAsia="宋体" w:hint="eastAsia"/>
          <w:szCs w:val="24"/>
        </w:rPr>
        <w:t>物料</w:t>
      </w:r>
      <w:r w:rsidR="00A51280" w:rsidRPr="00A51280">
        <w:rPr>
          <w:rFonts w:ascii="Times New Roman" w:eastAsia="宋体"/>
          <w:szCs w:val="24"/>
        </w:rPr>
        <w:t>的购置、储存、使用及处理等资料，并至少保存</w:t>
      </w:r>
      <w:r w:rsidR="00A51280" w:rsidRPr="00A51280">
        <w:rPr>
          <w:rFonts w:ascii="Times New Roman" w:eastAsia="宋体"/>
          <w:szCs w:val="24"/>
        </w:rPr>
        <w:t>3</w:t>
      </w:r>
      <w:r w:rsidR="00A51280" w:rsidRPr="00A51280">
        <w:rPr>
          <w:rFonts w:ascii="Times New Roman" w:eastAsia="宋体"/>
          <w:szCs w:val="24"/>
        </w:rPr>
        <w:t>年，</w:t>
      </w:r>
      <w:proofErr w:type="gramStart"/>
      <w:r w:rsidR="00A51280" w:rsidRPr="00A51280">
        <w:rPr>
          <w:rFonts w:ascii="Times New Roman" w:eastAsia="宋体"/>
          <w:szCs w:val="24"/>
        </w:rPr>
        <w:t>供主管</w:t>
      </w:r>
      <w:proofErr w:type="gramEnd"/>
      <w:r w:rsidR="00A51280" w:rsidRPr="00A51280">
        <w:rPr>
          <w:rFonts w:ascii="Times New Roman" w:eastAsia="宋体"/>
          <w:szCs w:val="24"/>
        </w:rPr>
        <w:t>部门查验。需记录的数据包括：</w:t>
      </w:r>
    </w:p>
    <w:p w14:paraId="76FFD603" w14:textId="77777777" w:rsidR="00A51280" w:rsidRDefault="004B4BD2" w:rsidP="004A6376">
      <w:pPr>
        <w:pStyle w:val="af4"/>
        <w:ind w:left="0" w:firstLineChars="202" w:firstLine="424"/>
      </w:pPr>
      <w:r w:rsidRPr="00AD5538">
        <w:rPr>
          <w:rFonts w:ascii="Times New Roman" w:hint="eastAsia"/>
          <w:szCs w:val="24"/>
        </w:rPr>
        <w:t>每种</w:t>
      </w:r>
      <w:r>
        <w:rPr>
          <w:rFonts w:ascii="Times New Roman" w:hint="eastAsia"/>
          <w:szCs w:val="24"/>
        </w:rPr>
        <w:t>VOCs</w:t>
      </w:r>
      <w:r>
        <w:rPr>
          <w:rFonts w:ascii="Times New Roman" w:hint="eastAsia"/>
          <w:szCs w:val="24"/>
        </w:rPr>
        <w:t>物料</w:t>
      </w:r>
      <w:r w:rsidRPr="00AD5538">
        <w:rPr>
          <w:rFonts w:ascii="Times New Roman" w:hint="eastAsia"/>
          <w:szCs w:val="24"/>
        </w:rPr>
        <w:t>中</w:t>
      </w:r>
      <w:r w:rsidRPr="00AD5538">
        <w:rPr>
          <w:rFonts w:ascii="Times New Roman"/>
          <w:szCs w:val="24"/>
        </w:rPr>
        <w:t>VOCs</w:t>
      </w:r>
      <w:r>
        <w:rPr>
          <w:rFonts w:ascii="Times New Roman" w:hint="eastAsia"/>
          <w:szCs w:val="24"/>
        </w:rPr>
        <w:t>的</w:t>
      </w:r>
      <w:r w:rsidRPr="00AD5538">
        <w:rPr>
          <w:rFonts w:ascii="Times New Roman" w:hint="eastAsia"/>
          <w:szCs w:val="24"/>
        </w:rPr>
        <w:t>含量</w:t>
      </w:r>
      <w:r>
        <w:rPr>
          <w:rFonts w:ascii="Times New Roman" w:hint="eastAsia"/>
          <w:szCs w:val="24"/>
        </w:rPr>
        <w:t>，</w:t>
      </w:r>
      <w:r w:rsidR="009C05AD">
        <w:rPr>
          <w:rFonts w:ascii="Times New Roman" w:hint="eastAsia"/>
          <w:szCs w:val="24"/>
        </w:rPr>
        <w:t>VOCs</w:t>
      </w:r>
      <w:r w:rsidR="009C05AD">
        <w:rPr>
          <w:rFonts w:ascii="Times New Roman" w:hint="eastAsia"/>
          <w:szCs w:val="24"/>
        </w:rPr>
        <w:t>物料</w:t>
      </w:r>
      <w:r w:rsidR="00ED3621">
        <w:rPr>
          <w:rFonts w:ascii="Times New Roman" w:hint="eastAsia"/>
          <w:szCs w:val="24"/>
        </w:rPr>
        <w:t>每</w:t>
      </w:r>
      <w:r w:rsidR="00A51280" w:rsidRPr="00AD5538">
        <w:rPr>
          <w:rFonts w:ascii="Times New Roman" w:hint="eastAsia"/>
          <w:szCs w:val="24"/>
        </w:rPr>
        <w:t>月的使</w:t>
      </w:r>
      <w:r w:rsidR="00A51280" w:rsidRPr="00AD5538">
        <w:rPr>
          <w:rFonts w:ascii="Times New Roman"/>
          <w:szCs w:val="24"/>
        </w:rPr>
        <w:t>用量</w:t>
      </w:r>
      <w:r w:rsidR="00A51280" w:rsidRPr="00AD5538">
        <w:rPr>
          <w:rFonts w:ascii="Times New Roman" w:hint="eastAsia"/>
          <w:szCs w:val="24"/>
        </w:rPr>
        <w:t>、回收和处置量，回收和处置方式，</w:t>
      </w:r>
      <w:r w:rsidR="001D10F9">
        <w:rPr>
          <w:rFonts w:ascii="Times New Roman" w:hint="eastAsia"/>
          <w:szCs w:val="24"/>
        </w:rPr>
        <w:t>涂料中</w:t>
      </w:r>
      <w:r w:rsidR="001D10F9">
        <w:rPr>
          <w:rFonts w:ascii="Times New Roman" w:hint="eastAsia"/>
          <w:szCs w:val="24"/>
        </w:rPr>
        <w:t>VOCs</w:t>
      </w:r>
      <w:r w:rsidR="001D10F9">
        <w:rPr>
          <w:rFonts w:ascii="Times New Roman" w:hint="eastAsia"/>
          <w:szCs w:val="24"/>
        </w:rPr>
        <w:t>含量以有资质</w:t>
      </w:r>
      <w:r w:rsidR="00CA77DF">
        <w:rPr>
          <w:rFonts w:ascii="Times New Roman" w:hint="eastAsia"/>
          <w:szCs w:val="24"/>
        </w:rPr>
        <w:t>检测单位</w:t>
      </w:r>
      <w:r w:rsidR="001D10F9">
        <w:rPr>
          <w:rFonts w:ascii="Times New Roman" w:hint="eastAsia"/>
          <w:szCs w:val="24"/>
        </w:rPr>
        <w:t>出具的</w:t>
      </w:r>
      <w:r w:rsidR="001D10F9">
        <w:rPr>
          <w:rFonts w:ascii="Times New Roman" w:hint="eastAsia"/>
          <w:szCs w:val="24"/>
        </w:rPr>
        <w:t>VOCs</w:t>
      </w:r>
      <w:r w:rsidR="001D10F9">
        <w:rPr>
          <w:rFonts w:ascii="Times New Roman" w:hint="eastAsia"/>
          <w:szCs w:val="24"/>
        </w:rPr>
        <w:t>含量检测报告</w:t>
      </w:r>
      <w:r w:rsidR="007A199F">
        <w:rPr>
          <w:rFonts w:ascii="Times New Roman" w:hint="eastAsia"/>
          <w:szCs w:val="24"/>
        </w:rPr>
        <w:t>为准</w:t>
      </w:r>
      <w:r w:rsidR="00A51280" w:rsidRPr="00CC01F8">
        <w:rPr>
          <w:rFonts w:hint="eastAsia"/>
        </w:rPr>
        <w:t>；</w:t>
      </w:r>
    </w:p>
    <w:p w14:paraId="4FC21711" w14:textId="77777777" w:rsidR="00A51280" w:rsidRPr="00A51280" w:rsidRDefault="008F0EC1" w:rsidP="004A6376">
      <w:pPr>
        <w:pStyle w:val="af4"/>
        <w:ind w:left="0" w:firstLineChars="202" w:firstLine="424"/>
      </w:pPr>
      <w:r>
        <w:rPr>
          <w:rFonts w:hint="eastAsia"/>
        </w:rPr>
        <w:t>废气收集系统和</w:t>
      </w:r>
      <w:r w:rsidR="00A51280" w:rsidRPr="00CC01F8">
        <w:t>污染治理</w:t>
      </w:r>
      <w:r>
        <w:rPr>
          <w:rFonts w:hint="eastAsia"/>
        </w:rPr>
        <w:t>设施的运行时间、废气处理量。</w:t>
      </w:r>
      <w:r w:rsidR="00A51280" w:rsidRPr="00CC01F8">
        <w:rPr>
          <w:rFonts w:hint="eastAsia"/>
        </w:rPr>
        <w:t>吸附装置应记录吸附剂种类、更换</w:t>
      </w:r>
      <w:r>
        <w:rPr>
          <w:rFonts w:hint="eastAsia"/>
        </w:rPr>
        <w:t>/再生</w:t>
      </w:r>
      <w:r w:rsidR="00A51280" w:rsidRPr="00CC01F8">
        <w:rPr>
          <w:rFonts w:hint="eastAsia"/>
        </w:rPr>
        <w:t>周期</w:t>
      </w:r>
      <w:r>
        <w:rPr>
          <w:rFonts w:hint="eastAsia"/>
        </w:rPr>
        <w:t>与</w:t>
      </w:r>
      <w:r w:rsidR="00A51280" w:rsidRPr="00CC01F8">
        <w:rPr>
          <w:rFonts w:hint="eastAsia"/>
        </w:rPr>
        <w:t>更换量</w:t>
      </w:r>
      <w:r w:rsidR="004B4BD2">
        <w:rPr>
          <w:rFonts w:hint="eastAsia"/>
        </w:rPr>
        <w:t>、操作温度</w:t>
      </w:r>
      <w:r w:rsidR="00FB2C0F">
        <w:rPr>
          <w:rFonts w:hint="eastAsia"/>
        </w:rPr>
        <w:t>等</w:t>
      </w:r>
      <w:r w:rsidR="00A51280" w:rsidRPr="00CC01F8">
        <w:rPr>
          <w:rFonts w:hint="eastAsia"/>
        </w:rPr>
        <w:t>；热力燃烧装置应记录燃烧温度、烟气停留时间</w:t>
      </w:r>
      <w:r w:rsidR="00FB2C0F">
        <w:rPr>
          <w:rFonts w:hint="eastAsia"/>
        </w:rPr>
        <w:t>等</w:t>
      </w:r>
      <w:r w:rsidR="00A51280" w:rsidRPr="00CC01F8">
        <w:rPr>
          <w:rFonts w:hint="eastAsia"/>
        </w:rPr>
        <w:t>；催化氧化装置应记录催化剂种类、催化剂更换日期、操作温度</w:t>
      </w:r>
      <w:r w:rsidR="00FB2C0F">
        <w:rPr>
          <w:rFonts w:hint="eastAsia"/>
        </w:rPr>
        <w:t>等</w:t>
      </w:r>
      <w:r w:rsidR="00A51280" w:rsidRPr="00CC01F8">
        <w:rPr>
          <w:rFonts w:hint="eastAsia"/>
        </w:rPr>
        <w:t>；其他污染控制设备，应记录维护事项，并每日记录主要操作参数；</w:t>
      </w:r>
    </w:p>
    <w:p w14:paraId="63FBC941" w14:textId="77777777" w:rsidR="00A51280" w:rsidRDefault="00A51280" w:rsidP="004A6376">
      <w:pPr>
        <w:pStyle w:val="af4"/>
        <w:ind w:left="0" w:firstLineChars="202" w:firstLine="424"/>
      </w:pPr>
      <w:r w:rsidRPr="00CC01F8">
        <w:rPr>
          <w:rFonts w:hint="eastAsia"/>
        </w:rPr>
        <w:t>过滤材料的更换和处置记录。</w:t>
      </w:r>
    </w:p>
    <w:p w14:paraId="4D64B9E6" w14:textId="77777777" w:rsidR="00AD5538" w:rsidRDefault="00AD5538" w:rsidP="00086683">
      <w:pPr>
        <w:pStyle w:val="a4"/>
      </w:pPr>
      <w:bookmarkStart w:id="43" w:name="_Toc29810633"/>
      <w:bookmarkEnd w:id="40"/>
      <w:r>
        <w:rPr>
          <w:rFonts w:hint="eastAsia"/>
        </w:rPr>
        <w:t>大气污染物监测要求</w:t>
      </w:r>
      <w:bookmarkEnd w:id="43"/>
    </w:p>
    <w:p w14:paraId="2C3C8CFD" w14:textId="77777777" w:rsidR="00AD5538" w:rsidRDefault="00AD5538" w:rsidP="007643B7">
      <w:pPr>
        <w:pStyle w:val="a5"/>
        <w:jc w:val="both"/>
      </w:pPr>
      <w:bookmarkStart w:id="44" w:name="_Toc29810634"/>
      <w:r>
        <w:rPr>
          <w:rFonts w:hint="eastAsia"/>
        </w:rPr>
        <w:lastRenderedPageBreak/>
        <w:t>一般要求</w:t>
      </w:r>
      <w:bookmarkEnd w:id="44"/>
    </w:p>
    <w:p w14:paraId="29F996FC" w14:textId="77777777" w:rsidR="00AD5538" w:rsidRDefault="00AD5538" w:rsidP="00086683">
      <w:pPr>
        <w:pStyle w:val="a6"/>
        <w:spacing w:before="156" w:after="156"/>
        <w:ind w:left="0"/>
        <w:jc w:val="both"/>
      </w:pPr>
      <w:bookmarkStart w:id="45" w:name="_Hlk36197076"/>
      <w:r w:rsidRPr="000B5DB1">
        <w:rPr>
          <w:rFonts w:ascii="Times New Roman" w:eastAsia="宋体" w:hint="eastAsia"/>
          <w:szCs w:val="24"/>
        </w:rPr>
        <w:t>涂料中</w:t>
      </w:r>
      <w:r w:rsidRPr="000B5DB1">
        <w:rPr>
          <w:rFonts w:ascii="Times New Roman" w:eastAsia="宋体" w:hint="eastAsia"/>
          <w:szCs w:val="24"/>
        </w:rPr>
        <w:t>VOCs</w:t>
      </w:r>
      <w:r w:rsidRPr="000B5DB1">
        <w:rPr>
          <w:rFonts w:ascii="Times New Roman" w:eastAsia="宋体" w:hint="eastAsia"/>
          <w:szCs w:val="24"/>
        </w:rPr>
        <w:t>含</w:t>
      </w:r>
      <w:r w:rsidRPr="000B5DB1">
        <w:rPr>
          <w:rFonts w:ascii="Times New Roman" w:eastAsia="宋体"/>
          <w:szCs w:val="24"/>
        </w:rPr>
        <w:t>量测</w:t>
      </w:r>
      <w:r w:rsidRPr="000B5DB1">
        <w:rPr>
          <w:rFonts w:ascii="Times New Roman" w:eastAsia="宋体" w:hint="eastAsia"/>
          <w:szCs w:val="24"/>
        </w:rPr>
        <w:t>定按照</w:t>
      </w:r>
      <w:r w:rsidRPr="000B5DB1">
        <w:rPr>
          <w:rFonts w:ascii="Times New Roman" w:eastAsia="宋体" w:hint="eastAsia"/>
          <w:szCs w:val="24"/>
        </w:rPr>
        <w:t xml:space="preserve">GB/T </w:t>
      </w:r>
      <w:r w:rsidR="00FB2C0F">
        <w:rPr>
          <w:rFonts w:ascii="Times New Roman" w:eastAsia="宋体"/>
          <w:szCs w:val="24"/>
        </w:rPr>
        <w:t>38597</w:t>
      </w:r>
      <w:r w:rsidRPr="000B5DB1">
        <w:rPr>
          <w:rFonts w:ascii="Times New Roman" w:eastAsia="宋体" w:hint="eastAsia"/>
          <w:szCs w:val="24"/>
        </w:rPr>
        <w:t>的规定执行</w:t>
      </w:r>
      <w:bookmarkEnd w:id="45"/>
      <w:r w:rsidRPr="000B5DB1">
        <w:rPr>
          <w:rFonts w:ascii="Times New Roman" w:eastAsia="宋体" w:hint="eastAsia"/>
          <w:szCs w:val="24"/>
        </w:rPr>
        <w:t>。</w:t>
      </w:r>
    </w:p>
    <w:p w14:paraId="6722098D" w14:textId="77777777" w:rsidR="00AD5538" w:rsidRPr="000B5DB1" w:rsidRDefault="00AD5538" w:rsidP="00086683">
      <w:pPr>
        <w:pStyle w:val="a6"/>
        <w:spacing w:before="156" w:after="156"/>
        <w:ind w:left="0"/>
        <w:jc w:val="both"/>
        <w:rPr>
          <w:rFonts w:ascii="Times New Roman" w:eastAsia="宋体"/>
          <w:szCs w:val="24"/>
        </w:rPr>
      </w:pPr>
      <w:bookmarkStart w:id="46" w:name="_Hlk36196961"/>
      <w:r w:rsidRPr="000B5DB1">
        <w:rPr>
          <w:rFonts w:ascii="Times New Roman" w:eastAsia="宋体" w:hint="eastAsia"/>
          <w:szCs w:val="24"/>
        </w:rPr>
        <w:t>汽车维修</w:t>
      </w:r>
      <w:r w:rsidRPr="000B5DB1">
        <w:rPr>
          <w:rFonts w:ascii="Times New Roman" w:eastAsia="宋体"/>
          <w:szCs w:val="24"/>
        </w:rPr>
        <w:t>经营者应按照有关法律、《环境监测管理办法》和</w:t>
      </w:r>
      <w:r w:rsidRPr="000B5DB1">
        <w:rPr>
          <w:rFonts w:ascii="Times New Roman" w:eastAsia="宋体"/>
          <w:szCs w:val="24"/>
        </w:rPr>
        <w:t>HJ 819</w:t>
      </w:r>
      <w:r w:rsidRPr="000B5DB1">
        <w:rPr>
          <w:rFonts w:ascii="Times New Roman" w:eastAsia="宋体"/>
          <w:szCs w:val="24"/>
        </w:rPr>
        <w:t>等规定，建立企业监测制度，制定监测方案，对污染物排放状况及其对周边环境质量的影响开展自行监测，保存原始监测记录，并公布监测结果。</w:t>
      </w:r>
    </w:p>
    <w:p w14:paraId="1FD5556B" w14:textId="77777777" w:rsidR="00AD5538" w:rsidRPr="000B5DB1" w:rsidRDefault="00AD5538" w:rsidP="00086683">
      <w:pPr>
        <w:pStyle w:val="a6"/>
        <w:spacing w:before="156" w:after="156"/>
        <w:ind w:left="0"/>
        <w:jc w:val="both"/>
        <w:rPr>
          <w:rFonts w:ascii="Times New Roman" w:eastAsia="宋体"/>
          <w:szCs w:val="24"/>
        </w:rPr>
      </w:pPr>
      <w:r w:rsidRPr="000B5DB1">
        <w:rPr>
          <w:rFonts w:ascii="Times New Roman" w:eastAsia="宋体"/>
          <w:szCs w:val="24"/>
        </w:rPr>
        <w:t>新建</w:t>
      </w:r>
      <w:r w:rsidRPr="000B5DB1">
        <w:rPr>
          <w:rFonts w:ascii="Times New Roman" w:eastAsia="宋体" w:hint="eastAsia"/>
          <w:szCs w:val="24"/>
        </w:rPr>
        <w:t>汽车维修</w:t>
      </w:r>
      <w:r w:rsidRPr="000B5DB1">
        <w:rPr>
          <w:rFonts w:ascii="Times New Roman" w:eastAsia="宋体"/>
          <w:szCs w:val="24"/>
        </w:rPr>
        <w:t>经营者和现有</w:t>
      </w:r>
      <w:r w:rsidRPr="000B5DB1">
        <w:rPr>
          <w:rFonts w:ascii="Times New Roman" w:eastAsia="宋体" w:hint="eastAsia"/>
          <w:szCs w:val="24"/>
        </w:rPr>
        <w:t>汽车维修</w:t>
      </w:r>
      <w:r w:rsidRPr="000B5DB1">
        <w:rPr>
          <w:rFonts w:ascii="Times New Roman" w:eastAsia="宋体"/>
          <w:szCs w:val="24"/>
        </w:rPr>
        <w:t>经营者安装污染物排放自动监控设备的要求，按有关法律和《污染源自动监控管理办法》</w:t>
      </w:r>
      <w:r w:rsidRPr="000B5DB1">
        <w:rPr>
          <w:rFonts w:ascii="Times New Roman" w:eastAsia="宋体" w:hint="eastAsia"/>
          <w:szCs w:val="24"/>
        </w:rPr>
        <w:t>等</w:t>
      </w:r>
      <w:r w:rsidRPr="000B5DB1">
        <w:rPr>
          <w:rFonts w:ascii="Times New Roman" w:eastAsia="宋体"/>
          <w:szCs w:val="24"/>
        </w:rPr>
        <w:t>规定执行。</w:t>
      </w:r>
    </w:p>
    <w:p w14:paraId="563AB2A0" w14:textId="77777777" w:rsidR="00AD5538" w:rsidRPr="000B5DB1" w:rsidRDefault="00AD5538" w:rsidP="00086683">
      <w:pPr>
        <w:pStyle w:val="a6"/>
        <w:spacing w:before="156" w:after="156"/>
        <w:ind w:left="0"/>
        <w:jc w:val="both"/>
        <w:rPr>
          <w:rFonts w:ascii="Times New Roman" w:eastAsia="宋体"/>
          <w:szCs w:val="24"/>
        </w:rPr>
      </w:pPr>
      <w:r w:rsidRPr="000B5DB1">
        <w:rPr>
          <w:rFonts w:ascii="Times New Roman" w:eastAsia="宋体" w:hint="eastAsia"/>
          <w:szCs w:val="24"/>
        </w:rPr>
        <w:t>汽车维修</w:t>
      </w:r>
      <w:r w:rsidRPr="000B5DB1">
        <w:rPr>
          <w:rFonts w:ascii="Times New Roman" w:eastAsia="宋体"/>
          <w:szCs w:val="24"/>
        </w:rPr>
        <w:t>经营者应按照环境监测管理规定和技术规范的要求，设计、建设、维护永久性采样口、采样测试平台和排污口标志。</w:t>
      </w:r>
    </w:p>
    <w:p w14:paraId="24E38C47" w14:textId="77777777" w:rsidR="000B5DB1" w:rsidRDefault="000B5DB1" w:rsidP="00086683">
      <w:pPr>
        <w:pStyle w:val="a5"/>
        <w:jc w:val="both"/>
      </w:pPr>
      <w:bookmarkStart w:id="47" w:name="_Toc29810635"/>
      <w:bookmarkEnd w:id="46"/>
      <w:r>
        <w:rPr>
          <w:rFonts w:hint="eastAsia"/>
        </w:rPr>
        <w:t>采样要求</w:t>
      </w:r>
      <w:bookmarkEnd w:id="47"/>
    </w:p>
    <w:p w14:paraId="488945B3" w14:textId="77777777" w:rsidR="000B5DB1" w:rsidRPr="000B5DB1" w:rsidRDefault="000B5DB1" w:rsidP="00086683">
      <w:pPr>
        <w:pStyle w:val="a6"/>
        <w:spacing w:before="156" w:after="156"/>
        <w:ind w:left="0"/>
        <w:jc w:val="both"/>
        <w:rPr>
          <w:rFonts w:ascii="Times New Roman" w:eastAsia="宋体"/>
          <w:szCs w:val="24"/>
        </w:rPr>
      </w:pPr>
      <w:r w:rsidRPr="000B5DB1">
        <w:rPr>
          <w:rFonts w:ascii="Times New Roman" w:eastAsia="宋体"/>
          <w:szCs w:val="24"/>
        </w:rPr>
        <w:t>排气筒</w:t>
      </w:r>
      <w:r w:rsidR="009A57FB">
        <w:rPr>
          <w:rFonts w:ascii="Times New Roman" w:eastAsia="宋体" w:hint="eastAsia"/>
          <w:szCs w:val="24"/>
        </w:rPr>
        <w:t>中大气污染物的</w:t>
      </w:r>
      <w:r w:rsidRPr="000B5DB1">
        <w:rPr>
          <w:rFonts w:ascii="Times New Roman" w:eastAsia="宋体"/>
          <w:szCs w:val="24"/>
        </w:rPr>
        <w:t>监测</w:t>
      </w:r>
      <w:r w:rsidR="009A57FB">
        <w:rPr>
          <w:rFonts w:ascii="Times New Roman" w:eastAsia="宋体" w:hint="eastAsia"/>
          <w:szCs w:val="24"/>
        </w:rPr>
        <w:t>采样</w:t>
      </w:r>
      <w:r w:rsidRPr="000B5DB1">
        <w:rPr>
          <w:rFonts w:ascii="Times New Roman" w:eastAsia="宋体"/>
          <w:szCs w:val="24"/>
        </w:rPr>
        <w:t>应当按照</w:t>
      </w:r>
      <w:bookmarkStart w:id="48" w:name="OLE_LINK3"/>
      <w:bookmarkStart w:id="49" w:name="OLE_LINK4"/>
      <w:bookmarkStart w:id="50" w:name="OLE_LINK5"/>
      <w:r w:rsidRPr="000B5DB1">
        <w:rPr>
          <w:rFonts w:ascii="Times New Roman" w:eastAsia="宋体"/>
          <w:szCs w:val="24"/>
        </w:rPr>
        <w:t>GB/T 16157</w:t>
      </w:r>
      <w:bookmarkEnd w:id="48"/>
      <w:bookmarkEnd w:id="49"/>
      <w:bookmarkEnd w:id="50"/>
      <w:r w:rsidRPr="000B5DB1">
        <w:rPr>
          <w:rFonts w:ascii="Times New Roman" w:eastAsia="宋体" w:hint="eastAsia"/>
          <w:szCs w:val="24"/>
        </w:rPr>
        <w:t>、</w:t>
      </w:r>
      <w:r w:rsidRPr="000B5DB1">
        <w:rPr>
          <w:rFonts w:ascii="Times New Roman" w:eastAsia="宋体"/>
          <w:szCs w:val="24"/>
        </w:rPr>
        <w:t>HJ/T 397</w:t>
      </w:r>
      <w:r w:rsidRPr="000B5DB1">
        <w:rPr>
          <w:rFonts w:ascii="Times New Roman" w:eastAsia="宋体"/>
          <w:szCs w:val="24"/>
        </w:rPr>
        <w:t>、</w:t>
      </w:r>
      <w:r w:rsidRPr="000B5DB1">
        <w:rPr>
          <w:rFonts w:ascii="Times New Roman" w:eastAsia="宋体"/>
          <w:szCs w:val="24"/>
        </w:rPr>
        <w:t>HJ/T 373</w:t>
      </w:r>
      <w:r w:rsidR="009A57FB">
        <w:rPr>
          <w:rFonts w:ascii="Times New Roman" w:eastAsia="宋体" w:hint="eastAsia"/>
          <w:szCs w:val="24"/>
        </w:rPr>
        <w:t>、</w:t>
      </w:r>
      <w:r w:rsidRPr="000B5DB1">
        <w:rPr>
          <w:rFonts w:ascii="Times New Roman" w:eastAsia="宋体"/>
          <w:szCs w:val="24"/>
        </w:rPr>
        <w:t>HJ/T 732</w:t>
      </w:r>
      <w:r w:rsidR="009A57FB">
        <w:rPr>
          <w:rFonts w:ascii="Times New Roman" w:eastAsia="宋体" w:hint="eastAsia"/>
          <w:szCs w:val="24"/>
        </w:rPr>
        <w:t>以及</w:t>
      </w:r>
      <w:r w:rsidR="009A57FB">
        <w:rPr>
          <w:rFonts w:ascii="Times New Roman" w:eastAsia="宋体" w:hint="eastAsia"/>
          <w:szCs w:val="24"/>
        </w:rPr>
        <w:t>HJ</w:t>
      </w:r>
      <w:r w:rsidR="009A57FB">
        <w:rPr>
          <w:rFonts w:ascii="Times New Roman" w:eastAsia="宋体"/>
          <w:szCs w:val="24"/>
        </w:rPr>
        <w:t>38</w:t>
      </w:r>
      <w:r w:rsidR="009A57FB">
        <w:rPr>
          <w:rFonts w:ascii="Times New Roman" w:eastAsia="宋体" w:hint="eastAsia"/>
          <w:szCs w:val="24"/>
        </w:rPr>
        <w:t>、</w:t>
      </w:r>
      <w:r w:rsidR="009A57FB">
        <w:rPr>
          <w:rFonts w:ascii="Times New Roman" w:eastAsia="宋体" w:hint="eastAsia"/>
          <w:szCs w:val="24"/>
        </w:rPr>
        <w:t>HJ</w:t>
      </w:r>
      <w:r w:rsidR="009A57FB">
        <w:rPr>
          <w:rFonts w:ascii="Times New Roman" w:eastAsia="宋体"/>
          <w:szCs w:val="24"/>
        </w:rPr>
        <w:t>1012</w:t>
      </w:r>
      <w:r w:rsidR="009A57FB">
        <w:rPr>
          <w:rFonts w:ascii="Times New Roman" w:eastAsia="宋体" w:hint="eastAsia"/>
          <w:szCs w:val="24"/>
        </w:rPr>
        <w:t>、</w:t>
      </w:r>
      <w:r w:rsidR="009A57FB">
        <w:rPr>
          <w:rFonts w:ascii="Times New Roman" w:eastAsia="宋体" w:hint="eastAsia"/>
          <w:szCs w:val="24"/>
        </w:rPr>
        <w:t>HJ</w:t>
      </w:r>
      <w:r w:rsidR="009A57FB">
        <w:rPr>
          <w:rFonts w:ascii="Times New Roman" w:eastAsia="宋体"/>
          <w:szCs w:val="24"/>
        </w:rPr>
        <w:t>1013</w:t>
      </w:r>
      <w:r w:rsidRPr="000B5DB1">
        <w:rPr>
          <w:rFonts w:ascii="Times New Roman" w:eastAsia="宋体" w:hint="eastAsia"/>
          <w:szCs w:val="24"/>
        </w:rPr>
        <w:t>的规定</w:t>
      </w:r>
      <w:r w:rsidRPr="000B5DB1">
        <w:rPr>
          <w:rFonts w:ascii="Times New Roman" w:eastAsia="宋体"/>
          <w:szCs w:val="24"/>
        </w:rPr>
        <w:t>执行。</w:t>
      </w:r>
    </w:p>
    <w:p w14:paraId="5543CFEC" w14:textId="77777777" w:rsidR="000B5DB1" w:rsidRPr="000B5DB1" w:rsidRDefault="000B5DB1" w:rsidP="00086683">
      <w:pPr>
        <w:pStyle w:val="a6"/>
        <w:spacing w:before="156" w:after="156"/>
        <w:ind w:left="0"/>
        <w:jc w:val="both"/>
        <w:rPr>
          <w:rFonts w:ascii="Times New Roman" w:eastAsia="宋体"/>
          <w:szCs w:val="24"/>
        </w:rPr>
      </w:pPr>
      <w:bookmarkStart w:id="51" w:name="_Hlk36196912"/>
      <w:r w:rsidRPr="000B5DB1">
        <w:rPr>
          <w:rFonts w:ascii="Times New Roman" w:eastAsia="宋体"/>
          <w:szCs w:val="24"/>
        </w:rPr>
        <w:t>对厂区内</w:t>
      </w:r>
      <w:r w:rsidR="00B24522">
        <w:rPr>
          <w:rFonts w:ascii="Times New Roman" w:eastAsia="宋体" w:hint="eastAsia"/>
          <w:szCs w:val="24"/>
        </w:rPr>
        <w:t>大气污染物</w:t>
      </w:r>
      <w:r w:rsidRPr="000B5DB1">
        <w:rPr>
          <w:rFonts w:ascii="Times New Roman" w:eastAsia="宋体"/>
          <w:szCs w:val="24"/>
        </w:rPr>
        <w:t>无组织排放进行监控时，在厂房门窗或通风口、其他开口（孔）等排放口外</w:t>
      </w:r>
      <w:r w:rsidRPr="000B5DB1">
        <w:rPr>
          <w:rFonts w:ascii="Times New Roman" w:eastAsia="宋体"/>
          <w:szCs w:val="24"/>
        </w:rPr>
        <w:t>1 m</w:t>
      </w:r>
      <w:r w:rsidRPr="000B5DB1">
        <w:rPr>
          <w:rFonts w:ascii="Times New Roman" w:eastAsia="宋体"/>
          <w:szCs w:val="24"/>
        </w:rPr>
        <w:t>，距离地面</w:t>
      </w:r>
      <w:r w:rsidRPr="000B5DB1">
        <w:rPr>
          <w:rFonts w:ascii="Times New Roman" w:eastAsia="宋体"/>
          <w:szCs w:val="24"/>
        </w:rPr>
        <w:t>1.5 m</w:t>
      </w:r>
      <w:r w:rsidRPr="000B5DB1">
        <w:rPr>
          <w:rFonts w:ascii="Times New Roman" w:eastAsia="宋体"/>
          <w:szCs w:val="24"/>
        </w:rPr>
        <w:t>以上位置处进行监测。若厂房不完整（如有顶无围墙），则在操作工位下风向</w:t>
      </w:r>
      <w:r w:rsidRPr="000B5DB1">
        <w:rPr>
          <w:rFonts w:ascii="Times New Roman" w:eastAsia="宋体"/>
          <w:szCs w:val="24"/>
        </w:rPr>
        <w:t>1 m</w:t>
      </w:r>
      <w:r w:rsidRPr="000B5DB1">
        <w:rPr>
          <w:rFonts w:ascii="Times New Roman" w:eastAsia="宋体"/>
          <w:szCs w:val="24"/>
        </w:rPr>
        <w:t>，距离地面</w:t>
      </w:r>
      <w:r w:rsidRPr="000B5DB1">
        <w:rPr>
          <w:rFonts w:ascii="Times New Roman" w:eastAsia="宋体"/>
          <w:szCs w:val="24"/>
        </w:rPr>
        <w:t>1.5 m</w:t>
      </w:r>
      <w:r w:rsidRPr="000B5DB1">
        <w:rPr>
          <w:rFonts w:ascii="Times New Roman" w:eastAsia="宋体"/>
          <w:szCs w:val="24"/>
        </w:rPr>
        <w:t>以上位置处进行监测。</w:t>
      </w:r>
    </w:p>
    <w:p w14:paraId="258C8028" w14:textId="1F56BC07" w:rsidR="000B5DB1" w:rsidRPr="000B5DB1" w:rsidRDefault="000B5DB1" w:rsidP="00086683">
      <w:pPr>
        <w:pStyle w:val="a6"/>
        <w:spacing w:before="156" w:after="156"/>
        <w:ind w:left="0"/>
        <w:jc w:val="both"/>
        <w:rPr>
          <w:rFonts w:ascii="Times New Roman" w:eastAsia="宋体"/>
          <w:szCs w:val="24"/>
        </w:rPr>
      </w:pPr>
      <w:bookmarkStart w:id="52" w:name="_Hlk36196899"/>
      <w:bookmarkEnd w:id="51"/>
      <w:r w:rsidRPr="000B5DB1">
        <w:rPr>
          <w:rFonts w:ascii="Times New Roman" w:eastAsia="宋体"/>
          <w:szCs w:val="24"/>
        </w:rPr>
        <w:t>厂区内</w:t>
      </w:r>
      <w:r w:rsidR="00B24522">
        <w:rPr>
          <w:rFonts w:ascii="Times New Roman" w:eastAsia="宋体" w:hint="eastAsia"/>
          <w:szCs w:val="24"/>
        </w:rPr>
        <w:t>大气污染</w:t>
      </w:r>
      <w:proofErr w:type="gramStart"/>
      <w:r w:rsidR="00B24522">
        <w:rPr>
          <w:rFonts w:ascii="Times New Roman" w:eastAsia="宋体" w:hint="eastAsia"/>
          <w:szCs w:val="24"/>
        </w:rPr>
        <w:t>物</w:t>
      </w:r>
      <w:r w:rsidRPr="000B5DB1">
        <w:rPr>
          <w:rFonts w:ascii="Times New Roman" w:eastAsia="宋体"/>
          <w:szCs w:val="24"/>
        </w:rPr>
        <w:t>任何</w:t>
      </w:r>
      <w:proofErr w:type="gramEnd"/>
      <w:r w:rsidRPr="000B5DB1">
        <w:rPr>
          <w:rFonts w:ascii="Times New Roman" w:eastAsia="宋体"/>
          <w:szCs w:val="24"/>
        </w:rPr>
        <w:t>1</w:t>
      </w:r>
      <w:r w:rsidRPr="000B5DB1">
        <w:rPr>
          <w:rFonts w:ascii="Times New Roman" w:eastAsia="宋体"/>
          <w:szCs w:val="24"/>
        </w:rPr>
        <w:t>小时平均浓度的监测以连续</w:t>
      </w:r>
      <w:r w:rsidRPr="000B5DB1">
        <w:rPr>
          <w:rFonts w:ascii="Times New Roman" w:eastAsia="宋体"/>
          <w:szCs w:val="24"/>
        </w:rPr>
        <w:t>1</w:t>
      </w:r>
      <w:r w:rsidRPr="000B5DB1">
        <w:rPr>
          <w:rFonts w:ascii="Times New Roman" w:eastAsia="宋体"/>
          <w:szCs w:val="24"/>
        </w:rPr>
        <w:t>小时采样获取平均值，或在</w:t>
      </w:r>
      <w:r w:rsidRPr="000B5DB1">
        <w:rPr>
          <w:rFonts w:ascii="Times New Roman" w:eastAsia="宋体"/>
          <w:szCs w:val="24"/>
        </w:rPr>
        <w:t>1</w:t>
      </w:r>
      <w:r w:rsidRPr="000B5DB1">
        <w:rPr>
          <w:rFonts w:ascii="Times New Roman" w:eastAsia="宋体"/>
          <w:szCs w:val="24"/>
        </w:rPr>
        <w:t>小时内以等时间间隔采集</w:t>
      </w:r>
      <w:r w:rsidRPr="000B5DB1">
        <w:rPr>
          <w:rFonts w:ascii="Times New Roman" w:eastAsia="宋体"/>
          <w:szCs w:val="24"/>
        </w:rPr>
        <w:t>3</w:t>
      </w:r>
      <w:r w:rsidRPr="000B5DB1">
        <w:rPr>
          <w:rFonts w:ascii="Times New Roman" w:eastAsia="宋体"/>
          <w:szCs w:val="24"/>
        </w:rPr>
        <w:t>～</w:t>
      </w:r>
      <w:r w:rsidRPr="000B5DB1">
        <w:rPr>
          <w:rFonts w:ascii="Times New Roman" w:eastAsia="宋体"/>
          <w:szCs w:val="24"/>
        </w:rPr>
        <w:t>4</w:t>
      </w:r>
      <w:r w:rsidRPr="000B5DB1">
        <w:rPr>
          <w:rFonts w:ascii="Times New Roman" w:eastAsia="宋体"/>
          <w:szCs w:val="24"/>
        </w:rPr>
        <w:t>个样品计平均值。厂区内</w:t>
      </w:r>
      <w:r w:rsidRPr="000B5DB1">
        <w:rPr>
          <w:rFonts w:ascii="Times New Roman" w:eastAsia="宋体" w:hint="eastAsia"/>
          <w:szCs w:val="24"/>
        </w:rPr>
        <w:t>非甲烷总烃</w:t>
      </w:r>
      <w:r w:rsidR="009A57FB">
        <w:rPr>
          <w:rFonts w:ascii="Times New Roman" w:eastAsia="宋体" w:hint="eastAsia"/>
          <w:szCs w:val="24"/>
        </w:rPr>
        <w:t>任何</w:t>
      </w:r>
      <w:r w:rsidR="009A57FB">
        <w:rPr>
          <w:rFonts w:ascii="Times New Roman" w:eastAsia="宋体" w:hint="eastAsia"/>
          <w:szCs w:val="24"/>
        </w:rPr>
        <w:t>1</w:t>
      </w:r>
      <w:r w:rsidR="009A57FB">
        <w:rPr>
          <w:rFonts w:ascii="Times New Roman" w:eastAsia="宋体" w:hint="eastAsia"/>
          <w:szCs w:val="24"/>
        </w:rPr>
        <w:t>小时平均浓度的监测</w:t>
      </w:r>
      <w:r w:rsidR="009A57FB" w:rsidRPr="000B5DB1">
        <w:rPr>
          <w:rFonts w:ascii="Times New Roman" w:eastAsia="宋体"/>
          <w:szCs w:val="24"/>
        </w:rPr>
        <w:t>采用</w:t>
      </w:r>
      <w:r w:rsidR="009A57FB" w:rsidRPr="000B5DB1">
        <w:rPr>
          <w:rFonts w:ascii="Times New Roman" w:eastAsia="宋体"/>
          <w:szCs w:val="24"/>
        </w:rPr>
        <w:t>HJ 604</w:t>
      </w:r>
      <w:r w:rsidR="009A57FB" w:rsidRPr="000B5DB1">
        <w:rPr>
          <w:rFonts w:ascii="Times New Roman" w:eastAsia="宋体" w:hint="eastAsia"/>
          <w:szCs w:val="24"/>
        </w:rPr>
        <w:t>、</w:t>
      </w:r>
      <w:r w:rsidR="00086683">
        <w:rPr>
          <w:rFonts w:ascii="Times New Roman" w:eastAsia="宋体" w:hint="eastAsia"/>
          <w:szCs w:val="24"/>
        </w:rPr>
        <w:t xml:space="preserve">   </w:t>
      </w:r>
      <w:r w:rsidR="009A57FB" w:rsidRPr="000B5DB1">
        <w:rPr>
          <w:rFonts w:ascii="Times New Roman" w:eastAsia="宋体" w:hint="eastAsia"/>
          <w:szCs w:val="24"/>
        </w:rPr>
        <w:t>HJ 1012</w:t>
      </w:r>
      <w:r w:rsidR="009A57FB" w:rsidRPr="000B5DB1">
        <w:rPr>
          <w:rFonts w:ascii="Times New Roman" w:eastAsia="宋体"/>
          <w:szCs w:val="24"/>
        </w:rPr>
        <w:t>规定的方法</w:t>
      </w:r>
      <w:r w:rsidR="009A57FB">
        <w:rPr>
          <w:rFonts w:ascii="Times New Roman" w:eastAsia="宋体" w:hint="eastAsia"/>
          <w:szCs w:val="24"/>
        </w:rPr>
        <w:t>执行</w:t>
      </w:r>
      <w:r w:rsidR="009A57FB" w:rsidRPr="000B5DB1">
        <w:rPr>
          <w:rFonts w:ascii="Times New Roman" w:eastAsia="宋体"/>
          <w:szCs w:val="24"/>
        </w:rPr>
        <w:t>，</w:t>
      </w:r>
      <w:r w:rsidRPr="000B5DB1">
        <w:rPr>
          <w:rFonts w:ascii="Times New Roman" w:eastAsia="宋体"/>
          <w:szCs w:val="24"/>
        </w:rPr>
        <w:t>任意一次浓度值的监测，按便携式监测仪器相关规定执行。</w:t>
      </w:r>
    </w:p>
    <w:p w14:paraId="1A1D35D5" w14:textId="77777777" w:rsidR="000B5DB1" w:rsidRDefault="000B5DB1" w:rsidP="00086683">
      <w:pPr>
        <w:pStyle w:val="a5"/>
      </w:pPr>
      <w:bookmarkStart w:id="53" w:name="_Toc29810636"/>
      <w:bookmarkEnd w:id="52"/>
      <w:r>
        <w:rPr>
          <w:rFonts w:hint="eastAsia"/>
        </w:rPr>
        <w:t>采样与分析方法</w:t>
      </w:r>
      <w:bookmarkEnd w:id="53"/>
    </w:p>
    <w:p w14:paraId="6DA6E1CD" w14:textId="77777777" w:rsidR="000B5DB1" w:rsidRPr="000B5DB1" w:rsidRDefault="000B5DB1" w:rsidP="00086683">
      <w:pPr>
        <w:pStyle w:val="a6"/>
        <w:spacing w:before="156" w:after="156"/>
        <w:ind w:left="0"/>
        <w:rPr>
          <w:rFonts w:ascii="Times New Roman" w:eastAsia="宋体"/>
          <w:szCs w:val="24"/>
        </w:rPr>
      </w:pPr>
      <w:r w:rsidRPr="000B5DB1">
        <w:rPr>
          <w:rFonts w:ascii="Times New Roman" w:eastAsia="宋体" w:hint="eastAsia"/>
          <w:szCs w:val="24"/>
        </w:rPr>
        <w:t>大气污染物的分析测定应按照表</w:t>
      </w:r>
      <w:r w:rsidR="00A83452">
        <w:rPr>
          <w:rFonts w:ascii="Times New Roman" w:eastAsia="宋体"/>
          <w:szCs w:val="24"/>
        </w:rPr>
        <w:t>3</w:t>
      </w:r>
      <w:r w:rsidRPr="000B5DB1">
        <w:rPr>
          <w:rFonts w:ascii="Times New Roman" w:eastAsia="宋体" w:hint="eastAsia"/>
          <w:szCs w:val="24"/>
        </w:rPr>
        <w:t>规定的方法执行。</w:t>
      </w:r>
    </w:p>
    <w:p w14:paraId="363162DE" w14:textId="77777777" w:rsidR="000B5DB1" w:rsidRDefault="000B5DB1" w:rsidP="000B5DB1">
      <w:pPr>
        <w:pStyle w:val="af7"/>
        <w:jc w:val="both"/>
      </w:pPr>
      <w:r>
        <w:rPr>
          <w:rFonts w:hint="eastAsia"/>
        </w:rPr>
        <w:t>有组织与无组织排放分析方法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5E0" w:firstRow="1" w:lastRow="1" w:firstColumn="1" w:lastColumn="1" w:noHBand="0" w:noVBand="1"/>
      </w:tblPr>
      <w:tblGrid>
        <w:gridCol w:w="675"/>
        <w:gridCol w:w="851"/>
        <w:gridCol w:w="6379"/>
        <w:gridCol w:w="1665"/>
      </w:tblGrid>
      <w:tr w:rsidR="000B5DB1" w14:paraId="47E63885" w14:textId="77777777" w:rsidTr="00CE7D6E">
        <w:tc>
          <w:tcPr>
            <w:tcW w:w="6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FAABFFC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bookmarkStart w:id="54" w:name="_Hlk36197090"/>
            <w:r w:rsidRPr="00CE7D6E">
              <w:rPr>
                <w:rFonts w:ascii="宋体" w:hint="eastAsia"/>
                <w:sz w:val="18"/>
              </w:rPr>
              <w:t>序号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493D826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污染物</w:t>
            </w:r>
          </w:p>
        </w:tc>
        <w:tc>
          <w:tcPr>
            <w:tcW w:w="63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6D80D15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标准名称</w:t>
            </w:r>
          </w:p>
        </w:tc>
        <w:tc>
          <w:tcPr>
            <w:tcW w:w="166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97AD266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标准号</w:t>
            </w:r>
          </w:p>
        </w:tc>
      </w:tr>
      <w:tr w:rsidR="000B5DB1" w14:paraId="1F144169" w14:textId="77777777" w:rsidTr="00CE7D6E">
        <w:tc>
          <w:tcPr>
            <w:tcW w:w="67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6131943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/>
                <w:sz w:val="18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5BCFC1B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苯</w:t>
            </w:r>
          </w:p>
        </w:tc>
        <w:tc>
          <w:tcPr>
            <w:tcW w:w="637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E204657" w14:textId="77777777" w:rsidR="000B5DB1" w:rsidRPr="00CE7D6E" w:rsidRDefault="00D20589" w:rsidP="000B5DB1">
            <w:pPr>
              <w:pStyle w:val="Default"/>
              <w:rPr>
                <w:rFonts w:ascii="Times New Roman" w:hAnsi="Times New Roman"/>
              </w:rPr>
            </w:pPr>
            <w:hyperlink r:id="rId12" w:tgtFrame="_blank" w:history="1"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环境空气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 xml:space="preserve">  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苯系物的测定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 xml:space="preserve">  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固体吸附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/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热脱附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-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气相色谱法</w:t>
              </w:r>
            </w:hyperlink>
          </w:p>
        </w:tc>
        <w:tc>
          <w:tcPr>
            <w:tcW w:w="166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73749B9" w14:textId="77777777" w:rsidR="000B5DB1" w:rsidRPr="00CE7D6E" w:rsidRDefault="000B5DB1" w:rsidP="00CE7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HJ 583</w:t>
            </w:r>
          </w:p>
        </w:tc>
      </w:tr>
      <w:tr w:rsidR="000B5DB1" w14:paraId="6BE823D6" w14:textId="77777777" w:rsidTr="00CE7D6E">
        <w:tc>
          <w:tcPr>
            <w:tcW w:w="675" w:type="dxa"/>
            <w:vMerge w:val="restart"/>
            <w:shd w:val="clear" w:color="auto" w:fill="auto"/>
            <w:vAlign w:val="center"/>
          </w:tcPr>
          <w:p w14:paraId="671E0EB7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07277DD1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苯系物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1126DA8" w14:textId="77777777" w:rsidR="000B5DB1" w:rsidRPr="00CE7D6E" w:rsidRDefault="00D20589" w:rsidP="000B5DB1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hyperlink r:id="rId13" w:tgtFrame="_blank" w:history="1"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环境空气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 xml:space="preserve">  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苯系物的测定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 xml:space="preserve">  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活性炭吸附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/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二硫化碳解吸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-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气相色谱法</w:t>
              </w:r>
            </w:hyperlink>
          </w:p>
        </w:tc>
        <w:tc>
          <w:tcPr>
            <w:tcW w:w="1665" w:type="dxa"/>
            <w:shd w:val="clear" w:color="auto" w:fill="auto"/>
            <w:vAlign w:val="center"/>
          </w:tcPr>
          <w:p w14:paraId="0B057863" w14:textId="77777777" w:rsidR="000B5DB1" w:rsidRPr="00CE7D6E" w:rsidRDefault="000B5DB1" w:rsidP="00CE7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HJ 584</w:t>
            </w:r>
          </w:p>
        </w:tc>
      </w:tr>
      <w:tr w:rsidR="000B5DB1" w14:paraId="3B00E408" w14:textId="77777777" w:rsidTr="00CE7D6E">
        <w:tc>
          <w:tcPr>
            <w:tcW w:w="675" w:type="dxa"/>
            <w:vMerge/>
            <w:shd w:val="clear" w:color="auto" w:fill="auto"/>
            <w:vAlign w:val="center"/>
          </w:tcPr>
          <w:p w14:paraId="43B3B996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0E3783F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1188F10A" w14:textId="77777777" w:rsidR="000B5DB1" w:rsidRPr="00CE7D6E" w:rsidRDefault="000B5DB1" w:rsidP="000B5DB1">
            <w:pPr>
              <w:rPr>
                <w:rFonts w:ascii="宋体"/>
                <w:kern w:val="0"/>
                <w:sz w:val="18"/>
                <w:szCs w:val="18"/>
              </w:rPr>
            </w:pPr>
            <w:r w:rsidRPr="00CE7D6E">
              <w:rPr>
                <w:rFonts w:ascii="宋体"/>
                <w:kern w:val="0"/>
                <w:sz w:val="18"/>
                <w:szCs w:val="18"/>
              </w:rPr>
              <w:t>环境空气  挥发性有机物的测定  吸附管采样-热脱附/气相色谱-质谱法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D93D28A" w14:textId="77777777" w:rsidR="000B5DB1" w:rsidRPr="00CE7D6E" w:rsidRDefault="000B5DB1" w:rsidP="00CE7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HJ 644</w:t>
            </w:r>
          </w:p>
        </w:tc>
      </w:tr>
      <w:tr w:rsidR="000B5DB1" w14:paraId="2FD430FA" w14:textId="77777777" w:rsidTr="00CE7D6E">
        <w:tc>
          <w:tcPr>
            <w:tcW w:w="675" w:type="dxa"/>
            <w:vMerge/>
            <w:shd w:val="clear" w:color="auto" w:fill="auto"/>
            <w:vAlign w:val="center"/>
          </w:tcPr>
          <w:p w14:paraId="2C38CFF6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A8EEE08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784E5E54" w14:textId="77777777" w:rsidR="000B5DB1" w:rsidRPr="00CE7D6E" w:rsidRDefault="00D20589" w:rsidP="000B5DB1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hyperlink r:id="rId14" w:tgtFrame="_blank" w:history="1"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固定污染源废气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 xml:space="preserve">  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挥发性有机物的测定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 xml:space="preserve">  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固相吸附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-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热脱附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/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气相色谱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-</w:t>
              </w:r>
              <w:r w:rsidR="000B5DB1" w:rsidRPr="00CE7D6E">
                <w:rPr>
                  <w:rFonts w:ascii="Times New Roman" w:hAnsi="Times New Roman" w:cs="Times New Roman"/>
                  <w:color w:val="auto"/>
                  <w:sz w:val="18"/>
                  <w:szCs w:val="18"/>
                </w:rPr>
                <w:t>质谱法</w:t>
              </w:r>
            </w:hyperlink>
          </w:p>
        </w:tc>
        <w:tc>
          <w:tcPr>
            <w:tcW w:w="1665" w:type="dxa"/>
            <w:shd w:val="clear" w:color="auto" w:fill="auto"/>
            <w:vAlign w:val="center"/>
          </w:tcPr>
          <w:p w14:paraId="7185A9E9" w14:textId="77777777" w:rsidR="000B5DB1" w:rsidRPr="00CE7D6E" w:rsidRDefault="000B5DB1" w:rsidP="00CE7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HJ 734</w:t>
            </w:r>
          </w:p>
        </w:tc>
      </w:tr>
      <w:tr w:rsidR="000B5DB1" w14:paraId="4CA81A77" w14:textId="77777777" w:rsidTr="00CE7D6E">
        <w:tc>
          <w:tcPr>
            <w:tcW w:w="675" w:type="dxa"/>
            <w:vMerge/>
            <w:shd w:val="clear" w:color="auto" w:fill="auto"/>
            <w:vAlign w:val="center"/>
          </w:tcPr>
          <w:p w14:paraId="7A67BEDC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911E82B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3F04A957" w14:textId="77777777" w:rsidR="000B5DB1" w:rsidRPr="00CE7D6E" w:rsidRDefault="000B5DB1" w:rsidP="000B5DB1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环境空气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 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挥发性有机物的测定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 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罐采样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/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气相色谱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质谱法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0E141DA" w14:textId="77777777" w:rsidR="000B5DB1" w:rsidRPr="00CE7D6E" w:rsidRDefault="000B5DB1" w:rsidP="00CE7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HJ 759</w:t>
            </w:r>
          </w:p>
        </w:tc>
      </w:tr>
      <w:tr w:rsidR="000B5DB1" w14:paraId="28C7ADCA" w14:textId="77777777" w:rsidTr="00CE7D6E">
        <w:tc>
          <w:tcPr>
            <w:tcW w:w="675" w:type="dxa"/>
            <w:vMerge w:val="restart"/>
            <w:shd w:val="clear" w:color="auto" w:fill="auto"/>
            <w:vAlign w:val="center"/>
          </w:tcPr>
          <w:p w14:paraId="680C3200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3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36E723FC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非甲烷总烃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C5C494C" w14:textId="77777777" w:rsidR="000B5DB1" w:rsidRPr="00CE7D6E" w:rsidRDefault="000B5DB1" w:rsidP="000B5DB1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固定污染源废气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总烃、甲烷和非甲烷总烃的测定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气相色谱法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B74BEC7" w14:textId="77777777" w:rsidR="000B5DB1" w:rsidRPr="00CE7D6E" w:rsidRDefault="000B5DB1" w:rsidP="00CE7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HJ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38</w:t>
            </w:r>
          </w:p>
        </w:tc>
      </w:tr>
      <w:tr w:rsidR="000B5DB1" w14:paraId="12FDADE9" w14:textId="77777777" w:rsidTr="00CE7D6E">
        <w:tc>
          <w:tcPr>
            <w:tcW w:w="675" w:type="dxa"/>
            <w:vMerge/>
            <w:shd w:val="clear" w:color="auto" w:fill="auto"/>
            <w:vAlign w:val="center"/>
          </w:tcPr>
          <w:p w14:paraId="0F62DB87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E8C85E9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4FFA1A81" w14:textId="77777777" w:rsidR="000B5DB1" w:rsidRPr="00CE7D6E" w:rsidRDefault="000B5DB1" w:rsidP="000B5DB1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环境空气</w:t>
            </w:r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 xml:space="preserve"> </w:t>
            </w:r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总烃、甲烷和非甲烷总烃的测定</w:t>
            </w:r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 xml:space="preserve"> </w:t>
            </w:r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直接进样</w:t>
            </w:r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气相色谱法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8D79F0E" w14:textId="77777777" w:rsidR="000B5DB1" w:rsidRPr="00CE7D6E" w:rsidRDefault="000B5DB1" w:rsidP="00CE7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HJ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604</w:t>
            </w:r>
          </w:p>
        </w:tc>
      </w:tr>
      <w:tr w:rsidR="000B5DB1" w14:paraId="552F766D" w14:textId="77777777" w:rsidTr="00CE7D6E">
        <w:tc>
          <w:tcPr>
            <w:tcW w:w="675" w:type="dxa"/>
            <w:vMerge/>
            <w:shd w:val="clear" w:color="auto" w:fill="auto"/>
            <w:vAlign w:val="center"/>
          </w:tcPr>
          <w:p w14:paraId="2905849C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3BD1AA7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18B46B89" w14:textId="77777777" w:rsidR="000B5DB1" w:rsidRPr="00CE7D6E" w:rsidRDefault="000B5DB1" w:rsidP="000B5DB1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/>
                <w:sz w:val="18"/>
                <w:szCs w:val="18"/>
              </w:rPr>
              <w:t>环境空气和废气</w:t>
            </w:r>
            <w:r w:rsidRPr="00CE7D6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E7D6E">
              <w:rPr>
                <w:rFonts w:ascii="Times New Roman" w:hAnsi="Times New Roman"/>
                <w:sz w:val="18"/>
                <w:szCs w:val="18"/>
              </w:rPr>
              <w:t>总烃、甲烷和非甲烷总烃便携式监测</w:t>
            </w:r>
            <w:proofErr w:type="gramStart"/>
            <w:r w:rsidRPr="00CE7D6E">
              <w:rPr>
                <w:rFonts w:ascii="Times New Roman" w:hAnsi="Times New Roman"/>
                <w:sz w:val="18"/>
                <w:szCs w:val="18"/>
              </w:rPr>
              <w:t>仪技术</w:t>
            </w:r>
            <w:proofErr w:type="gramEnd"/>
            <w:r w:rsidRPr="00CE7D6E">
              <w:rPr>
                <w:rFonts w:ascii="Times New Roman" w:hAnsi="Times New Roman"/>
                <w:sz w:val="18"/>
                <w:szCs w:val="18"/>
              </w:rPr>
              <w:t>要求及检测方法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C8E2BB4" w14:textId="77777777" w:rsidR="000B5DB1" w:rsidRPr="00CE7D6E" w:rsidRDefault="000B5DB1" w:rsidP="00CE7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HJ 1012</w:t>
            </w:r>
          </w:p>
        </w:tc>
      </w:tr>
      <w:tr w:rsidR="000B5DB1" w14:paraId="07A4AC64" w14:textId="77777777" w:rsidTr="004936FF"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DF0BDE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D6F613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34AB1A1C" w14:textId="77777777" w:rsidR="000B5DB1" w:rsidRPr="00CE7D6E" w:rsidRDefault="000B5DB1" w:rsidP="000B5DB1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bookmarkStart w:id="55" w:name="_Hlk1919400"/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固定污染源废气非甲烷总烃连续监测系统技术要求及检测方法</w:t>
            </w:r>
            <w:bookmarkEnd w:id="55"/>
          </w:p>
        </w:tc>
        <w:tc>
          <w:tcPr>
            <w:tcW w:w="1665" w:type="dxa"/>
            <w:shd w:val="clear" w:color="auto" w:fill="auto"/>
            <w:vAlign w:val="center"/>
          </w:tcPr>
          <w:p w14:paraId="23156A88" w14:textId="77777777" w:rsidR="000B5DB1" w:rsidRPr="00CE7D6E" w:rsidRDefault="000B5DB1" w:rsidP="00CE7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HJ 1013</w:t>
            </w:r>
          </w:p>
        </w:tc>
      </w:tr>
      <w:tr w:rsidR="000B5DB1" w14:paraId="69CD7E40" w14:textId="77777777" w:rsidTr="004936FF">
        <w:tc>
          <w:tcPr>
            <w:tcW w:w="675" w:type="dxa"/>
            <w:vMerge w:val="restar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7628A8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/>
                <w:sz w:val="18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0294F0" w14:textId="77777777" w:rsidR="000B5DB1" w:rsidRPr="00CE7D6E" w:rsidRDefault="000B5DB1" w:rsidP="00CE7D6E">
            <w:pPr>
              <w:jc w:val="center"/>
              <w:rPr>
                <w:rFonts w:ascii="宋体"/>
                <w:sz w:val="18"/>
              </w:rPr>
            </w:pPr>
            <w:r w:rsidRPr="00CE7D6E">
              <w:rPr>
                <w:rFonts w:ascii="宋体" w:hint="eastAsia"/>
                <w:sz w:val="18"/>
              </w:rPr>
              <w:t>颗粒物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</w:tcPr>
          <w:p w14:paraId="3918A835" w14:textId="77777777" w:rsidR="000B5DB1" w:rsidRPr="00CE7D6E" w:rsidRDefault="000B5DB1" w:rsidP="000B5DB1">
            <w:pPr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CE7D6E"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固定污染源排气中颗粒物测定与气态污染物采样方法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shd w:val="clear" w:color="auto" w:fill="auto"/>
          </w:tcPr>
          <w:p w14:paraId="01F9DE30" w14:textId="77777777" w:rsidR="000B5DB1" w:rsidRPr="00CE7D6E" w:rsidRDefault="000B5DB1" w:rsidP="00CE7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GB/T 16157</w:t>
            </w:r>
          </w:p>
        </w:tc>
      </w:tr>
      <w:tr w:rsidR="000B5DB1" w14:paraId="40B76AB3" w14:textId="77777777" w:rsidTr="004936FF">
        <w:tc>
          <w:tcPr>
            <w:tcW w:w="675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B713A8B" w14:textId="77777777" w:rsidR="000B5DB1" w:rsidRPr="00CE7D6E" w:rsidRDefault="000B5DB1" w:rsidP="000B5DB1">
            <w:pPr>
              <w:rPr>
                <w:rFonts w:ascii="宋体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1DF9016" w14:textId="77777777" w:rsidR="000B5DB1" w:rsidRPr="00CE7D6E" w:rsidRDefault="000B5DB1" w:rsidP="000B5DB1">
            <w:pPr>
              <w:rPr>
                <w:rFonts w:ascii="宋体"/>
                <w:sz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A74833" w14:textId="77777777" w:rsidR="000B5DB1" w:rsidRPr="00CE7D6E" w:rsidRDefault="000B5DB1" w:rsidP="000B5DB1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hint="eastAsia"/>
                <w:sz w:val="18"/>
                <w:szCs w:val="18"/>
              </w:rPr>
              <w:t>固定污染源废气</w:t>
            </w:r>
            <w:r w:rsidRPr="00CE7D6E">
              <w:rPr>
                <w:rFonts w:ascii="Times New Roman" w:hAnsi="Times New Roman" w:hint="eastAsia"/>
                <w:sz w:val="18"/>
                <w:szCs w:val="18"/>
              </w:rPr>
              <w:t xml:space="preserve">  </w:t>
            </w:r>
            <w:r w:rsidRPr="00CE7D6E">
              <w:rPr>
                <w:rFonts w:ascii="Times New Roman" w:hAnsi="Times New Roman" w:hint="eastAsia"/>
                <w:sz w:val="18"/>
                <w:szCs w:val="18"/>
              </w:rPr>
              <w:t>低浓度颗粒物的测定</w:t>
            </w:r>
            <w:r w:rsidRPr="00CE7D6E">
              <w:rPr>
                <w:rFonts w:ascii="Times New Roman" w:hAnsi="Times New Roman" w:hint="eastAsia"/>
                <w:sz w:val="18"/>
                <w:szCs w:val="18"/>
              </w:rPr>
              <w:t xml:space="preserve">  </w:t>
            </w:r>
            <w:r w:rsidRPr="00CE7D6E">
              <w:rPr>
                <w:rFonts w:ascii="Times New Roman" w:hAnsi="Times New Roman" w:hint="eastAsia"/>
                <w:sz w:val="18"/>
                <w:szCs w:val="18"/>
              </w:rPr>
              <w:t>重量法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489ACCF" w14:textId="77777777" w:rsidR="000B5DB1" w:rsidRPr="00CE7D6E" w:rsidRDefault="000B5DB1" w:rsidP="00CE7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E7D6E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HJ</w:t>
            </w:r>
            <w:r w:rsidRPr="00CE7D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836</w:t>
            </w:r>
          </w:p>
        </w:tc>
      </w:tr>
    </w:tbl>
    <w:bookmarkEnd w:id="54"/>
    <w:p w14:paraId="57852546" w14:textId="77777777" w:rsidR="000B5DB1" w:rsidRPr="000B5DB1" w:rsidRDefault="000B5DB1" w:rsidP="000B5DB1">
      <w:pPr>
        <w:pStyle w:val="a6"/>
        <w:spacing w:before="156" w:after="156"/>
        <w:rPr>
          <w:rFonts w:ascii="Times New Roman" w:eastAsia="宋体"/>
          <w:szCs w:val="24"/>
        </w:rPr>
      </w:pPr>
      <w:r w:rsidRPr="000B5DB1">
        <w:rPr>
          <w:rFonts w:ascii="Times New Roman" w:eastAsia="宋体" w:hint="eastAsia"/>
          <w:szCs w:val="24"/>
        </w:rPr>
        <w:t>本标准实施后国家或</w:t>
      </w:r>
      <w:proofErr w:type="gramStart"/>
      <w:r w:rsidRPr="000B5DB1">
        <w:rPr>
          <w:rFonts w:ascii="Times New Roman" w:eastAsia="宋体" w:hint="eastAsia"/>
          <w:szCs w:val="24"/>
        </w:rPr>
        <w:t>省发布</w:t>
      </w:r>
      <w:proofErr w:type="gramEnd"/>
      <w:r w:rsidRPr="000B5DB1">
        <w:rPr>
          <w:rFonts w:ascii="Times New Roman" w:eastAsia="宋体" w:hint="eastAsia"/>
          <w:szCs w:val="24"/>
        </w:rPr>
        <w:t>的污染物监测方法标准，如适用性满足要求，同样适用于本标准相应污染物的测定。</w:t>
      </w:r>
    </w:p>
    <w:p w14:paraId="29F3DCE0" w14:textId="77777777" w:rsidR="000B5DB1" w:rsidRDefault="000B5DB1" w:rsidP="000B5DB1">
      <w:pPr>
        <w:pStyle w:val="a4"/>
      </w:pPr>
      <w:bookmarkStart w:id="56" w:name="_Toc29810637"/>
      <w:r>
        <w:rPr>
          <w:rFonts w:hint="eastAsia"/>
        </w:rPr>
        <w:lastRenderedPageBreak/>
        <w:t>实施与监督</w:t>
      </w:r>
      <w:bookmarkEnd w:id="56"/>
    </w:p>
    <w:p w14:paraId="0B6D4D2D" w14:textId="6C48A063" w:rsidR="00E96147" w:rsidRPr="007A489D" w:rsidRDefault="006F3215" w:rsidP="007A489D">
      <w:pPr>
        <w:pStyle w:val="a5"/>
        <w:rPr>
          <w:rFonts w:ascii="Times New Roman" w:eastAsia="宋体"/>
          <w:szCs w:val="24"/>
        </w:rPr>
      </w:pPr>
      <w:bookmarkStart w:id="57" w:name="_Hlk29806772"/>
      <w:bookmarkStart w:id="58" w:name="_Hlk35866120"/>
      <w:bookmarkStart w:id="59" w:name="_Toc29810638"/>
      <w:bookmarkStart w:id="60" w:name="_Hlk34063519"/>
      <w:r w:rsidRPr="006F3215">
        <w:rPr>
          <w:rFonts w:ascii="Times New Roman" w:eastAsia="宋体" w:hint="eastAsia"/>
          <w:szCs w:val="24"/>
        </w:rPr>
        <w:t>自</w:t>
      </w:r>
      <w:r w:rsidR="007A489D">
        <w:rPr>
          <w:rFonts w:ascii="Times New Roman" w:eastAsia="宋体" w:hint="eastAsia"/>
          <w:szCs w:val="24"/>
        </w:rPr>
        <w:t>2</w:t>
      </w:r>
      <w:r w:rsidR="007A489D">
        <w:rPr>
          <w:rFonts w:ascii="Times New Roman" w:eastAsia="宋体"/>
          <w:szCs w:val="24"/>
        </w:rPr>
        <w:t>02</w:t>
      </w:r>
      <w:r w:rsidR="004E4D61">
        <w:rPr>
          <w:rFonts w:ascii="Times New Roman" w:eastAsia="宋体"/>
          <w:szCs w:val="24"/>
        </w:rPr>
        <w:t>1</w:t>
      </w:r>
      <w:r w:rsidR="007A489D">
        <w:rPr>
          <w:rFonts w:ascii="Times New Roman" w:eastAsia="宋体" w:hint="eastAsia"/>
          <w:szCs w:val="24"/>
        </w:rPr>
        <w:t>年</w:t>
      </w:r>
      <w:r w:rsidR="004E4D61">
        <w:rPr>
          <w:rFonts w:ascii="Times New Roman" w:eastAsia="宋体"/>
          <w:szCs w:val="24"/>
        </w:rPr>
        <w:t>2</w:t>
      </w:r>
      <w:r w:rsidR="007A489D">
        <w:rPr>
          <w:rFonts w:ascii="Times New Roman" w:eastAsia="宋体" w:hint="eastAsia"/>
          <w:szCs w:val="24"/>
        </w:rPr>
        <w:t>月</w:t>
      </w:r>
      <w:r w:rsidR="007A489D">
        <w:rPr>
          <w:rFonts w:ascii="Times New Roman" w:eastAsia="宋体" w:hint="eastAsia"/>
          <w:szCs w:val="24"/>
        </w:rPr>
        <w:t>1</w:t>
      </w:r>
      <w:r w:rsidR="007A489D">
        <w:rPr>
          <w:rFonts w:ascii="Times New Roman" w:eastAsia="宋体" w:hint="eastAsia"/>
          <w:szCs w:val="24"/>
        </w:rPr>
        <w:t>日</w:t>
      </w:r>
      <w:r w:rsidRPr="006F3215">
        <w:rPr>
          <w:rFonts w:ascii="Times New Roman" w:eastAsia="宋体" w:hint="eastAsia"/>
          <w:szCs w:val="24"/>
        </w:rPr>
        <w:t>起，现有污染源</w:t>
      </w:r>
      <w:proofErr w:type="gramStart"/>
      <w:r w:rsidRPr="006F3215">
        <w:rPr>
          <w:rFonts w:ascii="Times New Roman" w:eastAsia="宋体" w:hint="eastAsia"/>
          <w:szCs w:val="24"/>
        </w:rPr>
        <w:t>执行第</w:t>
      </w:r>
      <w:proofErr w:type="gramEnd"/>
      <w:r w:rsidRPr="006F3215">
        <w:rPr>
          <w:rFonts w:ascii="Times New Roman" w:eastAsia="宋体" w:hint="eastAsia"/>
          <w:szCs w:val="24"/>
        </w:rPr>
        <w:t>I</w:t>
      </w:r>
      <w:r w:rsidRPr="006F3215">
        <w:rPr>
          <w:rFonts w:ascii="Times New Roman" w:eastAsia="宋体" w:hint="eastAsia"/>
          <w:szCs w:val="24"/>
        </w:rPr>
        <w:t>时段的排放限值。自</w:t>
      </w:r>
      <w:r w:rsidR="007A489D">
        <w:rPr>
          <w:rFonts w:ascii="Times New Roman" w:eastAsia="宋体" w:hint="eastAsia"/>
          <w:szCs w:val="24"/>
        </w:rPr>
        <w:t>第</w:t>
      </w:r>
      <w:r w:rsidR="007A489D">
        <w:rPr>
          <w:rFonts w:ascii="Times New Roman" w:eastAsia="宋体"/>
          <w:szCs w:val="24"/>
        </w:rPr>
        <w:t>I</w:t>
      </w:r>
      <w:r w:rsidR="007A489D">
        <w:rPr>
          <w:rFonts w:ascii="Times New Roman" w:eastAsia="宋体" w:hint="eastAsia"/>
          <w:szCs w:val="24"/>
        </w:rPr>
        <w:t>时段排放限值实施</w:t>
      </w:r>
      <w:r w:rsidR="00562247" w:rsidRPr="007A489D">
        <w:rPr>
          <w:rFonts w:ascii="Times New Roman" w:eastAsia="宋体"/>
          <w:szCs w:val="24"/>
        </w:rPr>
        <w:t>12</w:t>
      </w:r>
      <w:r w:rsidRPr="007A489D">
        <w:rPr>
          <w:rFonts w:ascii="Times New Roman" w:eastAsia="宋体" w:hint="eastAsia"/>
          <w:szCs w:val="24"/>
        </w:rPr>
        <w:t>个月后，现有污染源</w:t>
      </w:r>
      <w:proofErr w:type="gramStart"/>
      <w:r w:rsidRPr="007A489D">
        <w:rPr>
          <w:rFonts w:ascii="Times New Roman" w:eastAsia="宋体" w:hint="eastAsia"/>
          <w:szCs w:val="24"/>
        </w:rPr>
        <w:t>执行第</w:t>
      </w:r>
      <w:proofErr w:type="gramEnd"/>
      <w:r w:rsidRPr="007A489D">
        <w:rPr>
          <w:rFonts w:ascii="Times New Roman" w:eastAsia="宋体" w:hint="eastAsia"/>
          <w:szCs w:val="24"/>
        </w:rPr>
        <w:t>II</w:t>
      </w:r>
      <w:r w:rsidRPr="007A489D">
        <w:rPr>
          <w:rFonts w:ascii="Times New Roman" w:eastAsia="宋体" w:hint="eastAsia"/>
          <w:szCs w:val="24"/>
        </w:rPr>
        <w:t>时段的</w:t>
      </w:r>
      <w:r w:rsidR="001435D1">
        <w:rPr>
          <w:rFonts w:ascii="Times New Roman" w:eastAsia="宋体" w:hint="eastAsia"/>
          <w:szCs w:val="24"/>
        </w:rPr>
        <w:t>排</w:t>
      </w:r>
      <w:r w:rsidRPr="007A489D">
        <w:rPr>
          <w:rFonts w:ascii="Times New Roman" w:eastAsia="宋体" w:hint="eastAsia"/>
          <w:szCs w:val="24"/>
        </w:rPr>
        <w:t>放限值。自本标准实施之日起，新建污染源</w:t>
      </w:r>
      <w:proofErr w:type="gramStart"/>
      <w:r w:rsidRPr="007A489D">
        <w:rPr>
          <w:rFonts w:ascii="Times New Roman" w:eastAsia="宋体" w:hint="eastAsia"/>
          <w:szCs w:val="24"/>
        </w:rPr>
        <w:t>执行第</w:t>
      </w:r>
      <w:proofErr w:type="gramEnd"/>
      <w:r w:rsidRPr="007A489D">
        <w:rPr>
          <w:rFonts w:ascii="Times New Roman" w:eastAsia="宋体" w:hint="eastAsia"/>
          <w:szCs w:val="24"/>
        </w:rPr>
        <w:t>II</w:t>
      </w:r>
      <w:r w:rsidRPr="007A489D">
        <w:rPr>
          <w:rFonts w:ascii="Times New Roman" w:eastAsia="宋体" w:hint="eastAsia"/>
          <w:szCs w:val="24"/>
        </w:rPr>
        <w:t>时段的排放限值。排放限值、工艺措施与管理要求未划分时段的，自</w:t>
      </w:r>
      <w:r w:rsidR="00C13901">
        <w:rPr>
          <w:rFonts w:ascii="Times New Roman" w:eastAsia="宋体" w:hint="eastAsia"/>
          <w:szCs w:val="24"/>
        </w:rPr>
        <w:t>2</w:t>
      </w:r>
      <w:r w:rsidR="00C13901">
        <w:rPr>
          <w:rFonts w:ascii="Times New Roman" w:eastAsia="宋体"/>
          <w:szCs w:val="24"/>
        </w:rPr>
        <w:t>02</w:t>
      </w:r>
      <w:r w:rsidR="004E4D61">
        <w:rPr>
          <w:rFonts w:ascii="Times New Roman" w:eastAsia="宋体"/>
          <w:szCs w:val="24"/>
        </w:rPr>
        <w:t>1</w:t>
      </w:r>
      <w:r w:rsidR="00C13901">
        <w:rPr>
          <w:rFonts w:ascii="Times New Roman" w:eastAsia="宋体" w:hint="eastAsia"/>
          <w:szCs w:val="24"/>
        </w:rPr>
        <w:t>年</w:t>
      </w:r>
      <w:r w:rsidR="004E4D61">
        <w:rPr>
          <w:rFonts w:ascii="Times New Roman" w:eastAsia="宋体"/>
          <w:szCs w:val="24"/>
        </w:rPr>
        <w:t>2</w:t>
      </w:r>
      <w:r w:rsidR="00C13901">
        <w:rPr>
          <w:rFonts w:ascii="Times New Roman" w:eastAsia="宋体" w:hint="eastAsia"/>
          <w:szCs w:val="24"/>
        </w:rPr>
        <w:t>月</w:t>
      </w:r>
      <w:r w:rsidR="00C13901">
        <w:rPr>
          <w:rFonts w:ascii="Times New Roman" w:eastAsia="宋体" w:hint="eastAsia"/>
          <w:szCs w:val="24"/>
        </w:rPr>
        <w:t>1</w:t>
      </w:r>
      <w:r w:rsidR="00C13901">
        <w:rPr>
          <w:rFonts w:ascii="Times New Roman" w:eastAsia="宋体" w:hint="eastAsia"/>
          <w:szCs w:val="24"/>
        </w:rPr>
        <w:t>日</w:t>
      </w:r>
      <w:r w:rsidRPr="007A489D">
        <w:rPr>
          <w:rFonts w:ascii="Times New Roman" w:eastAsia="宋体" w:hint="eastAsia"/>
          <w:szCs w:val="24"/>
        </w:rPr>
        <w:t>起执行。</w:t>
      </w:r>
      <w:bookmarkEnd w:id="57"/>
    </w:p>
    <w:bookmarkEnd w:id="58"/>
    <w:p w14:paraId="7B367BFB" w14:textId="77777777" w:rsidR="000B5DB1" w:rsidRPr="000B5DB1" w:rsidRDefault="000B5DB1" w:rsidP="000B5DB1">
      <w:pPr>
        <w:pStyle w:val="a5"/>
        <w:rPr>
          <w:rFonts w:ascii="Times New Roman" w:eastAsia="宋体"/>
          <w:szCs w:val="24"/>
        </w:rPr>
      </w:pPr>
      <w:r w:rsidRPr="000B5DB1">
        <w:rPr>
          <w:rFonts w:ascii="Times New Roman" w:eastAsia="宋体"/>
          <w:szCs w:val="24"/>
        </w:rPr>
        <w:t>本标准由县级以上人民政府</w:t>
      </w:r>
      <w:r w:rsidRPr="000B5DB1">
        <w:rPr>
          <w:rFonts w:ascii="Times New Roman" w:eastAsia="宋体" w:hint="eastAsia"/>
          <w:szCs w:val="24"/>
        </w:rPr>
        <w:t>生态环境</w:t>
      </w:r>
      <w:r w:rsidRPr="000B5DB1">
        <w:rPr>
          <w:rFonts w:ascii="Times New Roman" w:eastAsia="宋体"/>
          <w:szCs w:val="24"/>
        </w:rPr>
        <w:t>行政主管部门负责监督实施。</w:t>
      </w:r>
      <w:bookmarkEnd w:id="59"/>
    </w:p>
    <w:p w14:paraId="743F34B5" w14:textId="77777777" w:rsidR="007A489D" w:rsidRDefault="007A489D" w:rsidP="007A489D">
      <w:pPr>
        <w:pStyle w:val="a5"/>
        <w:spacing w:line="276" w:lineRule="auto"/>
        <w:rPr>
          <w:rFonts w:ascii="Times New Roman" w:eastAsia="宋体"/>
          <w:szCs w:val="24"/>
        </w:rPr>
      </w:pPr>
      <w:bookmarkStart w:id="61" w:name="_Hlk36197130"/>
      <w:bookmarkStart w:id="62" w:name="_Hlk35866136"/>
      <w:r w:rsidRPr="007A489D">
        <w:rPr>
          <w:rFonts w:ascii="Times New Roman" w:eastAsia="宋体" w:hint="eastAsia"/>
          <w:szCs w:val="24"/>
        </w:rPr>
        <w:t>对于有组织排放</w:t>
      </w:r>
      <w:bookmarkEnd w:id="61"/>
      <w:r w:rsidRPr="007A489D">
        <w:rPr>
          <w:rFonts w:ascii="Times New Roman" w:eastAsia="宋体" w:hint="eastAsia"/>
          <w:szCs w:val="24"/>
        </w:rPr>
        <w:t>，采用手工监测或在线监测时，按照监测规范要求测得的任意</w:t>
      </w:r>
      <w:r w:rsidRPr="007A489D">
        <w:rPr>
          <w:rFonts w:ascii="Times New Roman" w:eastAsia="宋体"/>
          <w:szCs w:val="24"/>
        </w:rPr>
        <w:t>1h</w:t>
      </w:r>
      <w:r w:rsidRPr="007A489D">
        <w:rPr>
          <w:rFonts w:ascii="Times New Roman" w:eastAsia="宋体" w:hint="eastAsia"/>
          <w:szCs w:val="24"/>
        </w:rPr>
        <w:t>平均浓度值超过本标准规定的限值，判定为超标。</w:t>
      </w:r>
    </w:p>
    <w:p w14:paraId="37D5EC94" w14:textId="77777777" w:rsidR="007A489D" w:rsidRDefault="007A489D" w:rsidP="001211D8">
      <w:pPr>
        <w:pStyle w:val="a5"/>
        <w:spacing w:line="276" w:lineRule="auto"/>
        <w:rPr>
          <w:rFonts w:ascii="Times New Roman" w:eastAsia="宋体"/>
          <w:szCs w:val="24"/>
        </w:rPr>
      </w:pPr>
      <w:bookmarkStart w:id="63" w:name="_Hlk36197140"/>
      <w:r w:rsidRPr="007A489D">
        <w:rPr>
          <w:rFonts w:ascii="Times New Roman" w:eastAsia="宋体" w:hint="eastAsia"/>
          <w:szCs w:val="24"/>
        </w:rPr>
        <w:t>对于</w:t>
      </w:r>
      <w:r w:rsidR="007849B8">
        <w:rPr>
          <w:rFonts w:ascii="Times New Roman" w:eastAsia="宋体" w:hint="eastAsia"/>
          <w:szCs w:val="24"/>
        </w:rPr>
        <w:t>无组织排放</w:t>
      </w:r>
      <w:bookmarkEnd w:id="63"/>
      <w:r w:rsidRPr="007A489D">
        <w:rPr>
          <w:rFonts w:ascii="Times New Roman" w:eastAsia="宋体" w:hint="eastAsia"/>
          <w:szCs w:val="24"/>
        </w:rPr>
        <w:t>，采用手工监测或在线监测时，按照监测规范要求测得的任意</w:t>
      </w:r>
      <w:r w:rsidRPr="007A489D">
        <w:rPr>
          <w:rFonts w:ascii="Times New Roman" w:eastAsia="宋体"/>
          <w:szCs w:val="24"/>
        </w:rPr>
        <w:t>1h</w:t>
      </w:r>
      <w:r w:rsidRPr="007A489D">
        <w:rPr>
          <w:rFonts w:ascii="Times New Roman" w:eastAsia="宋体" w:hint="eastAsia"/>
          <w:szCs w:val="24"/>
        </w:rPr>
        <w:t>平均浓度值或一次浓度值，超过本标准规定的限值，判定为超标。</w:t>
      </w:r>
    </w:p>
    <w:p w14:paraId="24E1C81A" w14:textId="77777777" w:rsidR="00406308" w:rsidRPr="00406308" w:rsidRDefault="00406308" w:rsidP="00406308">
      <w:pPr>
        <w:pStyle w:val="a5"/>
        <w:spacing w:line="276" w:lineRule="auto"/>
        <w:rPr>
          <w:rFonts w:ascii="Times New Roman" w:eastAsia="宋体"/>
          <w:szCs w:val="24"/>
        </w:rPr>
      </w:pPr>
      <w:bookmarkStart w:id="64" w:name="_Toc29810639"/>
      <w:bookmarkEnd w:id="62"/>
      <w:r w:rsidRPr="000B5DB1">
        <w:rPr>
          <w:rFonts w:ascii="Times New Roman" w:eastAsia="宋体" w:hint="eastAsia"/>
          <w:szCs w:val="24"/>
        </w:rPr>
        <w:t>在</w:t>
      </w:r>
      <w:r w:rsidRPr="000B5DB1">
        <w:rPr>
          <w:rFonts w:ascii="Times New Roman" w:eastAsia="宋体"/>
          <w:szCs w:val="24"/>
        </w:rPr>
        <w:t>任何情况下</w:t>
      </w:r>
      <w:r w:rsidRPr="000B5DB1">
        <w:rPr>
          <w:rFonts w:ascii="Times New Roman" w:eastAsia="宋体" w:hint="eastAsia"/>
          <w:szCs w:val="24"/>
        </w:rPr>
        <w:t>，</w:t>
      </w:r>
      <w:r w:rsidRPr="000B5DB1">
        <w:rPr>
          <w:rFonts w:ascii="Times New Roman" w:eastAsia="宋体"/>
          <w:szCs w:val="24"/>
        </w:rPr>
        <w:t>汽车</w:t>
      </w:r>
      <w:r w:rsidRPr="000B5DB1">
        <w:rPr>
          <w:rFonts w:ascii="Times New Roman" w:eastAsia="宋体" w:hint="eastAsia"/>
          <w:szCs w:val="24"/>
        </w:rPr>
        <w:t>维修经营者均</w:t>
      </w:r>
      <w:r w:rsidRPr="000B5DB1">
        <w:rPr>
          <w:rFonts w:ascii="Times New Roman" w:eastAsia="宋体"/>
          <w:szCs w:val="24"/>
        </w:rPr>
        <w:t>应遵守</w:t>
      </w:r>
      <w:r w:rsidRPr="000B5DB1">
        <w:rPr>
          <w:rFonts w:ascii="Times New Roman" w:eastAsia="宋体" w:hint="eastAsia"/>
          <w:szCs w:val="24"/>
        </w:rPr>
        <w:t>本</w:t>
      </w:r>
      <w:r w:rsidRPr="000B5DB1">
        <w:rPr>
          <w:rFonts w:ascii="Times New Roman" w:eastAsia="宋体"/>
          <w:szCs w:val="24"/>
        </w:rPr>
        <w:t>标准规定的</w:t>
      </w:r>
      <w:r w:rsidRPr="000B5DB1">
        <w:rPr>
          <w:rFonts w:ascii="Times New Roman" w:eastAsia="宋体" w:hint="eastAsia"/>
          <w:szCs w:val="24"/>
        </w:rPr>
        <w:t>污染物排放</w:t>
      </w:r>
      <w:r w:rsidRPr="000B5DB1">
        <w:rPr>
          <w:rFonts w:ascii="Times New Roman" w:eastAsia="宋体"/>
          <w:szCs w:val="24"/>
        </w:rPr>
        <w:t>控制</w:t>
      </w:r>
      <w:r w:rsidRPr="000B5DB1">
        <w:rPr>
          <w:rFonts w:ascii="Times New Roman" w:eastAsia="宋体" w:hint="eastAsia"/>
          <w:szCs w:val="24"/>
        </w:rPr>
        <w:t>要求</w:t>
      </w:r>
      <w:r w:rsidRPr="000B5DB1">
        <w:rPr>
          <w:rFonts w:ascii="Times New Roman" w:eastAsia="宋体"/>
          <w:szCs w:val="24"/>
        </w:rPr>
        <w:t>，采取必要措施保证污染防治</w:t>
      </w:r>
      <w:r w:rsidRPr="000B5DB1">
        <w:rPr>
          <w:rFonts w:ascii="Times New Roman" w:eastAsia="宋体" w:hint="eastAsia"/>
          <w:szCs w:val="24"/>
        </w:rPr>
        <w:t>设施</w:t>
      </w:r>
      <w:r w:rsidRPr="000B5DB1">
        <w:rPr>
          <w:rFonts w:ascii="Times New Roman" w:eastAsia="宋体"/>
          <w:szCs w:val="24"/>
        </w:rPr>
        <w:t>正常</w:t>
      </w:r>
      <w:r w:rsidRPr="000B5DB1">
        <w:rPr>
          <w:rFonts w:ascii="Times New Roman" w:eastAsia="宋体" w:hint="eastAsia"/>
          <w:szCs w:val="24"/>
        </w:rPr>
        <w:t>运行。各级生态环境部门在对设施进行监督性检查时，可以现场即时采样或监测结果，作为判定排污行为是否符合排放标准的依据。</w:t>
      </w:r>
      <w:bookmarkEnd w:id="64"/>
    </w:p>
    <w:bookmarkEnd w:id="60"/>
    <w:p w14:paraId="04C65B3A" w14:textId="77777777" w:rsidR="004312CA" w:rsidRPr="004312CA" w:rsidRDefault="004312CA" w:rsidP="004312CA">
      <w:pPr>
        <w:pStyle w:val="affffff4"/>
        <w:framePr w:wrap="around"/>
      </w:pPr>
      <w:r>
        <w:t>_________________________________</w:t>
      </w:r>
    </w:p>
    <w:sectPr w:rsidR="004312CA" w:rsidRPr="004312CA" w:rsidSect="00F34B99">
      <w:pgSz w:w="11906" w:h="16838" w:code="9"/>
      <w:pgMar w:top="567" w:right="1134" w:bottom="1134" w:left="1418" w:header="1418" w:footer="1134" w:gutter="0"/>
      <w:pgNumType w:start="1"/>
      <w:cols w:space="425"/>
      <w:formProt w:val="0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5A5A2D" w14:textId="77777777" w:rsidR="005D7DAC" w:rsidRDefault="005D7DAC">
      <w:r>
        <w:separator/>
      </w:r>
    </w:p>
  </w:endnote>
  <w:endnote w:type="continuationSeparator" w:id="0">
    <w:p w14:paraId="1B3F1AF8" w14:textId="77777777" w:rsidR="005D7DAC" w:rsidRDefault="005D7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74591" w14:textId="77777777" w:rsidR="00D20589" w:rsidRDefault="00D20589" w:rsidP="004312CA">
    <w:pPr>
      <w:pStyle w:val="aff7"/>
    </w:pPr>
    <w:r>
      <w:fldChar w:fldCharType="begin"/>
    </w:r>
    <w:r>
      <w:instrText xml:space="preserve"> PAGE  \* MERGEFORMAT </w:instrText>
    </w:r>
    <w:r>
      <w:fldChar w:fldCharType="separate"/>
    </w:r>
    <w:r w:rsidR="00BD2655">
      <w:rPr>
        <w:noProof/>
      </w:rPr>
      <w:t>II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15F5F3" w14:textId="77777777" w:rsidR="005D7DAC" w:rsidRDefault="005D7DAC">
      <w:r>
        <w:separator/>
      </w:r>
    </w:p>
  </w:footnote>
  <w:footnote w:type="continuationSeparator" w:id="0">
    <w:p w14:paraId="53E148ED" w14:textId="77777777" w:rsidR="005D7DAC" w:rsidRDefault="005D7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8020E7" w14:textId="21409345" w:rsidR="00D20589" w:rsidRDefault="00D20589" w:rsidP="00F34B99">
    <w:pPr>
      <w:pStyle w:val="aff8"/>
    </w:pPr>
    <w:r>
      <w:t xml:space="preserve">DB32/ </w:t>
    </w:r>
    <w:r>
      <w:rPr>
        <w:rFonts w:hint="eastAsia"/>
      </w:rPr>
      <w:t>3814</w:t>
    </w:r>
    <w:r>
      <w:t>—</w:t>
    </w:r>
    <w:r>
      <w:t>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102AD"/>
    <w:multiLevelType w:val="multilevel"/>
    <w:tmpl w:val="EBD280FE"/>
    <w:lvl w:ilvl="0">
      <w:start w:val="1"/>
      <w:numFmt w:val="decimal"/>
      <w:pStyle w:val="a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</w:rPr>
    </w:lvl>
  </w:abstractNum>
  <w:abstractNum w:abstractNumId="1">
    <w:nsid w:val="093C6778"/>
    <w:multiLevelType w:val="multilevel"/>
    <w:tmpl w:val="4BD45F30"/>
    <w:lvl w:ilvl="0">
      <w:start w:val="1"/>
      <w:numFmt w:val="decimal"/>
      <w:lvlRestart w:val="0"/>
      <w:pStyle w:val="a0"/>
      <w:suff w:val="nothing"/>
      <w:lvlText w:val="示例%1："/>
      <w:lvlJc w:val="left"/>
      <w:pPr>
        <w:ind w:left="0" w:firstLine="397"/>
      </w:pPr>
      <w:rPr>
        <w:rFonts w:ascii="黑体" w:eastAsia="黑体" w:hint="eastAsia"/>
        <w:sz w:val="18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AE367E9"/>
    <w:multiLevelType w:val="multilevel"/>
    <w:tmpl w:val="68FAB4E2"/>
    <w:lvl w:ilvl="0">
      <w:start w:val="1"/>
      <w:numFmt w:val="none"/>
      <w:pStyle w:val="a1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"/>
        </w:tabs>
        <w:ind w:left="0" w:firstLine="363"/>
      </w:pPr>
      <w:rPr>
        <w:rFonts w:hint="eastAsia"/>
      </w:rPr>
    </w:lvl>
  </w:abstractNum>
  <w:abstractNum w:abstractNumId="3">
    <w:nsid w:val="0DDE2B46"/>
    <w:multiLevelType w:val="multilevel"/>
    <w:tmpl w:val="6978C306"/>
    <w:lvl w:ilvl="0">
      <w:start w:val="1"/>
      <w:numFmt w:val="lowerLetter"/>
      <w:pStyle w:val="a2"/>
      <w:suff w:val="nothing"/>
      <w:lvlText w:val="%1   "/>
      <w:lvlJc w:val="left"/>
      <w:pPr>
        <w:ind w:left="544" w:hanging="181"/>
      </w:pPr>
      <w:rPr>
        <w:rFonts w:ascii="宋体" w:eastAsia="宋体" w:hint="eastAsia"/>
        <w:b w:val="0"/>
        <w:i w:val="0"/>
        <w:sz w:val="18"/>
        <w:vertAlign w:val="superscript"/>
      </w:rPr>
    </w:lvl>
    <w:lvl w:ilvl="1">
      <w:start w:val="1"/>
      <w:numFmt w:val="lowerLetter"/>
      <w:lvlText w:val="%2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7"/>
        </w:tabs>
        <w:ind w:left="363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57"/>
        </w:tabs>
        <w:ind w:left="363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57"/>
        </w:tabs>
        <w:ind w:left="363" w:hanging="363"/>
      </w:pPr>
      <w:rPr>
        <w:rFonts w:hint="eastAsia"/>
      </w:rPr>
    </w:lvl>
  </w:abstractNum>
  <w:abstractNum w:abstractNumId="4">
    <w:nsid w:val="1DBF583A"/>
    <w:multiLevelType w:val="multilevel"/>
    <w:tmpl w:val="F8D0F384"/>
    <w:lvl w:ilvl="0">
      <w:start w:val="1"/>
      <w:numFmt w:val="decimal"/>
      <w:lvlRestart w:val="0"/>
      <w:pStyle w:val="a3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</w:abstractNum>
  <w:abstractNum w:abstractNumId="5">
    <w:nsid w:val="1FC91163"/>
    <w:multiLevelType w:val="multilevel"/>
    <w:tmpl w:val="855EE140"/>
    <w:lvl w:ilvl="0">
      <w:start w:val="1"/>
      <w:numFmt w:val="decimal"/>
      <w:pStyle w:val="a4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5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6"/>
      <w:suff w:val="nothing"/>
      <w:lvlText w:val="%1.%2.%3　"/>
      <w:lvlJc w:val="left"/>
      <w:pPr>
        <w:ind w:left="142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7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8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9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6">
    <w:nsid w:val="2A8F7113"/>
    <w:multiLevelType w:val="multilevel"/>
    <w:tmpl w:val="76786F08"/>
    <w:lvl w:ilvl="0">
      <w:start w:val="1"/>
      <w:numFmt w:val="upperLetter"/>
      <w:pStyle w:val="aa"/>
      <w:suff w:val="space"/>
      <w:lvlText w:val="%1"/>
      <w:lvlJc w:val="left"/>
      <w:pPr>
        <w:ind w:left="623" w:hanging="425"/>
      </w:pPr>
      <w:rPr>
        <w:rFonts w:hint="eastAsia"/>
      </w:rPr>
    </w:lvl>
    <w:lvl w:ilvl="1">
      <w:start w:val="1"/>
      <w:numFmt w:val="decimal"/>
      <w:pStyle w:val="ab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5300" w:hanging="1700"/>
      </w:pPr>
      <w:rPr>
        <w:rFonts w:hint="eastAsia"/>
      </w:rPr>
    </w:lvl>
  </w:abstractNum>
  <w:abstractNum w:abstractNumId="7">
    <w:nsid w:val="2C5917C3"/>
    <w:multiLevelType w:val="multilevel"/>
    <w:tmpl w:val="C9A69A3E"/>
    <w:lvl w:ilvl="0">
      <w:start w:val="1"/>
      <w:numFmt w:val="none"/>
      <w:pStyle w:val="ac"/>
      <w:suff w:val="nothing"/>
      <w:lvlText w:val="%1——"/>
      <w:lvlJc w:val="left"/>
      <w:pPr>
        <w:ind w:left="833" w:hanging="408"/>
      </w:pPr>
      <w:rPr>
        <w:rFonts w:hint="eastAsia"/>
      </w:rPr>
    </w:lvl>
    <w:lvl w:ilvl="1">
      <w:start w:val="1"/>
      <w:numFmt w:val="bullet"/>
      <w:pStyle w:val="ad"/>
      <w:lvlText w:val=""/>
      <w:lvlJc w:val="left"/>
      <w:pPr>
        <w:tabs>
          <w:tab w:val="num" w:pos="760"/>
        </w:tabs>
        <w:ind w:left="1264" w:hanging="413"/>
      </w:pPr>
      <w:rPr>
        <w:rFonts w:ascii="Symbol" w:hAnsi="Symbol" w:hint="default"/>
        <w:color w:val="auto"/>
      </w:rPr>
    </w:lvl>
    <w:lvl w:ilvl="2">
      <w:start w:val="1"/>
      <w:numFmt w:val="bullet"/>
      <w:pStyle w:val="ae"/>
      <w:lvlText w:val=""/>
      <w:lvlJc w:val="left"/>
      <w:pPr>
        <w:tabs>
          <w:tab w:val="num" w:pos="1678"/>
        </w:tabs>
        <w:ind w:left="1678" w:hanging="414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1"/>
        </w:tabs>
        <w:ind w:left="3444" w:hanging="528"/>
      </w:pPr>
      <w:rPr>
        <w:rFonts w:hint="eastAsia"/>
      </w:rPr>
    </w:lvl>
  </w:abstractNum>
  <w:abstractNum w:abstractNumId="8">
    <w:nsid w:val="3D733618"/>
    <w:multiLevelType w:val="multilevel"/>
    <w:tmpl w:val="193A04F0"/>
    <w:lvl w:ilvl="0">
      <w:start w:val="1"/>
      <w:numFmt w:val="decimal"/>
      <w:pStyle w:val="af"/>
      <w:lvlText w:val="%1)"/>
      <w:lvlJc w:val="left"/>
      <w:pPr>
        <w:tabs>
          <w:tab w:val="num" w:pos="0"/>
        </w:tabs>
        <w:ind w:left="720" w:hanging="35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504"/>
        </w:tabs>
        <w:ind w:left="544" w:hanging="544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32"/>
        </w:tabs>
        <w:ind w:left="544" w:hanging="544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0"/>
        </w:tabs>
        <w:ind w:left="544" w:hanging="544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88"/>
        </w:tabs>
        <w:ind w:left="544" w:hanging="544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616"/>
        </w:tabs>
        <w:ind w:left="544" w:hanging="544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644"/>
        </w:tabs>
        <w:ind w:left="544" w:hanging="544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672"/>
        </w:tabs>
        <w:ind w:left="544" w:hanging="544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700"/>
        </w:tabs>
        <w:ind w:left="544" w:hanging="544"/>
      </w:pPr>
      <w:rPr>
        <w:rFonts w:hint="eastAsia"/>
      </w:rPr>
    </w:lvl>
  </w:abstractNum>
  <w:abstractNum w:abstractNumId="9">
    <w:nsid w:val="4B733A5F"/>
    <w:multiLevelType w:val="multilevel"/>
    <w:tmpl w:val="2894FF02"/>
    <w:lvl w:ilvl="0">
      <w:start w:val="1"/>
      <w:numFmt w:val="decimal"/>
      <w:lvlRestart w:val="0"/>
      <w:pStyle w:val="af0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</w:abstractNum>
  <w:abstractNum w:abstractNumId="10">
    <w:nsid w:val="557C2AF5"/>
    <w:multiLevelType w:val="multilevel"/>
    <w:tmpl w:val="5AB41562"/>
    <w:lvl w:ilvl="0">
      <w:start w:val="1"/>
      <w:numFmt w:val="decimal"/>
      <w:pStyle w:val="af1"/>
      <w:suff w:val="nothing"/>
      <w:lvlText w:val="图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1">
    <w:nsid w:val="60B55DC2"/>
    <w:multiLevelType w:val="multilevel"/>
    <w:tmpl w:val="9DCC486E"/>
    <w:lvl w:ilvl="0">
      <w:start w:val="1"/>
      <w:numFmt w:val="upperLetter"/>
      <w:pStyle w:val="af2"/>
      <w:lvlText w:val="%1"/>
      <w:lvlJc w:val="left"/>
      <w:pPr>
        <w:tabs>
          <w:tab w:val="num" w:pos="0"/>
        </w:tabs>
        <w:ind w:left="0" w:hanging="425"/>
      </w:pPr>
      <w:rPr>
        <w:rFonts w:hint="eastAsia"/>
      </w:rPr>
    </w:lvl>
    <w:lvl w:ilvl="1">
      <w:start w:val="1"/>
      <w:numFmt w:val="decimal"/>
      <w:pStyle w:val="af3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217"/>
        </w:tabs>
        <w:ind w:left="4677" w:hanging="1700"/>
      </w:pPr>
      <w:rPr>
        <w:rFonts w:hint="eastAsia"/>
      </w:rPr>
    </w:lvl>
  </w:abstractNum>
  <w:abstractNum w:abstractNumId="12">
    <w:nsid w:val="61A65851"/>
    <w:multiLevelType w:val="multilevel"/>
    <w:tmpl w:val="ED0C9B78"/>
    <w:lvl w:ilvl="0">
      <w:start w:val="1"/>
      <w:numFmt w:val="lowerLetter"/>
      <w:pStyle w:val="af4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5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pStyle w:val="af6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13">
    <w:nsid w:val="646260FA"/>
    <w:multiLevelType w:val="multilevel"/>
    <w:tmpl w:val="4F2011E8"/>
    <w:lvl w:ilvl="0">
      <w:start w:val="1"/>
      <w:numFmt w:val="decimal"/>
      <w:pStyle w:val="af7"/>
      <w:suff w:val="nothing"/>
      <w:lvlText w:val="表%1　"/>
      <w:lvlJc w:val="left"/>
      <w:pPr>
        <w:ind w:left="3119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4111"/>
        </w:tabs>
        <w:ind w:left="4111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4537"/>
        </w:tabs>
        <w:ind w:left="4537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5103"/>
        </w:tabs>
        <w:ind w:left="5103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5670"/>
        </w:tabs>
        <w:ind w:left="5670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6379"/>
        </w:tabs>
        <w:ind w:left="6379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6946"/>
        </w:tabs>
        <w:ind w:left="694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7513"/>
        </w:tabs>
        <w:ind w:left="7513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8221"/>
        </w:tabs>
        <w:ind w:left="8221" w:hanging="1700"/>
      </w:pPr>
      <w:rPr>
        <w:rFonts w:hint="eastAsia"/>
      </w:rPr>
    </w:lvl>
  </w:abstractNum>
  <w:abstractNum w:abstractNumId="14">
    <w:nsid w:val="657D3FBC"/>
    <w:multiLevelType w:val="multilevel"/>
    <w:tmpl w:val="95FA0F16"/>
    <w:lvl w:ilvl="0">
      <w:start w:val="1"/>
      <w:numFmt w:val="upperLetter"/>
      <w:pStyle w:val="af8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9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a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b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c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d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fe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5">
    <w:nsid w:val="6D6C07CD"/>
    <w:multiLevelType w:val="multilevel"/>
    <w:tmpl w:val="7A408B34"/>
    <w:lvl w:ilvl="0">
      <w:start w:val="1"/>
      <w:numFmt w:val="lowerLetter"/>
      <w:pStyle w:val="aff"/>
      <w:lvlText w:val="%1)"/>
      <w:lvlJc w:val="left"/>
      <w:pPr>
        <w:tabs>
          <w:tab w:val="num" w:pos="839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1">
      <w:start w:val="1"/>
      <w:numFmt w:val="decimal"/>
      <w:pStyle w:val="aff0"/>
      <w:lvlText w:val="%2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59" w:hanging="41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7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1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3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79" w:hanging="419"/>
      </w:pPr>
      <w:rPr>
        <w:rFonts w:hint="eastAsia"/>
      </w:rPr>
    </w:lvl>
  </w:abstractNum>
  <w:abstractNum w:abstractNumId="16">
    <w:nsid w:val="6DBF04F4"/>
    <w:multiLevelType w:val="multilevel"/>
    <w:tmpl w:val="5BEC0A32"/>
    <w:lvl w:ilvl="0">
      <w:start w:val="1"/>
      <w:numFmt w:val="none"/>
      <w:pStyle w:val="aff1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1140"/>
        </w:tabs>
        <w:ind w:left="726" w:hanging="363"/>
      </w:pPr>
      <w:rPr>
        <w:rFonts w:hint="eastAsia"/>
      </w:r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7"/>
  </w:num>
  <w:num w:numId="5">
    <w:abstractNumId w:val="4"/>
  </w:num>
  <w:num w:numId="6">
    <w:abstractNumId w:val="9"/>
  </w:num>
  <w:num w:numId="7">
    <w:abstractNumId w:val="11"/>
  </w:num>
  <w:num w:numId="8">
    <w:abstractNumId w:val="6"/>
  </w:num>
  <w:num w:numId="9">
    <w:abstractNumId w:val="14"/>
  </w:num>
  <w:num w:numId="10">
    <w:abstractNumId w:val="15"/>
  </w:num>
  <w:num w:numId="11">
    <w:abstractNumId w:val="1"/>
  </w:num>
  <w:num w:numId="12">
    <w:abstractNumId w:val="8"/>
  </w:num>
  <w:num w:numId="13">
    <w:abstractNumId w:val="3"/>
  </w:num>
  <w:num w:numId="14">
    <w:abstractNumId w:val="13"/>
  </w:num>
  <w:num w:numId="15">
    <w:abstractNumId w:val="10"/>
  </w:num>
  <w:num w:numId="16">
    <w:abstractNumId w:val="5"/>
  </w:num>
  <w:num w:numId="17">
    <w:abstractNumId w:val="12"/>
  </w:num>
  <w:num w:numId="18">
    <w:abstractNumId w:val="13"/>
  </w:num>
  <w:num w:numId="19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EC1"/>
    <w:rsid w:val="00000244"/>
    <w:rsid w:val="0000185F"/>
    <w:rsid w:val="0000586F"/>
    <w:rsid w:val="00013D86"/>
    <w:rsid w:val="00013E02"/>
    <w:rsid w:val="000200EC"/>
    <w:rsid w:val="0002143C"/>
    <w:rsid w:val="00025A65"/>
    <w:rsid w:val="00026C31"/>
    <w:rsid w:val="00026C59"/>
    <w:rsid w:val="00027280"/>
    <w:rsid w:val="000320A7"/>
    <w:rsid w:val="000342A4"/>
    <w:rsid w:val="00035925"/>
    <w:rsid w:val="00067CDF"/>
    <w:rsid w:val="00074FBE"/>
    <w:rsid w:val="00083A09"/>
    <w:rsid w:val="00086683"/>
    <w:rsid w:val="00087DA4"/>
    <w:rsid w:val="0009005E"/>
    <w:rsid w:val="00090AF2"/>
    <w:rsid w:val="00092857"/>
    <w:rsid w:val="000A20A9"/>
    <w:rsid w:val="000A48B1"/>
    <w:rsid w:val="000B3143"/>
    <w:rsid w:val="000B5DB1"/>
    <w:rsid w:val="000C6B05"/>
    <w:rsid w:val="000C6DD6"/>
    <w:rsid w:val="000C73D4"/>
    <w:rsid w:val="000D3D4C"/>
    <w:rsid w:val="000D4F51"/>
    <w:rsid w:val="000D718B"/>
    <w:rsid w:val="000E0C46"/>
    <w:rsid w:val="000E42AB"/>
    <w:rsid w:val="000F030C"/>
    <w:rsid w:val="000F129C"/>
    <w:rsid w:val="001056DE"/>
    <w:rsid w:val="001124C0"/>
    <w:rsid w:val="00116199"/>
    <w:rsid w:val="001211D8"/>
    <w:rsid w:val="0013175F"/>
    <w:rsid w:val="001435D1"/>
    <w:rsid w:val="001512B4"/>
    <w:rsid w:val="00155FC5"/>
    <w:rsid w:val="00156DC0"/>
    <w:rsid w:val="001620A5"/>
    <w:rsid w:val="00164E53"/>
    <w:rsid w:val="0016699D"/>
    <w:rsid w:val="00175159"/>
    <w:rsid w:val="00176208"/>
    <w:rsid w:val="0018211B"/>
    <w:rsid w:val="001840D3"/>
    <w:rsid w:val="001900F8"/>
    <w:rsid w:val="00191258"/>
    <w:rsid w:val="00192680"/>
    <w:rsid w:val="00193037"/>
    <w:rsid w:val="00193A2C"/>
    <w:rsid w:val="001A288E"/>
    <w:rsid w:val="001A61E5"/>
    <w:rsid w:val="001B6DC2"/>
    <w:rsid w:val="001C149C"/>
    <w:rsid w:val="001C21AC"/>
    <w:rsid w:val="001C47BA"/>
    <w:rsid w:val="001C59EA"/>
    <w:rsid w:val="001D10F9"/>
    <w:rsid w:val="001D406C"/>
    <w:rsid w:val="001D41EE"/>
    <w:rsid w:val="001D7988"/>
    <w:rsid w:val="001E0380"/>
    <w:rsid w:val="001E13B1"/>
    <w:rsid w:val="001F3A19"/>
    <w:rsid w:val="0023362A"/>
    <w:rsid w:val="00233EF5"/>
    <w:rsid w:val="00234467"/>
    <w:rsid w:val="00237D8D"/>
    <w:rsid w:val="00241DA2"/>
    <w:rsid w:val="00247FEE"/>
    <w:rsid w:val="00250E7D"/>
    <w:rsid w:val="002565D5"/>
    <w:rsid w:val="002622C0"/>
    <w:rsid w:val="002778AE"/>
    <w:rsid w:val="0028269A"/>
    <w:rsid w:val="00283590"/>
    <w:rsid w:val="00286973"/>
    <w:rsid w:val="00294E70"/>
    <w:rsid w:val="002A1924"/>
    <w:rsid w:val="002A7420"/>
    <w:rsid w:val="002B0F12"/>
    <w:rsid w:val="002B1308"/>
    <w:rsid w:val="002B4554"/>
    <w:rsid w:val="002C72D8"/>
    <w:rsid w:val="002D11FA"/>
    <w:rsid w:val="002E0DDF"/>
    <w:rsid w:val="002E2906"/>
    <w:rsid w:val="002E5635"/>
    <w:rsid w:val="002E64C3"/>
    <w:rsid w:val="002E6A2C"/>
    <w:rsid w:val="002F1D8C"/>
    <w:rsid w:val="002F21DA"/>
    <w:rsid w:val="00301F39"/>
    <w:rsid w:val="00312110"/>
    <w:rsid w:val="00325926"/>
    <w:rsid w:val="00327A8A"/>
    <w:rsid w:val="00336610"/>
    <w:rsid w:val="00343F73"/>
    <w:rsid w:val="00345060"/>
    <w:rsid w:val="0035323B"/>
    <w:rsid w:val="00354C10"/>
    <w:rsid w:val="003609D2"/>
    <w:rsid w:val="00363F22"/>
    <w:rsid w:val="00364863"/>
    <w:rsid w:val="00375564"/>
    <w:rsid w:val="00383191"/>
    <w:rsid w:val="00386DED"/>
    <w:rsid w:val="003912E7"/>
    <w:rsid w:val="00393947"/>
    <w:rsid w:val="003A2275"/>
    <w:rsid w:val="003A6A4F"/>
    <w:rsid w:val="003A7088"/>
    <w:rsid w:val="003B00DF"/>
    <w:rsid w:val="003B1275"/>
    <w:rsid w:val="003B1778"/>
    <w:rsid w:val="003C11CB"/>
    <w:rsid w:val="003C5338"/>
    <w:rsid w:val="003C54FF"/>
    <w:rsid w:val="003C75F3"/>
    <w:rsid w:val="003C78A3"/>
    <w:rsid w:val="003E1867"/>
    <w:rsid w:val="003E5729"/>
    <w:rsid w:val="003F4EE0"/>
    <w:rsid w:val="00402153"/>
    <w:rsid w:val="00402FC1"/>
    <w:rsid w:val="00406308"/>
    <w:rsid w:val="00425082"/>
    <w:rsid w:val="004312CA"/>
    <w:rsid w:val="00431DEB"/>
    <w:rsid w:val="00446B29"/>
    <w:rsid w:val="004539BF"/>
    <w:rsid w:val="00453F9A"/>
    <w:rsid w:val="00471E91"/>
    <w:rsid w:val="00474675"/>
    <w:rsid w:val="0047470C"/>
    <w:rsid w:val="004936FF"/>
    <w:rsid w:val="004A35F9"/>
    <w:rsid w:val="004A6376"/>
    <w:rsid w:val="004B24C1"/>
    <w:rsid w:val="004B4BD2"/>
    <w:rsid w:val="004B6E69"/>
    <w:rsid w:val="004C292F"/>
    <w:rsid w:val="004C7B43"/>
    <w:rsid w:val="004E4D61"/>
    <w:rsid w:val="00510280"/>
    <w:rsid w:val="00513D73"/>
    <w:rsid w:val="00514A43"/>
    <w:rsid w:val="005174E5"/>
    <w:rsid w:val="00522393"/>
    <w:rsid w:val="00522620"/>
    <w:rsid w:val="00525656"/>
    <w:rsid w:val="00534C02"/>
    <w:rsid w:val="0054264B"/>
    <w:rsid w:val="00543786"/>
    <w:rsid w:val="005533D7"/>
    <w:rsid w:val="00562247"/>
    <w:rsid w:val="005703DE"/>
    <w:rsid w:val="0058464E"/>
    <w:rsid w:val="005A01CB"/>
    <w:rsid w:val="005A58FF"/>
    <w:rsid w:val="005A5EAF"/>
    <w:rsid w:val="005A64C0"/>
    <w:rsid w:val="005B3C11"/>
    <w:rsid w:val="005C1C28"/>
    <w:rsid w:val="005C6DB5"/>
    <w:rsid w:val="005D48C6"/>
    <w:rsid w:val="005D7DAC"/>
    <w:rsid w:val="005E19E7"/>
    <w:rsid w:val="0061716C"/>
    <w:rsid w:val="006243A1"/>
    <w:rsid w:val="00632E56"/>
    <w:rsid w:val="00635CBA"/>
    <w:rsid w:val="0064338B"/>
    <w:rsid w:val="00646542"/>
    <w:rsid w:val="006504F4"/>
    <w:rsid w:val="00654BC9"/>
    <w:rsid w:val="006552FD"/>
    <w:rsid w:val="006617FC"/>
    <w:rsid w:val="00663AF3"/>
    <w:rsid w:val="00666B6C"/>
    <w:rsid w:val="00682682"/>
    <w:rsid w:val="00682702"/>
    <w:rsid w:val="00692368"/>
    <w:rsid w:val="006A2EBC"/>
    <w:rsid w:val="006A5EA0"/>
    <w:rsid w:val="006A783B"/>
    <w:rsid w:val="006A7B33"/>
    <w:rsid w:val="006B4E13"/>
    <w:rsid w:val="006B75DD"/>
    <w:rsid w:val="006C67E0"/>
    <w:rsid w:val="006C7ABA"/>
    <w:rsid w:val="006D0D60"/>
    <w:rsid w:val="006D1122"/>
    <w:rsid w:val="006D15F3"/>
    <w:rsid w:val="006D3C00"/>
    <w:rsid w:val="006E3675"/>
    <w:rsid w:val="006E4A7F"/>
    <w:rsid w:val="006F3215"/>
    <w:rsid w:val="00704DF6"/>
    <w:rsid w:val="0070651C"/>
    <w:rsid w:val="00707F9F"/>
    <w:rsid w:val="007132A3"/>
    <w:rsid w:val="00716421"/>
    <w:rsid w:val="00724EFB"/>
    <w:rsid w:val="007357FE"/>
    <w:rsid w:val="007419C3"/>
    <w:rsid w:val="0074424F"/>
    <w:rsid w:val="007467A7"/>
    <w:rsid w:val="007469DD"/>
    <w:rsid w:val="0074741B"/>
    <w:rsid w:val="0074759E"/>
    <w:rsid w:val="007478EA"/>
    <w:rsid w:val="0075415C"/>
    <w:rsid w:val="00763502"/>
    <w:rsid w:val="007643B7"/>
    <w:rsid w:val="00774B56"/>
    <w:rsid w:val="007849B8"/>
    <w:rsid w:val="007913AB"/>
    <w:rsid w:val="007914F7"/>
    <w:rsid w:val="007A199F"/>
    <w:rsid w:val="007A489D"/>
    <w:rsid w:val="007B1625"/>
    <w:rsid w:val="007B706E"/>
    <w:rsid w:val="007B71EB"/>
    <w:rsid w:val="007C55BB"/>
    <w:rsid w:val="007C6205"/>
    <w:rsid w:val="007C686A"/>
    <w:rsid w:val="007C728E"/>
    <w:rsid w:val="007D2C53"/>
    <w:rsid w:val="007D3D60"/>
    <w:rsid w:val="007E1980"/>
    <w:rsid w:val="007E4B76"/>
    <w:rsid w:val="007E5EA8"/>
    <w:rsid w:val="007F0CF1"/>
    <w:rsid w:val="007F12A5"/>
    <w:rsid w:val="007F4CF1"/>
    <w:rsid w:val="007F758D"/>
    <w:rsid w:val="007F7D52"/>
    <w:rsid w:val="0080654C"/>
    <w:rsid w:val="008071C6"/>
    <w:rsid w:val="00817A00"/>
    <w:rsid w:val="00835DB3"/>
    <w:rsid w:val="0083617B"/>
    <w:rsid w:val="008371BD"/>
    <w:rsid w:val="008504A8"/>
    <w:rsid w:val="0085282E"/>
    <w:rsid w:val="00866CDD"/>
    <w:rsid w:val="0087198C"/>
    <w:rsid w:val="00872C1F"/>
    <w:rsid w:val="00873B42"/>
    <w:rsid w:val="008856D8"/>
    <w:rsid w:val="00892E82"/>
    <w:rsid w:val="008C1B58"/>
    <w:rsid w:val="008C39AE"/>
    <w:rsid w:val="008C5206"/>
    <w:rsid w:val="008C590D"/>
    <w:rsid w:val="008E031B"/>
    <w:rsid w:val="008E7029"/>
    <w:rsid w:val="008E7EF6"/>
    <w:rsid w:val="008F0EC1"/>
    <w:rsid w:val="008F1F98"/>
    <w:rsid w:val="008F6758"/>
    <w:rsid w:val="009040DD"/>
    <w:rsid w:val="00905B47"/>
    <w:rsid w:val="0091331C"/>
    <w:rsid w:val="009279DE"/>
    <w:rsid w:val="00930116"/>
    <w:rsid w:val="0093078A"/>
    <w:rsid w:val="0094212C"/>
    <w:rsid w:val="00954689"/>
    <w:rsid w:val="009617C9"/>
    <w:rsid w:val="00961C93"/>
    <w:rsid w:val="00965324"/>
    <w:rsid w:val="0097091E"/>
    <w:rsid w:val="009760D3"/>
    <w:rsid w:val="00977132"/>
    <w:rsid w:val="00981A4B"/>
    <w:rsid w:val="00982501"/>
    <w:rsid w:val="009877D3"/>
    <w:rsid w:val="00994E8F"/>
    <w:rsid w:val="009951DC"/>
    <w:rsid w:val="009959BB"/>
    <w:rsid w:val="00997158"/>
    <w:rsid w:val="009A1868"/>
    <w:rsid w:val="009A3A7C"/>
    <w:rsid w:val="009A57FB"/>
    <w:rsid w:val="009B2ADB"/>
    <w:rsid w:val="009B603A"/>
    <w:rsid w:val="009C05AD"/>
    <w:rsid w:val="009C2D0E"/>
    <w:rsid w:val="009C3DAC"/>
    <w:rsid w:val="009C42E0"/>
    <w:rsid w:val="009D342B"/>
    <w:rsid w:val="009D5362"/>
    <w:rsid w:val="009E1415"/>
    <w:rsid w:val="009E6116"/>
    <w:rsid w:val="009E7BA0"/>
    <w:rsid w:val="00A02E43"/>
    <w:rsid w:val="00A065F9"/>
    <w:rsid w:val="00A07F34"/>
    <w:rsid w:val="00A22154"/>
    <w:rsid w:val="00A24211"/>
    <w:rsid w:val="00A25C38"/>
    <w:rsid w:val="00A30DE0"/>
    <w:rsid w:val="00A36BBE"/>
    <w:rsid w:val="00A4307A"/>
    <w:rsid w:val="00A47EBB"/>
    <w:rsid w:val="00A51280"/>
    <w:rsid w:val="00A51CDD"/>
    <w:rsid w:val="00A554C8"/>
    <w:rsid w:val="00A6730D"/>
    <w:rsid w:val="00A71625"/>
    <w:rsid w:val="00A71B9B"/>
    <w:rsid w:val="00A751C7"/>
    <w:rsid w:val="00A83452"/>
    <w:rsid w:val="00A87844"/>
    <w:rsid w:val="00AA038C"/>
    <w:rsid w:val="00AA7A09"/>
    <w:rsid w:val="00AB3B50"/>
    <w:rsid w:val="00AC05B1"/>
    <w:rsid w:val="00AC4267"/>
    <w:rsid w:val="00AD2CFD"/>
    <w:rsid w:val="00AD356C"/>
    <w:rsid w:val="00AD5538"/>
    <w:rsid w:val="00AE2914"/>
    <w:rsid w:val="00AE6D15"/>
    <w:rsid w:val="00B026A0"/>
    <w:rsid w:val="00B04182"/>
    <w:rsid w:val="00B07AE3"/>
    <w:rsid w:val="00B11430"/>
    <w:rsid w:val="00B24522"/>
    <w:rsid w:val="00B353EB"/>
    <w:rsid w:val="00B439C4"/>
    <w:rsid w:val="00B4535E"/>
    <w:rsid w:val="00B465CD"/>
    <w:rsid w:val="00B52A8C"/>
    <w:rsid w:val="00B636A8"/>
    <w:rsid w:val="00B665C6"/>
    <w:rsid w:val="00B66A13"/>
    <w:rsid w:val="00B805AF"/>
    <w:rsid w:val="00B869EC"/>
    <w:rsid w:val="00B9397A"/>
    <w:rsid w:val="00B9633D"/>
    <w:rsid w:val="00BA2EBE"/>
    <w:rsid w:val="00BB0F28"/>
    <w:rsid w:val="00BB458A"/>
    <w:rsid w:val="00BD00D3"/>
    <w:rsid w:val="00BD1659"/>
    <w:rsid w:val="00BD2655"/>
    <w:rsid w:val="00BD3AA9"/>
    <w:rsid w:val="00BD4A18"/>
    <w:rsid w:val="00BD6DB2"/>
    <w:rsid w:val="00BE11CF"/>
    <w:rsid w:val="00BE21AB"/>
    <w:rsid w:val="00BE55CB"/>
    <w:rsid w:val="00BF617A"/>
    <w:rsid w:val="00C00515"/>
    <w:rsid w:val="00C0379D"/>
    <w:rsid w:val="00C03931"/>
    <w:rsid w:val="00C05FE3"/>
    <w:rsid w:val="00C13901"/>
    <w:rsid w:val="00C161CA"/>
    <w:rsid w:val="00C2136D"/>
    <w:rsid w:val="00C214EE"/>
    <w:rsid w:val="00C2314B"/>
    <w:rsid w:val="00C24971"/>
    <w:rsid w:val="00C26BE5"/>
    <w:rsid w:val="00C26E4D"/>
    <w:rsid w:val="00C27909"/>
    <w:rsid w:val="00C27B03"/>
    <w:rsid w:val="00C314E1"/>
    <w:rsid w:val="00C34397"/>
    <w:rsid w:val="00C4095D"/>
    <w:rsid w:val="00C52D9D"/>
    <w:rsid w:val="00C57635"/>
    <w:rsid w:val="00C601D2"/>
    <w:rsid w:val="00C657AB"/>
    <w:rsid w:val="00C65BCC"/>
    <w:rsid w:val="00C66970"/>
    <w:rsid w:val="00C8691C"/>
    <w:rsid w:val="00C91ED6"/>
    <w:rsid w:val="00C94606"/>
    <w:rsid w:val="00CA168A"/>
    <w:rsid w:val="00CA357E"/>
    <w:rsid w:val="00CA44F9"/>
    <w:rsid w:val="00CA4A69"/>
    <w:rsid w:val="00CA77DF"/>
    <w:rsid w:val="00CC3E0C"/>
    <w:rsid w:val="00CC58D3"/>
    <w:rsid w:val="00CC784D"/>
    <w:rsid w:val="00CD4269"/>
    <w:rsid w:val="00CD42A6"/>
    <w:rsid w:val="00CE7D6E"/>
    <w:rsid w:val="00D0337B"/>
    <w:rsid w:val="00D079B2"/>
    <w:rsid w:val="00D114E9"/>
    <w:rsid w:val="00D20589"/>
    <w:rsid w:val="00D31EB1"/>
    <w:rsid w:val="00D429C6"/>
    <w:rsid w:val="00D473C8"/>
    <w:rsid w:val="00D47748"/>
    <w:rsid w:val="00D54CC3"/>
    <w:rsid w:val="00D6041A"/>
    <w:rsid w:val="00D633EB"/>
    <w:rsid w:val="00D82FF7"/>
    <w:rsid w:val="00D847FE"/>
    <w:rsid w:val="00D92D02"/>
    <w:rsid w:val="00D964EA"/>
    <w:rsid w:val="00D966D0"/>
    <w:rsid w:val="00DA0C59"/>
    <w:rsid w:val="00DA3991"/>
    <w:rsid w:val="00DB7E6C"/>
    <w:rsid w:val="00DD5A29"/>
    <w:rsid w:val="00DD5D9D"/>
    <w:rsid w:val="00DE35CB"/>
    <w:rsid w:val="00DF21E9"/>
    <w:rsid w:val="00E00F14"/>
    <w:rsid w:val="00E06386"/>
    <w:rsid w:val="00E24EB4"/>
    <w:rsid w:val="00E320ED"/>
    <w:rsid w:val="00E33AFB"/>
    <w:rsid w:val="00E34218"/>
    <w:rsid w:val="00E46282"/>
    <w:rsid w:val="00E5216E"/>
    <w:rsid w:val="00E606ED"/>
    <w:rsid w:val="00E82344"/>
    <w:rsid w:val="00E84C82"/>
    <w:rsid w:val="00E84D64"/>
    <w:rsid w:val="00E87408"/>
    <w:rsid w:val="00E914C4"/>
    <w:rsid w:val="00E934F5"/>
    <w:rsid w:val="00E96147"/>
    <w:rsid w:val="00E96961"/>
    <w:rsid w:val="00EA72EC"/>
    <w:rsid w:val="00EB11CB"/>
    <w:rsid w:val="00EB275A"/>
    <w:rsid w:val="00EB786A"/>
    <w:rsid w:val="00EC1578"/>
    <w:rsid w:val="00EC1C72"/>
    <w:rsid w:val="00EC3CC9"/>
    <w:rsid w:val="00EC680A"/>
    <w:rsid w:val="00ED3621"/>
    <w:rsid w:val="00ED61BE"/>
    <w:rsid w:val="00EE2BED"/>
    <w:rsid w:val="00EE374B"/>
    <w:rsid w:val="00F11BB5"/>
    <w:rsid w:val="00F1417B"/>
    <w:rsid w:val="00F169C4"/>
    <w:rsid w:val="00F34B99"/>
    <w:rsid w:val="00F52DAB"/>
    <w:rsid w:val="00F543F0"/>
    <w:rsid w:val="00F77BDF"/>
    <w:rsid w:val="00F81D29"/>
    <w:rsid w:val="00F91C4D"/>
    <w:rsid w:val="00F92FD9"/>
    <w:rsid w:val="00FA6684"/>
    <w:rsid w:val="00FA731E"/>
    <w:rsid w:val="00FB2B38"/>
    <w:rsid w:val="00FB2C0F"/>
    <w:rsid w:val="00FB616D"/>
    <w:rsid w:val="00FC5B4B"/>
    <w:rsid w:val="00FC6358"/>
    <w:rsid w:val="00FD320D"/>
    <w:rsid w:val="00FE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5F33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ff2">
    <w:name w:val="Normal"/>
    <w:qFormat/>
    <w:rsid w:val="00035925"/>
    <w:pPr>
      <w:widowControl w:val="0"/>
      <w:jc w:val="both"/>
    </w:pPr>
    <w:rPr>
      <w:kern w:val="2"/>
      <w:sz w:val="21"/>
      <w:szCs w:val="24"/>
    </w:rPr>
  </w:style>
  <w:style w:type="character" w:default="1" w:styleId="aff3">
    <w:name w:val="Default Paragraph Font"/>
    <w:uiPriority w:val="1"/>
    <w:semiHidden/>
    <w:unhideWhenUsed/>
  </w:style>
  <w:style w:type="table" w:default="1" w:styleId="af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5">
    <w:name w:val="No List"/>
    <w:uiPriority w:val="99"/>
    <w:semiHidden/>
    <w:unhideWhenUsed/>
  </w:style>
  <w:style w:type="paragraph" w:customStyle="1" w:styleId="aff6">
    <w:name w:val="段"/>
    <w:link w:val="Char"/>
    <w:rsid w:val="00035925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noProof/>
      <w:sz w:val="21"/>
    </w:rPr>
  </w:style>
  <w:style w:type="character" w:customStyle="1" w:styleId="Char">
    <w:name w:val="段 Char"/>
    <w:link w:val="aff6"/>
    <w:rsid w:val="00035925"/>
    <w:rPr>
      <w:rFonts w:ascii="宋体"/>
      <w:noProof/>
      <w:sz w:val="21"/>
      <w:lang w:val="en-US" w:eastAsia="zh-CN" w:bidi="ar-SA"/>
    </w:rPr>
  </w:style>
  <w:style w:type="paragraph" w:customStyle="1" w:styleId="a5">
    <w:name w:val="一级条标题"/>
    <w:next w:val="aff6"/>
    <w:qFormat/>
    <w:rsid w:val="001C149C"/>
    <w:pPr>
      <w:numPr>
        <w:ilvl w:val="1"/>
        <w:numId w:val="16"/>
      </w:numPr>
      <w:spacing w:beforeLines="50" w:before="156" w:afterLines="50" w:after="156"/>
      <w:outlineLvl w:val="2"/>
    </w:pPr>
    <w:rPr>
      <w:rFonts w:ascii="黑体" w:eastAsia="黑体"/>
      <w:sz w:val="21"/>
      <w:szCs w:val="21"/>
    </w:rPr>
  </w:style>
  <w:style w:type="paragraph" w:customStyle="1" w:styleId="aff7">
    <w:name w:val="标准书脚_奇数页"/>
    <w:rsid w:val="000A48B1"/>
    <w:pPr>
      <w:spacing w:before="120"/>
      <w:ind w:right="198"/>
      <w:jc w:val="right"/>
    </w:pPr>
    <w:rPr>
      <w:rFonts w:ascii="宋体"/>
      <w:sz w:val="18"/>
      <w:szCs w:val="18"/>
    </w:rPr>
  </w:style>
  <w:style w:type="paragraph" w:customStyle="1" w:styleId="aff8">
    <w:name w:val="标准书眉_奇数页"/>
    <w:next w:val="aff2"/>
    <w:rsid w:val="0074741B"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noProof/>
      <w:sz w:val="21"/>
      <w:szCs w:val="21"/>
    </w:rPr>
  </w:style>
  <w:style w:type="paragraph" w:customStyle="1" w:styleId="a4">
    <w:name w:val="章标题"/>
    <w:next w:val="aff6"/>
    <w:rsid w:val="001C149C"/>
    <w:pPr>
      <w:numPr>
        <w:numId w:val="16"/>
      </w:numPr>
      <w:spacing w:beforeLines="100" w:before="312" w:afterLines="100" w:after="312"/>
      <w:jc w:val="both"/>
      <w:outlineLvl w:val="1"/>
    </w:pPr>
    <w:rPr>
      <w:rFonts w:ascii="黑体" w:eastAsia="黑体"/>
      <w:sz w:val="21"/>
    </w:rPr>
  </w:style>
  <w:style w:type="paragraph" w:customStyle="1" w:styleId="a6">
    <w:name w:val="二级条标题"/>
    <w:basedOn w:val="a5"/>
    <w:next w:val="aff6"/>
    <w:rsid w:val="001C149C"/>
    <w:pPr>
      <w:numPr>
        <w:ilvl w:val="2"/>
      </w:numPr>
      <w:spacing w:before="50" w:after="50"/>
      <w:outlineLvl w:val="3"/>
    </w:pPr>
  </w:style>
  <w:style w:type="paragraph" w:customStyle="1" w:styleId="2">
    <w:name w:val="封面标准号2"/>
    <w:rsid w:val="009C42E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/>
      <w:sz w:val="28"/>
      <w:szCs w:val="28"/>
    </w:rPr>
  </w:style>
  <w:style w:type="paragraph" w:customStyle="1" w:styleId="ac">
    <w:name w:val="列项——（一级）"/>
    <w:rsid w:val="00BE55CB"/>
    <w:pPr>
      <w:widowControl w:val="0"/>
      <w:numPr>
        <w:numId w:val="4"/>
      </w:numPr>
      <w:jc w:val="both"/>
    </w:pPr>
    <w:rPr>
      <w:rFonts w:ascii="宋体"/>
      <w:sz w:val="21"/>
    </w:rPr>
  </w:style>
  <w:style w:type="paragraph" w:customStyle="1" w:styleId="ad">
    <w:name w:val="列项●（二级）"/>
    <w:rsid w:val="00BE55CB"/>
    <w:pPr>
      <w:numPr>
        <w:ilvl w:val="1"/>
        <w:numId w:val="4"/>
      </w:numPr>
      <w:tabs>
        <w:tab w:val="left" w:pos="840"/>
      </w:tabs>
      <w:jc w:val="both"/>
    </w:pPr>
    <w:rPr>
      <w:rFonts w:ascii="宋体"/>
      <w:sz w:val="21"/>
    </w:rPr>
  </w:style>
  <w:style w:type="paragraph" w:customStyle="1" w:styleId="aff9">
    <w:name w:val="目次、标准名称标题"/>
    <w:basedOn w:val="aff2"/>
    <w:next w:val="aff6"/>
    <w:rsid w:val="00035925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7">
    <w:name w:val="三级条标题"/>
    <w:basedOn w:val="a6"/>
    <w:next w:val="aff6"/>
    <w:rsid w:val="001C149C"/>
    <w:pPr>
      <w:numPr>
        <w:ilvl w:val="3"/>
      </w:numPr>
      <w:outlineLvl w:val="4"/>
    </w:pPr>
  </w:style>
  <w:style w:type="paragraph" w:customStyle="1" w:styleId="a1">
    <w:name w:val="示例"/>
    <w:next w:val="affa"/>
    <w:rsid w:val="005A5EAF"/>
    <w:pPr>
      <w:widowControl w:val="0"/>
      <w:numPr>
        <w:numId w:val="1"/>
      </w:numPr>
      <w:jc w:val="both"/>
    </w:pPr>
    <w:rPr>
      <w:rFonts w:ascii="宋体"/>
      <w:sz w:val="18"/>
      <w:szCs w:val="18"/>
    </w:rPr>
  </w:style>
  <w:style w:type="paragraph" w:customStyle="1" w:styleId="af5">
    <w:name w:val="数字编号列项（二级）"/>
    <w:rsid w:val="003E5729"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8">
    <w:name w:val="四级条标题"/>
    <w:basedOn w:val="a7"/>
    <w:next w:val="aff6"/>
    <w:rsid w:val="001C149C"/>
    <w:pPr>
      <w:numPr>
        <w:ilvl w:val="4"/>
      </w:numPr>
      <w:outlineLvl w:val="5"/>
    </w:pPr>
  </w:style>
  <w:style w:type="paragraph" w:customStyle="1" w:styleId="a9">
    <w:name w:val="五级条标题"/>
    <w:basedOn w:val="a8"/>
    <w:next w:val="aff6"/>
    <w:rsid w:val="001C149C"/>
    <w:pPr>
      <w:numPr>
        <w:ilvl w:val="5"/>
      </w:numPr>
      <w:outlineLvl w:val="6"/>
    </w:pPr>
  </w:style>
  <w:style w:type="paragraph" w:styleId="affb">
    <w:name w:val="footer"/>
    <w:basedOn w:val="aff2"/>
    <w:rsid w:val="00294E70"/>
    <w:pPr>
      <w:snapToGrid w:val="0"/>
      <w:ind w:rightChars="100" w:right="210"/>
      <w:jc w:val="right"/>
    </w:pPr>
    <w:rPr>
      <w:sz w:val="18"/>
      <w:szCs w:val="18"/>
    </w:rPr>
  </w:style>
  <w:style w:type="paragraph" w:styleId="affc">
    <w:name w:val="header"/>
    <w:basedOn w:val="aff2"/>
    <w:rsid w:val="00930116"/>
    <w:pPr>
      <w:snapToGrid w:val="0"/>
      <w:jc w:val="left"/>
    </w:pPr>
    <w:rPr>
      <w:sz w:val="18"/>
      <w:szCs w:val="18"/>
    </w:rPr>
  </w:style>
  <w:style w:type="paragraph" w:customStyle="1" w:styleId="aff1">
    <w:name w:val="注："/>
    <w:next w:val="aff6"/>
    <w:rsid w:val="000D718B"/>
    <w:pPr>
      <w:widowControl w:val="0"/>
      <w:numPr>
        <w:numId w:val="2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">
    <w:name w:val="注×："/>
    <w:rsid w:val="000D718B"/>
    <w:pPr>
      <w:widowControl w:val="0"/>
      <w:numPr>
        <w:numId w:val="3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f4">
    <w:name w:val="字母编号列项（一级）"/>
    <w:rsid w:val="003E5729"/>
    <w:pPr>
      <w:numPr>
        <w:numId w:val="17"/>
      </w:numPr>
      <w:jc w:val="both"/>
    </w:pPr>
    <w:rPr>
      <w:rFonts w:ascii="宋体"/>
      <w:sz w:val="21"/>
    </w:rPr>
  </w:style>
  <w:style w:type="paragraph" w:customStyle="1" w:styleId="ae">
    <w:name w:val="列项◆（三级）"/>
    <w:basedOn w:val="aff2"/>
    <w:rsid w:val="00BE55CB"/>
    <w:pPr>
      <w:numPr>
        <w:ilvl w:val="2"/>
        <w:numId w:val="4"/>
      </w:numPr>
    </w:pPr>
    <w:rPr>
      <w:rFonts w:ascii="宋体"/>
      <w:szCs w:val="21"/>
    </w:rPr>
  </w:style>
  <w:style w:type="paragraph" w:customStyle="1" w:styleId="af6">
    <w:name w:val="编号列项（三级）"/>
    <w:rsid w:val="003E5729"/>
    <w:pPr>
      <w:numPr>
        <w:ilvl w:val="2"/>
        <w:numId w:val="17"/>
      </w:numPr>
    </w:pPr>
    <w:rPr>
      <w:rFonts w:ascii="宋体"/>
      <w:sz w:val="21"/>
    </w:rPr>
  </w:style>
  <w:style w:type="paragraph" w:customStyle="1" w:styleId="af0">
    <w:name w:val="示例×："/>
    <w:basedOn w:val="a4"/>
    <w:qFormat/>
    <w:rsid w:val="007E1980"/>
    <w:pPr>
      <w:numPr>
        <w:numId w:val="6"/>
      </w:numPr>
      <w:spacing w:beforeLines="0" w:before="0" w:afterLines="0" w:after="0"/>
      <w:outlineLvl w:val="9"/>
    </w:pPr>
    <w:rPr>
      <w:rFonts w:ascii="宋体" w:eastAsia="宋体"/>
      <w:sz w:val="18"/>
      <w:szCs w:val="18"/>
    </w:rPr>
  </w:style>
  <w:style w:type="paragraph" w:customStyle="1" w:styleId="affd">
    <w:name w:val="二级无"/>
    <w:basedOn w:val="a6"/>
    <w:rsid w:val="001C149C"/>
    <w:pPr>
      <w:spacing w:beforeLines="0" w:before="0" w:afterLines="0" w:after="0"/>
    </w:pPr>
    <w:rPr>
      <w:rFonts w:ascii="宋体" w:eastAsia="宋体"/>
    </w:rPr>
  </w:style>
  <w:style w:type="paragraph" w:customStyle="1" w:styleId="affe">
    <w:name w:val="注：（正文）"/>
    <w:basedOn w:val="aff1"/>
    <w:next w:val="aff6"/>
    <w:rsid w:val="000D718B"/>
  </w:style>
  <w:style w:type="paragraph" w:customStyle="1" w:styleId="a3">
    <w:name w:val="注×：（正文）"/>
    <w:rsid w:val="000D718B"/>
    <w:pPr>
      <w:numPr>
        <w:numId w:val="5"/>
      </w:numPr>
      <w:jc w:val="both"/>
    </w:pPr>
    <w:rPr>
      <w:rFonts w:ascii="宋体"/>
      <w:sz w:val="18"/>
      <w:szCs w:val="18"/>
    </w:rPr>
  </w:style>
  <w:style w:type="paragraph" w:customStyle="1" w:styleId="afff">
    <w:name w:val="标准标志"/>
    <w:next w:val="aff2"/>
    <w:rsid w:val="001900F8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b/>
      <w:w w:val="170"/>
      <w:sz w:val="96"/>
      <w:szCs w:val="96"/>
    </w:rPr>
  </w:style>
  <w:style w:type="paragraph" w:customStyle="1" w:styleId="afff0">
    <w:name w:val="标准称谓"/>
    <w:next w:val="aff2"/>
    <w:rsid w:val="0064338B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48"/>
    </w:rPr>
  </w:style>
  <w:style w:type="paragraph" w:customStyle="1" w:styleId="afff1">
    <w:name w:val="标准书脚_偶数页"/>
    <w:rsid w:val="000A48B1"/>
    <w:pPr>
      <w:spacing w:before="120"/>
      <w:ind w:left="221"/>
    </w:pPr>
    <w:rPr>
      <w:rFonts w:ascii="宋体"/>
      <w:sz w:val="18"/>
      <w:szCs w:val="18"/>
    </w:rPr>
  </w:style>
  <w:style w:type="paragraph" w:customStyle="1" w:styleId="afff2">
    <w:name w:val="标准书眉_偶数页"/>
    <w:basedOn w:val="aff8"/>
    <w:next w:val="aff2"/>
    <w:rsid w:val="0074741B"/>
    <w:pPr>
      <w:jc w:val="left"/>
    </w:pPr>
  </w:style>
  <w:style w:type="paragraph" w:customStyle="1" w:styleId="afff3">
    <w:name w:val="标准书眉一"/>
    <w:rsid w:val="00083A09"/>
    <w:pPr>
      <w:jc w:val="both"/>
    </w:pPr>
  </w:style>
  <w:style w:type="paragraph" w:customStyle="1" w:styleId="afff4">
    <w:name w:val="参考文献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5">
    <w:name w:val="参考文献、索引标题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character" w:styleId="afff6">
    <w:name w:val="Hyperlink"/>
    <w:uiPriority w:val="99"/>
    <w:rsid w:val="00083A09"/>
    <w:rPr>
      <w:noProof/>
      <w:color w:val="0000FF"/>
      <w:spacing w:val="0"/>
      <w:w w:val="100"/>
      <w:szCs w:val="21"/>
      <w:u w:val="single"/>
    </w:rPr>
  </w:style>
  <w:style w:type="character" w:customStyle="1" w:styleId="afff7">
    <w:name w:val="发布"/>
    <w:rsid w:val="00C2314B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8">
    <w:name w:val="发布部门"/>
    <w:next w:val="aff6"/>
    <w:rsid w:val="001C21AC"/>
    <w:pPr>
      <w:framePr w:w="7938" w:h="1134" w:hRule="exact" w:hSpace="125" w:vSpace="181" w:wrap="around" w:vAnchor="page" w:hAnchor="page" w:x="2150" w:y="14630" w:anchorLock="1"/>
      <w:jc w:val="center"/>
    </w:pPr>
    <w:rPr>
      <w:rFonts w:ascii="宋体"/>
      <w:b/>
      <w:spacing w:val="20"/>
      <w:w w:val="135"/>
      <w:sz w:val="28"/>
    </w:rPr>
  </w:style>
  <w:style w:type="paragraph" w:customStyle="1" w:styleId="afff9">
    <w:name w:val="发布日期"/>
    <w:rsid w:val="00EC3CC9"/>
    <w:pPr>
      <w:framePr w:w="3997" w:h="471" w:hRule="exact" w:vSpace="181" w:wrap="around" w:hAnchor="page" w:x="7089" w:y="14097" w:anchorLock="1"/>
    </w:pPr>
    <w:rPr>
      <w:rFonts w:eastAsia="黑体"/>
      <w:sz w:val="28"/>
    </w:rPr>
  </w:style>
  <w:style w:type="paragraph" w:customStyle="1" w:styleId="afffa">
    <w:name w:val="封面标准代替信息"/>
    <w:rsid w:val="00425082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/>
      <w:sz w:val="21"/>
      <w:szCs w:val="21"/>
    </w:rPr>
  </w:style>
  <w:style w:type="paragraph" w:customStyle="1" w:styleId="1">
    <w:name w:val="封面标准号1"/>
    <w:rsid w:val="00083A09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afffb">
    <w:name w:val="封面标准名称"/>
    <w:rsid w:val="00D633EB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c">
    <w:name w:val="封面标准英文名称"/>
    <w:basedOn w:val="afffb"/>
    <w:rsid w:val="001C21AC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d">
    <w:name w:val="封面一致性程度标识"/>
    <w:basedOn w:val="afffc"/>
    <w:rsid w:val="00083A09"/>
    <w:pPr>
      <w:framePr w:wrap="around"/>
      <w:spacing w:before="440"/>
    </w:pPr>
    <w:rPr>
      <w:rFonts w:ascii="宋体" w:eastAsia="宋体"/>
    </w:rPr>
  </w:style>
  <w:style w:type="paragraph" w:customStyle="1" w:styleId="afffe">
    <w:name w:val="封面标准文稿类别"/>
    <w:basedOn w:val="afffd"/>
    <w:rsid w:val="0054264B"/>
    <w:pPr>
      <w:framePr w:wrap="around"/>
      <w:spacing w:after="160" w:line="240" w:lineRule="auto"/>
    </w:pPr>
    <w:rPr>
      <w:sz w:val="24"/>
    </w:rPr>
  </w:style>
  <w:style w:type="paragraph" w:customStyle="1" w:styleId="affff">
    <w:name w:val="封面标准文稿编辑信息"/>
    <w:basedOn w:val="afffe"/>
    <w:rsid w:val="00083A09"/>
    <w:pPr>
      <w:framePr w:wrap="around"/>
      <w:spacing w:before="180" w:line="180" w:lineRule="exact"/>
    </w:pPr>
    <w:rPr>
      <w:sz w:val="21"/>
    </w:rPr>
  </w:style>
  <w:style w:type="paragraph" w:customStyle="1" w:styleId="affff0">
    <w:name w:val="封面正文"/>
    <w:rsid w:val="00083A09"/>
    <w:pPr>
      <w:jc w:val="both"/>
    </w:pPr>
  </w:style>
  <w:style w:type="paragraph" w:customStyle="1" w:styleId="af8">
    <w:name w:val="附录标识"/>
    <w:basedOn w:val="aff2"/>
    <w:next w:val="aff6"/>
    <w:rsid w:val="00083A09"/>
    <w:pPr>
      <w:keepNext/>
      <w:widowControl/>
      <w:numPr>
        <w:numId w:val="9"/>
      </w:numPr>
      <w:shd w:val="clear" w:color="FFFFFF" w:fill="FFFFFF"/>
      <w:tabs>
        <w:tab w:val="num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1">
    <w:name w:val="附录标题"/>
    <w:basedOn w:val="aff6"/>
    <w:next w:val="aff6"/>
    <w:rsid w:val="00083A09"/>
    <w:pPr>
      <w:ind w:firstLineChars="0" w:firstLine="0"/>
      <w:jc w:val="center"/>
    </w:pPr>
    <w:rPr>
      <w:rFonts w:ascii="黑体" w:eastAsia="黑体"/>
    </w:rPr>
  </w:style>
  <w:style w:type="paragraph" w:customStyle="1" w:styleId="af2">
    <w:name w:val="附录表标号"/>
    <w:basedOn w:val="aff2"/>
    <w:next w:val="aff6"/>
    <w:rsid w:val="00083A09"/>
    <w:pPr>
      <w:numPr>
        <w:numId w:val="7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af3">
    <w:name w:val="附录表标题"/>
    <w:basedOn w:val="aff2"/>
    <w:next w:val="aff6"/>
    <w:rsid w:val="000D718B"/>
    <w:pPr>
      <w:numPr>
        <w:ilvl w:val="1"/>
        <w:numId w:val="7"/>
      </w:numPr>
      <w:tabs>
        <w:tab w:val="num" w:pos="180"/>
      </w:tabs>
      <w:spacing w:beforeLines="50" w:before="50" w:afterLines="50" w:after="50"/>
      <w:ind w:left="0" w:firstLine="0"/>
      <w:jc w:val="center"/>
    </w:pPr>
    <w:rPr>
      <w:rFonts w:ascii="黑体" w:eastAsia="黑体"/>
      <w:szCs w:val="21"/>
    </w:rPr>
  </w:style>
  <w:style w:type="paragraph" w:customStyle="1" w:styleId="afb">
    <w:name w:val="附录二级条标题"/>
    <w:basedOn w:val="aff2"/>
    <w:next w:val="aff6"/>
    <w:rsid w:val="00083A09"/>
    <w:pPr>
      <w:widowControl/>
      <w:numPr>
        <w:ilvl w:val="3"/>
        <w:numId w:val="9"/>
      </w:numPr>
      <w:tabs>
        <w:tab w:val="num" w:pos="360"/>
      </w:tabs>
      <w:wordWrap w:val="0"/>
      <w:overflowPunct w:val="0"/>
      <w:autoSpaceDE w:val="0"/>
      <w:autoSpaceDN w:val="0"/>
      <w:spacing w:beforeLines="50" w:before="50" w:afterLines="50" w:after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ff2">
    <w:name w:val="附录二级无"/>
    <w:basedOn w:val="afb"/>
    <w:rsid w:val="00BF617A"/>
    <w:pPr>
      <w:tabs>
        <w:tab w:val="clear" w:pos="360"/>
      </w:tabs>
      <w:spacing w:beforeLines="0" w:before="0" w:afterLines="0" w:after="0"/>
    </w:pPr>
    <w:rPr>
      <w:rFonts w:ascii="宋体" w:eastAsia="宋体"/>
      <w:szCs w:val="21"/>
    </w:rPr>
  </w:style>
  <w:style w:type="paragraph" w:customStyle="1" w:styleId="affff3">
    <w:name w:val="附录公式"/>
    <w:basedOn w:val="aff6"/>
    <w:next w:val="aff6"/>
    <w:link w:val="Char0"/>
    <w:qFormat/>
    <w:rsid w:val="00083A09"/>
  </w:style>
  <w:style w:type="character" w:customStyle="1" w:styleId="Char0">
    <w:name w:val="附录公式 Char"/>
    <w:basedOn w:val="Char"/>
    <w:link w:val="affff3"/>
    <w:rsid w:val="00083A09"/>
    <w:rPr>
      <w:rFonts w:ascii="宋体"/>
      <w:noProof/>
      <w:sz w:val="21"/>
      <w:lang w:val="en-US" w:eastAsia="zh-CN" w:bidi="ar-SA"/>
    </w:rPr>
  </w:style>
  <w:style w:type="paragraph" w:customStyle="1" w:styleId="affff4">
    <w:name w:val="附录公式编号制表符"/>
    <w:basedOn w:val="aff2"/>
    <w:next w:val="aff6"/>
    <w:qFormat/>
    <w:rsid w:val="00EC680A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noProof/>
      <w:kern w:val="0"/>
      <w:szCs w:val="20"/>
    </w:rPr>
  </w:style>
  <w:style w:type="paragraph" w:customStyle="1" w:styleId="afc">
    <w:name w:val="附录三级条标题"/>
    <w:basedOn w:val="afb"/>
    <w:next w:val="aff6"/>
    <w:rsid w:val="00083A09"/>
    <w:pPr>
      <w:numPr>
        <w:ilvl w:val="4"/>
      </w:numPr>
      <w:tabs>
        <w:tab w:val="num" w:pos="360"/>
      </w:tabs>
      <w:outlineLvl w:val="4"/>
    </w:pPr>
  </w:style>
  <w:style w:type="paragraph" w:customStyle="1" w:styleId="affff5">
    <w:name w:val="附录三级无"/>
    <w:basedOn w:val="afc"/>
    <w:rsid w:val="00BF617A"/>
    <w:pPr>
      <w:tabs>
        <w:tab w:val="clear" w:pos="360"/>
      </w:tabs>
      <w:spacing w:beforeLines="0" w:before="0" w:afterLines="0" w:after="0"/>
    </w:pPr>
    <w:rPr>
      <w:rFonts w:ascii="宋体" w:eastAsia="宋体"/>
      <w:szCs w:val="21"/>
    </w:rPr>
  </w:style>
  <w:style w:type="paragraph" w:customStyle="1" w:styleId="aff0">
    <w:name w:val="附录数字编号列项（二级）"/>
    <w:qFormat/>
    <w:rsid w:val="00A751C7"/>
    <w:pPr>
      <w:numPr>
        <w:ilvl w:val="1"/>
        <w:numId w:val="10"/>
      </w:numPr>
    </w:pPr>
    <w:rPr>
      <w:rFonts w:ascii="宋体"/>
      <w:sz w:val="21"/>
    </w:rPr>
  </w:style>
  <w:style w:type="paragraph" w:customStyle="1" w:styleId="afd">
    <w:name w:val="附录四级条标题"/>
    <w:basedOn w:val="afc"/>
    <w:next w:val="aff6"/>
    <w:rsid w:val="00083A09"/>
    <w:pPr>
      <w:numPr>
        <w:ilvl w:val="5"/>
      </w:numPr>
      <w:tabs>
        <w:tab w:val="num" w:pos="360"/>
      </w:tabs>
      <w:outlineLvl w:val="5"/>
    </w:pPr>
  </w:style>
  <w:style w:type="paragraph" w:customStyle="1" w:styleId="affff6">
    <w:name w:val="附录四级无"/>
    <w:basedOn w:val="afd"/>
    <w:rsid w:val="00BF617A"/>
    <w:pPr>
      <w:tabs>
        <w:tab w:val="clear" w:pos="360"/>
      </w:tabs>
      <w:spacing w:beforeLines="0" w:before="0" w:afterLines="0" w:after="0"/>
    </w:pPr>
    <w:rPr>
      <w:rFonts w:ascii="宋体" w:eastAsia="宋体"/>
      <w:szCs w:val="21"/>
    </w:rPr>
  </w:style>
  <w:style w:type="paragraph" w:customStyle="1" w:styleId="aa">
    <w:name w:val="附录图标号"/>
    <w:basedOn w:val="aff2"/>
    <w:rsid w:val="00083A09"/>
    <w:pPr>
      <w:keepNext/>
      <w:pageBreakBefore/>
      <w:widowControl/>
      <w:numPr>
        <w:numId w:val="8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ab">
    <w:name w:val="附录图标题"/>
    <w:basedOn w:val="aff2"/>
    <w:next w:val="aff6"/>
    <w:rsid w:val="000D718B"/>
    <w:pPr>
      <w:numPr>
        <w:ilvl w:val="1"/>
        <w:numId w:val="8"/>
      </w:numPr>
      <w:tabs>
        <w:tab w:val="num" w:pos="363"/>
      </w:tabs>
      <w:spacing w:beforeLines="50" w:before="50" w:afterLines="50" w:after="50"/>
      <w:ind w:left="0" w:firstLine="0"/>
      <w:jc w:val="center"/>
    </w:pPr>
    <w:rPr>
      <w:rFonts w:ascii="黑体" w:eastAsia="黑体"/>
      <w:szCs w:val="21"/>
    </w:rPr>
  </w:style>
  <w:style w:type="paragraph" w:customStyle="1" w:styleId="afe">
    <w:name w:val="附录五级条标题"/>
    <w:basedOn w:val="afd"/>
    <w:next w:val="aff6"/>
    <w:rsid w:val="00083A09"/>
    <w:pPr>
      <w:numPr>
        <w:ilvl w:val="6"/>
      </w:numPr>
      <w:tabs>
        <w:tab w:val="num" w:pos="360"/>
      </w:tabs>
      <w:outlineLvl w:val="6"/>
    </w:pPr>
  </w:style>
  <w:style w:type="paragraph" w:customStyle="1" w:styleId="affff7">
    <w:name w:val="附录五级无"/>
    <w:basedOn w:val="afe"/>
    <w:rsid w:val="00BF617A"/>
    <w:pPr>
      <w:tabs>
        <w:tab w:val="clear" w:pos="360"/>
      </w:tabs>
      <w:spacing w:beforeLines="0" w:before="0" w:afterLines="0" w:after="0"/>
    </w:pPr>
    <w:rPr>
      <w:rFonts w:ascii="宋体" w:eastAsia="宋体"/>
      <w:szCs w:val="21"/>
    </w:rPr>
  </w:style>
  <w:style w:type="paragraph" w:customStyle="1" w:styleId="af9">
    <w:name w:val="附录章标题"/>
    <w:next w:val="aff6"/>
    <w:rsid w:val="00083A09"/>
    <w:pPr>
      <w:numPr>
        <w:ilvl w:val="1"/>
        <w:numId w:val="9"/>
      </w:numPr>
      <w:tabs>
        <w:tab w:val="num" w:pos="360"/>
      </w:tabs>
      <w:wordWrap w:val="0"/>
      <w:overflowPunct w:val="0"/>
      <w:autoSpaceDE w:val="0"/>
      <w:spacing w:beforeLines="100" w:before="100" w:afterLines="100" w:after="10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a">
    <w:name w:val="附录一级条标题"/>
    <w:basedOn w:val="af9"/>
    <w:next w:val="aff6"/>
    <w:rsid w:val="00083A09"/>
    <w:pPr>
      <w:numPr>
        <w:ilvl w:val="2"/>
      </w:numPr>
      <w:tabs>
        <w:tab w:val="num" w:pos="360"/>
      </w:tabs>
      <w:autoSpaceDN w:val="0"/>
      <w:spacing w:beforeLines="50" w:before="50" w:afterLines="50" w:after="50"/>
      <w:outlineLvl w:val="2"/>
    </w:pPr>
  </w:style>
  <w:style w:type="paragraph" w:customStyle="1" w:styleId="affff8">
    <w:name w:val="附录一级无"/>
    <w:basedOn w:val="afa"/>
    <w:rsid w:val="00BF617A"/>
    <w:pPr>
      <w:tabs>
        <w:tab w:val="clear" w:pos="360"/>
      </w:tabs>
      <w:spacing w:beforeLines="0" w:before="0" w:afterLines="0" w:after="0"/>
    </w:pPr>
    <w:rPr>
      <w:rFonts w:ascii="宋体" w:eastAsia="宋体"/>
      <w:szCs w:val="21"/>
    </w:rPr>
  </w:style>
  <w:style w:type="paragraph" w:customStyle="1" w:styleId="aff">
    <w:name w:val="附录字母编号列项（一级）"/>
    <w:qFormat/>
    <w:rsid w:val="00A751C7"/>
    <w:pPr>
      <w:numPr>
        <w:numId w:val="10"/>
      </w:numPr>
    </w:pPr>
    <w:rPr>
      <w:rFonts w:ascii="宋体"/>
      <w:noProof/>
      <w:sz w:val="21"/>
    </w:rPr>
  </w:style>
  <w:style w:type="paragraph" w:styleId="af">
    <w:name w:val="footnote text"/>
    <w:basedOn w:val="aff2"/>
    <w:rsid w:val="00074FBE"/>
    <w:pPr>
      <w:numPr>
        <w:numId w:val="12"/>
      </w:numPr>
      <w:snapToGrid w:val="0"/>
      <w:jc w:val="left"/>
    </w:pPr>
    <w:rPr>
      <w:rFonts w:ascii="宋体"/>
      <w:sz w:val="18"/>
      <w:szCs w:val="18"/>
    </w:rPr>
  </w:style>
  <w:style w:type="character" w:styleId="affff9">
    <w:name w:val="footnote reference"/>
    <w:semiHidden/>
    <w:rsid w:val="00083A09"/>
    <w:rPr>
      <w:vertAlign w:val="superscript"/>
    </w:rPr>
  </w:style>
  <w:style w:type="paragraph" w:customStyle="1" w:styleId="affffa">
    <w:name w:val="列项说明"/>
    <w:basedOn w:val="aff2"/>
    <w:rsid w:val="00083A09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/>
      <w:kern w:val="0"/>
      <w:szCs w:val="20"/>
    </w:rPr>
  </w:style>
  <w:style w:type="paragraph" w:customStyle="1" w:styleId="affffb">
    <w:name w:val="列项说明数字编号"/>
    <w:rsid w:val="00083A09"/>
    <w:pPr>
      <w:ind w:leftChars="400" w:left="600" w:hangingChars="200" w:hanging="200"/>
    </w:pPr>
    <w:rPr>
      <w:rFonts w:ascii="宋体"/>
      <w:sz w:val="21"/>
    </w:rPr>
  </w:style>
  <w:style w:type="paragraph" w:customStyle="1" w:styleId="affffc">
    <w:name w:val="目次、索引正文"/>
    <w:rsid w:val="00083A09"/>
    <w:pPr>
      <w:spacing w:line="320" w:lineRule="exact"/>
      <w:jc w:val="both"/>
    </w:pPr>
    <w:rPr>
      <w:rFonts w:ascii="宋体"/>
      <w:sz w:val="21"/>
    </w:rPr>
  </w:style>
  <w:style w:type="paragraph" w:styleId="3">
    <w:name w:val="toc 3"/>
    <w:basedOn w:val="aff2"/>
    <w:next w:val="aff2"/>
    <w:autoRedefine/>
    <w:uiPriority w:val="39"/>
    <w:rsid w:val="00961C93"/>
    <w:pPr>
      <w:tabs>
        <w:tab w:val="right" w:leader="dot" w:pos="9241"/>
      </w:tabs>
      <w:ind w:firstLineChars="100" w:firstLine="100"/>
      <w:jc w:val="left"/>
    </w:pPr>
    <w:rPr>
      <w:rFonts w:ascii="宋体"/>
      <w:szCs w:val="21"/>
    </w:rPr>
  </w:style>
  <w:style w:type="paragraph" w:styleId="4">
    <w:name w:val="toc 4"/>
    <w:basedOn w:val="aff2"/>
    <w:next w:val="aff2"/>
    <w:autoRedefine/>
    <w:semiHidden/>
    <w:rsid w:val="00961C93"/>
    <w:pPr>
      <w:tabs>
        <w:tab w:val="right" w:leader="dot" w:pos="9241"/>
      </w:tabs>
      <w:ind w:firstLineChars="200" w:firstLine="200"/>
      <w:jc w:val="left"/>
    </w:pPr>
    <w:rPr>
      <w:rFonts w:ascii="宋体"/>
      <w:szCs w:val="21"/>
    </w:rPr>
  </w:style>
  <w:style w:type="paragraph" w:styleId="5">
    <w:name w:val="toc 5"/>
    <w:basedOn w:val="aff2"/>
    <w:next w:val="aff2"/>
    <w:autoRedefine/>
    <w:semiHidden/>
    <w:rsid w:val="00961C93"/>
    <w:pPr>
      <w:tabs>
        <w:tab w:val="right" w:leader="dot" w:pos="9241"/>
      </w:tabs>
      <w:ind w:firstLineChars="300" w:firstLine="300"/>
      <w:jc w:val="left"/>
    </w:pPr>
    <w:rPr>
      <w:rFonts w:ascii="宋体"/>
      <w:szCs w:val="21"/>
    </w:rPr>
  </w:style>
  <w:style w:type="paragraph" w:styleId="6">
    <w:name w:val="toc 6"/>
    <w:basedOn w:val="aff2"/>
    <w:next w:val="aff2"/>
    <w:autoRedefine/>
    <w:semiHidden/>
    <w:rsid w:val="00961C93"/>
    <w:pPr>
      <w:tabs>
        <w:tab w:val="right" w:leader="dot" w:pos="9241"/>
      </w:tabs>
      <w:ind w:firstLineChars="400" w:firstLine="400"/>
      <w:jc w:val="left"/>
    </w:pPr>
    <w:rPr>
      <w:rFonts w:ascii="宋体"/>
      <w:szCs w:val="21"/>
    </w:rPr>
  </w:style>
  <w:style w:type="paragraph" w:styleId="7">
    <w:name w:val="toc 7"/>
    <w:basedOn w:val="aff2"/>
    <w:next w:val="aff2"/>
    <w:autoRedefine/>
    <w:semiHidden/>
    <w:rsid w:val="00961C93"/>
    <w:pPr>
      <w:tabs>
        <w:tab w:val="right" w:leader="dot" w:pos="9241"/>
      </w:tabs>
      <w:ind w:firstLineChars="500" w:firstLine="500"/>
      <w:jc w:val="left"/>
    </w:pPr>
    <w:rPr>
      <w:rFonts w:ascii="宋体"/>
      <w:szCs w:val="21"/>
    </w:rPr>
  </w:style>
  <w:style w:type="paragraph" w:styleId="8">
    <w:name w:val="toc 8"/>
    <w:basedOn w:val="aff2"/>
    <w:next w:val="aff2"/>
    <w:autoRedefine/>
    <w:semiHidden/>
    <w:rsid w:val="00D54CC3"/>
    <w:pPr>
      <w:tabs>
        <w:tab w:val="right" w:leader="dot" w:pos="9241"/>
      </w:tabs>
      <w:ind w:firstLineChars="600" w:firstLine="607"/>
      <w:jc w:val="left"/>
    </w:pPr>
    <w:rPr>
      <w:rFonts w:ascii="宋体"/>
      <w:szCs w:val="21"/>
    </w:rPr>
  </w:style>
  <w:style w:type="paragraph" w:styleId="9">
    <w:name w:val="toc 9"/>
    <w:basedOn w:val="aff2"/>
    <w:next w:val="aff2"/>
    <w:autoRedefine/>
    <w:semiHidden/>
    <w:rsid w:val="00083A09"/>
    <w:pPr>
      <w:ind w:left="1470"/>
      <w:jc w:val="left"/>
    </w:pPr>
    <w:rPr>
      <w:sz w:val="20"/>
      <w:szCs w:val="20"/>
    </w:rPr>
  </w:style>
  <w:style w:type="paragraph" w:customStyle="1" w:styleId="affffd">
    <w:name w:val="其他标准标志"/>
    <w:basedOn w:val="afff"/>
    <w:rsid w:val="0018211B"/>
    <w:pPr>
      <w:framePr w:w="6101" w:wrap="around" w:vAnchor="page" w:hAnchor="page" w:x="4673" w:y="942"/>
    </w:pPr>
    <w:rPr>
      <w:w w:val="130"/>
    </w:rPr>
  </w:style>
  <w:style w:type="paragraph" w:customStyle="1" w:styleId="affffe">
    <w:name w:val="其他标准称谓"/>
    <w:next w:val="aff2"/>
    <w:rsid w:val="008E031B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/>
      <w:spacing w:val="-40"/>
      <w:sz w:val="48"/>
      <w:szCs w:val="52"/>
    </w:rPr>
  </w:style>
  <w:style w:type="paragraph" w:customStyle="1" w:styleId="afffff">
    <w:name w:val="其他发布部门"/>
    <w:basedOn w:val="afff8"/>
    <w:rsid w:val="00525656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0">
    <w:name w:val="前言、引言标题"/>
    <w:next w:val="aff6"/>
    <w:rsid w:val="00083A09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1">
    <w:name w:val="三级无"/>
    <w:basedOn w:val="a7"/>
    <w:rsid w:val="001C149C"/>
    <w:pPr>
      <w:spacing w:beforeLines="0" w:before="0" w:afterLines="0" w:after="0"/>
    </w:pPr>
    <w:rPr>
      <w:rFonts w:ascii="宋体" w:eastAsia="宋体"/>
    </w:rPr>
  </w:style>
  <w:style w:type="paragraph" w:customStyle="1" w:styleId="afffff2">
    <w:name w:val="实施日期"/>
    <w:basedOn w:val="afff9"/>
    <w:rsid w:val="001C21AC"/>
    <w:pPr>
      <w:framePr w:wrap="around" w:vAnchor="page" w:hAnchor="text"/>
      <w:jc w:val="right"/>
    </w:pPr>
  </w:style>
  <w:style w:type="paragraph" w:customStyle="1" w:styleId="afffff3">
    <w:name w:val="示例后文字"/>
    <w:basedOn w:val="aff6"/>
    <w:next w:val="aff6"/>
    <w:qFormat/>
    <w:rsid w:val="00083A09"/>
    <w:pPr>
      <w:ind w:firstLine="360"/>
    </w:pPr>
    <w:rPr>
      <w:sz w:val="18"/>
    </w:rPr>
  </w:style>
  <w:style w:type="paragraph" w:customStyle="1" w:styleId="a0">
    <w:name w:val="首示例"/>
    <w:next w:val="aff6"/>
    <w:link w:val="Char1"/>
    <w:qFormat/>
    <w:rsid w:val="00083A09"/>
    <w:pPr>
      <w:numPr>
        <w:numId w:val="11"/>
      </w:numPr>
      <w:tabs>
        <w:tab w:val="num" w:pos="360"/>
      </w:tabs>
      <w:ind w:firstLine="0"/>
    </w:pPr>
    <w:rPr>
      <w:rFonts w:ascii="宋体" w:hAnsi="宋体"/>
      <w:kern w:val="2"/>
      <w:sz w:val="18"/>
      <w:szCs w:val="18"/>
    </w:rPr>
  </w:style>
  <w:style w:type="character" w:customStyle="1" w:styleId="Char1">
    <w:name w:val="首示例 Char"/>
    <w:link w:val="a0"/>
    <w:rsid w:val="00083A09"/>
    <w:rPr>
      <w:rFonts w:ascii="宋体" w:hAnsi="宋体"/>
      <w:kern w:val="2"/>
      <w:sz w:val="18"/>
      <w:szCs w:val="18"/>
    </w:rPr>
  </w:style>
  <w:style w:type="paragraph" w:customStyle="1" w:styleId="afffff4">
    <w:name w:val="四级无"/>
    <w:basedOn w:val="a8"/>
    <w:rsid w:val="001C149C"/>
    <w:pPr>
      <w:spacing w:beforeLines="0" w:before="0" w:afterLines="0" w:after="0"/>
    </w:pPr>
    <w:rPr>
      <w:rFonts w:ascii="宋体" w:eastAsia="宋体"/>
    </w:rPr>
  </w:style>
  <w:style w:type="paragraph" w:styleId="10">
    <w:name w:val="index 1"/>
    <w:basedOn w:val="aff2"/>
    <w:next w:val="aff6"/>
    <w:rsid w:val="009951DC"/>
    <w:pPr>
      <w:tabs>
        <w:tab w:val="right" w:leader="dot" w:pos="9299"/>
      </w:tabs>
      <w:jc w:val="left"/>
    </w:pPr>
    <w:rPr>
      <w:rFonts w:ascii="宋体"/>
      <w:szCs w:val="21"/>
    </w:rPr>
  </w:style>
  <w:style w:type="paragraph" w:styleId="20">
    <w:name w:val="index 2"/>
    <w:basedOn w:val="aff2"/>
    <w:next w:val="aff2"/>
    <w:autoRedefine/>
    <w:rsid w:val="00083A09"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30">
    <w:name w:val="index 3"/>
    <w:basedOn w:val="aff2"/>
    <w:next w:val="aff2"/>
    <w:autoRedefine/>
    <w:rsid w:val="00083A09"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40">
    <w:name w:val="index 4"/>
    <w:basedOn w:val="aff2"/>
    <w:next w:val="aff2"/>
    <w:autoRedefine/>
    <w:rsid w:val="00083A09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50">
    <w:name w:val="index 5"/>
    <w:basedOn w:val="aff2"/>
    <w:next w:val="aff2"/>
    <w:autoRedefine/>
    <w:rsid w:val="00083A09"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60">
    <w:name w:val="index 6"/>
    <w:basedOn w:val="aff2"/>
    <w:next w:val="aff2"/>
    <w:autoRedefine/>
    <w:rsid w:val="00083A09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70">
    <w:name w:val="index 7"/>
    <w:basedOn w:val="aff2"/>
    <w:next w:val="aff2"/>
    <w:autoRedefine/>
    <w:rsid w:val="00083A09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80">
    <w:name w:val="index 8"/>
    <w:basedOn w:val="aff2"/>
    <w:next w:val="aff2"/>
    <w:autoRedefine/>
    <w:rsid w:val="00083A09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90">
    <w:name w:val="index 9"/>
    <w:basedOn w:val="aff2"/>
    <w:next w:val="aff2"/>
    <w:autoRedefine/>
    <w:rsid w:val="00083A09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afffff5">
    <w:name w:val="index heading"/>
    <w:basedOn w:val="aff2"/>
    <w:next w:val="10"/>
    <w:rsid w:val="00083A09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styleId="afffff6">
    <w:name w:val="caption"/>
    <w:basedOn w:val="aff2"/>
    <w:next w:val="aff2"/>
    <w:qFormat/>
    <w:rsid w:val="00083A09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customStyle="1" w:styleId="afffff7">
    <w:name w:val="条文脚注"/>
    <w:basedOn w:val="af"/>
    <w:rsid w:val="000D718B"/>
    <w:pPr>
      <w:numPr>
        <w:numId w:val="0"/>
      </w:numPr>
      <w:jc w:val="both"/>
    </w:pPr>
  </w:style>
  <w:style w:type="paragraph" w:customStyle="1" w:styleId="afffff8">
    <w:name w:val="图标脚注说明"/>
    <w:basedOn w:val="aff6"/>
    <w:rsid w:val="000D718B"/>
    <w:pPr>
      <w:ind w:left="840" w:firstLineChars="0" w:hanging="420"/>
    </w:pPr>
    <w:rPr>
      <w:sz w:val="18"/>
      <w:szCs w:val="18"/>
    </w:rPr>
  </w:style>
  <w:style w:type="paragraph" w:customStyle="1" w:styleId="a2">
    <w:name w:val="图表脚注说明"/>
    <w:basedOn w:val="aff2"/>
    <w:rsid w:val="003912E7"/>
    <w:pPr>
      <w:numPr>
        <w:numId w:val="13"/>
      </w:numPr>
    </w:pPr>
    <w:rPr>
      <w:rFonts w:ascii="宋体"/>
      <w:sz w:val="18"/>
      <w:szCs w:val="18"/>
    </w:rPr>
  </w:style>
  <w:style w:type="paragraph" w:customStyle="1" w:styleId="afffff9">
    <w:name w:val="图的脚注"/>
    <w:next w:val="aff6"/>
    <w:autoRedefine/>
    <w:qFormat/>
    <w:rsid w:val="00083A09"/>
    <w:pPr>
      <w:widowControl w:val="0"/>
      <w:ind w:leftChars="200" w:left="840" w:hangingChars="200" w:hanging="420"/>
      <w:jc w:val="both"/>
    </w:pPr>
    <w:rPr>
      <w:rFonts w:ascii="宋体"/>
      <w:sz w:val="18"/>
    </w:rPr>
  </w:style>
  <w:style w:type="table" w:styleId="afffffa">
    <w:name w:val="Table Grid"/>
    <w:basedOn w:val="aff4"/>
    <w:rsid w:val="001D41EE"/>
    <w:rPr>
      <w:rFonts w:ascii="宋体"/>
      <w:sz w:val="18"/>
      <w:szCs w:val="1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b">
    <w:name w:val="endnote text"/>
    <w:basedOn w:val="aff2"/>
    <w:semiHidden/>
    <w:rsid w:val="00083A09"/>
    <w:pPr>
      <w:snapToGrid w:val="0"/>
      <w:jc w:val="left"/>
    </w:pPr>
  </w:style>
  <w:style w:type="character" w:styleId="afffffc">
    <w:name w:val="endnote reference"/>
    <w:semiHidden/>
    <w:rsid w:val="00083A09"/>
    <w:rPr>
      <w:vertAlign w:val="superscript"/>
    </w:rPr>
  </w:style>
  <w:style w:type="paragraph" w:styleId="afffffd">
    <w:name w:val="Document Map"/>
    <w:basedOn w:val="aff2"/>
    <w:semiHidden/>
    <w:rsid w:val="00083A09"/>
    <w:pPr>
      <w:shd w:val="clear" w:color="auto" w:fill="000080"/>
    </w:pPr>
  </w:style>
  <w:style w:type="paragraph" w:customStyle="1" w:styleId="afffffe">
    <w:name w:val="文献分类号"/>
    <w:rsid w:val="00654BC9"/>
    <w:pPr>
      <w:framePr w:hSpace="180" w:vSpace="180" w:wrap="around" w:hAnchor="margin" w:y="1" w:anchorLock="1"/>
      <w:widowControl w:val="0"/>
      <w:textAlignment w:val="center"/>
    </w:pPr>
    <w:rPr>
      <w:rFonts w:ascii="黑体" w:eastAsia="黑体"/>
      <w:sz w:val="21"/>
      <w:szCs w:val="21"/>
    </w:rPr>
  </w:style>
  <w:style w:type="paragraph" w:customStyle="1" w:styleId="affffff">
    <w:name w:val="五级无"/>
    <w:basedOn w:val="a9"/>
    <w:rsid w:val="001C149C"/>
    <w:pPr>
      <w:spacing w:beforeLines="0" w:before="0" w:afterLines="0" w:after="0"/>
    </w:pPr>
    <w:rPr>
      <w:rFonts w:ascii="宋体" w:eastAsia="宋体"/>
    </w:rPr>
  </w:style>
  <w:style w:type="character" w:styleId="affffff0">
    <w:name w:val="page number"/>
    <w:rsid w:val="00083A09"/>
    <w:rPr>
      <w:rFonts w:ascii="Times New Roman" w:eastAsia="宋体" w:hAnsi="Times New Roman"/>
      <w:sz w:val="18"/>
    </w:rPr>
  </w:style>
  <w:style w:type="paragraph" w:customStyle="1" w:styleId="affffff1">
    <w:name w:val="一级无"/>
    <w:basedOn w:val="a5"/>
    <w:rsid w:val="001C149C"/>
    <w:pPr>
      <w:spacing w:beforeLines="0" w:before="0" w:afterLines="0" w:after="0"/>
    </w:pPr>
    <w:rPr>
      <w:rFonts w:ascii="宋体" w:eastAsia="宋体"/>
    </w:rPr>
  </w:style>
  <w:style w:type="character" w:styleId="affffff2">
    <w:name w:val="FollowedHyperlink"/>
    <w:rsid w:val="00083A09"/>
    <w:rPr>
      <w:color w:val="800080"/>
      <w:u w:val="single"/>
    </w:rPr>
  </w:style>
  <w:style w:type="paragraph" w:customStyle="1" w:styleId="af7">
    <w:name w:val="正文表标题"/>
    <w:next w:val="aff6"/>
    <w:rsid w:val="00083A09"/>
    <w:pPr>
      <w:numPr>
        <w:numId w:val="14"/>
      </w:numPr>
      <w:spacing w:beforeLines="50" w:before="156" w:afterLines="50" w:after="156"/>
      <w:jc w:val="center"/>
    </w:pPr>
    <w:rPr>
      <w:rFonts w:ascii="黑体" w:eastAsia="黑体"/>
      <w:sz w:val="21"/>
    </w:rPr>
  </w:style>
  <w:style w:type="paragraph" w:customStyle="1" w:styleId="affffff3">
    <w:name w:val="正文公式编号制表符"/>
    <w:basedOn w:val="aff6"/>
    <w:next w:val="aff6"/>
    <w:qFormat/>
    <w:rsid w:val="00EC680A"/>
    <w:pPr>
      <w:ind w:firstLineChars="0" w:firstLine="0"/>
    </w:pPr>
  </w:style>
  <w:style w:type="paragraph" w:customStyle="1" w:styleId="af1">
    <w:name w:val="正文图标题"/>
    <w:next w:val="aff6"/>
    <w:rsid w:val="00083A09"/>
    <w:pPr>
      <w:numPr>
        <w:numId w:val="15"/>
      </w:numPr>
      <w:tabs>
        <w:tab w:val="num" w:pos="360"/>
      </w:tabs>
      <w:spacing w:beforeLines="50" w:before="156" w:afterLines="50" w:after="156"/>
      <w:jc w:val="center"/>
    </w:pPr>
    <w:rPr>
      <w:rFonts w:ascii="黑体" w:eastAsia="黑体"/>
      <w:sz w:val="21"/>
    </w:rPr>
  </w:style>
  <w:style w:type="paragraph" w:customStyle="1" w:styleId="affffff4">
    <w:name w:val="终结线"/>
    <w:basedOn w:val="aff2"/>
    <w:rsid w:val="00083A09"/>
    <w:pPr>
      <w:framePr w:hSpace="181" w:vSpace="181" w:wrap="around" w:vAnchor="text" w:hAnchor="margin" w:xAlign="center" w:y="285"/>
    </w:pPr>
  </w:style>
  <w:style w:type="paragraph" w:customStyle="1" w:styleId="affffff5">
    <w:name w:val="其他发布日期"/>
    <w:basedOn w:val="afff9"/>
    <w:rsid w:val="006E4A7F"/>
    <w:pPr>
      <w:framePr w:wrap="around" w:vAnchor="page" w:hAnchor="text" w:x="1419"/>
    </w:pPr>
  </w:style>
  <w:style w:type="paragraph" w:customStyle="1" w:styleId="affffff6">
    <w:name w:val="其他实施日期"/>
    <w:basedOn w:val="afffff2"/>
    <w:rsid w:val="006E4A7F"/>
    <w:pPr>
      <w:framePr w:wrap="around"/>
    </w:pPr>
  </w:style>
  <w:style w:type="paragraph" w:customStyle="1" w:styleId="21">
    <w:name w:val="封面标准名称2"/>
    <w:basedOn w:val="afffb"/>
    <w:rsid w:val="0028269A"/>
    <w:pPr>
      <w:framePr w:wrap="around" w:y="4469"/>
      <w:spacing w:beforeLines="630" w:before="630"/>
    </w:pPr>
  </w:style>
  <w:style w:type="paragraph" w:customStyle="1" w:styleId="22">
    <w:name w:val="封面标准英文名称2"/>
    <w:basedOn w:val="afffc"/>
    <w:rsid w:val="0028269A"/>
    <w:pPr>
      <w:framePr w:wrap="around" w:y="4469"/>
    </w:pPr>
  </w:style>
  <w:style w:type="paragraph" w:customStyle="1" w:styleId="23">
    <w:name w:val="封面一致性程度标识2"/>
    <w:basedOn w:val="afffd"/>
    <w:rsid w:val="0028269A"/>
    <w:pPr>
      <w:framePr w:wrap="around" w:y="4469"/>
    </w:pPr>
  </w:style>
  <w:style w:type="paragraph" w:customStyle="1" w:styleId="24">
    <w:name w:val="封面标准文稿类别2"/>
    <w:basedOn w:val="afffe"/>
    <w:rsid w:val="0028269A"/>
    <w:pPr>
      <w:framePr w:wrap="around" w:y="4469"/>
    </w:pPr>
  </w:style>
  <w:style w:type="paragraph" w:customStyle="1" w:styleId="25">
    <w:name w:val="封面标准文稿编辑信息2"/>
    <w:basedOn w:val="affff"/>
    <w:rsid w:val="0028269A"/>
    <w:pPr>
      <w:framePr w:wrap="around" w:y="4469"/>
    </w:pPr>
  </w:style>
  <w:style w:type="paragraph" w:customStyle="1" w:styleId="affa">
    <w:name w:val="示例内容"/>
    <w:rsid w:val="00B636A8"/>
    <w:pPr>
      <w:ind w:firstLineChars="200" w:firstLine="200"/>
    </w:pPr>
    <w:rPr>
      <w:rFonts w:ascii="宋体"/>
      <w:noProof/>
      <w:sz w:val="18"/>
      <w:szCs w:val="18"/>
    </w:rPr>
  </w:style>
  <w:style w:type="paragraph" w:customStyle="1" w:styleId="Default">
    <w:name w:val="Default"/>
    <w:rsid w:val="0093078A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11">
    <w:name w:val="toc 1"/>
    <w:basedOn w:val="aff2"/>
    <w:next w:val="aff2"/>
    <w:autoRedefine/>
    <w:uiPriority w:val="39"/>
    <w:rsid w:val="00961C93"/>
    <w:pPr>
      <w:tabs>
        <w:tab w:val="right" w:leader="dot" w:pos="9242"/>
      </w:tabs>
      <w:spacing w:beforeLines="25" w:before="25" w:afterLines="25" w:after="25"/>
      <w:jc w:val="left"/>
    </w:pPr>
    <w:rPr>
      <w:rFonts w:ascii="宋体"/>
      <w:szCs w:val="21"/>
    </w:rPr>
  </w:style>
  <w:style w:type="paragraph" w:styleId="26">
    <w:name w:val="toc 2"/>
    <w:basedOn w:val="aff2"/>
    <w:next w:val="aff2"/>
    <w:autoRedefine/>
    <w:semiHidden/>
    <w:rsid w:val="00961C93"/>
    <w:pPr>
      <w:tabs>
        <w:tab w:val="right" w:leader="dot" w:pos="9242"/>
      </w:tabs>
    </w:pPr>
    <w:rPr>
      <w:rFonts w:ascii="宋体"/>
      <w:szCs w:val="21"/>
    </w:rPr>
  </w:style>
  <w:style w:type="paragraph" w:styleId="affffff7">
    <w:name w:val="Balloon Text"/>
    <w:basedOn w:val="aff2"/>
    <w:link w:val="Char2"/>
    <w:rsid w:val="004C7B43"/>
    <w:rPr>
      <w:sz w:val="18"/>
      <w:szCs w:val="18"/>
    </w:rPr>
  </w:style>
  <w:style w:type="character" w:customStyle="1" w:styleId="Char2">
    <w:name w:val="批注框文本 Char"/>
    <w:link w:val="affffff7"/>
    <w:rsid w:val="004C7B4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ff2">
    <w:name w:val="Normal"/>
    <w:qFormat/>
    <w:rsid w:val="00035925"/>
    <w:pPr>
      <w:widowControl w:val="0"/>
      <w:jc w:val="both"/>
    </w:pPr>
    <w:rPr>
      <w:kern w:val="2"/>
      <w:sz w:val="21"/>
      <w:szCs w:val="24"/>
    </w:rPr>
  </w:style>
  <w:style w:type="character" w:default="1" w:styleId="aff3">
    <w:name w:val="Default Paragraph Font"/>
    <w:uiPriority w:val="1"/>
    <w:semiHidden/>
    <w:unhideWhenUsed/>
  </w:style>
  <w:style w:type="table" w:default="1" w:styleId="af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5">
    <w:name w:val="No List"/>
    <w:uiPriority w:val="99"/>
    <w:semiHidden/>
    <w:unhideWhenUsed/>
  </w:style>
  <w:style w:type="paragraph" w:customStyle="1" w:styleId="aff6">
    <w:name w:val="段"/>
    <w:link w:val="Char"/>
    <w:rsid w:val="00035925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noProof/>
      <w:sz w:val="21"/>
    </w:rPr>
  </w:style>
  <w:style w:type="character" w:customStyle="1" w:styleId="Char">
    <w:name w:val="段 Char"/>
    <w:link w:val="aff6"/>
    <w:rsid w:val="00035925"/>
    <w:rPr>
      <w:rFonts w:ascii="宋体"/>
      <w:noProof/>
      <w:sz w:val="21"/>
      <w:lang w:val="en-US" w:eastAsia="zh-CN" w:bidi="ar-SA"/>
    </w:rPr>
  </w:style>
  <w:style w:type="paragraph" w:customStyle="1" w:styleId="a5">
    <w:name w:val="一级条标题"/>
    <w:next w:val="aff6"/>
    <w:qFormat/>
    <w:rsid w:val="001C149C"/>
    <w:pPr>
      <w:numPr>
        <w:ilvl w:val="1"/>
        <w:numId w:val="16"/>
      </w:numPr>
      <w:spacing w:beforeLines="50" w:before="156" w:afterLines="50" w:after="156"/>
      <w:outlineLvl w:val="2"/>
    </w:pPr>
    <w:rPr>
      <w:rFonts w:ascii="黑体" w:eastAsia="黑体"/>
      <w:sz w:val="21"/>
      <w:szCs w:val="21"/>
    </w:rPr>
  </w:style>
  <w:style w:type="paragraph" w:customStyle="1" w:styleId="aff7">
    <w:name w:val="标准书脚_奇数页"/>
    <w:rsid w:val="000A48B1"/>
    <w:pPr>
      <w:spacing w:before="120"/>
      <w:ind w:right="198"/>
      <w:jc w:val="right"/>
    </w:pPr>
    <w:rPr>
      <w:rFonts w:ascii="宋体"/>
      <w:sz w:val="18"/>
      <w:szCs w:val="18"/>
    </w:rPr>
  </w:style>
  <w:style w:type="paragraph" w:customStyle="1" w:styleId="aff8">
    <w:name w:val="标准书眉_奇数页"/>
    <w:next w:val="aff2"/>
    <w:rsid w:val="0074741B"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noProof/>
      <w:sz w:val="21"/>
      <w:szCs w:val="21"/>
    </w:rPr>
  </w:style>
  <w:style w:type="paragraph" w:customStyle="1" w:styleId="a4">
    <w:name w:val="章标题"/>
    <w:next w:val="aff6"/>
    <w:rsid w:val="001C149C"/>
    <w:pPr>
      <w:numPr>
        <w:numId w:val="16"/>
      </w:numPr>
      <w:spacing w:beforeLines="100" w:before="312" w:afterLines="100" w:after="312"/>
      <w:jc w:val="both"/>
      <w:outlineLvl w:val="1"/>
    </w:pPr>
    <w:rPr>
      <w:rFonts w:ascii="黑体" w:eastAsia="黑体"/>
      <w:sz w:val="21"/>
    </w:rPr>
  </w:style>
  <w:style w:type="paragraph" w:customStyle="1" w:styleId="a6">
    <w:name w:val="二级条标题"/>
    <w:basedOn w:val="a5"/>
    <w:next w:val="aff6"/>
    <w:rsid w:val="001C149C"/>
    <w:pPr>
      <w:numPr>
        <w:ilvl w:val="2"/>
      </w:numPr>
      <w:spacing w:before="50" w:after="50"/>
      <w:outlineLvl w:val="3"/>
    </w:pPr>
  </w:style>
  <w:style w:type="paragraph" w:customStyle="1" w:styleId="2">
    <w:name w:val="封面标准号2"/>
    <w:rsid w:val="009C42E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/>
      <w:sz w:val="28"/>
      <w:szCs w:val="28"/>
    </w:rPr>
  </w:style>
  <w:style w:type="paragraph" w:customStyle="1" w:styleId="ac">
    <w:name w:val="列项——（一级）"/>
    <w:rsid w:val="00BE55CB"/>
    <w:pPr>
      <w:widowControl w:val="0"/>
      <w:numPr>
        <w:numId w:val="4"/>
      </w:numPr>
      <w:jc w:val="both"/>
    </w:pPr>
    <w:rPr>
      <w:rFonts w:ascii="宋体"/>
      <w:sz w:val="21"/>
    </w:rPr>
  </w:style>
  <w:style w:type="paragraph" w:customStyle="1" w:styleId="ad">
    <w:name w:val="列项●（二级）"/>
    <w:rsid w:val="00BE55CB"/>
    <w:pPr>
      <w:numPr>
        <w:ilvl w:val="1"/>
        <w:numId w:val="4"/>
      </w:numPr>
      <w:tabs>
        <w:tab w:val="left" w:pos="840"/>
      </w:tabs>
      <w:jc w:val="both"/>
    </w:pPr>
    <w:rPr>
      <w:rFonts w:ascii="宋体"/>
      <w:sz w:val="21"/>
    </w:rPr>
  </w:style>
  <w:style w:type="paragraph" w:customStyle="1" w:styleId="aff9">
    <w:name w:val="目次、标准名称标题"/>
    <w:basedOn w:val="aff2"/>
    <w:next w:val="aff6"/>
    <w:rsid w:val="00035925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7">
    <w:name w:val="三级条标题"/>
    <w:basedOn w:val="a6"/>
    <w:next w:val="aff6"/>
    <w:rsid w:val="001C149C"/>
    <w:pPr>
      <w:numPr>
        <w:ilvl w:val="3"/>
      </w:numPr>
      <w:outlineLvl w:val="4"/>
    </w:pPr>
  </w:style>
  <w:style w:type="paragraph" w:customStyle="1" w:styleId="a1">
    <w:name w:val="示例"/>
    <w:next w:val="affa"/>
    <w:rsid w:val="005A5EAF"/>
    <w:pPr>
      <w:widowControl w:val="0"/>
      <w:numPr>
        <w:numId w:val="1"/>
      </w:numPr>
      <w:jc w:val="both"/>
    </w:pPr>
    <w:rPr>
      <w:rFonts w:ascii="宋体"/>
      <w:sz w:val="18"/>
      <w:szCs w:val="18"/>
    </w:rPr>
  </w:style>
  <w:style w:type="paragraph" w:customStyle="1" w:styleId="af5">
    <w:name w:val="数字编号列项（二级）"/>
    <w:rsid w:val="003E5729"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8">
    <w:name w:val="四级条标题"/>
    <w:basedOn w:val="a7"/>
    <w:next w:val="aff6"/>
    <w:rsid w:val="001C149C"/>
    <w:pPr>
      <w:numPr>
        <w:ilvl w:val="4"/>
      </w:numPr>
      <w:outlineLvl w:val="5"/>
    </w:pPr>
  </w:style>
  <w:style w:type="paragraph" w:customStyle="1" w:styleId="a9">
    <w:name w:val="五级条标题"/>
    <w:basedOn w:val="a8"/>
    <w:next w:val="aff6"/>
    <w:rsid w:val="001C149C"/>
    <w:pPr>
      <w:numPr>
        <w:ilvl w:val="5"/>
      </w:numPr>
      <w:outlineLvl w:val="6"/>
    </w:pPr>
  </w:style>
  <w:style w:type="paragraph" w:styleId="affb">
    <w:name w:val="footer"/>
    <w:basedOn w:val="aff2"/>
    <w:rsid w:val="00294E70"/>
    <w:pPr>
      <w:snapToGrid w:val="0"/>
      <w:ind w:rightChars="100" w:right="210"/>
      <w:jc w:val="right"/>
    </w:pPr>
    <w:rPr>
      <w:sz w:val="18"/>
      <w:szCs w:val="18"/>
    </w:rPr>
  </w:style>
  <w:style w:type="paragraph" w:styleId="affc">
    <w:name w:val="header"/>
    <w:basedOn w:val="aff2"/>
    <w:rsid w:val="00930116"/>
    <w:pPr>
      <w:snapToGrid w:val="0"/>
      <w:jc w:val="left"/>
    </w:pPr>
    <w:rPr>
      <w:sz w:val="18"/>
      <w:szCs w:val="18"/>
    </w:rPr>
  </w:style>
  <w:style w:type="paragraph" w:customStyle="1" w:styleId="aff1">
    <w:name w:val="注："/>
    <w:next w:val="aff6"/>
    <w:rsid w:val="000D718B"/>
    <w:pPr>
      <w:widowControl w:val="0"/>
      <w:numPr>
        <w:numId w:val="2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">
    <w:name w:val="注×："/>
    <w:rsid w:val="000D718B"/>
    <w:pPr>
      <w:widowControl w:val="0"/>
      <w:numPr>
        <w:numId w:val="3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f4">
    <w:name w:val="字母编号列项（一级）"/>
    <w:rsid w:val="003E5729"/>
    <w:pPr>
      <w:numPr>
        <w:numId w:val="17"/>
      </w:numPr>
      <w:jc w:val="both"/>
    </w:pPr>
    <w:rPr>
      <w:rFonts w:ascii="宋体"/>
      <w:sz w:val="21"/>
    </w:rPr>
  </w:style>
  <w:style w:type="paragraph" w:customStyle="1" w:styleId="ae">
    <w:name w:val="列项◆（三级）"/>
    <w:basedOn w:val="aff2"/>
    <w:rsid w:val="00BE55CB"/>
    <w:pPr>
      <w:numPr>
        <w:ilvl w:val="2"/>
        <w:numId w:val="4"/>
      </w:numPr>
    </w:pPr>
    <w:rPr>
      <w:rFonts w:ascii="宋体"/>
      <w:szCs w:val="21"/>
    </w:rPr>
  </w:style>
  <w:style w:type="paragraph" w:customStyle="1" w:styleId="af6">
    <w:name w:val="编号列项（三级）"/>
    <w:rsid w:val="003E5729"/>
    <w:pPr>
      <w:numPr>
        <w:ilvl w:val="2"/>
        <w:numId w:val="17"/>
      </w:numPr>
    </w:pPr>
    <w:rPr>
      <w:rFonts w:ascii="宋体"/>
      <w:sz w:val="21"/>
    </w:rPr>
  </w:style>
  <w:style w:type="paragraph" w:customStyle="1" w:styleId="af0">
    <w:name w:val="示例×："/>
    <w:basedOn w:val="a4"/>
    <w:qFormat/>
    <w:rsid w:val="007E1980"/>
    <w:pPr>
      <w:numPr>
        <w:numId w:val="6"/>
      </w:numPr>
      <w:spacing w:beforeLines="0" w:before="0" w:afterLines="0" w:after="0"/>
      <w:outlineLvl w:val="9"/>
    </w:pPr>
    <w:rPr>
      <w:rFonts w:ascii="宋体" w:eastAsia="宋体"/>
      <w:sz w:val="18"/>
      <w:szCs w:val="18"/>
    </w:rPr>
  </w:style>
  <w:style w:type="paragraph" w:customStyle="1" w:styleId="affd">
    <w:name w:val="二级无"/>
    <w:basedOn w:val="a6"/>
    <w:rsid w:val="001C149C"/>
    <w:pPr>
      <w:spacing w:beforeLines="0" w:before="0" w:afterLines="0" w:after="0"/>
    </w:pPr>
    <w:rPr>
      <w:rFonts w:ascii="宋体" w:eastAsia="宋体"/>
    </w:rPr>
  </w:style>
  <w:style w:type="paragraph" w:customStyle="1" w:styleId="affe">
    <w:name w:val="注：（正文）"/>
    <w:basedOn w:val="aff1"/>
    <w:next w:val="aff6"/>
    <w:rsid w:val="000D718B"/>
  </w:style>
  <w:style w:type="paragraph" w:customStyle="1" w:styleId="a3">
    <w:name w:val="注×：（正文）"/>
    <w:rsid w:val="000D718B"/>
    <w:pPr>
      <w:numPr>
        <w:numId w:val="5"/>
      </w:numPr>
      <w:jc w:val="both"/>
    </w:pPr>
    <w:rPr>
      <w:rFonts w:ascii="宋体"/>
      <w:sz w:val="18"/>
      <w:szCs w:val="18"/>
    </w:rPr>
  </w:style>
  <w:style w:type="paragraph" w:customStyle="1" w:styleId="afff">
    <w:name w:val="标准标志"/>
    <w:next w:val="aff2"/>
    <w:rsid w:val="001900F8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b/>
      <w:w w:val="170"/>
      <w:sz w:val="96"/>
      <w:szCs w:val="96"/>
    </w:rPr>
  </w:style>
  <w:style w:type="paragraph" w:customStyle="1" w:styleId="afff0">
    <w:name w:val="标准称谓"/>
    <w:next w:val="aff2"/>
    <w:rsid w:val="0064338B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48"/>
    </w:rPr>
  </w:style>
  <w:style w:type="paragraph" w:customStyle="1" w:styleId="afff1">
    <w:name w:val="标准书脚_偶数页"/>
    <w:rsid w:val="000A48B1"/>
    <w:pPr>
      <w:spacing w:before="120"/>
      <w:ind w:left="221"/>
    </w:pPr>
    <w:rPr>
      <w:rFonts w:ascii="宋体"/>
      <w:sz w:val="18"/>
      <w:szCs w:val="18"/>
    </w:rPr>
  </w:style>
  <w:style w:type="paragraph" w:customStyle="1" w:styleId="afff2">
    <w:name w:val="标准书眉_偶数页"/>
    <w:basedOn w:val="aff8"/>
    <w:next w:val="aff2"/>
    <w:rsid w:val="0074741B"/>
    <w:pPr>
      <w:jc w:val="left"/>
    </w:pPr>
  </w:style>
  <w:style w:type="paragraph" w:customStyle="1" w:styleId="afff3">
    <w:name w:val="标准书眉一"/>
    <w:rsid w:val="00083A09"/>
    <w:pPr>
      <w:jc w:val="both"/>
    </w:pPr>
  </w:style>
  <w:style w:type="paragraph" w:customStyle="1" w:styleId="afff4">
    <w:name w:val="参考文献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5">
    <w:name w:val="参考文献、索引标题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character" w:styleId="afff6">
    <w:name w:val="Hyperlink"/>
    <w:uiPriority w:val="99"/>
    <w:rsid w:val="00083A09"/>
    <w:rPr>
      <w:noProof/>
      <w:color w:val="0000FF"/>
      <w:spacing w:val="0"/>
      <w:w w:val="100"/>
      <w:szCs w:val="21"/>
      <w:u w:val="single"/>
    </w:rPr>
  </w:style>
  <w:style w:type="character" w:customStyle="1" w:styleId="afff7">
    <w:name w:val="发布"/>
    <w:rsid w:val="00C2314B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8">
    <w:name w:val="发布部门"/>
    <w:next w:val="aff6"/>
    <w:rsid w:val="001C21AC"/>
    <w:pPr>
      <w:framePr w:w="7938" w:h="1134" w:hRule="exact" w:hSpace="125" w:vSpace="181" w:wrap="around" w:vAnchor="page" w:hAnchor="page" w:x="2150" w:y="14630" w:anchorLock="1"/>
      <w:jc w:val="center"/>
    </w:pPr>
    <w:rPr>
      <w:rFonts w:ascii="宋体"/>
      <w:b/>
      <w:spacing w:val="20"/>
      <w:w w:val="135"/>
      <w:sz w:val="28"/>
    </w:rPr>
  </w:style>
  <w:style w:type="paragraph" w:customStyle="1" w:styleId="afff9">
    <w:name w:val="发布日期"/>
    <w:rsid w:val="00EC3CC9"/>
    <w:pPr>
      <w:framePr w:w="3997" w:h="471" w:hRule="exact" w:vSpace="181" w:wrap="around" w:hAnchor="page" w:x="7089" w:y="14097" w:anchorLock="1"/>
    </w:pPr>
    <w:rPr>
      <w:rFonts w:eastAsia="黑体"/>
      <w:sz w:val="28"/>
    </w:rPr>
  </w:style>
  <w:style w:type="paragraph" w:customStyle="1" w:styleId="afffa">
    <w:name w:val="封面标准代替信息"/>
    <w:rsid w:val="00425082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/>
      <w:sz w:val="21"/>
      <w:szCs w:val="21"/>
    </w:rPr>
  </w:style>
  <w:style w:type="paragraph" w:customStyle="1" w:styleId="1">
    <w:name w:val="封面标准号1"/>
    <w:rsid w:val="00083A09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afffb">
    <w:name w:val="封面标准名称"/>
    <w:rsid w:val="00D633EB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c">
    <w:name w:val="封面标准英文名称"/>
    <w:basedOn w:val="afffb"/>
    <w:rsid w:val="001C21AC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d">
    <w:name w:val="封面一致性程度标识"/>
    <w:basedOn w:val="afffc"/>
    <w:rsid w:val="00083A09"/>
    <w:pPr>
      <w:framePr w:wrap="around"/>
      <w:spacing w:before="440"/>
    </w:pPr>
    <w:rPr>
      <w:rFonts w:ascii="宋体" w:eastAsia="宋体"/>
    </w:rPr>
  </w:style>
  <w:style w:type="paragraph" w:customStyle="1" w:styleId="afffe">
    <w:name w:val="封面标准文稿类别"/>
    <w:basedOn w:val="afffd"/>
    <w:rsid w:val="0054264B"/>
    <w:pPr>
      <w:framePr w:wrap="around"/>
      <w:spacing w:after="160" w:line="240" w:lineRule="auto"/>
    </w:pPr>
    <w:rPr>
      <w:sz w:val="24"/>
    </w:rPr>
  </w:style>
  <w:style w:type="paragraph" w:customStyle="1" w:styleId="affff">
    <w:name w:val="封面标准文稿编辑信息"/>
    <w:basedOn w:val="afffe"/>
    <w:rsid w:val="00083A09"/>
    <w:pPr>
      <w:framePr w:wrap="around"/>
      <w:spacing w:before="180" w:line="180" w:lineRule="exact"/>
    </w:pPr>
    <w:rPr>
      <w:sz w:val="21"/>
    </w:rPr>
  </w:style>
  <w:style w:type="paragraph" w:customStyle="1" w:styleId="affff0">
    <w:name w:val="封面正文"/>
    <w:rsid w:val="00083A09"/>
    <w:pPr>
      <w:jc w:val="both"/>
    </w:pPr>
  </w:style>
  <w:style w:type="paragraph" w:customStyle="1" w:styleId="af8">
    <w:name w:val="附录标识"/>
    <w:basedOn w:val="aff2"/>
    <w:next w:val="aff6"/>
    <w:rsid w:val="00083A09"/>
    <w:pPr>
      <w:keepNext/>
      <w:widowControl/>
      <w:numPr>
        <w:numId w:val="9"/>
      </w:numPr>
      <w:shd w:val="clear" w:color="FFFFFF" w:fill="FFFFFF"/>
      <w:tabs>
        <w:tab w:val="num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1">
    <w:name w:val="附录标题"/>
    <w:basedOn w:val="aff6"/>
    <w:next w:val="aff6"/>
    <w:rsid w:val="00083A09"/>
    <w:pPr>
      <w:ind w:firstLineChars="0" w:firstLine="0"/>
      <w:jc w:val="center"/>
    </w:pPr>
    <w:rPr>
      <w:rFonts w:ascii="黑体" w:eastAsia="黑体"/>
    </w:rPr>
  </w:style>
  <w:style w:type="paragraph" w:customStyle="1" w:styleId="af2">
    <w:name w:val="附录表标号"/>
    <w:basedOn w:val="aff2"/>
    <w:next w:val="aff6"/>
    <w:rsid w:val="00083A09"/>
    <w:pPr>
      <w:numPr>
        <w:numId w:val="7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af3">
    <w:name w:val="附录表标题"/>
    <w:basedOn w:val="aff2"/>
    <w:next w:val="aff6"/>
    <w:rsid w:val="000D718B"/>
    <w:pPr>
      <w:numPr>
        <w:ilvl w:val="1"/>
        <w:numId w:val="7"/>
      </w:numPr>
      <w:tabs>
        <w:tab w:val="num" w:pos="180"/>
      </w:tabs>
      <w:spacing w:beforeLines="50" w:before="50" w:afterLines="50" w:after="50"/>
      <w:ind w:left="0" w:firstLine="0"/>
      <w:jc w:val="center"/>
    </w:pPr>
    <w:rPr>
      <w:rFonts w:ascii="黑体" w:eastAsia="黑体"/>
      <w:szCs w:val="21"/>
    </w:rPr>
  </w:style>
  <w:style w:type="paragraph" w:customStyle="1" w:styleId="afb">
    <w:name w:val="附录二级条标题"/>
    <w:basedOn w:val="aff2"/>
    <w:next w:val="aff6"/>
    <w:rsid w:val="00083A09"/>
    <w:pPr>
      <w:widowControl/>
      <w:numPr>
        <w:ilvl w:val="3"/>
        <w:numId w:val="9"/>
      </w:numPr>
      <w:tabs>
        <w:tab w:val="num" w:pos="360"/>
      </w:tabs>
      <w:wordWrap w:val="0"/>
      <w:overflowPunct w:val="0"/>
      <w:autoSpaceDE w:val="0"/>
      <w:autoSpaceDN w:val="0"/>
      <w:spacing w:beforeLines="50" w:before="50" w:afterLines="50" w:after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ff2">
    <w:name w:val="附录二级无"/>
    <w:basedOn w:val="afb"/>
    <w:rsid w:val="00BF617A"/>
    <w:pPr>
      <w:tabs>
        <w:tab w:val="clear" w:pos="360"/>
      </w:tabs>
      <w:spacing w:beforeLines="0" w:before="0" w:afterLines="0" w:after="0"/>
    </w:pPr>
    <w:rPr>
      <w:rFonts w:ascii="宋体" w:eastAsia="宋体"/>
      <w:szCs w:val="21"/>
    </w:rPr>
  </w:style>
  <w:style w:type="paragraph" w:customStyle="1" w:styleId="affff3">
    <w:name w:val="附录公式"/>
    <w:basedOn w:val="aff6"/>
    <w:next w:val="aff6"/>
    <w:link w:val="Char0"/>
    <w:qFormat/>
    <w:rsid w:val="00083A09"/>
  </w:style>
  <w:style w:type="character" w:customStyle="1" w:styleId="Char0">
    <w:name w:val="附录公式 Char"/>
    <w:basedOn w:val="Char"/>
    <w:link w:val="affff3"/>
    <w:rsid w:val="00083A09"/>
    <w:rPr>
      <w:rFonts w:ascii="宋体"/>
      <w:noProof/>
      <w:sz w:val="21"/>
      <w:lang w:val="en-US" w:eastAsia="zh-CN" w:bidi="ar-SA"/>
    </w:rPr>
  </w:style>
  <w:style w:type="paragraph" w:customStyle="1" w:styleId="affff4">
    <w:name w:val="附录公式编号制表符"/>
    <w:basedOn w:val="aff2"/>
    <w:next w:val="aff6"/>
    <w:qFormat/>
    <w:rsid w:val="00EC680A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noProof/>
      <w:kern w:val="0"/>
      <w:szCs w:val="20"/>
    </w:rPr>
  </w:style>
  <w:style w:type="paragraph" w:customStyle="1" w:styleId="afc">
    <w:name w:val="附录三级条标题"/>
    <w:basedOn w:val="afb"/>
    <w:next w:val="aff6"/>
    <w:rsid w:val="00083A09"/>
    <w:pPr>
      <w:numPr>
        <w:ilvl w:val="4"/>
      </w:numPr>
      <w:tabs>
        <w:tab w:val="num" w:pos="360"/>
      </w:tabs>
      <w:outlineLvl w:val="4"/>
    </w:pPr>
  </w:style>
  <w:style w:type="paragraph" w:customStyle="1" w:styleId="affff5">
    <w:name w:val="附录三级无"/>
    <w:basedOn w:val="afc"/>
    <w:rsid w:val="00BF617A"/>
    <w:pPr>
      <w:tabs>
        <w:tab w:val="clear" w:pos="360"/>
      </w:tabs>
      <w:spacing w:beforeLines="0" w:before="0" w:afterLines="0" w:after="0"/>
    </w:pPr>
    <w:rPr>
      <w:rFonts w:ascii="宋体" w:eastAsia="宋体"/>
      <w:szCs w:val="21"/>
    </w:rPr>
  </w:style>
  <w:style w:type="paragraph" w:customStyle="1" w:styleId="aff0">
    <w:name w:val="附录数字编号列项（二级）"/>
    <w:qFormat/>
    <w:rsid w:val="00A751C7"/>
    <w:pPr>
      <w:numPr>
        <w:ilvl w:val="1"/>
        <w:numId w:val="10"/>
      </w:numPr>
    </w:pPr>
    <w:rPr>
      <w:rFonts w:ascii="宋体"/>
      <w:sz w:val="21"/>
    </w:rPr>
  </w:style>
  <w:style w:type="paragraph" w:customStyle="1" w:styleId="afd">
    <w:name w:val="附录四级条标题"/>
    <w:basedOn w:val="afc"/>
    <w:next w:val="aff6"/>
    <w:rsid w:val="00083A09"/>
    <w:pPr>
      <w:numPr>
        <w:ilvl w:val="5"/>
      </w:numPr>
      <w:tabs>
        <w:tab w:val="num" w:pos="360"/>
      </w:tabs>
      <w:outlineLvl w:val="5"/>
    </w:pPr>
  </w:style>
  <w:style w:type="paragraph" w:customStyle="1" w:styleId="affff6">
    <w:name w:val="附录四级无"/>
    <w:basedOn w:val="afd"/>
    <w:rsid w:val="00BF617A"/>
    <w:pPr>
      <w:tabs>
        <w:tab w:val="clear" w:pos="360"/>
      </w:tabs>
      <w:spacing w:beforeLines="0" w:before="0" w:afterLines="0" w:after="0"/>
    </w:pPr>
    <w:rPr>
      <w:rFonts w:ascii="宋体" w:eastAsia="宋体"/>
      <w:szCs w:val="21"/>
    </w:rPr>
  </w:style>
  <w:style w:type="paragraph" w:customStyle="1" w:styleId="aa">
    <w:name w:val="附录图标号"/>
    <w:basedOn w:val="aff2"/>
    <w:rsid w:val="00083A09"/>
    <w:pPr>
      <w:keepNext/>
      <w:pageBreakBefore/>
      <w:widowControl/>
      <w:numPr>
        <w:numId w:val="8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ab">
    <w:name w:val="附录图标题"/>
    <w:basedOn w:val="aff2"/>
    <w:next w:val="aff6"/>
    <w:rsid w:val="000D718B"/>
    <w:pPr>
      <w:numPr>
        <w:ilvl w:val="1"/>
        <w:numId w:val="8"/>
      </w:numPr>
      <w:tabs>
        <w:tab w:val="num" w:pos="363"/>
      </w:tabs>
      <w:spacing w:beforeLines="50" w:before="50" w:afterLines="50" w:after="50"/>
      <w:ind w:left="0" w:firstLine="0"/>
      <w:jc w:val="center"/>
    </w:pPr>
    <w:rPr>
      <w:rFonts w:ascii="黑体" w:eastAsia="黑体"/>
      <w:szCs w:val="21"/>
    </w:rPr>
  </w:style>
  <w:style w:type="paragraph" w:customStyle="1" w:styleId="afe">
    <w:name w:val="附录五级条标题"/>
    <w:basedOn w:val="afd"/>
    <w:next w:val="aff6"/>
    <w:rsid w:val="00083A09"/>
    <w:pPr>
      <w:numPr>
        <w:ilvl w:val="6"/>
      </w:numPr>
      <w:tabs>
        <w:tab w:val="num" w:pos="360"/>
      </w:tabs>
      <w:outlineLvl w:val="6"/>
    </w:pPr>
  </w:style>
  <w:style w:type="paragraph" w:customStyle="1" w:styleId="affff7">
    <w:name w:val="附录五级无"/>
    <w:basedOn w:val="afe"/>
    <w:rsid w:val="00BF617A"/>
    <w:pPr>
      <w:tabs>
        <w:tab w:val="clear" w:pos="360"/>
      </w:tabs>
      <w:spacing w:beforeLines="0" w:before="0" w:afterLines="0" w:after="0"/>
    </w:pPr>
    <w:rPr>
      <w:rFonts w:ascii="宋体" w:eastAsia="宋体"/>
      <w:szCs w:val="21"/>
    </w:rPr>
  </w:style>
  <w:style w:type="paragraph" w:customStyle="1" w:styleId="af9">
    <w:name w:val="附录章标题"/>
    <w:next w:val="aff6"/>
    <w:rsid w:val="00083A09"/>
    <w:pPr>
      <w:numPr>
        <w:ilvl w:val="1"/>
        <w:numId w:val="9"/>
      </w:numPr>
      <w:tabs>
        <w:tab w:val="num" w:pos="360"/>
      </w:tabs>
      <w:wordWrap w:val="0"/>
      <w:overflowPunct w:val="0"/>
      <w:autoSpaceDE w:val="0"/>
      <w:spacing w:beforeLines="100" w:before="100" w:afterLines="100" w:after="10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a">
    <w:name w:val="附录一级条标题"/>
    <w:basedOn w:val="af9"/>
    <w:next w:val="aff6"/>
    <w:rsid w:val="00083A09"/>
    <w:pPr>
      <w:numPr>
        <w:ilvl w:val="2"/>
      </w:numPr>
      <w:tabs>
        <w:tab w:val="num" w:pos="360"/>
      </w:tabs>
      <w:autoSpaceDN w:val="0"/>
      <w:spacing w:beforeLines="50" w:before="50" w:afterLines="50" w:after="50"/>
      <w:outlineLvl w:val="2"/>
    </w:pPr>
  </w:style>
  <w:style w:type="paragraph" w:customStyle="1" w:styleId="affff8">
    <w:name w:val="附录一级无"/>
    <w:basedOn w:val="afa"/>
    <w:rsid w:val="00BF617A"/>
    <w:pPr>
      <w:tabs>
        <w:tab w:val="clear" w:pos="360"/>
      </w:tabs>
      <w:spacing w:beforeLines="0" w:before="0" w:afterLines="0" w:after="0"/>
    </w:pPr>
    <w:rPr>
      <w:rFonts w:ascii="宋体" w:eastAsia="宋体"/>
      <w:szCs w:val="21"/>
    </w:rPr>
  </w:style>
  <w:style w:type="paragraph" w:customStyle="1" w:styleId="aff">
    <w:name w:val="附录字母编号列项（一级）"/>
    <w:qFormat/>
    <w:rsid w:val="00A751C7"/>
    <w:pPr>
      <w:numPr>
        <w:numId w:val="10"/>
      </w:numPr>
    </w:pPr>
    <w:rPr>
      <w:rFonts w:ascii="宋体"/>
      <w:noProof/>
      <w:sz w:val="21"/>
    </w:rPr>
  </w:style>
  <w:style w:type="paragraph" w:styleId="af">
    <w:name w:val="footnote text"/>
    <w:basedOn w:val="aff2"/>
    <w:rsid w:val="00074FBE"/>
    <w:pPr>
      <w:numPr>
        <w:numId w:val="12"/>
      </w:numPr>
      <w:snapToGrid w:val="0"/>
      <w:jc w:val="left"/>
    </w:pPr>
    <w:rPr>
      <w:rFonts w:ascii="宋体"/>
      <w:sz w:val="18"/>
      <w:szCs w:val="18"/>
    </w:rPr>
  </w:style>
  <w:style w:type="character" w:styleId="affff9">
    <w:name w:val="footnote reference"/>
    <w:semiHidden/>
    <w:rsid w:val="00083A09"/>
    <w:rPr>
      <w:vertAlign w:val="superscript"/>
    </w:rPr>
  </w:style>
  <w:style w:type="paragraph" w:customStyle="1" w:styleId="affffa">
    <w:name w:val="列项说明"/>
    <w:basedOn w:val="aff2"/>
    <w:rsid w:val="00083A09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/>
      <w:kern w:val="0"/>
      <w:szCs w:val="20"/>
    </w:rPr>
  </w:style>
  <w:style w:type="paragraph" w:customStyle="1" w:styleId="affffb">
    <w:name w:val="列项说明数字编号"/>
    <w:rsid w:val="00083A09"/>
    <w:pPr>
      <w:ind w:leftChars="400" w:left="600" w:hangingChars="200" w:hanging="200"/>
    </w:pPr>
    <w:rPr>
      <w:rFonts w:ascii="宋体"/>
      <w:sz w:val="21"/>
    </w:rPr>
  </w:style>
  <w:style w:type="paragraph" w:customStyle="1" w:styleId="affffc">
    <w:name w:val="目次、索引正文"/>
    <w:rsid w:val="00083A09"/>
    <w:pPr>
      <w:spacing w:line="320" w:lineRule="exact"/>
      <w:jc w:val="both"/>
    </w:pPr>
    <w:rPr>
      <w:rFonts w:ascii="宋体"/>
      <w:sz w:val="21"/>
    </w:rPr>
  </w:style>
  <w:style w:type="paragraph" w:styleId="3">
    <w:name w:val="toc 3"/>
    <w:basedOn w:val="aff2"/>
    <w:next w:val="aff2"/>
    <w:autoRedefine/>
    <w:uiPriority w:val="39"/>
    <w:rsid w:val="00961C93"/>
    <w:pPr>
      <w:tabs>
        <w:tab w:val="right" w:leader="dot" w:pos="9241"/>
      </w:tabs>
      <w:ind w:firstLineChars="100" w:firstLine="100"/>
      <w:jc w:val="left"/>
    </w:pPr>
    <w:rPr>
      <w:rFonts w:ascii="宋体"/>
      <w:szCs w:val="21"/>
    </w:rPr>
  </w:style>
  <w:style w:type="paragraph" w:styleId="4">
    <w:name w:val="toc 4"/>
    <w:basedOn w:val="aff2"/>
    <w:next w:val="aff2"/>
    <w:autoRedefine/>
    <w:semiHidden/>
    <w:rsid w:val="00961C93"/>
    <w:pPr>
      <w:tabs>
        <w:tab w:val="right" w:leader="dot" w:pos="9241"/>
      </w:tabs>
      <w:ind w:firstLineChars="200" w:firstLine="200"/>
      <w:jc w:val="left"/>
    </w:pPr>
    <w:rPr>
      <w:rFonts w:ascii="宋体"/>
      <w:szCs w:val="21"/>
    </w:rPr>
  </w:style>
  <w:style w:type="paragraph" w:styleId="5">
    <w:name w:val="toc 5"/>
    <w:basedOn w:val="aff2"/>
    <w:next w:val="aff2"/>
    <w:autoRedefine/>
    <w:semiHidden/>
    <w:rsid w:val="00961C93"/>
    <w:pPr>
      <w:tabs>
        <w:tab w:val="right" w:leader="dot" w:pos="9241"/>
      </w:tabs>
      <w:ind w:firstLineChars="300" w:firstLine="300"/>
      <w:jc w:val="left"/>
    </w:pPr>
    <w:rPr>
      <w:rFonts w:ascii="宋体"/>
      <w:szCs w:val="21"/>
    </w:rPr>
  </w:style>
  <w:style w:type="paragraph" w:styleId="6">
    <w:name w:val="toc 6"/>
    <w:basedOn w:val="aff2"/>
    <w:next w:val="aff2"/>
    <w:autoRedefine/>
    <w:semiHidden/>
    <w:rsid w:val="00961C93"/>
    <w:pPr>
      <w:tabs>
        <w:tab w:val="right" w:leader="dot" w:pos="9241"/>
      </w:tabs>
      <w:ind w:firstLineChars="400" w:firstLine="400"/>
      <w:jc w:val="left"/>
    </w:pPr>
    <w:rPr>
      <w:rFonts w:ascii="宋体"/>
      <w:szCs w:val="21"/>
    </w:rPr>
  </w:style>
  <w:style w:type="paragraph" w:styleId="7">
    <w:name w:val="toc 7"/>
    <w:basedOn w:val="aff2"/>
    <w:next w:val="aff2"/>
    <w:autoRedefine/>
    <w:semiHidden/>
    <w:rsid w:val="00961C93"/>
    <w:pPr>
      <w:tabs>
        <w:tab w:val="right" w:leader="dot" w:pos="9241"/>
      </w:tabs>
      <w:ind w:firstLineChars="500" w:firstLine="500"/>
      <w:jc w:val="left"/>
    </w:pPr>
    <w:rPr>
      <w:rFonts w:ascii="宋体"/>
      <w:szCs w:val="21"/>
    </w:rPr>
  </w:style>
  <w:style w:type="paragraph" w:styleId="8">
    <w:name w:val="toc 8"/>
    <w:basedOn w:val="aff2"/>
    <w:next w:val="aff2"/>
    <w:autoRedefine/>
    <w:semiHidden/>
    <w:rsid w:val="00D54CC3"/>
    <w:pPr>
      <w:tabs>
        <w:tab w:val="right" w:leader="dot" w:pos="9241"/>
      </w:tabs>
      <w:ind w:firstLineChars="600" w:firstLine="607"/>
      <w:jc w:val="left"/>
    </w:pPr>
    <w:rPr>
      <w:rFonts w:ascii="宋体"/>
      <w:szCs w:val="21"/>
    </w:rPr>
  </w:style>
  <w:style w:type="paragraph" w:styleId="9">
    <w:name w:val="toc 9"/>
    <w:basedOn w:val="aff2"/>
    <w:next w:val="aff2"/>
    <w:autoRedefine/>
    <w:semiHidden/>
    <w:rsid w:val="00083A09"/>
    <w:pPr>
      <w:ind w:left="1470"/>
      <w:jc w:val="left"/>
    </w:pPr>
    <w:rPr>
      <w:sz w:val="20"/>
      <w:szCs w:val="20"/>
    </w:rPr>
  </w:style>
  <w:style w:type="paragraph" w:customStyle="1" w:styleId="affffd">
    <w:name w:val="其他标准标志"/>
    <w:basedOn w:val="afff"/>
    <w:rsid w:val="0018211B"/>
    <w:pPr>
      <w:framePr w:w="6101" w:wrap="around" w:vAnchor="page" w:hAnchor="page" w:x="4673" w:y="942"/>
    </w:pPr>
    <w:rPr>
      <w:w w:val="130"/>
    </w:rPr>
  </w:style>
  <w:style w:type="paragraph" w:customStyle="1" w:styleId="affffe">
    <w:name w:val="其他标准称谓"/>
    <w:next w:val="aff2"/>
    <w:rsid w:val="008E031B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/>
      <w:spacing w:val="-40"/>
      <w:sz w:val="48"/>
      <w:szCs w:val="52"/>
    </w:rPr>
  </w:style>
  <w:style w:type="paragraph" w:customStyle="1" w:styleId="afffff">
    <w:name w:val="其他发布部门"/>
    <w:basedOn w:val="afff8"/>
    <w:rsid w:val="00525656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0">
    <w:name w:val="前言、引言标题"/>
    <w:next w:val="aff6"/>
    <w:rsid w:val="00083A09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1">
    <w:name w:val="三级无"/>
    <w:basedOn w:val="a7"/>
    <w:rsid w:val="001C149C"/>
    <w:pPr>
      <w:spacing w:beforeLines="0" w:before="0" w:afterLines="0" w:after="0"/>
    </w:pPr>
    <w:rPr>
      <w:rFonts w:ascii="宋体" w:eastAsia="宋体"/>
    </w:rPr>
  </w:style>
  <w:style w:type="paragraph" w:customStyle="1" w:styleId="afffff2">
    <w:name w:val="实施日期"/>
    <w:basedOn w:val="afff9"/>
    <w:rsid w:val="001C21AC"/>
    <w:pPr>
      <w:framePr w:wrap="around" w:vAnchor="page" w:hAnchor="text"/>
      <w:jc w:val="right"/>
    </w:pPr>
  </w:style>
  <w:style w:type="paragraph" w:customStyle="1" w:styleId="afffff3">
    <w:name w:val="示例后文字"/>
    <w:basedOn w:val="aff6"/>
    <w:next w:val="aff6"/>
    <w:qFormat/>
    <w:rsid w:val="00083A09"/>
    <w:pPr>
      <w:ind w:firstLine="360"/>
    </w:pPr>
    <w:rPr>
      <w:sz w:val="18"/>
    </w:rPr>
  </w:style>
  <w:style w:type="paragraph" w:customStyle="1" w:styleId="a0">
    <w:name w:val="首示例"/>
    <w:next w:val="aff6"/>
    <w:link w:val="Char1"/>
    <w:qFormat/>
    <w:rsid w:val="00083A09"/>
    <w:pPr>
      <w:numPr>
        <w:numId w:val="11"/>
      </w:numPr>
      <w:tabs>
        <w:tab w:val="num" w:pos="360"/>
      </w:tabs>
      <w:ind w:firstLine="0"/>
    </w:pPr>
    <w:rPr>
      <w:rFonts w:ascii="宋体" w:hAnsi="宋体"/>
      <w:kern w:val="2"/>
      <w:sz w:val="18"/>
      <w:szCs w:val="18"/>
    </w:rPr>
  </w:style>
  <w:style w:type="character" w:customStyle="1" w:styleId="Char1">
    <w:name w:val="首示例 Char"/>
    <w:link w:val="a0"/>
    <w:rsid w:val="00083A09"/>
    <w:rPr>
      <w:rFonts w:ascii="宋体" w:hAnsi="宋体"/>
      <w:kern w:val="2"/>
      <w:sz w:val="18"/>
      <w:szCs w:val="18"/>
    </w:rPr>
  </w:style>
  <w:style w:type="paragraph" w:customStyle="1" w:styleId="afffff4">
    <w:name w:val="四级无"/>
    <w:basedOn w:val="a8"/>
    <w:rsid w:val="001C149C"/>
    <w:pPr>
      <w:spacing w:beforeLines="0" w:before="0" w:afterLines="0" w:after="0"/>
    </w:pPr>
    <w:rPr>
      <w:rFonts w:ascii="宋体" w:eastAsia="宋体"/>
    </w:rPr>
  </w:style>
  <w:style w:type="paragraph" w:styleId="10">
    <w:name w:val="index 1"/>
    <w:basedOn w:val="aff2"/>
    <w:next w:val="aff6"/>
    <w:rsid w:val="009951DC"/>
    <w:pPr>
      <w:tabs>
        <w:tab w:val="right" w:leader="dot" w:pos="9299"/>
      </w:tabs>
      <w:jc w:val="left"/>
    </w:pPr>
    <w:rPr>
      <w:rFonts w:ascii="宋体"/>
      <w:szCs w:val="21"/>
    </w:rPr>
  </w:style>
  <w:style w:type="paragraph" w:styleId="20">
    <w:name w:val="index 2"/>
    <w:basedOn w:val="aff2"/>
    <w:next w:val="aff2"/>
    <w:autoRedefine/>
    <w:rsid w:val="00083A09"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30">
    <w:name w:val="index 3"/>
    <w:basedOn w:val="aff2"/>
    <w:next w:val="aff2"/>
    <w:autoRedefine/>
    <w:rsid w:val="00083A09"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40">
    <w:name w:val="index 4"/>
    <w:basedOn w:val="aff2"/>
    <w:next w:val="aff2"/>
    <w:autoRedefine/>
    <w:rsid w:val="00083A09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50">
    <w:name w:val="index 5"/>
    <w:basedOn w:val="aff2"/>
    <w:next w:val="aff2"/>
    <w:autoRedefine/>
    <w:rsid w:val="00083A09"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60">
    <w:name w:val="index 6"/>
    <w:basedOn w:val="aff2"/>
    <w:next w:val="aff2"/>
    <w:autoRedefine/>
    <w:rsid w:val="00083A09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70">
    <w:name w:val="index 7"/>
    <w:basedOn w:val="aff2"/>
    <w:next w:val="aff2"/>
    <w:autoRedefine/>
    <w:rsid w:val="00083A09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80">
    <w:name w:val="index 8"/>
    <w:basedOn w:val="aff2"/>
    <w:next w:val="aff2"/>
    <w:autoRedefine/>
    <w:rsid w:val="00083A09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90">
    <w:name w:val="index 9"/>
    <w:basedOn w:val="aff2"/>
    <w:next w:val="aff2"/>
    <w:autoRedefine/>
    <w:rsid w:val="00083A09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afffff5">
    <w:name w:val="index heading"/>
    <w:basedOn w:val="aff2"/>
    <w:next w:val="10"/>
    <w:rsid w:val="00083A09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styleId="afffff6">
    <w:name w:val="caption"/>
    <w:basedOn w:val="aff2"/>
    <w:next w:val="aff2"/>
    <w:qFormat/>
    <w:rsid w:val="00083A09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customStyle="1" w:styleId="afffff7">
    <w:name w:val="条文脚注"/>
    <w:basedOn w:val="af"/>
    <w:rsid w:val="000D718B"/>
    <w:pPr>
      <w:numPr>
        <w:numId w:val="0"/>
      </w:numPr>
      <w:jc w:val="both"/>
    </w:pPr>
  </w:style>
  <w:style w:type="paragraph" w:customStyle="1" w:styleId="afffff8">
    <w:name w:val="图标脚注说明"/>
    <w:basedOn w:val="aff6"/>
    <w:rsid w:val="000D718B"/>
    <w:pPr>
      <w:ind w:left="840" w:firstLineChars="0" w:hanging="420"/>
    </w:pPr>
    <w:rPr>
      <w:sz w:val="18"/>
      <w:szCs w:val="18"/>
    </w:rPr>
  </w:style>
  <w:style w:type="paragraph" w:customStyle="1" w:styleId="a2">
    <w:name w:val="图表脚注说明"/>
    <w:basedOn w:val="aff2"/>
    <w:rsid w:val="003912E7"/>
    <w:pPr>
      <w:numPr>
        <w:numId w:val="13"/>
      </w:numPr>
    </w:pPr>
    <w:rPr>
      <w:rFonts w:ascii="宋体"/>
      <w:sz w:val="18"/>
      <w:szCs w:val="18"/>
    </w:rPr>
  </w:style>
  <w:style w:type="paragraph" w:customStyle="1" w:styleId="afffff9">
    <w:name w:val="图的脚注"/>
    <w:next w:val="aff6"/>
    <w:autoRedefine/>
    <w:qFormat/>
    <w:rsid w:val="00083A09"/>
    <w:pPr>
      <w:widowControl w:val="0"/>
      <w:ind w:leftChars="200" w:left="840" w:hangingChars="200" w:hanging="420"/>
      <w:jc w:val="both"/>
    </w:pPr>
    <w:rPr>
      <w:rFonts w:ascii="宋体"/>
      <w:sz w:val="18"/>
    </w:rPr>
  </w:style>
  <w:style w:type="table" w:styleId="afffffa">
    <w:name w:val="Table Grid"/>
    <w:basedOn w:val="aff4"/>
    <w:rsid w:val="001D41EE"/>
    <w:rPr>
      <w:rFonts w:ascii="宋体"/>
      <w:sz w:val="18"/>
      <w:szCs w:val="1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b">
    <w:name w:val="endnote text"/>
    <w:basedOn w:val="aff2"/>
    <w:semiHidden/>
    <w:rsid w:val="00083A09"/>
    <w:pPr>
      <w:snapToGrid w:val="0"/>
      <w:jc w:val="left"/>
    </w:pPr>
  </w:style>
  <w:style w:type="character" w:styleId="afffffc">
    <w:name w:val="endnote reference"/>
    <w:semiHidden/>
    <w:rsid w:val="00083A09"/>
    <w:rPr>
      <w:vertAlign w:val="superscript"/>
    </w:rPr>
  </w:style>
  <w:style w:type="paragraph" w:styleId="afffffd">
    <w:name w:val="Document Map"/>
    <w:basedOn w:val="aff2"/>
    <w:semiHidden/>
    <w:rsid w:val="00083A09"/>
    <w:pPr>
      <w:shd w:val="clear" w:color="auto" w:fill="000080"/>
    </w:pPr>
  </w:style>
  <w:style w:type="paragraph" w:customStyle="1" w:styleId="afffffe">
    <w:name w:val="文献分类号"/>
    <w:rsid w:val="00654BC9"/>
    <w:pPr>
      <w:framePr w:hSpace="180" w:vSpace="180" w:wrap="around" w:hAnchor="margin" w:y="1" w:anchorLock="1"/>
      <w:widowControl w:val="0"/>
      <w:textAlignment w:val="center"/>
    </w:pPr>
    <w:rPr>
      <w:rFonts w:ascii="黑体" w:eastAsia="黑体"/>
      <w:sz w:val="21"/>
      <w:szCs w:val="21"/>
    </w:rPr>
  </w:style>
  <w:style w:type="paragraph" w:customStyle="1" w:styleId="affffff">
    <w:name w:val="五级无"/>
    <w:basedOn w:val="a9"/>
    <w:rsid w:val="001C149C"/>
    <w:pPr>
      <w:spacing w:beforeLines="0" w:before="0" w:afterLines="0" w:after="0"/>
    </w:pPr>
    <w:rPr>
      <w:rFonts w:ascii="宋体" w:eastAsia="宋体"/>
    </w:rPr>
  </w:style>
  <w:style w:type="character" w:styleId="affffff0">
    <w:name w:val="page number"/>
    <w:rsid w:val="00083A09"/>
    <w:rPr>
      <w:rFonts w:ascii="Times New Roman" w:eastAsia="宋体" w:hAnsi="Times New Roman"/>
      <w:sz w:val="18"/>
    </w:rPr>
  </w:style>
  <w:style w:type="paragraph" w:customStyle="1" w:styleId="affffff1">
    <w:name w:val="一级无"/>
    <w:basedOn w:val="a5"/>
    <w:rsid w:val="001C149C"/>
    <w:pPr>
      <w:spacing w:beforeLines="0" w:before="0" w:afterLines="0" w:after="0"/>
    </w:pPr>
    <w:rPr>
      <w:rFonts w:ascii="宋体" w:eastAsia="宋体"/>
    </w:rPr>
  </w:style>
  <w:style w:type="character" w:styleId="affffff2">
    <w:name w:val="FollowedHyperlink"/>
    <w:rsid w:val="00083A09"/>
    <w:rPr>
      <w:color w:val="800080"/>
      <w:u w:val="single"/>
    </w:rPr>
  </w:style>
  <w:style w:type="paragraph" w:customStyle="1" w:styleId="af7">
    <w:name w:val="正文表标题"/>
    <w:next w:val="aff6"/>
    <w:rsid w:val="00083A09"/>
    <w:pPr>
      <w:numPr>
        <w:numId w:val="14"/>
      </w:numPr>
      <w:spacing w:beforeLines="50" w:before="156" w:afterLines="50" w:after="156"/>
      <w:jc w:val="center"/>
    </w:pPr>
    <w:rPr>
      <w:rFonts w:ascii="黑体" w:eastAsia="黑体"/>
      <w:sz w:val="21"/>
    </w:rPr>
  </w:style>
  <w:style w:type="paragraph" w:customStyle="1" w:styleId="affffff3">
    <w:name w:val="正文公式编号制表符"/>
    <w:basedOn w:val="aff6"/>
    <w:next w:val="aff6"/>
    <w:qFormat/>
    <w:rsid w:val="00EC680A"/>
    <w:pPr>
      <w:ind w:firstLineChars="0" w:firstLine="0"/>
    </w:pPr>
  </w:style>
  <w:style w:type="paragraph" w:customStyle="1" w:styleId="af1">
    <w:name w:val="正文图标题"/>
    <w:next w:val="aff6"/>
    <w:rsid w:val="00083A09"/>
    <w:pPr>
      <w:numPr>
        <w:numId w:val="15"/>
      </w:numPr>
      <w:tabs>
        <w:tab w:val="num" w:pos="360"/>
      </w:tabs>
      <w:spacing w:beforeLines="50" w:before="156" w:afterLines="50" w:after="156"/>
      <w:jc w:val="center"/>
    </w:pPr>
    <w:rPr>
      <w:rFonts w:ascii="黑体" w:eastAsia="黑体"/>
      <w:sz w:val="21"/>
    </w:rPr>
  </w:style>
  <w:style w:type="paragraph" w:customStyle="1" w:styleId="affffff4">
    <w:name w:val="终结线"/>
    <w:basedOn w:val="aff2"/>
    <w:rsid w:val="00083A09"/>
    <w:pPr>
      <w:framePr w:hSpace="181" w:vSpace="181" w:wrap="around" w:vAnchor="text" w:hAnchor="margin" w:xAlign="center" w:y="285"/>
    </w:pPr>
  </w:style>
  <w:style w:type="paragraph" w:customStyle="1" w:styleId="affffff5">
    <w:name w:val="其他发布日期"/>
    <w:basedOn w:val="afff9"/>
    <w:rsid w:val="006E4A7F"/>
    <w:pPr>
      <w:framePr w:wrap="around" w:vAnchor="page" w:hAnchor="text" w:x="1419"/>
    </w:pPr>
  </w:style>
  <w:style w:type="paragraph" w:customStyle="1" w:styleId="affffff6">
    <w:name w:val="其他实施日期"/>
    <w:basedOn w:val="afffff2"/>
    <w:rsid w:val="006E4A7F"/>
    <w:pPr>
      <w:framePr w:wrap="around"/>
    </w:pPr>
  </w:style>
  <w:style w:type="paragraph" w:customStyle="1" w:styleId="21">
    <w:name w:val="封面标准名称2"/>
    <w:basedOn w:val="afffb"/>
    <w:rsid w:val="0028269A"/>
    <w:pPr>
      <w:framePr w:wrap="around" w:y="4469"/>
      <w:spacing w:beforeLines="630" w:before="630"/>
    </w:pPr>
  </w:style>
  <w:style w:type="paragraph" w:customStyle="1" w:styleId="22">
    <w:name w:val="封面标准英文名称2"/>
    <w:basedOn w:val="afffc"/>
    <w:rsid w:val="0028269A"/>
    <w:pPr>
      <w:framePr w:wrap="around" w:y="4469"/>
    </w:pPr>
  </w:style>
  <w:style w:type="paragraph" w:customStyle="1" w:styleId="23">
    <w:name w:val="封面一致性程度标识2"/>
    <w:basedOn w:val="afffd"/>
    <w:rsid w:val="0028269A"/>
    <w:pPr>
      <w:framePr w:wrap="around" w:y="4469"/>
    </w:pPr>
  </w:style>
  <w:style w:type="paragraph" w:customStyle="1" w:styleId="24">
    <w:name w:val="封面标准文稿类别2"/>
    <w:basedOn w:val="afffe"/>
    <w:rsid w:val="0028269A"/>
    <w:pPr>
      <w:framePr w:wrap="around" w:y="4469"/>
    </w:pPr>
  </w:style>
  <w:style w:type="paragraph" w:customStyle="1" w:styleId="25">
    <w:name w:val="封面标准文稿编辑信息2"/>
    <w:basedOn w:val="affff"/>
    <w:rsid w:val="0028269A"/>
    <w:pPr>
      <w:framePr w:wrap="around" w:y="4469"/>
    </w:pPr>
  </w:style>
  <w:style w:type="paragraph" w:customStyle="1" w:styleId="affa">
    <w:name w:val="示例内容"/>
    <w:rsid w:val="00B636A8"/>
    <w:pPr>
      <w:ind w:firstLineChars="200" w:firstLine="200"/>
    </w:pPr>
    <w:rPr>
      <w:rFonts w:ascii="宋体"/>
      <w:noProof/>
      <w:sz w:val="18"/>
      <w:szCs w:val="18"/>
    </w:rPr>
  </w:style>
  <w:style w:type="paragraph" w:customStyle="1" w:styleId="Default">
    <w:name w:val="Default"/>
    <w:rsid w:val="0093078A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11">
    <w:name w:val="toc 1"/>
    <w:basedOn w:val="aff2"/>
    <w:next w:val="aff2"/>
    <w:autoRedefine/>
    <w:uiPriority w:val="39"/>
    <w:rsid w:val="00961C93"/>
    <w:pPr>
      <w:tabs>
        <w:tab w:val="right" w:leader="dot" w:pos="9242"/>
      </w:tabs>
      <w:spacing w:beforeLines="25" w:before="25" w:afterLines="25" w:after="25"/>
      <w:jc w:val="left"/>
    </w:pPr>
    <w:rPr>
      <w:rFonts w:ascii="宋体"/>
      <w:szCs w:val="21"/>
    </w:rPr>
  </w:style>
  <w:style w:type="paragraph" w:styleId="26">
    <w:name w:val="toc 2"/>
    <w:basedOn w:val="aff2"/>
    <w:next w:val="aff2"/>
    <w:autoRedefine/>
    <w:semiHidden/>
    <w:rsid w:val="00961C93"/>
    <w:pPr>
      <w:tabs>
        <w:tab w:val="right" w:leader="dot" w:pos="9242"/>
      </w:tabs>
    </w:pPr>
    <w:rPr>
      <w:rFonts w:ascii="宋体"/>
      <w:szCs w:val="21"/>
    </w:rPr>
  </w:style>
  <w:style w:type="paragraph" w:styleId="affffff7">
    <w:name w:val="Balloon Text"/>
    <w:basedOn w:val="aff2"/>
    <w:link w:val="Char2"/>
    <w:rsid w:val="004C7B43"/>
    <w:rPr>
      <w:sz w:val="18"/>
      <w:szCs w:val="18"/>
    </w:rPr>
  </w:style>
  <w:style w:type="character" w:customStyle="1" w:styleId="Char2">
    <w:name w:val="批注框文本 Char"/>
    <w:link w:val="affffff7"/>
    <w:rsid w:val="004C7B4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kjs.mep.gov.cn/hjbhbz/bzwb/dqhjbh/jcgfffbz/201010/t20101008_195274.htm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kjs.mep.gov.cn/hjbhbz/bzwb/dqhjbh/jcgfffbz/201010/t20101008_195273.htm" TargetMode="Externa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kjs.mep.gov.cn/hjbhbz/bzwb/dqhjbh/jcgfffbz/201501/t20150115_294225.ht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27773;&#20462;&#26631;&#20934;\&#36865;&#23457;\&#36865;&#23457;&#31295;&#26368;&#32456;\&#25253;&#25209;&#31295;\&#27773;&#36710;&#32500;&#20462;&#26631;&#20934;3.20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0027B-5B60-4E11-ADBE-21F5A254F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汽车维修标准3.20</Template>
  <TotalTime>0</TotalTime>
  <Pages>9</Pages>
  <Words>944</Words>
  <Characters>5383</Characters>
  <Application>Microsoft Office Word</Application>
  <DocSecurity>0</DocSecurity>
  <Lines>44</Lines>
  <Paragraphs>12</Paragraphs>
  <ScaleCrop>false</ScaleCrop>
  <LinksUpToDate>false</LinksUpToDate>
  <CharactersWithSpaces>6315</CharactersWithSpaces>
  <SharedDoc>false</SharedDoc>
  <HLinks>
    <vt:vector size="60" baseType="variant">
      <vt:variant>
        <vt:i4>4915257</vt:i4>
      </vt:variant>
      <vt:variant>
        <vt:i4>104</vt:i4>
      </vt:variant>
      <vt:variant>
        <vt:i4>0</vt:i4>
      </vt:variant>
      <vt:variant>
        <vt:i4>5</vt:i4>
      </vt:variant>
      <vt:variant>
        <vt:lpwstr>http://kjs.mep.gov.cn/hjbhbz/bzwb/dqhjbh/jcgfffbz/201501/t20150115_294225.htm</vt:lpwstr>
      </vt:variant>
      <vt:variant>
        <vt:lpwstr/>
      </vt:variant>
      <vt:variant>
        <vt:i4>4259897</vt:i4>
      </vt:variant>
      <vt:variant>
        <vt:i4>101</vt:i4>
      </vt:variant>
      <vt:variant>
        <vt:i4>0</vt:i4>
      </vt:variant>
      <vt:variant>
        <vt:i4>5</vt:i4>
      </vt:variant>
      <vt:variant>
        <vt:lpwstr>http://kjs.mep.gov.cn/hjbhbz/bzwb/dqhjbh/jcgfffbz/201010/t20101008_195274.htm</vt:lpwstr>
      </vt:variant>
      <vt:variant>
        <vt:lpwstr/>
      </vt:variant>
      <vt:variant>
        <vt:i4>4259902</vt:i4>
      </vt:variant>
      <vt:variant>
        <vt:i4>98</vt:i4>
      </vt:variant>
      <vt:variant>
        <vt:i4>0</vt:i4>
      </vt:variant>
      <vt:variant>
        <vt:i4>5</vt:i4>
      </vt:variant>
      <vt:variant>
        <vt:lpwstr>http://kjs.mep.gov.cn/hjbhbz/bzwb/dqhjbh/jcgfffbz/201010/t20101008_195273.htm</vt:lpwstr>
      </vt:variant>
      <vt:variant>
        <vt:lpwstr/>
      </vt:variant>
      <vt:variant>
        <vt:i4>1966137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_Toc29810637</vt:lpwstr>
      </vt:variant>
      <vt:variant>
        <vt:i4>1703993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_Toc29810633</vt:lpwstr>
      </vt:variant>
      <vt:variant>
        <vt:i4>1048632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_Toc29810629</vt:lpwstr>
      </vt:variant>
      <vt:variant>
        <vt:i4>1048635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_Toc29810619</vt:lpwstr>
      </vt:variant>
      <vt:variant>
        <vt:i4>1114171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_Toc29810618</vt:lpwstr>
      </vt:variant>
      <vt:variant>
        <vt:i4>1966139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_Toc29810617</vt:lpwstr>
      </vt:variant>
      <vt:variant>
        <vt:i4>2031675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_Toc29810616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/>
  <cp:lastModifiedBy/>
  <cp:revision>1</cp:revision>
  <dcterms:created xsi:type="dcterms:W3CDTF">2020-06-30T02:11:00Z</dcterms:created>
  <dcterms:modified xsi:type="dcterms:W3CDTF">2020-07-03T06:30:00Z</dcterms:modified>
</cp:coreProperties>
</file>