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A1A" w:rsidRDefault="00A17E5F">
      <w:pPr>
        <w:ind w:leftChars="207" w:left="855" w:hangingChars="200" w:hanging="420"/>
        <w:jc w:val="center"/>
      </w:pPr>
      <w:r>
        <w:rPr>
          <w:noProof/>
        </w:rPr>
        <w:drawing>
          <wp:anchor distT="0" distB="0" distL="114300" distR="114300" simplePos="0" relativeHeight="251538944" behindDoc="1" locked="0" layoutInCell="1" allowOverlap="1">
            <wp:simplePos x="0" y="0"/>
            <wp:positionH relativeFrom="column">
              <wp:posOffset>3148965</wp:posOffset>
            </wp:positionH>
            <wp:positionV relativeFrom="paragraph">
              <wp:posOffset>59055</wp:posOffset>
            </wp:positionV>
            <wp:extent cx="2114550" cy="914400"/>
            <wp:effectExtent l="0" t="0" r="0" b="0"/>
            <wp:wrapTight wrapText="bothSides">
              <wp:wrapPolygon edited="0">
                <wp:start x="0" y="0"/>
                <wp:lineTo x="0" y="21150"/>
                <wp:lineTo x="21405" y="21150"/>
                <wp:lineTo x="21405"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2114550" cy="914400"/>
                    </a:xfrm>
                    <a:prstGeom prst="rect">
                      <a:avLst/>
                    </a:prstGeom>
                    <a:noFill/>
                    <a:ln>
                      <a:noFill/>
                    </a:ln>
                  </pic:spPr>
                </pic:pic>
              </a:graphicData>
            </a:graphic>
          </wp:anchor>
        </w:drawing>
      </w:r>
    </w:p>
    <w:p w:rsidR="009D4A1A" w:rsidRDefault="009D4A1A">
      <w:pPr>
        <w:ind w:leftChars="207" w:left="855" w:hangingChars="200" w:hanging="420"/>
        <w:jc w:val="right"/>
      </w:pPr>
    </w:p>
    <w:p w:rsidR="009D4A1A" w:rsidRDefault="009D4A1A">
      <w:pPr>
        <w:ind w:leftChars="207" w:left="855" w:hangingChars="200" w:hanging="420"/>
        <w:jc w:val="right"/>
      </w:pPr>
    </w:p>
    <w:p w:rsidR="009D4A1A" w:rsidRDefault="009D4A1A">
      <w:pPr>
        <w:ind w:leftChars="207" w:left="855" w:hangingChars="200" w:hanging="420"/>
        <w:jc w:val="right"/>
      </w:pPr>
    </w:p>
    <w:p w:rsidR="009D4A1A" w:rsidRDefault="009D4A1A">
      <w:pPr>
        <w:ind w:leftChars="207" w:left="855" w:hangingChars="200" w:hanging="420"/>
        <w:jc w:val="right"/>
      </w:pPr>
    </w:p>
    <w:p w:rsidR="009D4A1A" w:rsidRDefault="00A17E5F">
      <w:pPr>
        <w:ind w:firstLineChars="125" w:firstLine="841"/>
        <w:rPr>
          <w:rFonts w:ascii="华文中宋" w:eastAsia="华文中宋" w:hAnsi="华文中宋" w:cs="华文中宋"/>
          <w:b/>
          <w:w w:val="120"/>
          <w:sz w:val="56"/>
          <w:szCs w:val="56"/>
        </w:rPr>
      </w:pPr>
      <w:r>
        <w:rPr>
          <w:rFonts w:ascii="华文中宋" w:eastAsia="华文中宋" w:hAnsi="华文中宋" w:cs="华文中宋" w:hint="eastAsia"/>
          <w:b/>
          <w:w w:val="120"/>
          <w:sz w:val="56"/>
          <w:szCs w:val="56"/>
        </w:rPr>
        <w:t>江苏省地方计量技术规范</w:t>
      </w:r>
    </w:p>
    <w:p w:rsidR="009D4A1A" w:rsidRDefault="00A17E5F" w:rsidP="00A61B38">
      <w:pPr>
        <w:spacing w:beforeLines="50" w:before="156"/>
        <w:ind w:firstLineChars="2000" w:firstLine="5600"/>
        <w:jc w:val="left"/>
        <w:rPr>
          <w:sz w:val="28"/>
        </w:rPr>
      </w:pPr>
      <w:r>
        <w:rPr>
          <w:sz w:val="28"/>
          <w:szCs w:val="28"/>
        </w:rPr>
        <w:t>JJF</w:t>
      </w:r>
      <w:r>
        <w:rPr>
          <w:sz w:val="28"/>
          <w:szCs w:val="28"/>
        </w:rPr>
        <w:t>（</w:t>
      </w:r>
      <w:r>
        <w:rPr>
          <w:rFonts w:ascii="黑体" w:eastAsia="黑体" w:hAnsi="黑体" w:cs="黑体" w:hint="eastAsia"/>
          <w:sz w:val="28"/>
          <w:szCs w:val="28"/>
        </w:rPr>
        <w:t>苏</w:t>
      </w:r>
      <w:r>
        <w:rPr>
          <w:sz w:val="28"/>
          <w:szCs w:val="28"/>
        </w:rPr>
        <w:t>）</w:t>
      </w:r>
      <w:r>
        <w:rPr>
          <w:rFonts w:hint="eastAsia"/>
          <w:sz w:val="28"/>
          <w:szCs w:val="28"/>
        </w:rPr>
        <w:t>XX</w:t>
      </w:r>
      <w:r>
        <w:rPr>
          <w:sz w:val="28"/>
          <w:szCs w:val="28"/>
        </w:rPr>
        <w:t>－</w:t>
      </w:r>
      <w:r>
        <w:rPr>
          <w:sz w:val="28"/>
          <w:szCs w:val="28"/>
        </w:rPr>
        <w:t>20</w:t>
      </w:r>
      <w:r>
        <w:rPr>
          <w:rFonts w:hint="eastAsia"/>
          <w:sz w:val="28"/>
          <w:szCs w:val="28"/>
        </w:rPr>
        <w:t>XX</w:t>
      </w:r>
    </w:p>
    <w:p w:rsidR="009D4A1A" w:rsidRDefault="002C7091">
      <w:pPr>
        <w:rPr>
          <w:sz w:val="28"/>
          <w:szCs w:val="28"/>
          <w:u w:val="thick"/>
        </w:rPr>
      </w:pPr>
      <w:r>
        <w:rPr>
          <w:kern w:val="0"/>
        </w:rPr>
        <w:pict>
          <v:line id="直接连接符 207" o:spid="_x0000_s1258" style="position:absolute;left:0;text-align:left;z-index:251772416" from="-.1pt,7.25pt" to="453.45pt,7.3pt" o:gfxdata="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BF9m1wAAAAkBAAAPAAAAAAAAAAEAIAAAACIAAABkcnMvZG93bnJldi54&#10;bWxQSwECFAAUAAAACACHTuJAqr9RFPsBAADJAwAADgAAAAAAAAABACAAAAAmAQAAZHJzL2Uyb0Rv&#10;Yy54bWxQSwUGAAAAAAYABgBZAQAAkwUAAAAA&#10;"/>
        </w:pict>
      </w:r>
    </w:p>
    <w:p w:rsidR="009D4A1A" w:rsidRDefault="009D4A1A">
      <w:pPr>
        <w:rPr>
          <w:rFonts w:ascii="黑体" w:eastAsia="黑体" w:hAnsi="宋体"/>
          <w:b/>
          <w:color w:val="000000" w:themeColor="text1"/>
          <w:szCs w:val="21"/>
        </w:rPr>
      </w:pPr>
    </w:p>
    <w:p w:rsidR="009D4A1A" w:rsidRDefault="009D4A1A">
      <w:pPr>
        <w:rPr>
          <w:rFonts w:ascii="黑体" w:eastAsia="黑体" w:hAnsi="宋体"/>
          <w:b/>
          <w:color w:val="000000" w:themeColor="text1"/>
          <w:szCs w:val="21"/>
        </w:rPr>
      </w:pPr>
    </w:p>
    <w:p w:rsidR="009D4A1A" w:rsidRDefault="009D4A1A">
      <w:pPr>
        <w:rPr>
          <w:rFonts w:ascii="黑体" w:eastAsia="黑体" w:hAnsi="宋体"/>
          <w:b/>
          <w:color w:val="000000" w:themeColor="text1"/>
          <w:szCs w:val="21"/>
        </w:rPr>
      </w:pPr>
    </w:p>
    <w:p w:rsidR="009D4A1A" w:rsidRDefault="009D4A1A">
      <w:pPr>
        <w:rPr>
          <w:rFonts w:ascii="黑体" w:eastAsia="黑体" w:hAnsi="宋体"/>
          <w:b/>
          <w:color w:val="000000" w:themeColor="text1"/>
          <w:szCs w:val="21"/>
        </w:rPr>
      </w:pPr>
    </w:p>
    <w:p w:rsidR="009D4A1A" w:rsidRDefault="009D4A1A">
      <w:pPr>
        <w:rPr>
          <w:rFonts w:ascii="黑体" w:eastAsia="黑体" w:hAnsi="宋体"/>
          <w:b/>
          <w:color w:val="000000" w:themeColor="text1"/>
          <w:szCs w:val="21"/>
        </w:rPr>
      </w:pPr>
    </w:p>
    <w:p w:rsidR="009D4A1A" w:rsidRDefault="009D4A1A">
      <w:pPr>
        <w:rPr>
          <w:rFonts w:ascii="黑体" w:eastAsia="黑体" w:hAnsi="宋体"/>
          <w:b/>
          <w:color w:val="000000" w:themeColor="text1"/>
          <w:szCs w:val="21"/>
        </w:rPr>
      </w:pPr>
    </w:p>
    <w:p w:rsidR="009D4A1A" w:rsidRDefault="009D4A1A">
      <w:pPr>
        <w:rPr>
          <w:rFonts w:ascii="黑体" w:eastAsia="黑体" w:hAnsi="宋体"/>
          <w:b/>
          <w:color w:val="000000" w:themeColor="text1"/>
          <w:szCs w:val="21"/>
        </w:rPr>
      </w:pPr>
    </w:p>
    <w:p w:rsidR="009D4A1A" w:rsidRDefault="009D4A1A">
      <w:pPr>
        <w:rPr>
          <w:rFonts w:ascii="黑体" w:eastAsia="黑体" w:hAnsi="宋体"/>
          <w:b/>
          <w:color w:val="000000" w:themeColor="text1"/>
          <w:szCs w:val="21"/>
        </w:rPr>
      </w:pPr>
    </w:p>
    <w:p w:rsidR="009D4A1A" w:rsidRDefault="00A17E5F">
      <w:pPr>
        <w:jc w:val="center"/>
        <w:rPr>
          <w:rFonts w:ascii="黑体" w:eastAsia="黑体"/>
          <w:color w:val="000000" w:themeColor="text1"/>
          <w:sz w:val="48"/>
          <w:szCs w:val="48"/>
        </w:rPr>
      </w:pPr>
      <w:r>
        <w:rPr>
          <w:rFonts w:ascii="黑体" w:eastAsia="黑体" w:hint="eastAsia"/>
          <w:color w:val="000000" w:themeColor="text1"/>
          <w:sz w:val="48"/>
          <w:szCs w:val="48"/>
        </w:rPr>
        <w:t>电磁注入钳校准规范</w:t>
      </w:r>
    </w:p>
    <w:p w:rsidR="009D4A1A" w:rsidRDefault="00A17E5F">
      <w:pPr>
        <w:jc w:val="center"/>
        <w:rPr>
          <w:color w:val="000000" w:themeColor="text1"/>
          <w:sz w:val="24"/>
        </w:rPr>
      </w:pPr>
      <w:r>
        <w:rPr>
          <w:rFonts w:hint="eastAsia"/>
          <w:color w:val="000000" w:themeColor="text1"/>
          <w:sz w:val="24"/>
        </w:rPr>
        <w:t xml:space="preserve"> Calibration Specificati</w:t>
      </w:r>
      <w:r>
        <w:rPr>
          <w:rFonts w:hint="eastAsia"/>
          <w:color w:val="000000" w:themeColor="text1"/>
          <w:kern w:val="0"/>
          <w:sz w:val="24"/>
        </w:rPr>
        <w:t xml:space="preserve">on for </w:t>
      </w:r>
      <w:r>
        <w:rPr>
          <w:rFonts w:eastAsia="黑体" w:hint="eastAsia"/>
          <w:color w:val="000000" w:themeColor="text1"/>
          <w:kern w:val="0"/>
          <w:sz w:val="24"/>
        </w:rPr>
        <w:t>Electromagnetic I</w:t>
      </w:r>
      <w:r>
        <w:rPr>
          <w:rFonts w:eastAsia="黑体"/>
          <w:color w:val="000000" w:themeColor="text1"/>
          <w:kern w:val="0"/>
          <w:sz w:val="24"/>
        </w:rPr>
        <w:t xml:space="preserve">njection </w:t>
      </w:r>
      <w:r>
        <w:rPr>
          <w:rFonts w:eastAsia="黑体" w:hint="eastAsia"/>
          <w:color w:val="000000" w:themeColor="text1"/>
          <w:kern w:val="0"/>
          <w:sz w:val="24"/>
        </w:rPr>
        <w:t>Clamps</w:t>
      </w:r>
    </w:p>
    <w:p w:rsidR="009D4A1A" w:rsidRDefault="009D4A1A">
      <w:pPr>
        <w:rPr>
          <w:color w:val="000000" w:themeColor="text1"/>
          <w:sz w:val="24"/>
        </w:rPr>
      </w:pPr>
    </w:p>
    <w:p w:rsidR="009D4A1A" w:rsidRPr="00A61B38" w:rsidRDefault="00A61B38">
      <w:pPr>
        <w:jc w:val="center"/>
        <w:rPr>
          <w:rFonts w:ascii="宋体" w:hAnsi="宋体"/>
          <w:b/>
          <w:color w:val="000000" w:themeColor="text1"/>
          <w:szCs w:val="21"/>
        </w:rPr>
      </w:pPr>
      <w:r w:rsidRPr="00A61B38">
        <w:rPr>
          <w:rFonts w:ascii="宋体" w:hAnsi="宋体" w:hint="eastAsia"/>
          <w:b/>
          <w:color w:val="000000" w:themeColor="text1"/>
          <w:sz w:val="30"/>
          <w:szCs w:val="30"/>
        </w:rPr>
        <w:t>（报批稿）</w:t>
      </w:r>
    </w:p>
    <w:p w:rsidR="009D4A1A" w:rsidRDefault="009D4A1A">
      <w:pPr>
        <w:rPr>
          <w:color w:val="000000" w:themeColor="text1"/>
          <w:szCs w:val="21"/>
        </w:rPr>
      </w:pPr>
    </w:p>
    <w:p w:rsidR="009D4A1A" w:rsidRDefault="009D4A1A">
      <w:pPr>
        <w:spacing w:line="360" w:lineRule="auto"/>
        <w:rPr>
          <w:color w:val="000000" w:themeColor="text1"/>
          <w:szCs w:val="21"/>
        </w:rPr>
      </w:pPr>
    </w:p>
    <w:p w:rsidR="009D4A1A" w:rsidRDefault="009D4A1A">
      <w:pPr>
        <w:spacing w:line="360" w:lineRule="auto"/>
        <w:rPr>
          <w:color w:val="000000" w:themeColor="text1"/>
          <w:szCs w:val="21"/>
        </w:rPr>
      </w:pPr>
      <w:bookmarkStart w:id="0" w:name="_GoBack"/>
      <w:bookmarkEnd w:id="0"/>
    </w:p>
    <w:p w:rsidR="009D4A1A" w:rsidRDefault="009D4A1A">
      <w:pPr>
        <w:spacing w:line="360" w:lineRule="auto"/>
        <w:rPr>
          <w:color w:val="000000" w:themeColor="text1"/>
          <w:szCs w:val="21"/>
        </w:rPr>
      </w:pPr>
    </w:p>
    <w:p w:rsidR="009D4A1A" w:rsidRDefault="009D4A1A">
      <w:pPr>
        <w:spacing w:line="360" w:lineRule="auto"/>
        <w:rPr>
          <w:color w:val="000000" w:themeColor="text1"/>
          <w:szCs w:val="21"/>
        </w:rPr>
      </w:pPr>
    </w:p>
    <w:p w:rsidR="009D4A1A" w:rsidRDefault="009D4A1A">
      <w:pPr>
        <w:spacing w:line="360" w:lineRule="auto"/>
        <w:rPr>
          <w:color w:val="000000" w:themeColor="text1"/>
          <w:szCs w:val="21"/>
        </w:rPr>
      </w:pPr>
    </w:p>
    <w:p w:rsidR="009D4A1A" w:rsidRDefault="009D4A1A">
      <w:pPr>
        <w:spacing w:line="360" w:lineRule="auto"/>
        <w:rPr>
          <w:color w:val="000000" w:themeColor="text1"/>
          <w:szCs w:val="21"/>
        </w:rPr>
      </w:pPr>
    </w:p>
    <w:p w:rsidR="009D4A1A" w:rsidRDefault="009D4A1A">
      <w:pPr>
        <w:spacing w:line="360" w:lineRule="auto"/>
        <w:rPr>
          <w:color w:val="000000" w:themeColor="text1"/>
          <w:szCs w:val="21"/>
        </w:rPr>
      </w:pPr>
    </w:p>
    <w:p w:rsidR="009D4A1A" w:rsidRDefault="009D4A1A">
      <w:pPr>
        <w:spacing w:line="360" w:lineRule="auto"/>
        <w:rPr>
          <w:color w:val="000000" w:themeColor="text1"/>
          <w:szCs w:val="21"/>
        </w:rPr>
      </w:pPr>
    </w:p>
    <w:p w:rsidR="009D4A1A" w:rsidRDefault="002C7091">
      <w:pPr>
        <w:spacing w:line="600" w:lineRule="auto"/>
        <w:jc w:val="center"/>
        <w:rPr>
          <w:rFonts w:eastAsia="黑体"/>
          <w:bCs/>
          <w:kern w:val="0"/>
          <w:sz w:val="24"/>
        </w:rPr>
      </w:pPr>
      <w:r>
        <w:rPr>
          <w:b/>
          <w:spacing w:val="60"/>
          <w:sz w:val="32"/>
        </w:rPr>
        <w:pict>
          <v:line id="直接连接符 206" o:spid="_x0000_s1259" style="position:absolute;left:0;text-align:left;z-index:251773440" from="0,35pt" to="450pt,35.05pt" o:gfxdata="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SL3a&#10;n9QAAAAGAQAADwAAAAAAAAABACAAAAAiAAAAZHJzL2Rvd25yZXYueG1sUEsBAhQAFAAAAAgAh07i&#10;QKXv53HtAQAAvgMAAA4AAAAAAAAAAQAgAAAAIwEAAGRycy9lMm9Eb2MueG1sUEsFBgAAAAAGAAYA&#10;WQEAAIIFAAAAAA==&#10;" strokeweight=".25pt"/>
        </w:pict>
      </w:r>
      <w:r w:rsidR="00A17E5F">
        <w:rPr>
          <w:rFonts w:eastAsia="黑体"/>
          <w:kern w:val="0"/>
          <w:sz w:val="24"/>
        </w:rPr>
        <w:t>20</w:t>
      </w:r>
      <w:r w:rsidR="00A17E5F">
        <w:rPr>
          <w:rFonts w:eastAsia="黑体" w:hint="eastAsia"/>
          <w:kern w:val="0"/>
          <w:sz w:val="24"/>
        </w:rPr>
        <w:t>XX</w:t>
      </w:r>
      <w:r w:rsidR="00A17E5F">
        <w:rPr>
          <w:rFonts w:eastAsia="黑体"/>
          <w:kern w:val="0"/>
          <w:sz w:val="24"/>
        </w:rPr>
        <w:t>-</w:t>
      </w:r>
      <w:r w:rsidR="00A17E5F">
        <w:rPr>
          <w:rFonts w:eastAsia="黑体" w:hint="eastAsia"/>
          <w:kern w:val="0"/>
          <w:sz w:val="24"/>
        </w:rPr>
        <w:t>XX</w:t>
      </w:r>
      <w:r w:rsidR="00A17E5F">
        <w:rPr>
          <w:rFonts w:eastAsia="黑体"/>
          <w:kern w:val="0"/>
          <w:sz w:val="24"/>
        </w:rPr>
        <w:t>-</w:t>
      </w:r>
      <w:r w:rsidR="00A17E5F">
        <w:rPr>
          <w:rFonts w:eastAsia="黑体" w:hint="eastAsia"/>
          <w:kern w:val="0"/>
          <w:sz w:val="24"/>
        </w:rPr>
        <w:t>XX</w:t>
      </w:r>
      <w:r w:rsidR="00A17E5F">
        <w:rPr>
          <w:rFonts w:eastAsia="黑体"/>
          <w:bCs/>
          <w:kern w:val="0"/>
          <w:sz w:val="24"/>
        </w:rPr>
        <w:t>发布</w:t>
      </w:r>
      <w:r w:rsidR="00A17E5F">
        <w:rPr>
          <w:rFonts w:eastAsia="黑体"/>
          <w:bCs/>
          <w:kern w:val="0"/>
          <w:sz w:val="24"/>
        </w:rPr>
        <w:t xml:space="preserve">    </w:t>
      </w:r>
      <w:r w:rsidR="00A17E5F">
        <w:rPr>
          <w:rFonts w:eastAsia="黑体"/>
          <w:kern w:val="0"/>
          <w:sz w:val="24"/>
        </w:rPr>
        <w:t>20</w:t>
      </w:r>
      <w:r w:rsidR="00A17E5F">
        <w:rPr>
          <w:rFonts w:eastAsia="黑体" w:hint="eastAsia"/>
          <w:kern w:val="0"/>
          <w:sz w:val="24"/>
        </w:rPr>
        <w:t>XX</w:t>
      </w:r>
      <w:r w:rsidR="00A17E5F">
        <w:rPr>
          <w:rFonts w:eastAsia="黑体"/>
          <w:kern w:val="0"/>
          <w:sz w:val="24"/>
        </w:rPr>
        <w:t>-</w:t>
      </w:r>
      <w:r w:rsidR="00A17E5F">
        <w:rPr>
          <w:rFonts w:eastAsia="黑体" w:hint="eastAsia"/>
          <w:kern w:val="0"/>
          <w:sz w:val="24"/>
        </w:rPr>
        <w:t>XX</w:t>
      </w:r>
      <w:r w:rsidR="00A17E5F">
        <w:rPr>
          <w:rFonts w:eastAsia="黑体"/>
          <w:kern w:val="0"/>
          <w:sz w:val="24"/>
        </w:rPr>
        <w:t>-</w:t>
      </w:r>
      <w:r w:rsidR="00A17E5F">
        <w:rPr>
          <w:rFonts w:eastAsia="黑体" w:hint="eastAsia"/>
          <w:kern w:val="0"/>
          <w:sz w:val="24"/>
        </w:rPr>
        <w:t>XX</w:t>
      </w:r>
      <w:r w:rsidR="00A17E5F">
        <w:rPr>
          <w:rFonts w:eastAsia="黑体"/>
          <w:bCs/>
          <w:kern w:val="0"/>
          <w:sz w:val="24"/>
        </w:rPr>
        <w:t>实施</w:t>
      </w:r>
    </w:p>
    <w:p w:rsidR="009D4A1A" w:rsidRDefault="00A17E5F">
      <w:pPr>
        <w:tabs>
          <w:tab w:val="left" w:pos="8364"/>
        </w:tabs>
        <w:ind w:rightChars="337" w:right="708"/>
        <w:jc w:val="center"/>
        <w:rPr>
          <w:b/>
          <w:kern w:val="0"/>
          <w:sz w:val="24"/>
        </w:rPr>
      </w:pPr>
      <w:r>
        <w:rPr>
          <w:rFonts w:hint="eastAsia"/>
          <w:b/>
          <w:spacing w:val="60"/>
          <w:w w:val="120"/>
          <w:sz w:val="32"/>
        </w:rPr>
        <w:t>江苏省市场监督管理局</w:t>
      </w:r>
      <w:r>
        <w:rPr>
          <w:rFonts w:ascii="黑体" w:eastAsia="黑体" w:hAnsi="黑体" w:hint="eastAsia"/>
          <w:sz w:val="28"/>
        </w:rPr>
        <w:t>发 布</w:t>
      </w:r>
      <w:r>
        <w:rPr>
          <w:b/>
          <w:kern w:val="0"/>
          <w:sz w:val="24"/>
        </w:rPr>
        <w:br w:type="page"/>
      </w:r>
    </w:p>
    <w:p w:rsidR="009D4A1A" w:rsidRDefault="009D4A1A" w:rsidP="00A61B38">
      <w:pPr>
        <w:tabs>
          <w:tab w:val="left" w:pos="9252"/>
        </w:tabs>
        <w:spacing w:beforeLines="50" w:before="156" w:afterLines="50" w:after="156" w:line="800" w:lineRule="exact"/>
        <w:ind w:rightChars="-308" w:right="-647" w:firstLineChars="150" w:firstLine="316"/>
        <w:rPr>
          <w:rFonts w:ascii="黑体" w:eastAsia="黑体"/>
          <w:b/>
          <w:bCs/>
          <w:color w:val="000000" w:themeColor="text1"/>
          <w:szCs w:val="21"/>
        </w:rPr>
        <w:sectPr w:rsidR="009D4A1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851" w:footer="992" w:gutter="0"/>
          <w:cols w:space="0"/>
          <w:titlePg/>
          <w:docGrid w:type="lines" w:linePitch="312"/>
        </w:sectPr>
      </w:pPr>
    </w:p>
    <w:p w:rsidR="009D4A1A" w:rsidRDefault="002C7091" w:rsidP="00A61B38">
      <w:pPr>
        <w:tabs>
          <w:tab w:val="left" w:pos="9252"/>
        </w:tabs>
        <w:spacing w:beforeLines="100" w:before="312" w:afterLines="50" w:after="156" w:line="800" w:lineRule="exact"/>
        <w:ind w:rightChars="-308" w:right="-647" w:firstLineChars="200" w:firstLine="883"/>
        <w:rPr>
          <w:rFonts w:ascii="黑体" w:eastAsia="黑体"/>
          <w:b/>
          <w:bCs/>
          <w:color w:val="000000" w:themeColor="text1"/>
          <w:sz w:val="44"/>
          <w:szCs w:val="48"/>
        </w:rPr>
      </w:pPr>
      <w:r>
        <w:rPr>
          <w:rFonts w:ascii="黑体" w:eastAsia="黑体"/>
          <w:b/>
          <w:kern w:val="0"/>
          <w:sz w:val="44"/>
          <w:szCs w:val="44"/>
        </w:rPr>
        <w:lastRenderedPageBreak/>
        <w:pict>
          <v:roundrect id="圆角矩形 7" o:spid="_x0000_s1260" style="position:absolute;left:0;text-align:left;margin-left:296.7pt;margin-top:28.6pt;width:154.95pt;height:1in;z-index:-251542016" arcsize="10923f" wrapcoords="20843 -2 748 0 0 1611 0 3600 0 18000 0 19988 748 21600 20843 21602 756 21602 20851 21600 21600 19988 21600 18000 21600 3600 21600 1611 20851 0 756 -2 20843 -2" o:gfxdata="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9WeHA1QAAAAoBAAAPAAAAAAAAAAEAIAAAACIAAABkcnMvZG93bnJldi54bWxQSwEC&#10;FAAUAAAACACHTuJAoUgp8TACAABiBAAADgAAAAAAAAABACAAAAAkAQAAZHJzL2Uyb0RvYy54bWxQ&#10;SwUGAAAAAAYABgBZAQAAxgUAAAAA&#10;" strokeweight="1.5pt">
            <v:stroke dashstyle="dash"/>
            <v:textbox>
              <w:txbxContent>
                <w:p w:rsidR="00A17E5F" w:rsidRDefault="00A17E5F" w:rsidP="00A61B38">
                  <w:pPr>
                    <w:spacing w:beforeLines="50" w:before="156"/>
                    <w:ind w:leftChars="-52" w:left="17" w:rightChars="-83" w:right="-174" w:hangingChars="45" w:hanging="126"/>
                    <w:jc w:val="center"/>
                    <w:rPr>
                      <w:rFonts w:eastAsia="黑体"/>
                      <w:sz w:val="28"/>
                    </w:rPr>
                  </w:pPr>
                  <w:r>
                    <w:rPr>
                      <w:rFonts w:eastAsia="黑体"/>
                      <w:sz w:val="28"/>
                    </w:rPr>
                    <w:t>JJF(</w:t>
                  </w:r>
                  <w:r>
                    <w:rPr>
                      <w:rFonts w:eastAsia="黑体"/>
                      <w:sz w:val="28"/>
                    </w:rPr>
                    <w:t>苏</w:t>
                  </w:r>
                  <w:r>
                    <w:rPr>
                      <w:rFonts w:eastAsia="黑体"/>
                      <w:sz w:val="28"/>
                    </w:rPr>
                    <w:t>)</w:t>
                  </w:r>
                  <w:r>
                    <w:rPr>
                      <w:rFonts w:eastAsia="黑体" w:hint="eastAsia"/>
                      <w:sz w:val="28"/>
                    </w:rPr>
                    <w:t>XXX</w:t>
                  </w:r>
                  <w:r>
                    <w:rPr>
                      <w:rFonts w:eastAsia="黑体"/>
                      <w:sz w:val="28"/>
                    </w:rPr>
                    <w:t xml:space="preserve"> — </w:t>
                  </w:r>
                  <w:r>
                    <w:rPr>
                      <w:rFonts w:eastAsia="黑体" w:hint="eastAsia"/>
                      <w:sz w:val="28"/>
                    </w:rPr>
                    <w:t>20XX</w:t>
                  </w:r>
                </w:p>
              </w:txbxContent>
            </v:textbox>
            <w10:wrap type="tight"/>
          </v:roundrect>
        </w:pict>
      </w:r>
      <w:r w:rsidR="00A17E5F">
        <w:rPr>
          <w:rFonts w:ascii="黑体" w:eastAsia="黑体" w:hint="eastAsia"/>
          <w:b/>
          <w:bCs/>
          <w:color w:val="000000" w:themeColor="text1"/>
          <w:sz w:val="44"/>
          <w:szCs w:val="48"/>
        </w:rPr>
        <w:t>电磁注入钳校准规范</w:t>
      </w:r>
    </w:p>
    <w:p w:rsidR="009D4A1A" w:rsidRDefault="00A17E5F" w:rsidP="00A61B38">
      <w:pPr>
        <w:spacing w:beforeLines="50" w:before="156"/>
        <w:ind w:firstLineChars="100" w:firstLine="280"/>
        <w:rPr>
          <w:rFonts w:eastAsia="黑体"/>
          <w:color w:val="000000" w:themeColor="text1"/>
          <w:kern w:val="0"/>
          <w:sz w:val="28"/>
          <w:szCs w:val="28"/>
        </w:rPr>
      </w:pPr>
      <w:r>
        <w:rPr>
          <w:rFonts w:hint="eastAsia"/>
          <w:color w:val="000000" w:themeColor="text1"/>
          <w:sz w:val="28"/>
          <w:szCs w:val="28"/>
        </w:rPr>
        <w:t xml:space="preserve">Calibration Specification </w:t>
      </w:r>
      <w:r>
        <w:rPr>
          <w:color w:val="000000" w:themeColor="text1"/>
          <w:kern w:val="0"/>
          <w:sz w:val="28"/>
          <w:szCs w:val="28"/>
        </w:rPr>
        <w:t>f</w:t>
      </w:r>
      <w:r>
        <w:rPr>
          <w:rFonts w:hint="eastAsia"/>
          <w:color w:val="000000" w:themeColor="text1"/>
          <w:kern w:val="0"/>
          <w:sz w:val="28"/>
          <w:szCs w:val="28"/>
        </w:rPr>
        <w:t xml:space="preserve">or </w:t>
      </w:r>
      <w:r>
        <w:rPr>
          <w:rFonts w:eastAsia="黑体" w:hint="eastAsia"/>
          <w:color w:val="000000" w:themeColor="text1"/>
          <w:kern w:val="0"/>
          <w:sz w:val="28"/>
          <w:szCs w:val="28"/>
        </w:rPr>
        <w:t>Electromagnetic</w:t>
      </w:r>
    </w:p>
    <w:p w:rsidR="009D4A1A" w:rsidRDefault="00A17E5F" w:rsidP="00A61B38">
      <w:pPr>
        <w:spacing w:beforeLines="50" w:before="156"/>
        <w:ind w:firstLineChars="700" w:firstLine="1960"/>
        <w:rPr>
          <w:color w:val="000000" w:themeColor="text1"/>
          <w:sz w:val="28"/>
          <w:szCs w:val="28"/>
        </w:rPr>
      </w:pPr>
      <w:r>
        <w:rPr>
          <w:rFonts w:eastAsia="黑体" w:hint="eastAsia"/>
          <w:color w:val="000000" w:themeColor="text1"/>
          <w:kern w:val="0"/>
          <w:sz w:val="28"/>
          <w:szCs w:val="28"/>
        </w:rPr>
        <w:t xml:space="preserve"> Injection Clamps</w:t>
      </w:r>
    </w:p>
    <w:p w:rsidR="009D4A1A" w:rsidRDefault="009D4A1A">
      <w:pPr>
        <w:rPr>
          <w:color w:val="000000" w:themeColor="text1"/>
        </w:rPr>
      </w:pPr>
    </w:p>
    <w:p w:rsidR="009D4A1A" w:rsidRDefault="002C7091">
      <w:pPr>
        <w:rPr>
          <w:color w:val="000000" w:themeColor="text1"/>
        </w:rPr>
      </w:pPr>
      <w:r>
        <w:rPr>
          <w:color w:val="000000" w:themeColor="text1"/>
        </w:rPr>
        <w:pict>
          <v:line id="Line 3" o:spid="_x0000_s1255" style="position:absolute;left:0;text-align:left;flip:y;z-index:251578880" from="1.8pt,3.35pt" to="455.3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"/>
        </w:pict>
      </w:r>
    </w:p>
    <w:p w:rsidR="009D4A1A" w:rsidRDefault="00A17E5F">
      <w:pPr>
        <w:pStyle w:val="aff"/>
        <w:spacing w:line="500" w:lineRule="exact"/>
        <w:ind w:firstLineChars="200" w:firstLine="560"/>
        <w:rPr>
          <w:rFonts w:hAnsi="宋体" w:hint="default"/>
          <w:color w:val="000000" w:themeColor="text1"/>
          <w:sz w:val="28"/>
          <w:szCs w:val="28"/>
        </w:rPr>
      </w:pPr>
      <w:r>
        <w:rPr>
          <w:rFonts w:hAnsi="宋体"/>
          <w:color w:val="000000" w:themeColor="text1"/>
          <w:sz w:val="28"/>
          <w:szCs w:val="28"/>
        </w:rPr>
        <w:t>本规范经江苏省市场监督管理局于202X年XX月XX日批准，并自202X年XX月XX日起施行。</w:t>
      </w:r>
    </w:p>
    <w:p w:rsidR="009D4A1A" w:rsidRDefault="009D4A1A">
      <w:pPr>
        <w:pStyle w:val="aff"/>
        <w:rPr>
          <w:rFonts w:ascii="仿宋_GB2312" w:eastAsia="仿宋_GB2312" w:hint="default"/>
          <w:color w:val="000000" w:themeColor="text1"/>
          <w:sz w:val="24"/>
          <w:szCs w:val="28"/>
        </w:rPr>
      </w:pPr>
    </w:p>
    <w:p w:rsidR="009D4A1A" w:rsidRDefault="009D4A1A">
      <w:pPr>
        <w:pStyle w:val="aff"/>
        <w:rPr>
          <w:rFonts w:hint="default"/>
          <w:color w:val="000000" w:themeColor="text1"/>
          <w:sz w:val="24"/>
        </w:rPr>
      </w:pPr>
    </w:p>
    <w:p w:rsidR="009D4A1A" w:rsidRDefault="009D4A1A">
      <w:pPr>
        <w:pStyle w:val="aff"/>
        <w:rPr>
          <w:rFonts w:hint="default"/>
          <w:color w:val="000000" w:themeColor="text1"/>
          <w:sz w:val="24"/>
        </w:rPr>
      </w:pPr>
    </w:p>
    <w:p w:rsidR="009D4A1A" w:rsidRDefault="009D4A1A">
      <w:pPr>
        <w:pStyle w:val="aff"/>
        <w:rPr>
          <w:rFonts w:hint="default"/>
          <w:color w:val="000000" w:themeColor="text1"/>
          <w:sz w:val="24"/>
        </w:rPr>
      </w:pPr>
    </w:p>
    <w:p w:rsidR="009D4A1A" w:rsidRDefault="009D4A1A">
      <w:pPr>
        <w:pStyle w:val="aff"/>
        <w:rPr>
          <w:rFonts w:hint="default"/>
          <w:color w:val="000000" w:themeColor="text1"/>
          <w:sz w:val="24"/>
        </w:rPr>
      </w:pPr>
    </w:p>
    <w:p w:rsidR="009D4A1A" w:rsidRDefault="009D4A1A">
      <w:pPr>
        <w:pStyle w:val="aff"/>
        <w:rPr>
          <w:rFonts w:hint="default"/>
          <w:color w:val="000000" w:themeColor="text1"/>
          <w:sz w:val="24"/>
        </w:rPr>
      </w:pPr>
    </w:p>
    <w:p w:rsidR="009D4A1A" w:rsidRDefault="009D4A1A">
      <w:pPr>
        <w:pStyle w:val="aff"/>
        <w:rPr>
          <w:rFonts w:hint="default"/>
          <w:color w:val="000000" w:themeColor="text1"/>
          <w:sz w:val="24"/>
        </w:rPr>
      </w:pPr>
    </w:p>
    <w:p w:rsidR="009D4A1A" w:rsidRDefault="00A17E5F">
      <w:pPr>
        <w:pStyle w:val="aff"/>
        <w:ind w:leftChars="600" w:left="1260"/>
        <w:jc w:val="left"/>
        <w:rPr>
          <w:rFonts w:hAnsi="宋体" w:hint="default"/>
          <w:color w:val="000000" w:themeColor="text1"/>
          <w:sz w:val="28"/>
          <w:szCs w:val="24"/>
        </w:rPr>
      </w:pPr>
      <w:r>
        <w:rPr>
          <w:rFonts w:ascii="黑体" w:eastAsia="黑体"/>
          <w:color w:val="000000" w:themeColor="text1"/>
          <w:spacing w:val="91"/>
          <w:sz w:val="28"/>
        </w:rPr>
        <w:t>归口单</w:t>
      </w:r>
      <w:r>
        <w:rPr>
          <w:rFonts w:ascii="黑体" w:eastAsia="黑体"/>
          <w:color w:val="000000" w:themeColor="text1"/>
          <w:sz w:val="28"/>
        </w:rPr>
        <w:t>位：</w:t>
      </w:r>
      <w:r>
        <w:rPr>
          <w:rFonts w:hAnsi="宋体"/>
          <w:color w:val="000000" w:themeColor="text1"/>
          <w:sz w:val="28"/>
          <w:szCs w:val="24"/>
        </w:rPr>
        <w:t>江苏省通讯计量专业技术委员会</w:t>
      </w:r>
    </w:p>
    <w:p w:rsidR="009D4A1A" w:rsidRDefault="00A17E5F">
      <w:pPr>
        <w:pStyle w:val="aff"/>
        <w:ind w:leftChars="600" w:left="1260"/>
        <w:jc w:val="left"/>
        <w:rPr>
          <w:rFonts w:hAnsi="宋体" w:hint="default"/>
          <w:color w:val="000000" w:themeColor="text1"/>
          <w:sz w:val="28"/>
          <w:szCs w:val="24"/>
        </w:rPr>
      </w:pPr>
      <w:r>
        <w:rPr>
          <w:rFonts w:ascii="黑体" w:eastAsia="黑体"/>
          <w:color w:val="000000" w:themeColor="text1"/>
          <w:sz w:val="28"/>
        </w:rPr>
        <w:t>主要起草单位：</w:t>
      </w:r>
      <w:r>
        <w:rPr>
          <w:rFonts w:hAnsi="宋体"/>
          <w:color w:val="000000" w:themeColor="text1"/>
          <w:sz w:val="28"/>
          <w:szCs w:val="24"/>
        </w:rPr>
        <w:t>江苏省计量科学研究院</w:t>
      </w:r>
    </w:p>
    <w:p w:rsidR="009D4A1A" w:rsidRDefault="00A17E5F">
      <w:pPr>
        <w:pStyle w:val="aff"/>
        <w:ind w:leftChars="600" w:left="1260"/>
        <w:rPr>
          <w:rFonts w:ascii="黑体" w:eastAsia="黑体" w:hint="default"/>
          <w:color w:val="000000" w:themeColor="text1"/>
          <w:sz w:val="28"/>
        </w:rPr>
      </w:pPr>
      <w:r>
        <w:rPr>
          <w:rFonts w:ascii="黑体" w:eastAsia="黑体"/>
          <w:color w:val="000000" w:themeColor="text1"/>
          <w:sz w:val="28"/>
        </w:rPr>
        <w:t>参加起草单位：</w:t>
      </w:r>
      <w:r>
        <w:rPr>
          <w:rFonts w:hAnsi="宋体"/>
          <w:color w:val="000000" w:themeColor="text1"/>
          <w:sz w:val="28"/>
          <w:szCs w:val="24"/>
        </w:rPr>
        <w:t>苏州泰思特电子科技有限公司</w:t>
      </w:r>
    </w:p>
    <w:p w:rsidR="009D4A1A" w:rsidRDefault="00A17E5F">
      <w:pPr>
        <w:pStyle w:val="aff"/>
        <w:ind w:leftChars="600" w:left="1260" w:firstLineChars="700" w:firstLine="1960"/>
        <w:rPr>
          <w:rFonts w:hAnsi="宋体" w:hint="default"/>
          <w:color w:val="000000" w:themeColor="text1"/>
          <w:sz w:val="28"/>
          <w:szCs w:val="24"/>
        </w:rPr>
      </w:pPr>
      <w:r>
        <w:rPr>
          <w:rFonts w:hAnsi="宋体"/>
          <w:color w:val="000000" w:themeColor="text1"/>
          <w:sz w:val="28"/>
          <w:szCs w:val="24"/>
        </w:rPr>
        <w:t>常州检验检测标准认证研究院</w:t>
      </w:r>
    </w:p>
    <w:p w:rsidR="009D4A1A" w:rsidRDefault="00A17E5F">
      <w:pPr>
        <w:pStyle w:val="aff"/>
        <w:ind w:leftChars="600" w:left="1260" w:firstLineChars="700" w:firstLine="1960"/>
        <w:rPr>
          <w:rFonts w:hAnsi="宋体" w:hint="default"/>
          <w:color w:val="000000" w:themeColor="text1"/>
          <w:sz w:val="28"/>
          <w:szCs w:val="24"/>
        </w:rPr>
      </w:pPr>
      <w:r>
        <w:rPr>
          <w:rFonts w:hAnsi="宋体"/>
          <w:color w:val="000000" w:themeColor="text1"/>
          <w:sz w:val="28"/>
          <w:szCs w:val="24"/>
        </w:rPr>
        <w:t>国家能源集团科学技术研究院有限公司</w:t>
      </w:r>
    </w:p>
    <w:p w:rsidR="009D4A1A" w:rsidRDefault="009D4A1A">
      <w:pPr>
        <w:pStyle w:val="aff"/>
        <w:ind w:leftChars="1200" w:left="2520"/>
        <w:rPr>
          <w:rFonts w:hAnsi="宋体" w:hint="default"/>
          <w:color w:val="000000" w:themeColor="text1"/>
          <w:sz w:val="28"/>
          <w:szCs w:val="24"/>
        </w:rPr>
      </w:pPr>
    </w:p>
    <w:p w:rsidR="009D4A1A" w:rsidRDefault="009D4A1A">
      <w:pPr>
        <w:pStyle w:val="aff"/>
        <w:ind w:left="2520" w:hangingChars="900" w:hanging="2520"/>
        <w:rPr>
          <w:rFonts w:ascii="黑体" w:eastAsia="黑体" w:hint="default"/>
          <w:color w:val="000000" w:themeColor="text1"/>
          <w:sz w:val="28"/>
        </w:rPr>
      </w:pPr>
    </w:p>
    <w:p w:rsidR="009D4A1A" w:rsidRDefault="009D4A1A">
      <w:pPr>
        <w:pStyle w:val="aff"/>
        <w:rPr>
          <w:rFonts w:ascii="黑体" w:eastAsia="黑体" w:hint="default"/>
          <w:color w:val="000000" w:themeColor="text1"/>
          <w:sz w:val="28"/>
        </w:rPr>
      </w:pPr>
    </w:p>
    <w:p w:rsidR="009D4A1A" w:rsidRDefault="009D4A1A">
      <w:pPr>
        <w:pStyle w:val="aff"/>
        <w:rPr>
          <w:rFonts w:ascii="黑体" w:eastAsia="黑体" w:hint="default"/>
          <w:color w:val="000000" w:themeColor="text1"/>
          <w:sz w:val="28"/>
        </w:rPr>
      </w:pPr>
    </w:p>
    <w:p w:rsidR="009D4A1A" w:rsidRDefault="009D4A1A">
      <w:pPr>
        <w:pStyle w:val="aff"/>
        <w:rPr>
          <w:rFonts w:ascii="黑体" w:eastAsia="黑体" w:hint="default"/>
          <w:color w:val="000000" w:themeColor="text1"/>
          <w:sz w:val="28"/>
        </w:rPr>
      </w:pPr>
    </w:p>
    <w:p w:rsidR="009D4A1A" w:rsidRDefault="009D4A1A">
      <w:pPr>
        <w:pStyle w:val="aff"/>
        <w:rPr>
          <w:rFonts w:ascii="黑体" w:eastAsia="黑体" w:hint="default"/>
          <w:color w:val="000000" w:themeColor="text1"/>
          <w:sz w:val="28"/>
        </w:rPr>
      </w:pPr>
    </w:p>
    <w:p w:rsidR="009D4A1A" w:rsidRDefault="00A17E5F">
      <w:pPr>
        <w:pStyle w:val="aff"/>
        <w:rPr>
          <w:rFonts w:hint="default"/>
          <w:color w:val="000000" w:themeColor="text1"/>
          <w:sz w:val="28"/>
          <w:szCs w:val="28"/>
        </w:rPr>
        <w:sectPr w:rsidR="009D4A1A">
          <w:pgSz w:w="11906" w:h="16838"/>
          <w:pgMar w:top="1417" w:right="1417" w:bottom="1417" w:left="1417" w:header="851" w:footer="992" w:gutter="0"/>
          <w:cols w:space="0"/>
          <w:docGrid w:type="lines" w:linePitch="312"/>
        </w:sectPr>
      </w:pPr>
      <w:r>
        <w:rPr>
          <w:color w:val="000000" w:themeColor="text1"/>
          <w:sz w:val="28"/>
          <w:szCs w:val="28"/>
        </w:rPr>
        <w:t>本规范委托江苏省通讯计量专业技术委员会负责解释</w:t>
      </w:r>
    </w:p>
    <w:p w:rsidR="009D4A1A" w:rsidRDefault="009D4A1A">
      <w:pPr>
        <w:pStyle w:val="aff"/>
        <w:rPr>
          <w:rFonts w:hint="default"/>
          <w:color w:val="000000" w:themeColor="text1"/>
          <w:sz w:val="28"/>
          <w:szCs w:val="28"/>
        </w:rPr>
      </w:pPr>
    </w:p>
    <w:p w:rsidR="009D4A1A" w:rsidRDefault="009D4A1A">
      <w:pPr>
        <w:pStyle w:val="aff"/>
        <w:rPr>
          <w:rFonts w:hint="default"/>
          <w:color w:val="000000" w:themeColor="text1"/>
          <w:sz w:val="28"/>
          <w:szCs w:val="28"/>
        </w:rPr>
      </w:pPr>
    </w:p>
    <w:p w:rsidR="009D4A1A" w:rsidRDefault="009D4A1A">
      <w:pPr>
        <w:pStyle w:val="aff"/>
        <w:rPr>
          <w:rFonts w:hint="default"/>
          <w:color w:val="000000" w:themeColor="text1"/>
          <w:sz w:val="28"/>
          <w:szCs w:val="28"/>
        </w:rPr>
      </w:pPr>
    </w:p>
    <w:p w:rsidR="009D4A1A" w:rsidRDefault="009D4A1A">
      <w:pPr>
        <w:pStyle w:val="aff"/>
        <w:rPr>
          <w:rFonts w:hint="default"/>
          <w:color w:val="000000" w:themeColor="text1"/>
          <w:sz w:val="28"/>
          <w:szCs w:val="28"/>
        </w:rPr>
      </w:pPr>
    </w:p>
    <w:p w:rsidR="009D4A1A" w:rsidRDefault="009D4A1A">
      <w:pPr>
        <w:pStyle w:val="aff"/>
        <w:rPr>
          <w:rFonts w:hint="default"/>
          <w:color w:val="000000" w:themeColor="text1"/>
        </w:rPr>
      </w:pPr>
    </w:p>
    <w:p w:rsidR="009D4A1A" w:rsidRDefault="00A17E5F">
      <w:pPr>
        <w:spacing w:line="700" w:lineRule="exact"/>
        <w:ind w:leftChars="704" w:left="1478"/>
        <w:rPr>
          <w:rFonts w:ascii="黑体" w:eastAsia="黑体"/>
          <w:color w:val="000000" w:themeColor="text1"/>
          <w:sz w:val="28"/>
        </w:rPr>
      </w:pPr>
      <w:r>
        <w:rPr>
          <w:rFonts w:ascii="黑体" w:eastAsia="黑体" w:hint="eastAsia"/>
          <w:color w:val="000000" w:themeColor="text1"/>
          <w:sz w:val="28"/>
        </w:rPr>
        <w:t>本规范主要起草人：</w:t>
      </w:r>
    </w:p>
    <w:p w:rsidR="009D4A1A" w:rsidRDefault="00A17E5F">
      <w:pPr>
        <w:pStyle w:val="aff"/>
        <w:spacing w:line="700" w:lineRule="exact"/>
        <w:ind w:leftChars="704" w:left="1478" w:firstLineChars="500" w:firstLine="1400"/>
        <w:rPr>
          <w:rFonts w:ascii="黑体" w:eastAsia="黑体" w:hAnsi="Times New Roman" w:hint="default"/>
          <w:color w:val="000000" w:themeColor="text1"/>
          <w:sz w:val="28"/>
          <w:szCs w:val="24"/>
        </w:rPr>
      </w:pPr>
      <w:r>
        <w:rPr>
          <w:rFonts w:ascii="黑体" w:eastAsia="黑体" w:hAnsi="Times New Roman"/>
          <w:color w:val="000000" w:themeColor="text1"/>
          <w:sz w:val="28"/>
          <w:szCs w:val="24"/>
        </w:rPr>
        <w:t>高  佳（江苏省计量科学研究院）</w:t>
      </w:r>
    </w:p>
    <w:p w:rsidR="009D4A1A" w:rsidRDefault="00A17E5F">
      <w:pPr>
        <w:pStyle w:val="aff"/>
        <w:spacing w:line="700" w:lineRule="exact"/>
        <w:ind w:leftChars="704" w:left="1478" w:firstLineChars="500" w:firstLine="1400"/>
        <w:rPr>
          <w:rFonts w:ascii="黑体" w:eastAsia="黑体" w:hAnsi="Times New Roman" w:hint="default"/>
          <w:color w:val="000000" w:themeColor="text1"/>
          <w:sz w:val="28"/>
          <w:szCs w:val="24"/>
        </w:rPr>
      </w:pPr>
      <w:r>
        <w:rPr>
          <w:rFonts w:ascii="黑体" w:eastAsia="黑体" w:hAnsi="Times New Roman"/>
          <w:color w:val="000000" w:themeColor="text1"/>
          <w:sz w:val="28"/>
          <w:szCs w:val="24"/>
        </w:rPr>
        <w:t>冯铁英（江苏省计量科学研究院）</w:t>
      </w:r>
    </w:p>
    <w:p w:rsidR="009D4A1A" w:rsidRDefault="00A17E5F">
      <w:pPr>
        <w:pStyle w:val="aff"/>
        <w:spacing w:line="700" w:lineRule="exact"/>
        <w:ind w:leftChars="704" w:left="1478" w:firstLineChars="500" w:firstLine="1400"/>
        <w:rPr>
          <w:rFonts w:ascii="黑体" w:eastAsia="黑体" w:hAnsi="Times New Roman" w:hint="default"/>
          <w:color w:val="000000" w:themeColor="text1"/>
          <w:sz w:val="28"/>
          <w:szCs w:val="24"/>
        </w:rPr>
      </w:pPr>
      <w:r>
        <w:rPr>
          <w:rFonts w:ascii="黑体" w:eastAsia="黑体" w:hAnsi="Times New Roman"/>
          <w:color w:val="000000" w:themeColor="text1"/>
          <w:sz w:val="28"/>
          <w:szCs w:val="24"/>
        </w:rPr>
        <w:t>安靖婕（江苏省计量科学研究院）</w:t>
      </w:r>
    </w:p>
    <w:p w:rsidR="009D4A1A" w:rsidRDefault="00A17E5F">
      <w:pPr>
        <w:spacing w:line="700" w:lineRule="exact"/>
        <w:ind w:leftChars="704" w:left="1478"/>
        <w:rPr>
          <w:rFonts w:ascii="黑体" w:eastAsia="黑体"/>
          <w:color w:val="000000" w:themeColor="text1"/>
          <w:sz w:val="28"/>
        </w:rPr>
      </w:pPr>
      <w:r>
        <w:rPr>
          <w:rFonts w:ascii="黑体" w:eastAsia="黑体" w:hint="eastAsia"/>
          <w:color w:val="000000" w:themeColor="text1"/>
          <w:sz w:val="28"/>
        </w:rPr>
        <w:t>本规范参加起草人：</w:t>
      </w:r>
    </w:p>
    <w:p w:rsidR="009D4A1A" w:rsidRDefault="00A17E5F">
      <w:pPr>
        <w:spacing w:line="700" w:lineRule="exact"/>
        <w:ind w:leftChars="704" w:left="1478" w:firstLineChars="500" w:firstLine="1400"/>
        <w:rPr>
          <w:rFonts w:ascii="黑体" w:eastAsia="黑体"/>
          <w:color w:val="000000" w:themeColor="text1"/>
          <w:sz w:val="28"/>
        </w:rPr>
      </w:pPr>
      <w:r>
        <w:rPr>
          <w:rFonts w:ascii="黑体" w:eastAsia="黑体" w:hint="eastAsia"/>
          <w:color w:val="000000" w:themeColor="text1"/>
          <w:sz w:val="28"/>
        </w:rPr>
        <w:t>刘顺坤（</w:t>
      </w:r>
      <w:r>
        <w:rPr>
          <w:rFonts w:ascii="黑体" w:eastAsia="黑体"/>
          <w:color w:val="000000" w:themeColor="text1"/>
          <w:sz w:val="28"/>
        </w:rPr>
        <w:t>苏州泰思特电子科技有限公司</w:t>
      </w:r>
      <w:r>
        <w:rPr>
          <w:rFonts w:ascii="黑体" w:eastAsia="黑体" w:hint="eastAsia"/>
          <w:color w:val="000000" w:themeColor="text1"/>
          <w:sz w:val="28"/>
        </w:rPr>
        <w:t>）</w:t>
      </w:r>
    </w:p>
    <w:p w:rsidR="009D4A1A" w:rsidRDefault="00A17E5F">
      <w:pPr>
        <w:spacing w:line="700" w:lineRule="exact"/>
        <w:ind w:leftChars="704" w:left="1478" w:firstLineChars="500" w:firstLine="1400"/>
        <w:rPr>
          <w:rFonts w:ascii="黑体" w:eastAsia="黑体"/>
          <w:color w:val="000000" w:themeColor="text1"/>
          <w:sz w:val="28"/>
        </w:rPr>
      </w:pPr>
      <w:r>
        <w:rPr>
          <w:rFonts w:ascii="黑体" w:eastAsia="黑体"/>
          <w:color w:val="000000" w:themeColor="text1"/>
          <w:sz w:val="28"/>
        </w:rPr>
        <w:t>唐</w:t>
      </w:r>
      <w:r w:rsidR="00EF065D">
        <w:rPr>
          <w:rFonts w:ascii="黑体" w:eastAsia="黑体" w:hint="eastAsia"/>
          <w:color w:val="000000" w:themeColor="text1"/>
          <w:sz w:val="28"/>
        </w:rPr>
        <w:t xml:space="preserve"> </w:t>
      </w:r>
      <w:r>
        <w:rPr>
          <w:rFonts w:ascii="黑体" w:eastAsia="黑体"/>
          <w:color w:val="000000" w:themeColor="text1"/>
          <w:sz w:val="28"/>
        </w:rPr>
        <w:t xml:space="preserve"> 翼</w:t>
      </w:r>
      <w:r>
        <w:rPr>
          <w:rFonts w:ascii="黑体" w:eastAsia="黑体" w:hint="eastAsia"/>
          <w:color w:val="000000" w:themeColor="text1"/>
          <w:sz w:val="28"/>
        </w:rPr>
        <w:t>（</w:t>
      </w:r>
      <w:r>
        <w:rPr>
          <w:rFonts w:ascii="黑体" w:eastAsia="黑体"/>
          <w:color w:val="000000" w:themeColor="text1"/>
          <w:sz w:val="28"/>
        </w:rPr>
        <w:t>常州检验检测标准认证研究院</w:t>
      </w:r>
      <w:r>
        <w:rPr>
          <w:rFonts w:ascii="黑体" w:eastAsia="黑体" w:hint="eastAsia"/>
          <w:color w:val="000000" w:themeColor="text1"/>
          <w:sz w:val="28"/>
        </w:rPr>
        <w:t>）</w:t>
      </w:r>
    </w:p>
    <w:p w:rsidR="009D4A1A" w:rsidRDefault="00A17E5F">
      <w:pPr>
        <w:spacing w:line="700" w:lineRule="exact"/>
        <w:ind w:leftChars="704" w:left="1478" w:firstLineChars="500" w:firstLine="1400"/>
        <w:rPr>
          <w:rFonts w:ascii="黑体" w:eastAsia="黑体"/>
          <w:color w:val="000000" w:themeColor="text1"/>
          <w:sz w:val="28"/>
        </w:rPr>
      </w:pPr>
      <w:r>
        <w:rPr>
          <w:rFonts w:ascii="黑体" w:eastAsia="黑体"/>
          <w:color w:val="000000" w:themeColor="text1"/>
          <w:sz w:val="28"/>
        </w:rPr>
        <w:t>范</w:t>
      </w:r>
      <w:r w:rsidR="00EF065D">
        <w:rPr>
          <w:rFonts w:ascii="黑体" w:eastAsia="黑体" w:hint="eastAsia"/>
          <w:color w:val="000000" w:themeColor="text1"/>
          <w:sz w:val="28"/>
        </w:rPr>
        <w:t xml:space="preserve"> </w:t>
      </w:r>
      <w:r>
        <w:rPr>
          <w:rFonts w:ascii="黑体" w:eastAsia="黑体"/>
          <w:color w:val="000000" w:themeColor="text1"/>
          <w:sz w:val="28"/>
        </w:rPr>
        <w:t xml:space="preserve"> 臻</w:t>
      </w:r>
      <w:r>
        <w:rPr>
          <w:rFonts w:ascii="黑体" w:eastAsia="黑体" w:hint="eastAsia"/>
          <w:color w:val="000000" w:themeColor="text1"/>
          <w:sz w:val="28"/>
        </w:rPr>
        <w:t>（</w:t>
      </w:r>
      <w:r>
        <w:rPr>
          <w:rFonts w:ascii="黑体" w:eastAsia="黑体"/>
          <w:color w:val="000000" w:themeColor="text1"/>
          <w:sz w:val="28"/>
        </w:rPr>
        <w:t>国家能源集团科学技术研究院有限</w:t>
      </w:r>
      <w:r>
        <w:rPr>
          <w:rFonts w:ascii="黑体" w:eastAsia="黑体" w:hint="eastAsia"/>
          <w:color w:val="000000" w:themeColor="text1"/>
          <w:sz w:val="28"/>
        </w:rPr>
        <w:t>公司）</w:t>
      </w:r>
    </w:p>
    <w:p w:rsidR="009D4A1A" w:rsidRDefault="00A17E5F">
      <w:pPr>
        <w:pStyle w:val="aff"/>
        <w:spacing w:line="700" w:lineRule="exact"/>
        <w:ind w:leftChars="704" w:left="1478" w:firstLineChars="500" w:firstLine="1400"/>
        <w:rPr>
          <w:rFonts w:ascii="黑体" w:eastAsia="黑体" w:hAnsi="Times New Roman" w:hint="default"/>
          <w:color w:val="000000" w:themeColor="text1"/>
          <w:sz w:val="28"/>
          <w:szCs w:val="24"/>
        </w:rPr>
      </w:pPr>
      <w:r>
        <w:rPr>
          <w:rFonts w:ascii="黑体" w:eastAsia="黑体"/>
          <w:color w:val="000000" w:themeColor="text1"/>
          <w:sz w:val="28"/>
        </w:rPr>
        <w:t>刘  皓</w:t>
      </w:r>
      <w:r>
        <w:rPr>
          <w:rFonts w:ascii="黑体" w:eastAsia="黑体" w:hAnsi="Times New Roman"/>
          <w:color w:val="000000" w:themeColor="text1"/>
          <w:sz w:val="28"/>
          <w:szCs w:val="24"/>
        </w:rPr>
        <w:t>（江苏省计量科学研究院）</w:t>
      </w:r>
    </w:p>
    <w:p w:rsidR="009D4A1A" w:rsidRDefault="009D4A1A">
      <w:pPr>
        <w:pStyle w:val="aff"/>
        <w:spacing w:line="400" w:lineRule="exact"/>
        <w:jc w:val="center"/>
        <w:rPr>
          <w:rFonts w:ascii="黑体" w:eastAsia="黑体" w:hint="default"/>
          <w:color w:val="000000" w:themeColor="text1"/>
          <w:sz w:val="32"/>
        </w:rPr>
      </w:pPr>
    </w:p>
    <w:p w:rsidR="009D4A1A" w:rsidRDefault="009D4A1A">
      <w:pPr>
        <w:pStyle w:val="aff"/>
        <w:spacing w:line="400" w:lineRule="exact"/>
        <w:jc w:val="center"/>
        <w:rPr>
          <w:rFonts w:ascii="黑体" w:eastAsia="黑体" w:hint="default"/>
          <w:color w:val="000000" w:themeColor="text1"/>
          <w:sz w:val="32"/>
        </w:rPr>
      </w:pPr>
    </w:p>
    <w:p w:rsidR="009D4A1A" w:rsidRDefault="009D4A1A">
      <w:pPr>
        <w:pStyle w:val="aff"/>
        <w:spacing w:line="400" w:lineRule="exact"/>
        <w:jc w:val="center"/>
        <w:rPr>
          <w:rFonts w:ascii="黑体" w:eastAsia="黑体" w:hint="default"/>
          <w:color w:val="000000" w:themeColor="text1"/>
          <w:sz w:val="32"/>
        </w:rPr>
      </w:pPr>
    </w:p>
    <w:p w:rsidR="009D4A1A" w:rsidRDefault="009D4A1A">
      <w:pPr>
        <w:pStyle w:val="aff"/>
        <w:spacing w:line="400" w:lineRule="exact"/>
        <w:rPr>
          <w:rFonts w:ascii="黑体" w:eastAsia="黑体" w:hint="default"/>
          <w:color w:val="000000" w:themeColor="text1"/>
          <w:sz w:val="32"/>
        </w:rPr>
        <w:sectPr w:rsidR="009D4A1A">
          <w:headerReference w:type="default" r:id="rId17"/>
          <w:footerReference w:type="default" r:id="rId18"/>
          <w:pgSz w:w="11906" w:h="16838"/>
          <w:pgMar w:top="1417" w:right="1417" w:bottom="1417" w:left="1417" w:header="851" w:footer="992" w:gutter="0"/>
          <w:cols w:space="0"/>
          <w:docGrid w:type="lines" w:linePitch="312"/>
        </w:sectPr>
      </w:pPr>
    </w:p>
    <w:p w:rsidR="009D4A1A" w:rsidRDefault="009D4A1A">
      <w:pPr>
        <w:pStyle w:val="aff"/>
        <w:spacing w:line="400" w:lineRule="exact"/>
        <w:jc w:val="center"/>
        <w:rPr>
          <w:rFonts w:ascii="黑体" w:eastAsia="黑体" w:hint="default"/>
          <w:color w:val="000000" w:themeColor="text1"/>
          <w:sz w:val="32"/>
        </w:rPr>
      </w:pPr>
    </w:p>
    <w:p w:rsidR="009D4A1A" w:rsidRDefault="009D4A1A">
      <w:pPr>
        <w:pStyle w:val="aff"/>
        <w:spacing w:line="400" w:lineRule="exact"/>
        <w:jc w:val="center"/>
        <w:rPr>
          <w:rFonts w:ascii="黑体" w:eastAsia="黑体" w:hint="default"/>
          <w:color w:val="000000" w:themeColor="text1"/>
          <w:sz w:val="32"/>
        </w:rPr>
        <w:sectPr w:rsidR="009D4A1A">
          <w:footerReference w:type="default" r:id="rId19"/>
          <w:pgSz w:w="11906" w:h="16838"/>
          <w:pgMar w:top="1417" w:right="1417" w:bottom="1417" w:left="1417" w:header="851" w:footer="992" w:gutter="0"/>
          <w:pgNumType w:fmt="upperRoman" w:start="1"/>
          <w:cols w:space="0"/>
          <w:docGrid w:type="lines" w:linePitch="312"/>
        </w:sectPr>
      </w:pPr>
    </w:p>
    <w:p w:rsidR="009D4A1A" w:rsidRDefault="00A17E5F">
      <w:pPr>
        <w:widowControl/>
        <w:jc w:val="center"/>
        <w:rPr>
          <w:rFonts w:ascii="黑体" w:eastAsia="黑体" w:hAnsi="黑体" w:cs="Arial Unicode MS"/>
          <w:bCs/>
          <w:color w:val="000000" w:themeColor="text1"/>
          <w:sz w:val="28"/>
          <w:szCs w:val="21"/>
        </w:rPr>
      </w:pPr>
      <w:r>
        <w:rPr>
          <w:rFonts w:ascii="黑体" w:eastAsia="黑体" w:hAnsi="黑体" w:cs="宋体"/>
          <w:color w:val="000000" w:themeColor="text1"/>
          <w:sz w:val="44"/>
          <w:szCs w:val="44"/>
        </w:rPr>
        <w:lastRenderedPageBreak/>
        <w:t>目录</w:t>
      </w:r>
    </w:p>
    <w:sdt>
      <w:sdtPr>
        <w:rPr>
          <w:rFonts w:ascii="Times New Roman" w:eastAsia="宋体" w:hAnsi="Times New Roman" w:cs="Times New Roman"/>
          <w:b w:val="0"/>
          <w:bCs w:val="0"/>
          <w:color w:val="000000" w:themeColor="text1"/>
          <w:kern w:val="2"/>
          <w:sz w:val="21"/>
          <w:szCs w:val="24"/>
          <w:lang w:val="zh-CN"/>
        </w:rPr>
        <w:id w:val="147067635"/>
        <w:docPartObj>
          <w:docPartGallery w:val="Table of Contents"/>
          <w:docPartUnique/>
        </w:docPartObj>
      </w:sdtPr>
      <w:sdtEndPr>
        <w:rPr>
          <w:lang w:val="en-US"/>
        </w:rPr>
      </w:sdtEndPr>
      <w:sdtContent>
        <w:p w:rsidR="009D4A1A" w:rsidRDefault="009D4A1A">
          <w:pPr>
            <w:pStyle w:val="TOC1"/>
            <w:adjustRightInd w:val="0"/>
            <w:snapToGrid w:val="0"/>
            <w:spacing w:before="0" w:line="240" w:lineRule="auto"/>
            <w:rPr>
              <w:color w:val="000000" w:themeColor="text1"/>
            </w:rPr>
          </w:pPr>
        </w:p>
        <w:p w:rsidR="009D4A1A" w:rsidRDefault="001D6287">
          <w:pPr>
            <w:pStyle w:val="10"/>
            <w:tabs>
              <w:tab w:val="right" w:leader="dot" w:pos="9030"/>
            </w:tabs>
            <w:rPr>
              <w:rFonts w:hAnsi="宋体" w:cs="宋体"/>
              <w:color w:val="000000" w:themeColor="text1"/>
              <w:kern w:val="2"/>
              <w:sz w:val="24"/>
              <w:szCs w:val="24"/>
            </w:rPr>
          </w:pPr>
          <w:r>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TOC \o "1-3" \h \z \u </w:instrText>
          </w:r>
          <w:r>
            <w:rPr>
              <w:rFonts w:hAnsi="宋体" w:cs="宋体" w:hint="eastAsia"/>
              <w:color w:val="000000" w:themeColor="text1"/>
              <w:sz w:val="24"/>
              <w:szCs w:val="24"/>
            </w:rPr>
            <w:fldChar w:fldCharType="separate"/>
          </w:r>
          <w:hyperlink w:anchor="_Toc159232788" w:history="1">
            <w:r w:rsidR="00A17E5F">
              <w:rPr>
                <w:rStyle w:val="affc"/>
                <w:rFonts w:ascii="宋体" w:hAnsi="宋体" w:cs="宋体" w:hint="eastAsia"/>
                <w:color w:val="000000" w:themeColor="text1"/>
                <w:sz w:val="24"/>
                <w:szCs w:val="24"/>
              </w:rPr>
              <w:t>引言</w:t>
            </w:r>
            <w:r w:rsidR="00A17E5F">
              <w:rPr>
                <w:rFonts w:hAnsi="宋体" w:cs="宋体" w:hint="eastAsia"/>
                <w:color w:val="000000" w:themeColor="text1"/>
                <w:sz w:val="24"/>
                <w:szCs w:val="24"/>
              </w:rPr>
              <w:tab/>
            </w:r>
            <w:r>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_Toc159232788 \h </w:instrText>
            </w:r>
            <w:r>
              <w:rPr>
                <w:rFonts w:hAnsi="宋体" w:cs="宋体" w:hint="eastAsia"/>
                <w:color w:val="000000" w:themeColor="text1"/>
                <w:sz w:val="24"/>
                <w:szCs w:val="24"/>
              </w:rPr>
            </w:r>
            <w:r>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II</w:t>
            </w:r>
            <w:r>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789" w:history="1">
            <w:r w:rsidR="00A17E5F">
              <w:rPr>
                <w:rStyle w:val="affc"/>
                <w:rFonts w:ascii="宋体" w:hAnsi="宋体" w:cs="宋体" w:hint="eastAsia"/>
                <w:color w:val="000000" w:themeColor="text1"/>
                <w:sz w:val="24"/>
                <w:szCs w:val="24"/>
              </w:rPr>
              <w:t>1范围</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_Toc159232789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790" w:history="1">
            <w:r w:rsidR="00A17E5F">
              <w:rPr>
                <w:rStyle w:val="affc"/>
                <w:rFonts w:ascii="宋体" w:hAnsi="宋体" w:cs="宋体" w:hint="eastAsia"/>
                <w:color w:val="000000" w:themeColor="text1"/>
                <w:sz w:val="24"/>
                <w:szCs w:val="24"/>
              </w:rPr>
              <w:t>2引用文件</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_Toc159232790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791" w:history="1">
            <w:r w:rsidR="00A17E5F">
              <w:rPr>
                <w:rStyle w:val="affc"/>
                <w:rFonts w:ascii="宋体" w:hAnsi="宋体" w:cs="宋体" w:hint="eastAsia"/>
                <w:color w:val="000000" w:themeColor="text1"/>
                <w:sz w:val="24"/>
                <w:szCs w:val="24"/>
              </w:rPr>
              <w:t>3术语和计量单位</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_Toc159232791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792" w:history="1">
            <w:r w:rsidR="00A17E5F">
              <w:rPr>
                <w:rStyle w:val="affc"/>
                <w:rFonts w:ascii="宋体" w:hAnsi="宋体" w:cs="宋体" w:hint="eastAsia"/>
                <w:color w:val="000000" w:themeColor="text1"/>
                <w:sz w:val="24"/>
                <w:szCs w:val="24"/>
              </w:rPr>
              <w:t>3.1电磁注入钳</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_Toc159232792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w:t>
            </w:r>
            <w:r w:rsidR="001D6287">
              <w:rPr>
                <w:rFonts w:hAnsi="宋体" w:cs="宋体" w:hint="eastAsia"/>
                <w:color w:val="000000" w:themeColor="text1"/>
                <w:sz w:val="24"/>
                <w:szCs w:val="24"/>
              </w:rPr>
              <w:fldChar w:fldCharType="end"/>
            </w:r>
          </w:hyperlink>
        </w:p>
        <w:p w:rsidR="009D4A1A" w:rsidRDefault="002C7091">
          <w:pPr>
            <w:pStyle w:val="20"/>
            <w:tabs>
              <w:tab w:val="right" w:leader="dot" w:pos="9030"/>
            </w:tabs>
            <w:rPr>
              <w:rFonts w:hAnsi="宋体" w:cs="宋体"/>
              <w:color w:val="000000" w:themeColor="text1"/>
              <w:kern w:val="2"/>
              <w:sz w:val="24"/>
              <w:szCs w:val="24"/>
            </w:rPr>
          </w:pPr>
          <w:hyperlink w:anchor="_Toc159232793" w:history="1">
            <w:r w:rsidR="00A17E5F">
              <w:rPr>
                <w:rStyle w:val="affc"/>
                <w:rFonts w:ascii="宋体" w:hAnsi="宋体" w:cs="宋体" w:hint="eastAsia"/>
                <w:color w:val="000000" w:themeColor="text1"/>
                <w:sz w:val="24"/>
                <w:szCs w:val="24"/>
              </w:rPr>
              <w:t>3.2电磁去耦钳</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_Toc159232793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w:t>
            </w:r>
            <w:r w:rsidR="001D6287">
              <w:rPr>
                <w:rFonts w:hAnsi="宋体" w:cs="宋体" w:hint="eastAsia"/>
                <w:color w:val="000000" w:themeColor="text1"/>
                <w:sz w:val="24"/>
                <w:szCs w:val="24"/>
              </w:rPr>
              <w:fldChar w:fldCharType="end"/>
            </w:r>
          </w:hyperlink>
        </w:p>
        <w:p w:rsidR="009D4A1A" w:rsidRDefault="002C7091">
          <w:pPr>
            <w:pStyle w:val="20"/>
            <w:tabs>
              <w:tab w:val="right" w:leader="dot" w:pos="9030"/>
            </w:tabs>
            <w:rPr>
              <w:rFonts w:hAnsi="宋体" w:cs="宋体"/>
              <w:color w:val="000000" w:themeColor="text1"/>
              <w:kern w:val="2"/>
              <w:sz w:val="24"/>
              <w:szCs w:val="24"/>
            </w:rPr>
          </w:pPr>
          <w:hyperlink w:anchor="_Toc159232794" w:history="1">
            <w:r w:rsidR="00A17E5F">
              <w:rPr>
                <w:rStyle w:val="affc"/>
                <w:rFonts w:ascii="宋体" w:hAnsi="宋体" w:cs="宋体" w:hint="eastAsia"/>
                <w:color w:val="000000" w:themeColor="text1"/>
                <w:sz w:val="24"/>
                <w:szCs w:val="24"/>
              </w:rPr>
              <w:t>3.3耦合系数</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_Toc159232794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w:t>
            </w:r>
            <w:r w:rsidR="001D6287">
              <w:rPr>
                <w:rFonts w:hAnsi="宋体" w:cs="宋体" w:hint="eastAsia"/>
                <w:color w:val="000000" w:themeColor="text1"/>
                <w:sz w:val="24"/>
                <w:szCs w:val="24"/>
              </w:rPr>
              <w:fldChar w:fldCharType="end"/>
            </w:r>
          </w:hyperlink>
        </w:p>
        <w:p w:rsidR="009D4A1A" w:rsidRDefault="002C7091">
          <w:pPr>
            <w:pStyle w:val="20"/>
            <w:tabs>
              <w:tab w:val="right" w:leader="dot" w:pos="9030"/>
            </w:tabs>
            <w:rPr>
              <w:rFonts w:hAnsi="宋体" w:cs="宋体"/>
              <w:color w:val="000000" w:themeColor="text1"/>
              <w:kern w:val="2"/>
              <w:sz w:val="24"/>
              <w:szCs w:val="24"/>
            </w:rPr>
          </w:pPr>
          <w:hyperlink w:anchor="_Toc159232795" w:history="1">
            <w:r w:rsidR="00A17E5F">
              <w:rPr>
                <w:rStyle w:val="affc"/>
                <w:rFonts w:ascii="宋体" w:hAnsi="宋体" w:cs="宋体" w:hint="eastAsia"/>
                <w:color w:val="000000" w:themeColor="text1"/>
                <w:sz w:val="24"/>
                <w:szCs w:val="24"/>
              </w:rPr>
              <w:t>3.4阻抗</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_Toc159232795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w:t>
            </w:r>
            <w:r w:rsidR="001D6287">
              <w:rPr>
                <w:rFonts w:hAnsi="宋体" w:cs="宋体" w:hint="eastAsia"/>
                <w:color w:val="000000" w:themeColor="text1"/>
                <w:sz w:val="24"/>
                <w:szCs w:val="24"/>
              </w:rPr>
              <w:fldChar w:fldCharType="end"/>
            </w:r>
          </w:hyperlink>
        </w:p>
        <w:p w:rsidR="009D4A1A" w:rsidRDefault="002C7091">
          <w:pPr>
            <w:pStyle w:val="20"/>
            <w:tabs>
              <w:tab w:val="right" w:leader="dot" w:pos="9030"/>
            </w:tabs>
            <w:rPr>
              <w:rFonts w:hAnsi="宋体" w:cs="宋体"/>
              <w:color w:val="000000" w:themeColor="text1"/>
              <w:kern w:val="2"/>
              <w:sz w:val="24"/>
              <w:szCs w:val="24"/>
            </w:rPr>
          </w:pPr>
          <w:hyperlink w:anchor="_Toc159232796" w:history="1">
            <w:r w:rsidR="00A17E5F">
              <w:rPr>
                <w:rStyle w:val="affc"/>
                <w:rFonts w:ascii="宋体" w:hAnsi="宋体" w:cs="宋体" w:hint="eastAsia"/>
                <w:color w:val="000000" w:themeColor="text1"/>
                <w:sz w:val="24"/>
                <w:szCs w:val="24"/>
              </w:rPr>
              <w:t>3.5去耦系数</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_Toc159232796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w:t>
            </w:r>
            <w:r w:rsidR="001D6287">
              <w:rPr>
                <w:rFonts w:hAnsi="宋体" w:cs="宋体" w:hint="eastAsia"/>
                <w:color w:val="000000" w:themeColor="text1"/>
                <w:sz w:val="24"/>
                <w:szCs w:val="24"/>
              </w:rPr>
              <w:fldChar w:fldCharType="end"/>
            </w:r>
          </w:hyperlink>
        </w:p>
        <w:p w:rsidR="009D4A1A" w:rsidRDefault="002C7091">
          <w:pPr>
            <w:pStyle w:val="20"/>
            <w:tabs>
              <w:tab w:val="right" w:leader="dot" w:pos="9030"/>
            </w:tabs>
            <w:rPr>
              <w:rFonts w:hAnsi="宋体" w:cs="宋体"/>
              <w:color w:val="000000" w:themeColor="text1"/>
              <w:kern w:val="2"/>
              <w:sz w:val="24"/>
              <w:szCs w:val="24"/>
            </w:rPr>
          </w:pPr>
          <w:hyperlink w:anchor="_Toc159232797" w:history="1">
            <w:r w:rsidR="00A17E5F">
              <w:rPr>
                <w:rStyle w:val="affc"/>
                <w:rFonts w:ascii="宋体" w:hAnsi="宋体" w:cs="宋体" w:hint="eastAsia"/>
                <w:color w:val="000000" w:themeColor="text1"/>
                <w:sz w:val="24"/>
                <w:szCs w:val="24"/>
              </w:rPr>
              <w:t>3.6共模吸收装置</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_Toc159232797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2</w:t>
            </w:r>
            <w:r w:rsidR="001D6287">
              <w:rPr>
                <w:rFonts w:hAnsi="宋体" w:cs="宋体" w:hint="eastAsia"/>
                <w:color w:val="000000" w:themeColor="text1"/>
                <w:sz w:val="24"/>
                <w:szCs w:val="24"/>
              </w:rPr>
              <w:fldChar w:fldCharType="end"/>
            </w:r>
          </w:hyperlink>
        </w:p>
        <w:p w:rsidR="009D4A1A" w:rsidRDefault="002C7091">
          <w:pPr>
            <w:pStyle w:val="20"/>
            <w:tabs>
              <w:tab w:val="right" w:leader="dot" w:pos="9030"/>
            </w:tabs>
            <w:rPr>
              <w:rFonts w:hAnsi="宋体" w:cs="宋体"/>
              <w:color w:val="000000" w:themeColor="text1"/>
              <w:kern w:val="2"/>
              <w:sz w:val="24"/>
              <w:szCs w:val="24"/>
            </w:rPr>
          </w:pPr>
          <w:hyperlink w:anchor="_Toc159232798" w:history="1">
            <w:r w:rsidR="00A17E5F">
              <w:rPr>
                <w:rStyle w:val="affc"/>
                <w:rFonts w:ascii="宋体" w:hAnsi="宋体" w:cs="宋体" w:hint="eastAsia"/>
                <w:color w:val="000000" w:themeColor="text1"/>
                <w:sz w:val="24"/>
                <w:szCs w:val="24"/>
              </w:rPr>
              <w:t>3.7散射参数（</w:t>
            </w:r>
            <w:r w:rsidR="00A17E5F">
              <w:rPr>
                <w:rStyle w:val="affc"/>
                <w:rFonts w:ascii="宋体" w:hAnsi="宋体" w:cs="宋体" w:hint="eastAsia"/>
                <w:i/>
                <w:color w:val="000000" w:themeColor="text1"/>
                <w:sz w:val="24"/>
                <w:szCs w:val="24"/>
              </w:rPr>
              <w:t>S</w:t>
            </w:r>
            <w:r w:rsidR="00A17E5F">
              <w:rPr>
                <w:rStyle w:val="affc"/>
                <w:rFonts w:ascii="宋体" w:hAnsi="宋体" w:cs="宋体" w:hint="eastAsia"/>
                <w:color w:val="000000" w:themeColor="text1"/>
                <w:sz w:val="24"/>
                <w:szCs w:val="24"/>
              </w:rPr>
              <w:t>参数）</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_Toc159232798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2</w:t>
            </w:r>
            <w:r w:rsidR="001D6287">
              <w:rPr>
                <w:rFonts w:hAnsi="宋体" w:cs="宋体" w:hint="eastAsia"/>
                <w:color w:val="000000" w:themeColor="text1"/>
                <w:sz w:val="24"/>
                <w:szCs w:val="24"/>
              </w:rPr>
              <w:fldChar w:fldCharType="end"/>
            </w:r>
          </w:hyperlink>
        </w:p>
        <w:p w:rsidR="009D4A1A" w:rsidRDefault="002C7091">
          <w:pPr>
            <w:pStyle w:val="20"/>
            <w:tabs>
              <w:tab w:val="right" w:leader="dot" w:pos="9030"/>
            </w:tabs>
            <w:rPr>
              <w:rFonts w:hAnsi="宋体" w:cs="宋体"/>
              <w:color w:val="000000" w:themeColor="text1"/>
              <w:kern w:val="2"/>
              <w:sz w:val="24"/>
              <w:szCs w:val="24"/>
            </w:rPr>
          </w:pPr>
          <w:hyperlink w:anchor="_Toc159232799" w:history="1">
            <w:r w:rsidR="00A17E5F">
              <w:rPr>
                <w:rStyle w:val="affc"/>
                <w:rFonts w:ascii="宋体" w:hAnsi="宋体" w:cs="宋体" w:hint="eastAsia"/>
                <w:color w:val="000000" w:themeColor="text1"/>
                <w:sz w:val="24"/>
                <w:szCs w:val="24"/>
              </w:rPr>
              <w:t>3.8直通-反射-传输线校准法（TRL校准法）</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_Toc159232799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2</w:t>
            </w:r>
            <w:r w:rsidR="001D6287">
              <w:rPr>
                <w:rFonts w:hAnsi="宋体" w:cs="宋体" w:hint="eastAsia"/>
                <w:color w:val="000000" w:themeColor="text1"/>
                <w:sz w:val="24"/>
                <w:szCs w:val="24"/>
              </w:rPr>
              <w:fldChar w:fldCharType="end"/>
            </w:r>
          </w:hyperlink>
        </w:p>
        <w:p w:rsidR="009D4A1A" w:rsidRDefault="002C7091">
          <w:pPr>
            <w:pStyle w:val="20"/>
            <w:tabs>
              <w:tab w:val="right" w:leader="dot" w:pos="9030"/>
            </w:tabs>
            <w:rPr>
              <w:rFonts w:hAnsi="宋体" w:cs="宋体"/>
              <w:color w:val="000000" w:themeColor="text1"/>
              <w:kern w:val="2"/>
              <w:sz w:val="24"/>
              <w:szCs w:val="24"/>
            </w:rPr>
          </w:pPr>
          <w:hyperlink w:anchor="_Toc159232800" w:history="1">
            <w:r w:rsidR="00A17E5F">
              <w:rPr>
                <w:rStyle w:val="affc"/>
                <w:rFonts w:ascii="宋体" w:hAnsi="宋体" w:cs="宋体" w:hint="eastAsia"/>
                <w:color w:val="000000" w:themeColor="text1"/>
                <w:sz w:val="24"/>
                <w:szCs w:val="24"/>
              </w:rPr>
              <w:t>3.9直通-开路-短路-匹配校准法（TOSM校准法）</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_Toc159232800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2</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01" w:history="1">
            <w:r w:rsidR="00A17E5F">
              <w:rPr>
                <w:rStyle w:val="affc"/>
                <w:rFonts w:ascii="宋体" w:hAnsi="宋体" w:cs="宋体" w:hint="eastAsia"/>
                <w:color w:val="000000" w:themeColor="text1"/>
                <w:sz w:val="24"/>
                <w:szCs w:val="24"/>
              </w:rPr>
              <w:t>4概述</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_Toc159232801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2</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02" w:history="1">
            <w:r w:rsidR="00A17E5F">
              <w:rPr>
                <w:rStyle w:val="affc"/>
                <w:rFonts w:ascii="宋体" w:hAnsi="宋体" w:cs="宋体" w:hint="eastAsia"/>
                <w:color w:val="000000" w:themeColor="text1"/>
                <w:sz w:val="24"/>
                <w:szCs w:val="24"/>
              </w:rPr>
              <w:t>5计量特性</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_Toc159232802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2</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03" w:history="1">
            <w:r w:rsidR="00A17E5F">
              <w:rPr>
                <w:rStyle w:val="affc"/>
                <w:rFonts w:ascii="宋体" w:hAnsi="宋体" w:cs="宋体" w:hint="eastAsia"/>
                <w:color w:val="000000" w:themeColor="text1"/>
                <w:sz w:val="24"/>
                <w:szCs w:val="24"/>
              </w:rPr>
              <w:t>5.1电磁注入钳</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_Toc159232803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2</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04" w:history="1">
            <w:r w:rsidR="00A17E5F">
              <w:rPr>
                <w:rStyle w:val="affc"/>
                <w:rFonts w:ascii="宋体" w:hAnsi="宋体" w:cs="宋体" w:hint="eastAsia"/>
                <w:color w:val="000000" w:themeColor="text1"/>
                <w:sz w:val="24"/>
                <w:szCs w:val="24"/>
              </w:rPr>
              <w:t>5.2电磁去耦钳</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_Toc159232804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3</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05" w:history="1">
            <w:r w:rsidR="00A17E5F">
              <w:rPr>
                <w:rStyle w:val="affc"/>
                <w:rFonts w:ascii="宋体" w:hAnsi="宋体" w:cs="宋体" w:hint="eastAsia"/>
                <w:color w:val="000000" w:themeColor="text1"/>
                <w:sz w:val="24"/>
                <w:szCs w:val="24"/>
              </w:rPr>
              <w:t>5.3共模吸收装置</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_Toc159232805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3</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06" w:history="1">
            <w:r w:rsidR="00A17E5F">
              <w:rPr>
                <w:rStyle w:val="affc"/>
                <w:rFonts w:ascii="宋体" w:hAnsi="宋体" w:cs="宋体" w:hint="eastAsia"/>
                <w:color w:val="000000" w:themeColor="text1"/>
                <w:sz w:val="24"/>
                <w:szCs w:val="24"/>
              </w:rPr>
              <w:t>6校准条件</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_Toc159232806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3</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07" w:history="1">
            <w:r w:rsidR="00A17E5F">
              <w:rPr>
                <w:rStyle w:val="affc"/>
                <w:rFonts w:ascii="宋体" w:hAnsi="宋体" w:cs="宋体" w:hint="eastAsia"/>
                <w:color w:val="000000" w:themeColor="text1"/>
                <w:sz w:val="24"/>
                <w:szCs w:val="24"/>
              </w:rPr>
              <w:t>6.1环境条件</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_Toc159232807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3</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08" w:history="1">
            <w:r w:rsidR="00A17E5F">
              <w:rPr>
                <w:rStyle w:val="affc"/>
                <w:rFonts w:ascii="宋体" w:hAnsi="宋体" w:cs="宋体" w:hint="eastAsia"/>
                <w:color w:val="000000" w:themeColor="text1"/>
                <w:sz w:val="24"/>
                <w:szCs w:val="24"/>
              </w:rPr>
              <w:t>6.2测量标准及其他设备</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_Toc159232808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3</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09" w:history="1">
            <w:r w:rsidR="00A17E5F">
              <w:rPr>
                <w:rStyle w:val="affc"/>
                <w:rFonts w:ascii="宋体" w:hAnsi="宋体" w:cs="宋体" w:hint="eastAsia"/>
                <w:color w:val="000000" w:themeColor="text1"/>
                <w:sz w:val="24"/>
                <w:szCs w:val="24"/>
              </w:rPr>
              <w:t>7校准项目和校准方法</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_Toc159232809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4</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10" w:history="1">
            <w:r w:rsidR="00A17E5F">
              <w:rPr>
                <w:rStyle w:val="affc"/>
                <w:rFonts w:ascii="宋体" w:hAnsi="宋体" w:cs="宋体" w:hint="eastAsia"/>
                <w:color w:val="000000" w:themeColor="text1"/>
                <w:sz w:val="24"/>
                <w:szCs w:val="24"/>
              </w:rPr>
              <w:t>7.1校准项目</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_Toc159232810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4</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11" w:history="1">
            <w:r w:rsidR="00A17E5F">
              <w:rPr>
                <w:rStyle w:val="affc"/>
                <w:rFonts w:ascii="宋体" w:hAnsi="宋体" w:cs="宋体" w:hint="eastAsia"/>
                <w:color w:val="000000" w:themeColor="text1"/>
                <w:sz w:val="24"/>
                <w:szCs w:val="24"/>
              </w:rPr>
              <w:t>7.2校准方法</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_Toc159232811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4</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12" w:history="1">
            <w:r w:rsidR="00A17E5F">
              <w:rPr>
                <w:rStyle w:val="affc"/>
                <w:rFonts w:ascii="宋体" w:hAnsi="宋体" w:cs="宋体" w:hint="eastAsia"/>
                <w:color w:val="000000" w:themeColor="text1"/>
                <w:sz w:val="24"/>
                <w:szCs w:val="24"/>
              </w:rPr>
              <w:t>7.2.1外观及工作正常性检查</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_Toc159232812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4</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13" w:history="1">
            <w:r w:rsidR="00A17E5F">
              <w:rPr>
                <w:rStyle w:val="affc"/>
                <w:rFonts w:ascii="宋体" w:hAnsi="宋体" w:cs="宋体" w:hint="eastAsia"/>
                <w:color w:val="000000" w:themeColor="text1"/>
                <w:sz w:val="24"/>
                <w:szCs w:val="24"/>
              </w:rPr>
              <w:t>7.2.2电磁注入钳的校准</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_Toc159232813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5</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14" w:history="1">
            <w:r w:rsidR="00A17E5F">
              <w:rPr>
                <w:rStyle w:val="affc"/>
                <w:rFonts w:ascii="宋体" w:hAnsi="宋体" w:cs="宋体" w:hint="eastAsia"/>
                <w:color w:val="000000" w:themeColor="text1"/>
                <w:sz w:val="24"/>
                <w:szCs w:val="24"/>
              </w:rPr>
              <w:t>7.2.3电磁去耦钳的校准</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_Toc159232814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7</w:t>
            </w:r>
            <w:r w:rsidR="001D6287">
              <w:rPr>
                <w:rFonts w:hAnsi="宋体" w:cs="宋体" w:hint="eastAsia"/>
                <w:color w:val="000000" w:themeColor="text1"/>
                <w:sz w:val="24"/>
                <w:szCs w:val="24"/>
              </w:rPr>
              <w:fldChar w:fldCharType="end"/>
            </w:r>
          </w:hyperlink>
        </w:p>
        <w:p w:rsidR="009D4A1A" w:rsidRDefault="002C7091">
          <w:pPr>
            <w:pStyle w:val="30"/>
            <w:tabs>
              <w:tab w:val="right" w:leader="dot" w:pos="9030"/>
            </w:tabs>
            <w:rPr>
              <w:rFonts w:hAnsi="宋体" w:cs="宋体"/>
              <w:color w:val="000000" w:themeColor="text1"/>
              <w:kern w:val="2"/>
              <w:sz w:val="24"/>
              <w:szCs w:val="24"/>
            </w:rPr>
          </w:pPr>
          <w:hyperlink w:anchor="_Toc159232815" w:history="1">
            <w:r w:rsidR="00A17E5F">
              <w:rPr>
                <w:rStyle w:val="affc"/>
                <w:rFonts w:ascii="宋体" w:hAnsi="宋体" w:cs="宋体" w:hint="eastAsia"/>
                <w:color w:val="000000" w:themeColor="text1"/>
                <w:sz w:val="24"/>
                <w:szCs w:val="24"/>
              </w:rPr>
              <w:t>7.2.4共模吸收装置的校准</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_Toc159232815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8</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16" w:history="1">
            <w:r w:rsidR="00A17E5F">
              <w:rPr>
                <w:rStyle w:val="affc"/>
                <w:rFonts w:ascii="宋体" w:hAnsi="宋体" w:cs="宋体" w:hint="eastAsia"/>
                <w:color w:val="000000" w:themeColor="text1"/>
                <w:sz w:val="24"/>
                <w:szCs w:val="24"/>
              </w:rPr>
              <w:t>8校准结果表达</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_Toc159232816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9</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17" w:history="1">
            <w:r w:rsidR="00A17E5F">
              <w:rPr>
                <w:rStyle w:val="affc"/>
                <w:rFonts w:ascii="宋体" w:hAnsi="宋体" w:cs="宋体" w:hint="eastAsia"/>
                <w:color w:val="000000" w:themeColor="text1"/>
                <w:sz w:val="24"/>
                <w:szCs w:val="24"/>
              </w:rPr>
              <w:t>9复校时间间隔</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_Toc159232817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10</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18" w:history="1">
            <w:r w:rsidR="00A17E5F">
              <w:rPr>
                <w:rStyle w:val="affc"/>
                <w:rFonts w:ascii="宋体" w:hAnsi="宋体" w:cs="宋体" w:hint="eastAsia"/>
                <w:color w:val="000000" w:themeColor="text1"/>
                <w:sz w:val="24"/>
                <w:szCs w:val="24"/>
              </w:rPr>
              <w:t>附录A校准原始记录格式</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_Toc159232818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11</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19" w:history="1">
            <w:r w:rsidR="00A17E5F">
              <w:rPr>
                <w:rStyle w:val="affc"/>
                <w:rFonts w:ascii="宋体" w:hAnsi="宋体" w:cs="宋体" w:hint="eastAsia"/>
                <w:color w:val="000000" w:themeColor="text1"/>
                <w:sz w:val="24"/>
                <w:szCs w:val="24"/>
              </w:rPr>
              <w:t>附录B校准证书内页格式</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_Toc159232819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13</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20" w:history="1">
            <w:r w:rsidR="00A17E5F">
              <w:rPr>
                <w:rStyle w:val="affc"/>
                <w:rFonts w:ascii="宋体" w:hAnsi="宋体" w:cs="宋体" w:hint="eastAsia"/>
                <w:color w:val="000000" w:themeColor="text1"/>
                <w:sz w:val="24"/>
                <w:szCs w:val="24"/>
              </w:rPr>
              <w:t>附录C测量不确定度评定示例</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_Toc159232820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15</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21" w:history="1">
            <w:r w:rsidR="00A17E5F">
              <w:rPr>
                <w:rStyle w:val="affc"/>
                <w:rFonts w:ascii="宋体" w:hAnsi="宋体" w:cs="宋体" w:hint="eastAsia"/>
                <w:color w:val="000000" w:themeColor="text1"/>
                <w:sz w:val="24"/>
                <w:szCs w:val="24"/>
              </w:rPr>
              <w:t>附录D电磁注入钳、去耦钳校准夹具</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_Toc159232821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17</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22" w:history="1">
            <w:r w:rsidR="00A17E5F">
              <w:rPr>
                <w:rStyle w:val="affc"/>
                <w:rFonts w:ascii="宋体" w:hAnsi="宋体" w:cs="宋体" w:hint="eastAsia"/>
                <w:color w:val="000000" w:themeColor="text1"/>
                <w:sz w:val="24"/>
                <w:szCs w:val="24"/>
              </w:rPr>
              <w:t>附录E CMAD校准夹具</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_Toc159232822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18</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23" w:history="1">
            <w:r w:rsidR="00A17E5F">
              <w:rPr>
                <w:rStyle w:val="affc"/>
                <w:rFonts w:ascii="宋体" w:hAnsi="宋体" w:cs="宋体" w:hint="eastAsia"/>
                <w:color w:val="000000" w:themeColor="text1"/>
                <w:sz w:val="24"/>
                <w:szCs w:val="24"/>
              </w:rPr>
              <w:t>附录F150Ω/50Ω适配器的机械结构</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_Toc159232823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19</w:t>
            </w:r>
            <w:r w:rsidR="001D6287">
              <w:rPr>
                <w:rFonts w:hAnsi="宋体" w:cs="宋体" w:hint="eastAsia"/>
                <w:color w:val="000000" w:themeColor="text1"/>
                <w:sz w:val="24"/>
                <w:szCs w:val="24"/>
              </w:rPr>
              <w:fldChar w:fldCharType="end"/>
            </w:r>
          </w:hyperlink>
        </w:p>
        <w:p w:rsidR="009D4A1A" w:rsidRDefault="002C7091">
          <w:pPr>
            <w:pStyle w:val="10"/>
            <w:tabs>
              <w:tab w:val="right" w:leader="dot" w:pos="9030"/>
            </w:tabs>
            <w:rPr>
              <w:rFonts w:hAnsi="宋体" w:cs="宋体"/>
              <w:color w:val="000000" w:themeColor="text1"/>
              <w:kern w:val="2"/>
              <w:sz w:val="24"/>
              <w:szCs w:val="24"/>
            </w:rPr>
          </w:pPr>
          <w:hyperlink w:anchor="_Toc159232824" w:history="1">
            <w:r w:rsidR="00A17E5F">
              <w:rPr>
                <w:rStyle w:val="affc"/>
                <w:rFonts w:ascii="宋体" w:hAnsi="宋体" w:cs="宋体" w:hint="eastAsia"/>
                <w:color w:val="000000" w:themeColor="text1"/>
                <w:sz w:val="24"/>
                <w:szCs w:val="24"/>
              </w:rPr>
              <w:t>附录GTRL校准法</w:t>
            </w:r>
            <w:r w:rsidR="00A17E5F">
              <w:rPr>
                <w:rFonts w:hAnsi="宋体" w:cs="宋体" w:hint="eastAsia"/>
                <w:color w:val="000000" w:themeColor="text1"/>
                <w:sz w:val="24"/>
                <w:szCs w:val="24"/>
              </w:rPr>
              <w:tab/>
            </w:r>
            <w:r w:rsidR="001D6287">
              <w:rPr>
                <w:rFonts w:hAnsi="宋体" w:cs="宋体" w:hint="eastAsia"/>
                <w:color w:val="000000" w:themeColor="text1"/>
                <w:sz w:val="24"/>
                <w:szCs w:val="24"/>
              </w:rPr>
              <w:fldChar w:fldCharType="begin"/>
            </w:r>
            <w:r w:rsidR="00A17E5F">
              <w:rPr>
                <w:rFonts w:hAnsi="宋体" w:cs="宋体" w:hint="eastAsia"/>
                <w:color w:val="000000" w:themeColor="text1"/>
                <w:sz w:val="24"/>
                <w:szCs w:val="24"/>
              </w:rPr>
              <w:instrText xml:space="preserve"> PAGEREF _Toc159232824 \h </w:instrText>
            </w:r>
            <w:r w:rsidR="001D6287">
              <w:rPr>
                <w:rFonts w:hAnsi="宋体" w:cs="宋体" w:hint="eastAsia"/>
                <w:color w:val="000000" w:themeColor="text1"/>
                <w:sz w:val="24"/>
                <w:szCs w:val="24"/>
              </w:rPr>
            </w:r>
            <w:r w:rsidR="001D6287">
              <w:rPr>
                <w:rFonts w:hAnsi="宋体" w:cs="宋体" w:hint="eastAsia"/>
                <w:color w:val="000000" w:themeColor="text1"/>
                <w:sz w:val="24"/>
                <w:szCs w:val="24"/>
              </w:rPr>
              <w:fldChar w:fldCharType="separate"/>
            </w:r>
            <w:r w:rsidR="00A17E5F">
              <w:rPr>
                <w:rFonts w:hAnsi="宋体" w:cs="宋体" w:hint="eastAsia"/>
                <w:color w:val="000000" w:themeColor="text1"/>
                <w:sz w:val="24"/>
                <w:szCs w:val="24"/>
              </w:rPr>
              <w:t>21</w:t>
            </w:r>
            <w:r w:rsidR="001D6287">
              <w:rPr>
                <w:rFonts w:hAnsi="宋体" w:cs="宋体" w:hint="eastAsia"/>
                <w:color w:val="000000" w:themeColor="text1"/>
                <w:sz w:val="24"/>
                <w:szCs w:val="24"/>
              </w:rPr>
              <w:fldChar w:fldCharType="end"/>
            </w:r>
          </w:hyperlink>
        </w:p>
        <w:p w:rsidR="009D4A1A" w:rsidRDefault="001D6287">
          <w:pPr>
            <w:tabs>
              <w:tab w:val="right" w:leader="dot" w:pos="9030"/>
            </w:tabs>
            <w:rPr>
              <w:rFonts w:eastAsiaTheme="minorEastAsia"/>
              <w:color w:val="000000" w:themeColor="text1"/>
            </w:rPr>
          </w:pPr>
          <w:r>
            <w:rPr>
              <w:rFonts w:ascii="宋体" w:hAnsi="宋体" w:cs="宋体" w:hint="eastAsia"/>
              <w:color w:val="000000" w:themeColor="text1"/>
              <w:sz w:val="24"/>
            </w:rPr>
            <w:fldChar w:fldCharType="end"/>
          </w:r>
        </w:p>
      </w:sdtContent>
    </w:sdt>
    <w:p w:rsidR="009D4A1A" w:rsidRDefault="009D4A1A">
      <w:pPr>
        <w:pStyle w:val="1"/>
        <w:tabs>
          <w:tab w:val="right" w:leader="dot" w:pos="9030"/>
        </w:tabs>
        <w:jc w:val="center"/>
        <w:rPr>
          <w:rFonts w:ascii="黑体" w:eastAsia="黑体" w:hAnsi="黑体"/>
          <w:b w:val="0"/>
          <w:color w:val="000000" w:themeColor="text1"/>
        </w:rPr>
        <w:sectPr w:rsidR="009D4A1A">
          <w:footerReference w:type="even" r:id="rId20"/>
          <w:footerReference w:type="default" r:id="rId21"/>
          <w:type w:val="continuous"/>
          <w:pgSz w:w="11906" w:h="16838"/>
          <w:pgMar w:top="1417" w:right="1417" w:bottom="1417" w:left="1417" w:header="851" w:footer="992" w:gutter="0"/>
          <w:pgNumType w:fmt="upperRoman"/>
          <w:cols w:space="0"/>
          <w:docGrid w:type="lines" w:linePitch="312"/>
        </w:sectPr>
      </w:pPr>
    </w:p>
    <w:p w:rsidR="009D4A1A" w:rsidRDefault="009D4A1A">
      <w:pPr>
        <w:rPr>
          <w:rFonts w:ascii="黑体" w:eastAsia="黑体" w:hAnsi="黑体"/>
          <w:color w:val="000000" w:themeColor="text1"/>
        </w:rPr>
      </w:pPr>
      <w:bookmarkStart w:id="1" w:name="_Toc159232788"/>
    </w:p>
    <w:p w:rsidR="009D4A1A" w:rsidRDefault="00A17E5F" w:rsidP="00A61B38">
      <w:pPr>
        <w:pStyle w:val="1"/>
        <w:spacing w:beforeLines="50" w:before="156" w:after="0" w:line="240" w:lineRule="auto"/>
        <w:jc w:val="center"/>
        <w:rPr>
          <w:rFonts w:ascii="黑体" w:eastAsia="黑体" w:hAnsi="黑体"/>
          <w:b w:val="0"/>
          <w:color w:val="000000" w:themeColor="text1"/>
        </w:rPr>
      </w:pPr>
      <w:r>
        <w:rPr>
          <w:rFonts w:ascii="黑体" w:eastAsia="黑体" w:hAnsi="黑体"/>
          <w:b w:val="0"/>
          <w:color w:val="000000" w:themeColor="text1"/>
        </w:rPr>
        <w:t>引言</w:t>
      </w:r>
      <w:bookmarkEnd w:id="1"/>
    </w:p>
    <w:p w:rsidR="009D4A1A" w:rsidRDefault="009D4A1A">
      <w:pPr>
        <w:rPr>
          <w:rFonts w:ascii="黑体" w:eastAsia="黑体" w:hAnsi="黑体"/>
          <w:color w:val="000000" w:themeColor="text1"/>
        </w:rPr>
      </w:pPr>
    </w:p>
    <w:p w:rsidR="009D4A1A" w:rsidRDefault="00A17E5F">
      <w:pPr>
        <w:spacing w:line="360" w:lineRule="auto"/>
        <w:ind w:firstLineChars="200" w:firstLine="480"/>
        <w:rPr>
          <w:color w:val="000000" w:themeColor="text1"/>
          <w:sz w:val="24"/>
        </w:rPr>
      </w:pPr>
      <w:r>
        <w:rPr>
          <w:rFonts w:hint="eastAsia"/>
          <w:color w:val="000000" w:themeColor="text1"/>
          <w:sz w:val="24"/>
        </w:rPr>
        <w:t>JJF 1071-2010</w:t>
      </w:r>
      <w:r>
        <w:rPr>
          <w:rFonts w:hint="eastAsia"/>
          <w:color w:val="000000" w:themeColor="text1"/>
          <w:sz w:val="24"/>
        </w:rPr>
        <w:t>《国家计量校准规范编写规则》和</w:t>
      </w:r>
      <w:r>
        <w:rPr>
          <w:rFonts w:hint="eastAsia"/>
          <w:color w:val="000000" w:themeColor="text1"/>
          <w:sz w:val="24"/>
        </w:rPr>
        <w:t>JJF 1059.1-2012</w:t>
      </w:r>
      <w:r>
        <w:rPr>
          <w:rFonts w:hint="eastAsia"/>
          <w:color w:val="000000" w:themeColor="text1"/>
          <w:sz w:val="24"/>
        </w:rPr>
        <w:t>《测量不确定度评定与表示》共同构成支撑本规范制定工作的基础性系列规范。</w:t>
      </w:r>
    </w:p>
    <w:p w:rsidR="009D4A1A" w:rsidRDefault="00A17E5F">
      <w:pPr>
        <w:spacing w:line="360" w:lineRule="auto"/>
        <w:ind w:firstLineChars="200" w:firstLine="480"/>
        <w:rPr>
          <w:rFonts w:ascii="宋体" w:hAnsi="宋体"/>
          <w:color w:val="000000" w:themeColor="text1"/>
          <w:sz w:val="24"/>
          <w:szCs w:val="22"/>
        </w:rPr>
      </w:pPr>
      <w:r>
        <w:rPr>
          <w:rFonts w:hint="eastAsia"/>
          <w:color w:val="000000" w:themeColor="text1"/>
          <w:sz w:val="24"/>
        </w:rPr>
        <w:t>本规范参考</w:t>
      </w:r>
      <w:r>
        <w:rPr>
          <w:color w:val="000000" w:themeColor="text1"/>
          <w:sz w:val="24"/>
          <w:szCs w:val="22"/>
        </w:rPr>
        <w:t>GB/T 17626.6</w:t>
      </w:r>
      <w:r>
        <w:rPr>
          <w:rFonts w:hint="eastAsia"/>
          <w:color w:val="000000" w:themeColor="text1"/>
          <w:sz w:val="24"/>
          <w:szCs w:val="22"/>
        </w:rPr>
        <w:t>《</w:t>
      </w:r>
      <w:r>
        <w:rPr>
          <w:rFonts w:ascii="宋体" w:hAnsi="宋体" w:hint="eastAsia"/>
          <w:color w:val="000000" w:themeColor="text1"/>
          <w:sz w:val="24"/>
          <w:szCs w:val="22"/>
        </w:rPr>
        <w:t>电磁兼容 试验和测量技术 射频场感应的传导骚扰抗扰度》</w:t>
      </w:r>
      <w:r>
        <w:rPr>
          <w:rFonts w:hint="eastAsia"/>
          <w:color w:val="000000" w:themeColor="text1"/>
          <w:sz w:val="24"/>
        </w:rPr>
        <w:t>及</w:t>
      </w:r>
      <w:r>
        <w:rPr>
          <w:color w:val="000000" w:themeColor="text1"/>
          <w:sz w:val="24"/>
        </w:rPr>
        <w:t>GB/T 6113.104</w:t>
      </w:r>
      <w:r>
        <w:rPr>
          <w:rFonts w:hint="eastAsia"/>
          <w:color w:val="000000" w:themeColor="text1"/>
          <w:sz w:val="24"/>
        </w:rPr>
        <w:t>《无线电骚扰和抗扰度测量设备和测量方法规范第</w:t>
      </w:r>
      <w:r>
        <w:rPr>
          <w:color w:val="000000" w:themeColor="text1"/>
          <w:sz w:val="24"/>
        </w:rPr>
        <w:t>1-4</w:t>
      </w:r>
      <w:r>
        <w:rPr>
          <w:rFonts w:hint="eastAsia"/>
          <w:color w:val="000000" w:themeColor="text1"/>
          <w:sz w:val="24"/>
        </w:rPr>
        <w:t>部分：无线电骚扰和抗扰度测量设备辐射骚扰测量用天线和试验场地》中相关条款进行编写。</w:t>
      </w:r>
    </w:p>
    <w:p w:rsidR="009D4A1A" w:rsidRDefault="00A17E5F">
      <w:pPr>
        <w:pStyle w:val="aff"/>
        <w:spacing w:line="420" w:lineRule="exact"/>
        <w:ind w:firstLineChars="200" w:firstLine="480"/>
        <w:jc w:val="left"/>
        <w:rPr>
          <w:rFonts w:hAnsi="宋体" w:cs="宋体" w:hint="default"/>
          <w:color w:val="000000" w:themeColor="text1"/>
          <w:sz w:val="24"/>
          <w:szCs w:val="24"/>
        </w:rPr>
      </w:pPr>
      <w:r>
        <w:rPr>
          <w:rFonts w:hAnsi="宋体" w:cs="宋体"/>
          <w:color w:val="000000" w:themeColor="text1"/>
          <w:sz w:val="24"/>
          <w:szCs w:val="24"/>
        </w:rPr>
        <w:t>本规范为首次发布。</w:t>
      </w:r>
    </w:p>
    <w:p w:rsidR="009D4A1A" w:rsidRDefault="009D4A1A">
      <w:pPr>
        <w:pStyle w:val="aff"/>
        <w:spacing w:line="420" w:lineRule="exact"/>
        <w:ind w:firstLineChars="200" w:firstLine="480"/>
        <w:jc w:val="left"/>
        <w:rPr>
          <w:rFonts w:hAnsi="宋体" w:cs="宋体" w:hint="default"/>
          <w:color w:val="000000" w:themeColor="text1"/>
          <w:sz w:val="24"/>
          <w:szCs w:val="24"/>
        </w:rPr>
      </w:pPr>
    </w:p>
    <w:p w:rsidR="009D4A1A" w:rsidRDefault="009D4A1A">
      <w:pPr>
        <w:pStyle w:val="aff"/>
        <w:spacing w:line="420" w:lineRule="exact"/>
        <w:ind w:firstLineChars="200" w:firstLine="480"/>
        <w:jc w:val="left"/>
        <w:rPr>
          <w:rFonts w:hAnsi="宋体" w:cs="宋体" w:hint="default"/>
          <w:color w:val="000000" w:themeColor="text1"/>
          <w:sz w:val="24"/>
          <w:szCs w:val="24"/>
        </w:rPr>
        <w:sectPr w:rsidR="009D4A1A">
          <w:pgSz w:w="11906" w:h="16838"/>
          <w:pgMar w:top="1417" w:right="1417" w:bottom="1417" w:left="1417" w:header="851" w:footer="992" w:gutter="0"/>
          <w:pgNumType w:fmt="upperRoman"/>
          <w:cols w:space="0"/>
          <w:docGrid w:type="lines" w:linePitch="312"/>
        </w:sectPr>
      </w:pPr>
    </w:p>
    <w:p w:rsidR="009D4A1A" w:rsidRDefault="00A17E5F">
      <w:pPr>
        <w:pStyle w:val="aff"/>
        <w:spacing w:line="440" w:lineRule="exact"/>
        <w:ind w:firstLineChars="100" w:firstLine="320"/>
        <w:jc w:val="center"/>
        <w:rPr>
          <w:rFonts w:ascii="黑体" w:eastAsia="黑体" w:hAnsi="黑体" w:cs="宋体" w:hint="default"/>
          <w:color w:val="000000" w:themeColor="text1"/>
          <w:sz w:val="32"/>
          <w:szCs w:val="32"/>
        </w:rPr>
      </w:pPr>
      <w:r>
        <w:rPr>
          <w:rFonts w:ascii="黑体" w:eastAsia="黑体" w:hAnsi="黑体" w:cs="宋体"/>
          <w:color w:val="000000" w:themeColor="text1"/>
          <w:sz w:val="32"/>
          <w:szCs w:val="32"/>
        </w:rPr>
        <w:lastRenderedPageBreak/>
        <w:t>电磁注入钳校准规范</w:t>
      </w:r>
    </w:p>
    <w:p w:rsidR="009D4A1A" w:rsidRDefault="00A17E5F">
      <w:pPr>
        <w:pStyle w:val="1"/>
        <w:spacing w:before="100" w:after="100"/>
        <w:rPr>
          <w:rFonts w:ascii="黑体" w:eastAsia="黑体" w:hAnsi="黑体"/>
          <w:b w:val="0"/>
          <w:color w:val="000000" w:themeColor="text1"/>
          <w:sz w:val="24"/>
          <w:szCs w:val="24"/>
        </w:rPr>
      </w:pPr>
      <w:bookmarkStart w:id="2" w:name="_Toc159232789"/>
      <w:r>
        <w:rPr>
          <w:rFonts w:ascii="黑体" w:eastAsia="黑体" w:hAnsi="黑体"/>
          <w:b w:val="0"/>
          <w:color w:val="000000" w:themeColor="text1"/>
          <w:sz w:val="24"/>
          <w:szCs w:val="24"/>
        </w:rPr>
        <w:t>1范围</w:t>
      </w:r>
      <w:bookmarkEnd w:id="2"/>
    </w:p>
    <w:p w:rsidR="009D4A1A" w:rsidRDefault="00A17E5F">
      <w:pPr>
        <w:spacing w:line="360" w:lineRule="auto"/>
        <w:ind w:firstLineChars="200" w:firstLine="480"/>
        <w:rPr>
          <w:color w:val="000000" w:themeColor="text1"/>
          <w:kern w:val="0"/>
          <w:sz w:val="24"/>
        </w:rPr>
      </w:pPr>
      <w:r>
        <w:rPr>
          <w:color w:val="000000" w:themeColor="text1"/>
          <w:sz w:val="24"/>
        </w:rPr>
        <w:t>本规范适用于</w:t>
      </w:r>
      <w:r>
        <w:rPr>
          <w:color w:val="000000" w:themeColor="text1"/>
          <w:sz w:val="24"/>
        </w:rPr>
        <w:t>150kHz</w:t>
      </w:r>
      <w:r>
        <w:rPr>
          <w:color w:val="000000" w:themeColor="text1"/>
          <w:sz w:val="24"/>
        </w:rPr>
        <w:t>～</w:t>
      </w:r>
      <w:r>
        <w:rPr>
          <w:color w:val="000000" w:themeColor="text1"/>
          <w:sz w:val="24"/>
        </w:rPr>
        <w:t>80MHz</w:t>
      </w:r>
      <w:r>
        <w:rPr>
          <w:color w:val="000000" w:themeColor="text1"/>
          <w:sz w:val="24"/>
        </w:rPr>
        <w:t>频率范围</w:t>
      </w:r>
      <w:r>
        <w:rPr>
          <w:color w:val="000000" w:themeColor="text1"/>
          <w:sz w:val="24"/>
          <w:szCs w:val="22"/>
        </w:rPr>
        <w:t>射频场感应的传导骚扰抗扰度</w:t>
      </w:r>
      <w:r>
        <w:rPr>
          <w:color w:val="000000" w:themeColor="text1"/>
          <w:sz w:val="24"/>
        </w:rPr>
        <w:t>用的电磁注入钳、电磁去耦钳的校准，亦适</w:t>
      </w:r>
      <w:bookmarkStart w:id="3" w:name="_Hlk69759437"/>
      <w:r>
        <w:rPr>
          <w:color w:val="000000" w:themeColor="text1"/>
          <w:sz w:val="24"/>
        </w:rPr>
        <w:t>用于</w:t>
      </w:r>
      <w:r>
        <w:rPr>
          <w:color w:val="000000" w:themeColor="text1"/>
          <w:sz w:val="24"/>
        </w:rPr>
        <w:t>30MHz~200MHz</w:t>
      </w:r>
      <w:r>
        <w:rPr>
          <w:color w:val="000000" w:themeColor="text1"/>
          <w:sz w:val="24"/>
        </w:rPr>
        <w:t>频率范围</w:t>
      </w:r>
      <w:bookmarkStart w:id="4" w:name="_Hlk86915772"/>
      <w:bookmarkEnd w:id="3"/>
      <w:r>
        <w:rPr>
          <w:color w:val="000000" w:themeColor="text1"/>
          <w:sz w:val="24"/>
        </w:rPr>
        <w:t>辐射骚扰测量用共模吸收装置</w:t>
      </w:r>
      <w:bookmarkEnd w:id="4"/>
      <w:r>
        <w:rPr>
          <w:color w:val="000000" w:themeColor="text1"/>
          <w:sz w:val="24"/>
        </w:rPr>
        <w:t>的</w:t>
      </w:r>
      <w:r>
        <w:rPr>
          <w:color w:val="000000" w:themeColor="text1"/>
          <w:kern w:val="0"/>
          <w:sz w:val="24"/>
        </w:rPr>
        <w:t>校准，其他频段的</w:t>
      </w:r>
      <w:r>
        <w:rPr>
          <w:color w:val="000000" w:themeColor="text1"/>
          <w:sz w:val="24"/>
        </w:rPr>
        <w:t>电磁注入钳、电磁去耦钳、共模吸收装置可参照执行</w:t>
      </w:r>
      <w:r>
        <w:rPr>
          <w:color w:val="000000" w:themeColor="text1"/>
          <w:kern w:val="0"/>
          <w:sz w:val="24"/>
        </w:rPr>
        <w:t>。</w:t>
      </w:r>
    </w:p>
    <w:p w:rsidR="009D4A1A" w:rsidRDefault="00A17E5F">
      <w:pPr>
        <w:pStyle w:val="1"/>
        <w:spacing w:before="100" w:after="100"/>
        <w:rPr>
          <w:b w:val="0"/>
          <w:color w:val="000000" w:themeColor="text1"/>
          <w:sz w:val="24"/>
          <w:szCs w:val="24"/>
        </w:rPr>
      </w:pPr>
      <w:bookmarkStart w:id="5" w:name="_Toc159232790"/>
      <w:r>
        <w:rPr>
          <w:rFonts w:ascii="黑体" w:eastAsia="黑体" w:hAnsi="黑体"/>
          <w:b w:val="0"/>
          <w:color w:val="000000" w:themeColor="text1"/>
          <w:sz w:val="24"/>
          <w:szCs w:val="24"/>
        </w:rPr>
        <w:t>2引用</w:t>
      </w:r>
      <w:r>
        <w:rPr>
          <w:rFonts w:ascii="黑体" w:eastAsia="黑体" w:hAnsi="黑体" w:hint="eastAsia"/>
          <w:b w:val="0"/>
          <w:color w:val="000000" w:themeColor="text1"/>
          <w:sz w:val="24"/>
          <w:szCs w:val="24"/>
        </w:rPr>
        <w:t>文件</w:t>
      </w:r>
      <w:bookmarkEnd w:id="5"/>
    </w:p>
    <w:p w:rsidR="009D4A1A" w:rsidRDefault="00A17E5F">
      <w:pPr>
        <w:pStyle w:val="aff"/>
        <w:spacing w:line="420" w:lineRule="exact"/>
        <w:ind w:firstLineChars="200" w:firstLine="480"/>
        <w:rPr>
          <w:rFonts w:ascii="Times New Roman" w:hAnsi="Times New Roman" w:hint="default"/>
          <w:color w:val="000000" w:themeColor="text1"/>
          <w:sz w:val="24"/>
          <w:szCs w:val="24"/>
        </w:rPr>
      </w:pPr>
      <w:r>
        <w:rPr>
          <w:rFonts w:ascii="Times New Roman" w:hAnsi="Times New Roman" w:hint="default"/>
          <w:color w:val="000000" w:themeColor="text1"/>
          <w:sz w:val="24"/>
          <w:szCs w:val="24"/>
        </w:rPr>
        <w:t>本规范引用了下列文件：</w:t>
      </w:r>
    </w:p>
    <w:p w:rsidR="009D4A1A" w:rsidRDefault="00A17E5F">
      <w:pPr>
        <w:spacing w:line="360" w:lineRule="auto"/>
        <w:ind w:firstLineChars="200" w:firstLine="480"/>
        <w:rPr>
          <w:color w:val="000000" w:themeColor="text1"/>
          <w:sz w:val="24"/>
          <w:szCs w:val="22"/>
        </w:rPr>
      </w:pPr>
      <w:r>
        <w:rPr>
          <w:color w:val="000000" w:themeColor="text1"/>
          <w:sz w:val="24"/>
          <w:szCs w:val="22"/>
        </w:rPr>
        <w:t>GB/T 17626.6</w:t>
      </w:r>
      <w:r>
        <w:rPr>
          <w:rFonts w:hint="eastAsia"/>
          <w:color w:val="000000" w:themeColor="text1"/>
          <w:sz w:val="24"/>
          <w:szCs w:val="22"/>
        </w:rPr>
        <w:t xml:space="preserve">  </w:t>
      </w:r>
      <w:r>
        <w:rPr>
          <w:color w:val="000000" w:themeColor="text1"/>
          <w:sz w:val="24"/>
          <w:szCs w:val="22"/>
        </w:rPr>
        <w:t>电磁兼容试验和测量技术射频场感应的传导骚扰抗扰度</w:t>
      </w:r>
    </w:p>
    <w:p w:rsidR="009D4A1A" w:rsidRDefault="00A17E5F" w:rsidP="00C4671C">
      <w:pPr>
        <w:spacing w:line="360" w:lineRule="auto"/>
        <w:ind w:firstLineChars="200" w:firstLine="480"/>
        <w:jc w:val="left"/>
        <w:rPr>
          <w:color w:val="000000" w:themeColor="text1"/>
          <w:sz w:val="24"/>
        </w:rPr>
      </w:pPr>
      <w:bookmarkStart w:id="6" w:name="_Hlk66201862"/>
      <w:r>
        <w:rPr>
          <w:color w:val="000000" w:themeColor="text1"/>
          <w:sz w:val="24"/>
        </w:rPr>
        <w:t>GB/T 6113.104</w:t>
      </w:r>
      <w:bookmarkEnd w:id="6"/>
      <w:r>
        <w:rPr>
          <w:rFonts w:hint="eastAsia"/>
          <w:color w:val="000000" w:themeColor="text1"/>
          <w:sz w:val="24"/>
        </w:rPr>
        <w:t xml:space="preserve">  </w:t>
      </w:r>
      <w:r>
        <w:rPr>
          <w:color w:val="000000" w:themeColor="text1"/>
          <w:sz w:val="24"/>
        </w:rPr>
        <w:t>无线电骚扰和抗扰度测量设备和测量方法规范第</w:t>
      </w:r>
      <w:r>
        <w:rPr>
          <w:color w:val="000000" w:themeColor="text1"/>
          <w:sz w:val="24"/>
        </w:rPr>
        <w:t>1-4</w:t>
      </w:r>
      <w:r>
        <w:rPr>
          <w:color w:val="000000" w:themeColor="text1"/>
          <w:sz w:val="24"/>
        </w:rPr>
        <w:t>部分：无线电骚扰和抗扰度测量设备辐射骚扰测量用天线和试验场地</w:t>
      </w:r>
    </w:p>
    <w:p w:rsidR="009D4A1A" w:rsidRDefault="00A17E5F">
      <w:pPr>
        <w:spacing w:line="420" w:lineRule="exact"/>
        <w:ind w:firstLine="480"/>
        <w:rPr>
          <w:color w:val="000000" w:themeColor="text1"/>
          <w:sz w:val="24"/>
        </w:rPr>
      </w:pPr>
      <w:r>
        <w:rPr>
          <w:color w:val="000000" w:themeColor="text1"/>
          <w:sz w:val="24"/>
        </w:rPr>
        <w:t>凡是注日期的引用文件，仅注日期的版本适用于本规范；凡是不注日期的引用文件，其最新版本（包括所有的修改单）适用于本规范。</w:t>
      </w:r>
    </w:p>
    <w:p w:rsidR="009D4A1A" w:rsidRDefault="00A17E5F">
      <w:pPr>
        <w:pStyle w:val="1"/>
        <w:spacing w:before="100" w:after="100"/>
        <w:rPr>
          <w:rFonts w:ascii="黑体" w:eastAsia="黑体" w:hAnsi="黑体"/>
          <w:b w:val="0"/>
          <w:color w:val="000000" w:themeColor="text1"/>
          <w:sz w:val="24"/>
          <w:szCs w:val="24"/>
        </w:rPr>
      </w:pPr>
      <w:bookmarkStart w:id="7" w:name="_Toc159232791"/>
      <w:r>
        <w:rPr>
          <w:rFonts w:ascii="黑体" w:eastAsia="黑体" w:hAnsi="黑体"/>
          <w:b w:val="0"/>
          <w:color w:val="000000" w:themeColor="text1"/>
          <w:sz w:val="24"/>
          <w:szCs w:val="24"/>
        </w:rPr>
        <w:t>3术语和计量单位</w:t>
      </w:r>
      <w:bookmarkEnd w:id="7"/>
    </w:p>
    <w:p w:rsidR="009D4A1A" w:rsidRDefault="00A17E5F">
      <w:pPr>
        <w:pStyle w:val="3"/>
        <w:spacing w:before="120" w:after="120" w:line="240" w:lineRule="auto"/>
        <w:rPr>
          <w:rFonts w:eastAsiaTheme="minorEastAsia"/>
          <w:b w:val="0"/>
          <w:color w:val="000000" w:themeColor="text1"/>
          <w:sz w:val="24"/>
          <w:szCs w:val="24"/>
        </w:rPr>
      </w:pPr>
      <w:bookmarkStart w:id="8" w:name="_Toc159232792"/>
      <w:r>
        <w:rPr>
          <w:rFonts w:eastAsiaTheme="minorEastAsia"/>
          <w:b w:val="0"/>
          <w:color w:val="000000" w:themeColor="text1"/>
          <w:sz w:val="24"/>
          <w:szCs w:val="24"/>
        </w:rPr>
        <w:t>3.1</w:t>
      </w:r>
      <w:r>
        <w:rPr>
          <w:b w:val="0"/>
          <w:bCs w:val="0"/>
          <w:color w:val="000000" w:themeColor="text1"/>
          <w:sz w:val="24"/>
          <w:szCs w:val="24"/>
        </w:rPr>
        <w:t>电磁注入钳</w:t>
      </w:r>
      <w:r>
        <w:rPr>
          <w:rFonts w:eastAsiaTheme="minorEastAsia"/>
          <w:b w:val="0"/>
          <w:color w:val="000000" w:themeColor="text1"/>
          <w:sz w:val="24"/>
          <w:szCs w:val="24"/>
        </w:rPr>
        <w:t>electromagnetic injection clamp</w:t>
      </w:r>
      <w:bookmarkEnd w:id="8"/>
    </w:p>
    <w:p w:rsidR="009D4A1A" w:rsidRDefault="00A17E5F">
      <w:pPr>
        <w:spacing w:line="360" w:lineRule="auto"/>
        <w:ind w:firstLineChars="200" w:firstLine="480"/>
        <w:rPr>
          <w:color w:val="000000" w:themeColor="text1"/>
          <w:sz w:val="24"/>
        </w:rPr>
      </w:pPr>
      <w:r>
        <w:rPr>
          <w:color w:val="000000" w:themeColor="text1"/>
          <w:sz w:val="24"/>
        </w:rPr>
        <w:t>容性和感性耦合相结合的注入装置</w:t>
      </w:r>
      <w:bookmarkStart w:id="9" w:name="OLE_LINK2"/>
      <w:bookmarkStart w:id="10" w:name="OLE_LINK1"/>
      <w:r>
        <w:rPr>
          <w:color w:val="000000" w:themeColor="text1"/>
          <w:sz w:val="24"/>
        </w:rPr>
        <w:t>，也叫电磁钳（</w:t>
      </w:r>
      <w:r>
        <w:rPr>
          <w:color w:val="000000" w:themeColor="text1"/>
          <w:sz w:val="24"/>
        </w:rPr>
        <w:t>EM</w:t>
      </w:r>
      <w:r>
        <w:rPr>
          <w:color w:val="000000" w:themeColor="text1"/>
          <w:sz w:val="24"/>
        </w:rPr>
        <w:t>钳）、电磁耦合钳。</w:t>
      </w:r>
    </w:p>
    <w:p w:rsidR="009D4A1A" w:rsidRDefault="00A17E5F">
      <w:pPr>
        <w:pStyle w:val="23"/>
        <w:spacing w:before="120" w:after="120"/>
        <w:rPr>
          <w:rFonts w:ascii="Times New Roman" w:eastAsiaTheme="minorEastAsia" w:hAnsi="Times New Roman" w:cs="Times New Roman"/>
          <w:color w:val="000000" w:themeColor="text1"/>
          <w:szCs w:val="24"/>
        </w:rPr>
      </w:pPr>
      <w:bookmarkStart w:id="11" w:name="_Toc159232793"/>
      <w:r>
        <w:rPr>
          <w:rFonts w:ascii="Times New Roman" w:eastAsiaTheme="minorEastAsia" w:hAnsi="Times New Roman" w:cs="Times New Roman"/>
          <w:color w:val="000000" w:themeColor="text1"/>
          <w:szCs w:val="24"/>
        </w:rPr>
        <w:t>3.2</w:t>
      </w:r>
      <w:r>
        <w:rPr>
          <w:rFonts w:ascii="Times New Roman" w:eastAsiaTheme="minorEastAsia" w:hAnsi="Times New Roman" w:cs="Times New Roman"/>
          <w:color w:val="000000" w:themeColor="text1"/>
          <w:szCs w:val="24"/>
        </w:rPr>
        <w:t>电磁去耦钳</w:t>
      </w:r>
      <w:r>
        <w:rPr>
          <w:rFonts w:ascii="Times New Roman" w:eastAsiaTheme="minorEastAsia" w:hAnsi="Times New Roman" w:cs="Times New Roman"/>
          <w:color w:val="000000" w:themeColor="text1"/>
          <w:szCs w:val="24"/>
        </w:rPr>
        <w:t xml:space="preserve"> electromagnetic decoupling clamp</w:t>
      </w:r>
      <w:bookmarkEnd w:id="11"/>
    </w:p>
    <w:p w:rsidR="009D4A1A" w:rsidRDefault="00A17E5F">
      <w:pPr>
        <w:spacing w:line="360" w:lineRule="auto"/>
        <w:ind w:firstLineChars="200" w:firstLine="480"/>
        <w:rPr>
          <w:color w:val="000000" w:themeColor="text1"/>
          <w:sz w:val="24"/>
        </w:rPr>
      </w:pPr>
      <w:r>
        <w:rPr>
          <w:color w:val="000000" w:themeColor="text1"/>
          <w:sz w:val="24"/>
        </w:rPr>
        <w:t>用于辅助设备与</w:t>
      </w:r>
      <w:r>
        <w:rPr>
          <w:color w:val="000000" w:themeColor="text1"/>
          <w:sz w:val="24"/>
        </w:rPr>
        <w:t>EUT</w:t>
      </w:r>
      <w:r>
        <w:rPr>
          <w:color w:val="000000" w:themeColor="text1"/>
          <w:sz w:val="24"/>
        </w:rPr>
        <w:t>之间起到有效隔离的铁氧体装置。</w:t>
      </w:r>
    </w:p>
    <w:p w:rsidR="009D4A1A" w:rsidRDefault="00A17E5F">
      <w:pPr>
        <w:pStyle w:val="23"/>
        <w:spacing w:before="120" w:after="120"/>
        <w:rPr>
          <w:rFonts w:ascii="Times New Roman" w:eastAsiaTheme="minorEastAsia" w:hAnsi="Times New Roman" w:cs="Times New Roman"/>
          <w:color w:val="000000" w:themeColor="text1"/>
          <w:szCs w:val="24"/>
        </w:rPr>
      </w:pPr>
      <w:bookmarkStart w:id="12" w:name="_Toc159232794"/>
      <w:bookmarkEnd w:id="9"/>
      <w:bookmarkEnd w:id="10"/>
      <w:r>
        <w:rPr>
          <w:rFonts w:ascii="Times New Roman" w:eastAsiaTheme="minorEastAsia" w:hAnsi="Times New Roman" w:cs="Times New Roman"/>
          <w:color w:val="000000" w:themeColor="text1"/>
          <w:szCs w:val="24"/>
        </w:rPr>
        <w:t>3.3</w:t>
      </w:r>
      <w:r>
        <w:rPr>
          <w:rFonts w:ascii="Times New Roman" w:eastAsiaTheme="minorEastAsia" w:hAnsi="Times New Roman" w:cs="Times New Roman"/>
          <w:color w:val="000000" w:themeColor="text1"/>
          <w:szCs w:val="24"/>
        </w:rPr>
        <w:t>耦合系数</w:t>
      </w:r>
      <w:r>
        <w:rPr>
          <w:rFonts w:ascii="Times New Roman" w:eastAsiaTheme="minorEastAsia" w:hAnsi="Times New Roman" w:cs="Times New Roman"/>
          <w:color w:val="000000" w:themeColor="text1"/>
          <w:szCs w:val="24"/>
        </w:rPr>
        <w:t>coupling factor</w:t>
      </w:r>
      <w:bookmarkEnd w:id="12"/>
    </w:p>
    <w:p w:rsidR="009D4A1A" w:rsidRDefault="00A17E5F">
      <w:pPr>
        <w:spacing w:line="360" w:lineRule="auto"/>
        <w:ind w:firstLineChars="200" w:firstLine="480"/>
        <w:rPr>
          <w:color w:val="000000" w:themeColor="text1"/>
          <w:sz w:val="24"/>
        </w:rPr>
      </w:pPr>
      <w:r>
        <w:rPr>
          <w:color w:val="000000" w:themeColor="text1"/>
          <w:sz w:val="24"/>
        </w:rPr>
        <w:t>在耦合装置的被测设备端口</w:t>
      </w:r>
      <w:r>
        <w:rPr>
          <w:rFonts w:hint="eastAsia"/>
          <w:color w:val="000000" w:themeColor="text1"/>
          <w:sz w:val="24"/>
        </w:rPr>
        <w:t>（</w:t>
      </w:r>
      <w:r>
        <w:rPr>
          <w:color w:val="000000" w:themeColor="text1"/>
          <w:sz w:val="24"/>
        </w:rPr>
        <w:t>EUT</w:t>
      </w:r>
      <w:r>
        <w:rPr>
          <w:rFonts w:hint="eastAsia"/>
          <w:color w:val="000000" w:themeColor="text1"/>
          <w:sz w:val="24"/>
        </w:rPr>
        <w:t>）</w:t>
      </w:r>
      <w:r>
        <w:rPr>
          <w:color w:val="000000" w:themeColor="text1"/>
          <w:sz w:val="24"/>
        </w:rPr>
        <w:t>所获得的开路电压（电动势）与信号注入端</w:t>
      </w:r>
      <w:r>
        <w:rPr>
          <w:rFonts w:hint="eastAsia"/>
          <w:color w:val="000000" w:themeColor="text1"/>
          <w:sz w:val="24"/>
        </w:rPr>
        <w:t>（</w:t>
      </w:r>
      <w:r>
        <w:rPr>
          <w:color w:val="000000" w:themeColor="text1"/>
          <w:sz w:val="24"/>
        </w:rPr>
        <w:t>RF IN</w:t>
      </w:r>
      <w:r>
        <w:rPr>
          <w:rFonts w:hint="eastAsia"/>
          <w:color w:val="000000" w:themeColor="text1"/>
          <w:sz w:val="24"/>
        </w:rPr>
        <w:t>）</w:t>
      </w:r>
      <w:r>
        <w:rPr>
          <w:color w:val="000000" w:themeColor="text1"/>
          <w:sz w:val="24"/>
        </w:rPr>
        <w:t>的开路电压的比值，单位是</w:t>
      </w:r>
      <w:r>
        <w:rPr>
          <w:color w:val="000000" w:themeColor="text1"/>
          <w:sz w:val="24"/>
        </w:rPr>
        <w:t>dB</w:t>
      </w:r>
      <w:r>
        <w:rPr>
          <w:color w:val="000000" w:themeColor="text1"/>
          <w:sz w:val="24"/>
        </w:rPr>
        <w:t>。</w:t>
      </w:r>
    </w:p>
    <w:p w:rsidR="009D4A1A" w:rsidRDefault="00A17E5F">
      <w:pPr>
        <w:pStyle w:val="23"/>
        <w:spacing w:before="120" w:after="120"/>
        <w:rPr>
          <w:rFonts w:ascii="Times New Roman" w:eastAsiaTheme="minorEastAsia" w:hAnsi="Times New Roman" w:cs="Times New Roman"/>
          <w:color w:val="000000" w:themeColor="text1"/>
          <w:szCs w:val="24"/>
        </w:rPr>
      </w:pPr>
      <w:bookmarkStart w:id="13" w:name="_Toc159232795"/>
      <w:r>
        <w:rPr>
          <w:rFonts w:ascii="Times New Roman" w:eastAsiaTheme="minorEastAsia" w:hAnsi="Times New Roman" w:cs="Times New Roman"/>
          <w:color w:val="000000" w:themeColor="text1"/>
          <w:szCs w:val="24"/>
        </w:rPr>
        <w:t>3.4</w:t>
      </w:r>
      <w:r>
        <w:rPr>
          <w:rFonts w:ascii="Times New Roman" w:eastAsiaTheme="minorEastAsia" w:hAnsi="Times New Roman" w:cs="Times New Roman"/>
          <w:color w:val="000000" w:themeColor="text1"/>
          <w:szCs w:val="24"/>
        </w:rPr>
        <w:t>阻抗</w:t>
      </w:r>
      <w:r>
        <w:rPr>
          <w:rFonts w:ascii="Times New Roman" w:eastAsiaTheme="minorEastAsia" w:hAnsi="Times New Roman" w:cs="Times New Roman"/>
          <w:color w:val="000000" w:themeColor="text1"/>
          <w:szCs w:val="24"/>
        </w:rPr>
        <w:t>input impedance</w:t>
      </w:r>
      <w:bookmarkEnd w:id="13"/>
    </w:p>
    <w:p w:rsidR="009D4A1A" w:rsidRDefault="00A17E5F">
      <w:pPr>
        <w:spacing w:line="360" w:lineRule="auto"/>
        <w:ind w:firstLineChars="200" w:firstLine="480"/>
        <w:rPr>
          <w:color w:val="000000" w:themeColor="text1"/>
          <w:sz w:val="24"/>
        </w:rPr>
      </w:pPr>
      <w:r>
        <w:rPr>
          <w:rFonts w:eastAsiaTheme="minorEastAsia"/>
          <w:bCs/>
          <w:color w:val="000000" w:themeColor="text1"/>
          <w:sz w:val="24"/>
        </w:rPr>
        <w:t>当电磁注入钳或去耦钳</w:t>
      </w:r>
      <w:r>
        <w:rPr>
          <w:color w:val="000000" w:themeColor="text1"/>
          <w:sz w:val="24"/>
        </w:rPr>
        <w:t>和规定的试验夹具整体被视为一个二端口装置时，阻抗特性可以通过使用网络分析仪在</w:t>
      </w:r>
      <w:r>
        <w:rPr>
          <w:color w:val="000000" w:themeColor="text1"/>
          <w:sz w:val="24"/>
        </w:rPr>
        <w:t>50Ω</w:t>
      </w:r>
      <w:r>
        <w:rPr>
          <w:color w:val="000000" w:themeColor="text1"/>
          <w:sz w:val="24"/>
        </w:rPr>
        <w:t>系统中测量其</w:t>
      </w:r>
      <w:r>
        <w:rPr>
          <w:i/>
          <w:color w:val="000000" w:themeColor="text1"/>
          <w:sz w:val="24"/>
        </w:rPr>
        <w:t>S</w:t>
      </w:r>
      <w:r>
        <w:rPr>
          <w:color w:val="000000" w:themeColor="text1"/>
          <w:sz w:val="24"/>
        </w:rPr>
        <w:t>参数来表示，单位是</w:t>
      </w:r>
      <w:r>
        <w:rPr>
          <w:color w:val="000000" w:themeColor="text1"/>
          <w:sz w:val="24"/>
        </w:rPr>
        <w:t>Ω</w:t>
      </w:r>
      <w:r>
        <w:rPr>
          <w:color w:val="000000" w:themeColor="text1"/>
          <w:sz w:val="24"/>
        </w:rPr>
        <w:t>。</w:t>
      </w:r>
    </w:p>
    <w:p w:rsidR="009D4A1A" w:rsidRDefault="00A17E5F">
      <w:pPr>
        <w:pStyle w:val="23"/>
        <w:spacing w:before="120" w:after="120"/>
        <w:rPr>
          <w:rFonts w:ascii="Times New Roman" w:eastAsiaTheme="minorEastAsia" w:hAnsi="Times New Roman" w:cs="Times New Roman"/>
          <w:color w:val="000000" w:themeColor="text1"/>
          <w:szCs w:val="24"/>
        </w:rPr>
      </w:pPr>
      <w:bookmarkStart w:id="14" w:name="_Toc159232796"/>
      <w:r>
        <w:rPr>
          <w:rFonts w:ascii="Times New Roman" w:eastAsiaTheme="minorEastAsia" w:hAnsi="Times New Roman" w:cs="Times New Roman"/>
          <w:color w:val="000000" w:themeColor="text1"/>
          <w:szCs w:val="24"/>
        </w:rPr>
        <w:t>3.5</w:t>
      </w:r>
      <w:r>
        <w:rPr>
          <w:rFonts w:ascii="Times New Roman" w:eastAsiaTheme="minorEastAsia" w:hAnsi="Times New Roman" w:cs="Times New Roman"/>
          <w:color w:val="000000" w:themeColor="text1"/>
          <w:szCs w:val="24"/>
        </w:rPr>
        <w:t>去耦系数</w:t>
      </w:r>
      <w:r>
        <w:rPr>
          <w:rFonts w:ascii="Times New Roman" w:eastAsiaTheme="minorEastAsia" w:hAnsi="Times New Roman" w:cs="Times New Roman"/>
          <w:color w:val="000000" w:themeColor="text1"/>
          <w:szCs w:val="24"/>
        </w:rPr>
        <w:t>decoupling factor</w:t>
      </w:r>
      <w:bookmarkEnd w:id="14"/>
    </w:p>
    <w:p w:rsidR="009D4A1A" w:rsidRDefault="00A17E5F">
      <w:pPr>
        <w:spacing w:line="360" w:lineRule="auto"/>
        <w:ind w:firstLineChars="200" w:firstLine="480"/>
        <w:rPr>
          <w:color w:val="000000" w:themeColor="text1"/>
          <w:sz w:val="24"/>
        </w:rPr>
      </w:pPr>
      <w:r>
        <w:rPr>
          <w:color w:val="000000" w:themeColor="text1"/>
          <w:sz w:val="24"/>
        </w:rPr>
        <w:t>在耦合装置的被测设备端口</w:t>
      </w:r>
      <w:r>
        <w:rPr>
          <w:rFonts w:hint="eastAsia"/>
          <w:color w:val="000000" w:themeColor="text1"/>
          <w:sz w:val="24"/>
        </w:rPr>
        <w:t>（</w:t>
      </w:r>
      <w:r>
        <w:rPr>
          <w:color w:val="000000" w:themeColor="text1"/>
          <w:sz w:val="24"/>
        </w:rPr>
        <w:t>EUT</w:t>
      </w:r>
      <w:r>
        <w:rPr>
          <w:rFonts w:hint="eastAsia"/>
          <w:color w:val="000000" w:themeColor="text1"/>
          <w:sz w:val="24"/>
        </w:rPr>
        <w:t>）</w:t>
      </w:r>
      <w:r>
        <w:rPr>
          <w:color w:val="000000" w:themeColor="text1"/>
          <w:sz w:val="24"/>
        </w:rPr>
        <w:t>所获得的开路电压（电动势）与辅助设备端</w:t>
      </w:r>
      <w:r>
        <w:rPr>
          <w:rFonts w:hint="eastAsia"/>
          <w:color w:val="000000" w:themeColor="text1"/>
          <w:sz w:val="24"/>
        </w:rPr>
        <w:t>（</w:t>
      </w:r>
      <w:r>
        <w:rPr>
          <w:color w:val="000000" w:themeColor="text1"/>
          <w:sz w:val="24"/>
        </w:rPr>
        <w:t>AE</w:t>
      </w:r>
      <w:r>
        <w:rPr>
          <w:rFonts w:hint="eastAsia"/>
          <w:color w:val="000000" w:themeColor="text1"/>
          <w:sz w:val="24"/>
        </w:rPr>
        <w:t>）</w:t>
      </w:r>
      <w:r>
        <w:rPr>
          <w:color w:val="000000" w:themeColor="text1"/>
          <w:sz w:val="24"/>
        </w:rPr>
        <w:t>的开路电压的比值，单位是</w:t>
      </w:r>
      <w:r>
        <w:rPr>
          <w:color w:val="000000" w:themeColor="text1"/>
          <w:sz w:val="24"/>
        </w:rPr>
        <w:t>dB</w:t>
      </w:r>
      <w:r>
        <w:rPr>
          <w:color w:val="000000" w:themeColor="text1"/>
          <w:sz w:val="24"/>
        </w:rPr>
        <w:t>。</w:t>
      </w:r>
    </w:p>
    <w:p w:rsidR="009D4A1A" w:rsidRDefault="00A17E5F">
      <w:pPr>
        <w:pStyle w:val="23"/>
        <w:spacing w:before="120" w:after="120"/>
        <w:rPr>
          <w:rFonts w:ascii="Times New Roman" w:eastAsiaTheme="minorEastAsia" w:hAnsi="Times New Roman" w:cs="Times New Roman"/>
          <w:color w:val="000000" w:themeColor="text1"/>
          <w:szCs w:val="24"/>
        </w:rPr>
      </w:pPr>
      <w:bookmarkStart w:id="15" w:name="_Toc159232797"/>
      <w:r>
        <w:rPr>
          <w:rFonts w:ascii="Times New Roman" w:eastAsiaTheme="minorEastAsia" w:hAnsi="Times New Roman" w:cs="Times New Roman"/>
          <w:color w:val="000000" w:themeColor="text1"/>
          <w:szCs w:val="24"/>
        </w:rPr>
        <w:lastRenderedPageBreak/>
        <w:t>3.6</w:t>
      </w:r>
      <w:r>
        <w:rPr>
          <w:rFonts w:ascii="Times New Roman" w:eastAsiaTheme="minorEastAsia" w:hAnsi="Times New Roman" w:cs="Times New Roman"/>
          <w:color w:val="000000" w:themeColor="text1"/>
          <w:szCs w:val="24"/>
        </w:rPr>
        <w:t>共模吸收装置</w:t>
      </w:r>
      <w:r>
        <w:rPr>
          <w:rFonts w:ascii="Times New Roman" w:eastAsiaTheme="minorEastAsia" w:hAnsi="Times New Roman" w:cs="Times New Roman"/>
          <w:color w:val="000000" w:themeColor="text1"/>
          <w:szCs w:val="24"/>
        </w:rPr>
        <w:t>common mode absorption device</w:t>
      </w:r>
      <w:bookmarkEnd w:id="15"/>
      <w:r w:rsidR="005E3862">
        <w:rPr>
          <w:rFonts w:ascii="Times New Roman" w:eastAsiaTheme="minorEastAsia" w:hAnsi="Times New Roman" w:cs="Times New Roman"/>
          <w:color w:val="000000" w:themeColor="text1"/>
          <w:szCs w:val="24"/>
        </w:rPr>
        <w:t>（</w:t>
      </w:r>
      <w:r w:rsidR="005E3862">
        <w:rPr>
          <w:rFonts w:ascii="Times New Roman" w:eastAsiaTheme="minorEastAsia" w:hAnsi="Times New Roman" w:cs="Times New Roman" w:hint="eastAsia"/>
          <w:color w:val="000000" w:themeColor="text1"/>
          <w:szCs w:val="24"/>
        </w:rPr>
        <w:t>CMAD</w:t>
      </w:r>
      <w:r w:rsidR="005E3862">
        <w:rPr>
          <w:rFonts w:ascii="Times New Roman" w:eastAsiaTheme="minorEastAsia" w:hAnsi="Times New Roman" w:cs="Times New Roman"/>
          <w:color w:val="000000" w:themeColor="text1"/>
          <w:szCs w:val="24"/>
        </w:rPr>
        <w:t>）</w:t>
      </w:r>
    </w:p>
    <w:p w:rsidR="009D4A1A" w:rsidRDefault="00A17E5F">
      <w:pPr>
        <w:pStyle w:val="afff"/>
        <w:rPr>
          <w:shd w:val="clear" w:color="auto" w:fill="FFFFFF"/>
        </w:rPr>
      </w:pPr>
      <w:r>
        <w:t>辐射发射测量中，施加在离开试验空间后的电缆上以减小标准符合性不确定度的装置</w:t>
      </w:r>
      <w:r>
        <w:rPr>
          <w:shd w:val="clear" w:color="auto" w:fill="FFFFFF"/>
        </w:rPr>
        <w:t>。</w:t>
      </w:r>
    </w:p>
    <w:p w:rsidR="009D4A1A" w:rsidRDefault="00A17E5F">
      <w:pPr>
        <w:pStyle w:val="23"/>
        <w:spacing w:before="120" w:after="120"/>
        <w:rPr>
          <w:rFonts w:ascii="Times New Roman" w:hAnsi="Times New Roman" w:cs="Times New Roman"/>
          <w:color w:val="000000" w:themeColor="text1"/>
          <w:szCs w:val="24"/>
        </w:rPr>
      </w:pPr>
      <w:bookmarkStart w:id="16" w:name="_Toc66434886"/>
      <w:bookmarkStart w:id="17" w:name="_Toc474309756"/>
      <w:bookmarkStart w:id="18" w:name="_Toc159232798"/>
      <w:r>
        <w:rPr>
          <w:rFonts w:ascii="Times New Roman" w:eastAsiaTheme="minorEastAsia" w:hAnsi="Times New Roman" w:cs="Times New Roman"/>
          <w:color w:val="000000" w:themeColor="text1"/>
          <w:szCs w:val="24"/>
        </w:rPr>
        <w:t>3.</w:t>
      </w:r>
      <w:bookmarkEnd w:id="16"/>
      <w:bookmarkEnd w:id="17"/>
      <w:r>
        <w:rPr>
          <w:rFonts w:ascii="Times New Roman" w:eastAsiaTheme="minorEastAsia" w:hAnsi="Times New Roman" w:cs="Times New Roman"/>
          <w:color w:val="000000" w:themeColor="text1"/>
          <w:szCs w:val="24"/>
        </w:rPr>
        <w:t>7</w:t>
      </w:r>
      <w:r>
        <w:rPr>
          <w:rFonts w:ascii="Times New Roman" w:eastAsiaTheme="minorEastAsia" w:hAnsi="Times New Roman" w:cs="Times New Roman"/>
          <w:color w:val="000000" w:themeColor="text1"/>
          <w:szCs w:val="24"/>
        </w:rPr>
        <w:t>散射参数（</w:t>
      </w:r>
      <w:r>
        <w:rPr>
          <w:rFonts w:ascii="Times New Roman" w:eastAsiaTheme="minorEastAsia" w:hAnsi="Times New Roman" w:cs="Times New Roman"/>
          <w:i/>
          <w:color w:val="000000" w:themeColor="text1"/>
          <w:szCs w:val="24"/>
        </w:rPr>
        <w:t>S</w:t>
      </w:r>
      <w:r>
        <w:rPr>
          <w:rFonts w:ascii="Times New Roman" w:eastAsiaTheme="minorEastAsia" w:hAnsi="Times New Roman" w:cs="Times New Roman"/>
          <w:color w:val="000000" w:themeColor="text1"/>
          <w:szCs w:val="24"/>
        </w:rPr>
        <w:t>参数）</w:t>
      </w:r>
      <w:r>
        <w:rPr>
          <w:rFonts w:ascii="Times New Roman" w:eastAsiaTheme="minorEastAsia" w:hAnsi="Times New Roman" w:cs="Times New Roman"/>
          <w:color w:val="000000" w:themeColor="text1"/>
          <w:szCs w:val="24"/>
        </w:rPr>
        <w:t>scattering parameters</w:t>
      </w:r>
      <w:r>
        <w:rPr>
          <w:rFonts w:ascii="Times New Roman" w:eastAsiaTheme="minorEastAsia" w:hAnsi="Times New Roman" w:cs="Times New Roman" w:hint="eastAsia"/>
          <w:color w:val="000000" w:themeColor="text1"/>
          <w:szCs w:val="24"/>
        </w:rPr>
        <w:t>（</w:t>
      </w:r>
      <w:r>
        <w:rPr>
          <w:rFonts w:ascii="Times New Roman" w:eastAsiaTheme="minorEastAsia" w:hAnsi="Times New Roman" w:cs="Times New Roman"/>
          <w:color w:val="000000" w:themeColor="text1"/>
          <w:szCs w:val="24"/>
        </w:rPr>
        <w:t>S-parameters</w:t>
      </w:r>
      <w:r>
        <w:rPr>
          <w:rFonts w:ascii="Times New Roman" w:eastAsiaTheme="minorEastAsia" w:hAnsi="Times New Roman" w:cs="Times New Roman" w:hint="eastAsia"/>
          <w:color w:val="000000" w:themeColor="text1"/>
          <w:szCs w:val="24"/>
        </w:rPr>
        <w:t>）</w:t>
      </w:r>
      <w:bookmarkEnd w:id="18"/>
    </w:p>
    <w:p w:rsidR="009D4A1A" w:rsidRDefault="00A17E5F">
      <w:pPr>
        <w:pStyle w:val="afff"/>
      </w:pPr>
      <w:r>
        <w:rPr>
          <w:shd w:val="clear" w:color="auto" w:fill="FFFFFF"/>
        </w:rPr>
        <w:t>用于描述插入到传输线的两端口网络性能的四个参数的集合</w:t>
      </w:r>
      <w:r>
        <w:t>。</w:t>
      </w:r>
    </w:p>
    <w:p w:rsidR="009D4A1A" w:rsidRDefault="00A17E5F">
      <w:pPr>
        <w:pStyle w:val="23"/>
        <w:spacing w:before="120" w:after="120"/>
        <w:rPr>
          <w:rFonts w:ascii="Times New Roman" w:hAnsi="Times New Roman" w:cs="Times New Roman"/>
          <w:color w:val="000000" w:themeColor="text1"/>
          <w:szCs w:val="24"/>
        </w:rPr>
      </w:pPr>
      <w:bookmarkStart w:id="19" w:name="_Toc25577"/>
      <w:bookmarkStart w:id="20" w:name="_Toc159232799"/>
      <w:r>
        <w:rPr>
          <w:rFonts w:ascii="Times New Roman" w:eastAsiaTheme="minorEastAsia" w:hAnsi="Times New Roman" w:cs="Times New Roman"/>
          <w:color w:val="000000" w:themeColor="text1"/>
          <w:szCs w:val="24"/>
        </w:rPr>
        <w:t>3.8</w:t>
      </w:r>
      <w:r>
        <w:rPr>
          <w:rFonts w:ascii="Times New Roman" w:eastAsiaTheme="minorEastAsia" w:hAnsi="Times New Roman" w:cs="Times New Roman"/>
          <w:color w:val="000000" w:themeColor="text1"/>
          <w:szCs w:val="24"/>
        </w:rPr>
        <w:t>直通</w:t>
      </w:r>
      <w:r>
        <w:rPr>
          <w:rFonts w:ascii="Times New Roman" w:eastAsiaTheme="minorEastAsia" w:hAnsi="Times New Roman" w:cs="Times New Roman"/>
          <w:color w:val="000000" w:themeColor="text1"/>
          <w:szCs w:val="24"/>
        </w:rPr>
        <w:t>-</w:t>
      </w:r>
      <w:r>
        <w:rPr>
          <w:rFonts w:ascii="Times New Roman" w:eastAsiaTheme="minorEastAsia" w:hAnsi="Times New Roman" w:cs="Times New Roman"/>
          <w:color w:val="000000" w:themeColor="text1"/>
          <w:szCs w:val="24"/>
        </w:rPr>
        <w:t>反射</w:t>
      </w:r>
      <w:r>
        <w:rPr>
          <w:rFonts w:ascii="Times New Roman" w:eastAsiaTheme="minorEastAsia" w:hAnsi="Times New Roman" w:cs="Times New Roman"/>
          <w:color w:val="000000" w:themeColor="text1"/>
          <w:szCs w:val="24"/>
        </w:rPr>
        <w:t>-</w:t>
      </w:r>
      <w:r>
        <w:rPr>
          <w:rFonts w:ascii="Times New Roman" w:eastAsiaTheme="minorEastAsia" w:hAnsi="Times New Roman" w:cs="Times New Roman"/>
          <w:color w:val="000000" w:themeColor="text1"/>
          <w:szCs w:val="24"/>
        </w:rPr>
        <w:t>传输线校准法（</w:t>
      </w:r>
      <w:r>
        <w:rPr>
          <w:rFonts w:ascii="Times New Roman" w:eastAsiaTheme="minorEastAsia" w:hAnsi="Times New Roman" w:cs="Times New Roman"/>
          <w:color w:val="000000" w:themeColor="text1"/>
          <w:szCs w:val="24"/>
        </w:rPr>
        <w:t>TRL</w:t>
      </w:r>
      <w:r>
        <w:rPr>
          <w:rFonts w:ascii="Times New Roman" w:eastAsiaTheme="minorEastAsia" w:hAnsi="Times New Roman" w:cs="Times New Roman"/>
          <w:color w:val="000000" w:themeColor="text1"/>
          <w:szCs w:val="24"/>
        </w:rPr>
        <w:t>校准法）</w:t>
      </w:r>
      <w:r>
        <w:rPr>
          <w:rFonts w:ascii="Times New Roman" w:eastAsiaTheme="minorEastAsia" w:hAnsi="Times New Roman" w:cs="Times New Roman"/>
          <w:color w:val="000000" w:themeColor="text1"/>
          <w:szCs w:val="24"/>
        </w:rPr>
        <w:t>through-reflect-line calibration</w:t>
      </w:r>
      <w:bookmarkEnd w:id="19"/>
      <w:bookmarkEnd w:id="20"/>
    </w:p>
    <w:p w:rsidR="009D4A1A" w:rsidRDefault="00A17E5F">
      <w:pPr>
        <w:spacing w:line="360" w:lineRule="auto"/>
        <w:ind w:firstLine="435"/>
        <w:rPr>
          <w:color w:val="000000" w:themeColor="text1"/>
          <w:sz w:val="24"/>
        </w:rPr>
      </w:pPr>
      <w:r>
        <w:rPr>
          <w:color w:val="000000" w:themeColor="text1"/>
          <w:sz w:val="24"/>
        </w:rPr>
        <w:t>使用</w:t>
      </w:r>
      <w:r>
        <w:rPr>
          <w:color w:val="000000" w:themeColor="text1"/>
          <w:sz w:val="24"/>
        </w:rPr>
        <w:t>3</w:t>
      </w:r>
      <w:r>
        <w:rPr>
          <w:color w:val="000000" w:themeColor="text1"/>
          <w:sz w:val="24"/>
        </w:rPr>
        <w:t>个已知阻抗的校准件（直通、反射和传输线）对矢量网络分析仪进行内部校准或者外部校准的校准方法，需要进行</w:t>
      </w:r>
      <w:r>
        <w:rPr>
          <w:color w:val="000000" w:themeColor="text1"/>
          <w:sz w:val="24"/>
        </w:rPr>
        <w:t>4</w:t>
      </w:r>
      <w:r>
        <w:rPr>
          <w:color w:val="000000" w:themeColor="text1"/>
          <w:sz w:val="24"/>
        </w:rPr>
        <w:t>次参考测量。</w:t>
      </w:r>
    </w:p>
    <w:p w:rsidR="009D4A1A" w:rsidRDefault="00A17E5F">
      <w:pPr>
        <w:pStyle w:val="23"/>
        <w:spacing w:before="120" w:after="120"/>
        <w:rPr>
          <w:rFonts w:ascii="Times New Roman" w:eastAsiaTheme="minorEastAsia" w:hAnsi="Times New Roman" w:cs="Times New Roman"/>
          <w:color w:val="000000" w:themeColor="text1"/>
          <w:szCs w:val="24"/>
        </w:rPr>
      </w:pPr>
      <w:bookmarkStart w:id="21" w:name="_Toc159232800"/>
      <w:bookmarkStart w:id="22" w:name="_Toc25895"/>
      <w:r>
        <w:rPr>
          <w:rFonts w:ascii="Times New Roman" w:eastAsiaTheme="minorEastAsia" w:hAnsi="Times New Roman" w:cs="Times New Roman"/>
          <w:color w:val="000000" w:themeColor="text1"/>
          <w:szCs w:val="24"/>
        </w:rPr>
        <w:t>3.9</w:t>
      </w:r>
      <w:r>
        <w:rPr>
          <w:rFonts w:ascii="Times New Roman" w:eastAsiaTheme="minorEastAsia" w:hAnsi="Times New Roman" w:cs="Times New Roman"/>
          <w:color w:val="000000" w:themeColor="text1"/>
          <w:szCs w:val="24"/>
        </w:rPr>
        <w:t>直通</w:t>
      </w:r>
      <w:r>
        <w:rPr>
          <w:rFonts w:ascii="Times New Roman" w:eastAsiaTheme="minorEastAsia" w:hAnsi="Times New Roman" w:cs="Times New Roman"/>
          <w:color w:val="000000" w:themeColor="text1"/>
          <w:szCs w:val="24"/>
        </w:rPr>
        <w:t>-</w:t>
      </w:r>
      <w:r>
        <w:rPr>
          <w:rFonts w:ascii="Times New Roman" w:eastAsiaTheme="minorEastAsia" w:hAnsi="Times New Roman" w:cs="Times New Roman"/>
          <w:color w:val="000000" w:themeColor="text1"/>
          <w:szCs w:val="24"/>
        </w:rPr>
        <w:t>开路</w:t>
      </w:r>
      <w:r>
        <w:rPr>
          <w:rFonts w:ascii="Times New Roman" w:eastAsiaTheme="minorEastAsia" w:hAnsi="Times New Roman" w:cs="Times New Roman"/>
          <w:color w:val="000000" w:themeColor="text1"/>
          <w:szCs w:val="24"/>
        </w:rPr>
        <w:t>-</w:t>
      </w:r>
      <w:r>
        <w:rPr>
          <w:rFonts w:ascii="Times New Roman" w:eastAsiaTheme="minorEastAsia" w:hAnsi="Times New Roman" w:cs="Times New Roman"/>
          <w:color w:val="000000" w:themeColor="text1"/>
          <w:szCs w:val="24"/>
        </w:rPr>
        <w:t>短路</w:t>
      </w:r>
      <w:r>
        <w:rPr>
          <w:rFonts w:ascii="Times New Roman" w:eastAsiaTheme="minorEastAsia" w:hAnsi="Times New Roman" w:cs="Times New Roman"/>
          <w:color w:val="000000" w:themeColor="text1"/>
          <w:szCs w:val="24"/>
        </w:rPr>
        <w:t>-</w:t>
      </w:r>
      <w:r>
        <w:rPr>
          <w:rFonts w:ascii="Times New Roman" w:eastAsiaTheme="minorEastAsia" w:hAnsi="Times New Roman" w:cs="Times New Roman"/>
          <w:color w:val="000000" w:themeColor="text1"/>
          <w:szCs w:val="24"/>
        </w:rPr>
        <w:t>匹配校准法（</w:t>
      </w:r>
      <w:r>
        <w:rPr>
          <w:rFonts w:ascii="Times New Roman" w:eastAsiaTheme="minorEastAsia" w:hAnsi="Times New Roman" w:cs="Times New Roman"/>
          <w:color w:val="000000" w:themeColor="text1"/>
          <w:szCs w:val="24"/>
        </w:rPr>
        <w:t>TOSM</w:t>
      </w:r>
      <w:r>
        <w:rPr>
          <w:rFonts w:ascii="Times New Roman" w:eastAsiaTheme="minorEastAsia" w:hAnsi="Times New Roman" w:cs="Times New Roman"/>
          <w:color w:val="000000" w:themeColor="text1"/>
          <w:szCs w:val="24"/>
        </w:rPr>
        <w:t>校准法）</w:t>
      </w:r>
      <w:r>
        <w:rPr>
          <w:rFonts w:ascii="Times New Roman" w:eastAsiaTheme="minorEastAsia" w:hAnsi="Times New Roman" w:cs="Times New Roman"/>
          <w:color w:val="000000" w:themeColor="text1"/>
          <w:szCs w:val="24"/>
        </w:rPr>
        <w:t>through-open-short-match calibration</w:t>
      </w:r>
      <w:bookmarkEnd w:id="21"/>
      <w:bookmarkEnd w:id="22"/>
    </w:p>
    <w:p w:rsidR="009D4A1A" w:rsidRDefault="00A17E5F">
      <w:pPr>
        <w:spacing w:line="360" w:lineRule="auto"/>
        <w:ind w:firstLine="435"/>
        <w:rPr>
          <w:color w:val="000000" w:themeColor="text1"/>
          <w:sz w:val="24"/>
        </w:rPr>
      </w:pPr>
      <w:r>
        <w:rPr>
          <w:color w:val="000000" w:themeColor="text1"/>
          <w:sz w:val="24"/>
        </w:rPr>
        <w:t>使用</w:t>
      </w:r>
      <w:r>
        <w:rPr>
          <w:color w:val="000000" w:themeColor="text1"/>
          <w:sz w:val="24"/>
        </w:rPr>
        <w:t>3</w:t>
      </w:r>
      <w:r>
        <w:rPr>
          <w:color w:val="000000" w:themeColor="text1"/>
          <w:sz w:val="24"/>
        </w:rPr>
        <w:t>个已知阻抗的标准套件（短路、开路和匹配</w:t>
      </w:r>
      <w:r>
        <w:rPr>
          <w:color w:val="000000" w:themeColor="text1"/>
          <w:sz w:val="24"/>
        </w:rPr>
        <w:t>/</w:t>
      </w:r>
      <w:r>
        <w:rPr>
          <w:color w:val="000000" w:themeColor="text1"/>
          <w:sz w:val="24"/>
        </w:rPr>
        <w:t>负载）和一个传输标准套件（直通）对矢量网络分析仪进行校准的校准方法，需要进行</w:t>
      </w:r>
      <w:r>
        <w:rPr>
          <w:color w:val="000000" w:themeColor="text1"/>
          <w:sz w:val="24"/>
        </w:rPr>
        <w:t>7</w:t>
      </w:r>
      <w:r>
        <w:rPr>
          <w:color w:val="000000" w:themeColor="text1"/>
          <w:sz w:val="24"/>
        </w:rPr>
        <w:t>次参考测量，亦称</w:t>
      </w:r>
      <w:r>
        <w:rPr>
          <w:color w:val="000000" w:themeColor="text1"/>
          <w:sz w:val="24"/>
        </w:rPr>
        <w:t>SOLT</w:t>
      </w:r>
      <w:r>
        <w:rPr>
          <w:color w:val="000000" w:themeColor="text1"/>
          <w:sz w:val="24"/>
        </w:rPr>
        <w:t>法（</w:t>
      </w:r>
      <w:r>
        <w:rPr>
          <w:color w:val="000000" w:themeColor="text1"/>
          <w:sz w:val="24"/>
        </w:rPr>
        <w:t>short-open-load-through calibration</w:t>
      </w:r>
      <w:r>
        <w:rPr>
          <w:color w:val="000000" w:themeColor="text1"/>
          <w:sz w:val="24"/>
        </w:rPr>
        <w:t>）。</w:t>
      </w:r>
    </w:p>
    <w:p w:rsidR="009D4A1A" w:rsidRDefault="00A17E5F">
      <w:pPr>
        <w:pStyle w:val="1"/>
        <w:spacing w:before="100" w:after="100"/>
        <w:rPr>
          <w:rFonts w:ascii="黑体" w:eastAsia="黑体" w:hAnsi="黑体"/>
          <w:b w:val="0"/>
          <w:color w:val="000000" w:themeColor="text1"/>
          <w:sz w:val="24"/>
          <w:szCs w:val="24"/>
        </w:rPr>
      </w:pPr>
      <w:bookmarkStart w:id="23" w:name="_Toc159232801"/>
      <w:r>
        <w:rPr>
          <w:rFonts w:ascii="黑体" w:eastAsia="黑体" w:hAnsi="黑体"/>
          <w:b w:val="0"/>
          <w:color w:val="000000" w:themeColor="text1"/>
          <w:sz w:val="24"/>
          <w:szCs w:val="24"/>
        </w:rPr>
        <w:t>4概述</w:t>
      </w:r>
      <w:bookmarkEnd w:id="23"/>
    </w:p>
    <w:p w:rsidR="009D4A1A" w:rsidRDefault="00A17E5F">
      <w:pPr>
        <w:pStyle w:val="afff"/>
      </w:pPr>
      <w:r>
        <w:rPr>
          <w:rFonts w:hint="eastAsia"/>
        </w:rPr>
        <w:t>电磁注入钳是一种高效宽带式钳注入装置，可以起到对线缆、电源供电线等进行注入信号并抑制干扰信号对其设备造成影响的作用，主要用于射频场感应的传导骚扰抗扰度的测量。</w:t>
      </w:r>
      <w:r>
        <w:t>电磁去耦钳、共模吸收装置</w:t>
      </w:r>
      <w:r>
        <w:rPr>
          <w:rFonts w:hint="eastAsia"/>
        </w:rPr>
        <w:t>通过</w:t>
      </w:r>
      <w:r>
        <w:t>去耦</w:t>
      </w:r>
      <w:r>
        <w:rPr>
          <w:rFonts w:hint="eastAsia"/>
        </w:rPr>
        <w:t>性能</w:t>
      </w:r>
      <w:r>
        <w:t>抑制对其他设备造成影响</w:t>
      </w:r>
      <w:r>
        <w:rPr>
          <w:rFonts w:hint="eastAsia"/>
        </w:rPr>
        <w:t>，此外</w:t>
      </w:r>
      <w:r>
        <w:t>共模吸收装置</w:t>
      </w:r>
      <w:r>
        <w:rPr>
          <w:rFonts w:hint="eastAsia"/>
        </w:rPr>
        <w:t>可有效地</w:t>
      </w:r>
      <w:r>
        <w:t>抑制</w:t>
      </w:r>
      <w:r>
        <w:rPr>
          <w:rFonts w:hint="eastAsia"/>
        </w:rPr>
        <w:t>共模电流，从而达到抑制线缆向外辐射共模信号的目的，</w:t>
      </w:r>
      <w:r>
        <w:t>同时稳定共模阻抗，提高</w:t>
      </w:r>
      <w:r>
        <w:rPr>
          <w:rFonts w:hAnsi="宋体" w:hint="eastAsia"/>
        </w:rPr>
        <w:t>辐射发射测量的准确性，广泛用于</w:t>
      </w:r>
      <w:r>
        <w:rPr>
          <w:rFonts w:hint="eastAsia"/>
        </w:rPr>
        <w:t>辐射骚扰测量</w:t>
      </w:r>
      <w:r>
        <w:t>。</w:t>
      </w:r>
    </w:p>
    <w:p w:rsidR="009D4A1A" w:rsidRDefault="00A17E5F">
      <w:pPr>
        <w:pStyle w:val="1"/>
        <w:spacing w:before="100" w:after="100"/>
        <w:rPr>
          <w:rFonts w:ascii="黑体" w:eastAsia="黑体" w:hAnsi="黑体"/>
          <w:b w:val="0"/>
          <w:color w:val="000000" w:themeColor="text1"/>
          <w:sz w:val="24"/>
          <w:szCs w:val="24"/>
        </w:rPr>
      </w:pPr>
      <w:bookmarkStart w:id="24" w:name="_Toc159232802"/>
      <w:r>
        <w:rPr>
          <w:rFonts w:ascii="黑体" w:eastAsia="黑体" w:hAnsi="黑体"/>
          <w:b w:val="0"/>
          <w:color w:val="000000" w:themeColor="text1"/>
          <w:sz w:val="24"/>
          <w:szCs w:val="24"/>
        </w:rPr>
        <w:t>5计量特性</w:t>
      </w:r>
      <w:bookmarkEnd w:id="24"/>
    </w:p>
    <w:p w:rsidR="009D4A1A" w:rsidRDefault="00A17E5F">
      <w:pPr>
        <w:pStyle w:val="3"/>
        <w:spacing w:before="0" w:after="0" w:line="360" w:lineRule="auto"/>
        <w:rPr>
          <w:rFonts w:eastAsiaTheme="minorEastAsia"/>
          <w:b w:val="0"/>
          <w:color w:val="000000" w:themeColor="text1"/>
          <w:sz w:val="24"/>
          <w:szCs w:val="24"/>
        </w:rPr>
      </w:pPr>
      <w:bookmarkStart w:id="25" w:name="_Toc159232803"/>
      <w:r>
        <w:rPr>
          <w:rFonts w:eastAsiaTheme="minorEastAsia"/>
          <w:b w:val="0"/>
          <w:color w:val="000000" w:themeColor="text1"/>
          <w:sz w:val="24"/>
          <w:szCs w:val="24"/>
        </w:rPr>
        <w:t>5.1</w:t>
      </w:r>
      <w:r>
        <w:rPr>
          <w:rFonts w:eastAsiaTheme="minorEastAsia"/>
          <w:b w:val="0"/>
          <w:color w:val="000000" w:themeColor="text1"/>
          <w:sz w:val="24"/>
          <w:szCs w:val="24"/>
        </w:rPr>
        <w:t>电磁注入钳</w:t>
      </w:r>
      <w:bookmarkEnd w:id="25"/>
    </w:p>
    <w:p w:rsidR="009D4A1A" w:rsidRDefault="00A17E5F">
      <w:pPr>
        <w:spacing w:line="360" w:lineRule="auto"/>
        <w:rPr>
          <w:color w:val="000000" w:themeColor="text1"/>
          <w:sz w:val="24"/>
        </w:rPr>
      </w:pPr>
      <w:r>
        <w:rPr>
          <w:color w:val="000000" w:themeColor="text1"/>
          <w:sz w:val="24"/>
        </w:rPr>
        <w:t>5.1.1</w:t>
      </w:r>
      <w:r>
        <w:rPr>
          <w:color w:val="000000" w:themeColor="text1"/>
          <w:sz w:val="24"/>
        </w:rPr>
        <w:t>阻抗</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频率范围：（</w:t>
      </w:r>
      <w:r>
        <w:rPr>
          <w:rFonts w:eastAsiaTheme="minorEastAsia"/>
          <w:color w:val="000000" w:themeColor="text1"/>
          <w:sz w:val="24"/>
        </w:rPr>
        <w:t>0.15~80</w:t>
      </w:r>
      <w:r>
        <w:rPr>
          <w:rFonts w:eastAsiaTheme="minorEastAsia"/>
          <w:color w:val="000000" w:themeColor="text1"/>
          <w:sz w:val="24"/>
        </w:rPr>
        <w:t>）</w:t>
      </w:r>
      <w:r>
        <w:rPr>
          <w:rFonts w:eastAsiaTheme="minorEastAsia"/>
          <w:color w:val="000000" w:themeColor="text1"/>
          <w:sz w:val="24"/>
        </w:rPr>
        <w:t>MHz</w:t>
      </w:r>
      <w:r>
        <w:rPr>
          <w:rFonts w:eastAsiaTheme="minorEastAsia"/>
          <w:color w:val="000000" w:themeColor="text1"/>
          <w:sz w:val="24"/>
        </w:rPr>
        <w:t>；</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阻抗范围：（</w:t>
      </w:r>
      <w:r>
        <w:rPr>
          <w:rFonts w:eastAsiaTheme="minorEastAsia"/>
          <w:color w:val="000000" w:themeColor="text1"/>
          <w:sz w:val="24"/>
        </w:rPr>
        <w:t>50~320</w:t>
      </w:r>
      <w:r>
        <w:rPr>
          <w:rFonts w:eastAsiaTheme="minorEastAsia"/>
          <w:color w:val="000000" w:themeColor="text1"/>
          <w:sz w:val="24"/>
        </w:rPr>
        <w:t>）</w:t>
      </w:r>
      <w:r>
        <w:rPr>
          <w:rFonts w:eastAsiaTheme="minorEastAsia"/>
          <w:color w:val="000000" w:themeColor="text1"/>
          <w:sz w:val="24"/>
        </w:rPr>
        <w:t>Ω</w:t>
      </w:r>
      <w:r>
        <w:rPr>
          <w:rFonts w:eastAsiaTheme="minorEastAsia" w:hint="eastAsia"/>
          <w:color w:val="000000" w:themeColor="text1"/>
          <w:sz w:val="24"/>
        </w:rPr>
        <w:t>。</w:t>
      </w:r>
    </w:p>
    <w:p w:rsidR="009D4A1A" w:rsidRDefault="00A17E5F">
      <w:pPr>
        <w:spacing w:line="360" w:lineRule="auto"/>
        <w:rPr>
          <w:color w:val="000000" w:themeColor="text1"/>
          <w:sz w:val="24"/>
        </w:rPr>
      </w:pPr>
      <w:r>
        <w:rPr>
          <w:color w:val="000000" w:themeColor="text1"/>
          <w:sz w:val="24"/>
        </w:rPr>
        <w:t>5.1.2</w:t>
      </w:r>
      <w:r>
        <w:rPr>
          <w:color w:val="000000" w:themeColor="text1"/>
          <w:sz w:val="24"/>
        </w:rPr>
        <w:t>去耦系数</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频率范围：（</w:t>
      </w:r>
      <w:r>
        <w:rPr>
          <w:rFonts w:eastAsiaTheme="minorEastAsia"/>
          <w:color w:val="000000" w:themeColor="text1"/>
          <w:sz w:val="24"/>
        </w:rPr>
        <w:t>0.15~80</w:t>
      </w:r>
      <w:r>
        <w:rPr>
          <w:rFonts w:eastAsiaTheme="minorEastAsia"/>
          <w:color w:val="000000" w:themeColor="text1"/>
          <w:sz w:val="24"/>
        </w:rPr>
        <w:t>）</w:t>
      </w:r>
      <w:r>
        <w:rPr>
          <w:rFonts w:eastAsiaTheme="minorEastAsia"/>
          <w:color w:val="000000" w:themeColor="text1"/>
          <w:sz w:val="24"/>
        </w:rPr>
        <w:t>MHz</w:t>
      </w:r>
      <w:r>
        <w:rPr>
          <w:rFonts w:eastAsiaTheme="minorEastAsia"/>
          <w:color w:val="000000" w:themeColor="text1"/>
          <w:sz w:val="24"/>
        </w:rPr>
        <w:t>；</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标称值范围：（</w:t>
      </w:r>
      <w:r>
        <w:rPr>
          <w:rFonts w:eastAsiaTheme="minorEastAsia"/>
          <w:color w:val="000000" w:themeColor="text1"/>
          <w:sz w:val="24"/>
        </w:rPr>
        <w:t>-10~0</w:t>
      </w:r>
      <w:r>
        <w:rPr>
          <w:rFonts w:eastAsiaTheme="minorEastAsia"/>
          <w:color w:val="000000" w:themeColor="text1"/>
          <w:sz w:val="24"/>
        </w:rPr>
        <w:t>）</w:t>
      </w:r>
      <w:r>
        <w:rPr>
          <w:color w:val="000000" w:themeColor="text1"/>
          <w:sz w:val="24"/>
        </w:rPr>
        <w:t>dB</w:t>
      </w:r>
      <w:r>
        <w:rPr>
          <w:rFonts w:hint="eastAsia"/>
          <w:color w:val="000000" w:themeColor="text1"/>
          <w:sz w:val="24"/>
        </w:rPr>
        <w:t>。</w:t>
      </w:r>
    </w:p>
    <w:p w:rsidR="009D4A1A" w:rsidRDefault="00A17E5F">
      <w:pPr>
        <w:spacing w:line="360" w:lineRule="auto"/>
        <w:rPr>
          <w:color w:val="000000" w:themeColor="text1"/>
          <w:sz w:val="24"/>
        </w:rPr>
      </w:pPr>
      <w:r>
        <w:rPr>
          <w:color w:val="000000" w:themeColor="text1"/>
          <w:sz w:val="24"/>
        </w:rPr>
        <w:t>5.1.3</w:t>
      </w:r>
      <w:r>
        <w:rPr>
          <w:color w:val="000000" w:themeColor="text1"/>
          <w:sz w:val="24"/>
        </w:rPr>
        <w:t>耦合系数</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lastRenderedPageBreak/>
        <w:t>频率范围：（</w:t>
      </w:r>
      <w:r>
        <w:rPr>
          <w:rFonts w:eastAsiaTheme="minorEastAsia"/>
          <w:color w:val="000000" w:themeColor="text1"/>
          <w:sz w:val="24"/>
        </w:rPr>
        <w:t>0.15~80</w:t>
      </w:r>
      <w:r>
        <w:rPr>
          <w:rFonts w:eastAsiaTheme="minorEastAsia"/>
          <w:color w:val="000000" w:themeColor="text1"/>
          <w:sz w:val="24"/>
        </w:rPr>
        <w:t>）</w:t>
      </w:r>
      <w:r>
        <w:rPr>
          <w:rFonts w:eastAsiaTheme="minorEastAsia"/>
          <w:color w:val="000000" w:themeColor="text1"/>
          <w:sz w:val="24"/>
        </w:rPr>
        <w:t>MHz</w:t>
      </w:r>
      <w:r>
        <w:rPr>
          <w:rFonts w:eastAsiaTheme="minorEastAsia"/>
          <w:color w:val="000000" w:themeColor="text1"/>
          <w:sz w:val="24"/>
        </w:rPr>
        <w:t>；</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标称值：</w:t>
      </w:r>
      <w:r>
        <w:rPr>
          <w:rFonts w:eastAsiaTheme="minorEastAsia"/>
          <w:color w:val="000000" w:themeColor="text1"/>
          <w:sz w:val="24"/>
        </w:rPr>
        <w:t>0dB</w:t>
      </w:r>
      <w:r>
        <w:rPr>
          <w:rFonts w:eastAsiaTheme="minorEastAsia"/>
          <w:color w:val="000000" w:themeColor="text1"/>
          <w:sz w:val="24"/>
        </w:rPr>
        <w:t>；</w:t>
      </w:r>
    </w:p>
    <w:p w:rsidR="009D4A1A" w:rsidRDefault="00A17E5F">
      <w:pPr>
        <w:spacing w:line="360" w:lineRule="auto"/>
        <w:ind w:firstLineChars="200" w:firstLine="480"/>
        <w:rPr>
          <w:color w:val="000000" w:themeColor="text1"/>
          <w:sz w:val="24"/>
        </w:rPr>
      </w:pPr>
      <w:r>
        <w:rPr>
          <w:rFonts w:eastAsiaTheme="minorEastAsia"/>
          <w:color w:val="000000" w:themeColor="text1"/>
          <w:sz w:val="24"/>
        </w:rPr>
        <w:t>最大允许误差：</w:t>
      </w:r>
      <w:r>
        <w:rPr>
          <w:color w:val="000000" w:themeColor="text1"/>
          <w:sz w:val="24"/>
        </w:rPr>
        <w:t>±6dB</w:t>
      </w:r>
      <w:r>
        <w:rPr>
          <w:color w:val="000000" w:themeColor="text1"/>
          <w:sz w:val="24"/>
        </w:rPr>
        <w:t>。</w:t>
      </w:r>
    </w:p>
    <w:p w:rsidR="009D4A1A" w:rsidRDefault="00A17E5F">
      <w:pPr>
        <w:pStyle w:val="3"/>
        <w:spacing w:before="0" w:after="0" w:line="360" w:lineRule="auto"/>
        <w:rPr>
          <w:rFonts w:eastAsiaTheme="minorEastAsia"/>
          <w:b w:val="0"/>
          <w:color w:val="000000" w:themeColor="text1"/>
          <w:sz w:val="24"/>
          <w:szCs w:val="24"/>
        </w:rPr>
      </w:pPr>
      <w:bookmarkStart w:id="26" w:name="_Toc159232804"/>
      <w:r>
        <w:rPr>
          <w:rFonts w:eastAsiaTheme="minorEastAsia"/>
          <w:b w:val="0"/>
          <w:color w:val="000000" w:themeColor="text1"/>
          <w:sz w:val="24"/>
          <w:szCs w:val="24"/>
        </w:rPr>
        <w:t>5.2</w:t>
      </w:r>
      <w:r>
        <w:rPr>
          <w:rFonts w:eastAsiaTheme="minorEastAsia"/>
          <w:b w:val="0"/>
          <w:color w:val="000000" w:themeColor="text1"/>
          <w:sz w:val="24"/>
          <w:szCs w:val="24"/>
        </w:rPr>
        <w:t>电磁去耦钳</w:t>
      </w:r>
      <w:bookmarkEnd w:id="26"/>
    </w:p>
    <w:p w:rsidR="009D4A1A" w:rsidRDefault="00A17E5F">
      <w:pPr>
        <w:spacing w:line="360" w:lineRule="auto"/>
        <w:rPr>
          <w:color w:val="000000" w:themeColor="text1"/>
          <w:sz w:val="24"/>
        </w:rPr>
      </w:pPr>
      <w:r>
        <w:rPr>
          <w:color w:val="000000" w:themeColor="text1"/>
          <w:sz w:val="24"/>
        </w:rPr>
        <w:t>5.2.1</w:t>
      </w:r>
      <w:r>
        <w:rPr>
          <w:color w:val="000000" w:themeColor="text1"/>
          <w:sz w:val="24"/>
        </w:rPr>
        <w:t>阻抗</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频率范围：（</w:t>
      </w:r>
      <w:r>
        <w:rPr>
          <w:rFonts w:eastAsiaTheme="minorEastAsia"/>
          <w:color w:val="000000" w:themeColor="text1"/>
          <w:sz w:val="24"/>
        </w:rPr>
        <w:t>0.15~80</w:t>
      </w:r>
      <w:r>
        <w:rPr>
          <w:rFonts w:eastAsiaTheme="minorEastAsia"/>
          <w:color w:val="000000" w:themeColor="text1"/>
          <w:sz w:val="24"/>
        </w:rPr>
        <w:t>）</w:t>
      </w:r>
      <w:r>
        <w:rPr>
          <w:rFonts w:eastAsiaTheme="minorEastAsia"/>
          <w:color w:val="000000" w:themeColor="text1"/>
          <w:sz w:val="24"/>
        </w:rPr>
        <w:t>MHz</w:t>
      </w:r>
      <w:r>
        <w:rPr>
          <w:rFonts w:eastAsiaTheme="minorEastAsia"/>
          <w:color w:val="000000" w:themeColor="text1"/>
          <w:sz w:val="24"/>
        </w:rPr>
        <w:t>；</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阻抗范围：（</w:t>
      </w:r>
      <w:r>
        <w:rPr>
          <w:rFonts w:eastAsiaTheme="minorEastAsia"/>
          <w:color w:val="000000" w:themeColor="text1"/>
          <w:sz w:val="24"/>
        </w:rPr>
        <w:t>200~800</w:t>
      </w:r>
      <w:r>
        <w:rPr>
          <w:rFonts w:eastAsiaTheme="minorEastAsia"/>
          <w:color w:val="000000" w:themeColor="text1"/>
          <w:sz w:val="24"/>
        </w:rPr>
        <w:t>）</w:t>
      </w:r>
      <w:r>
        <w:rPr>
          <w:rFonts w:eastAsiaTheme="minorEastAsia"/>
          <w:color w:val="000000" w:themeColor="text1"/>
          <w:sz w:val="24"/>
        </w:rPr>
        <w:t>Ω</w:t>
      </w:r>
      <w:r>
        <w:rPr>
          <w:rFonts w:eastAsiaTheme="minorEastAsia"/>
          <w:color w:val="000000" w:themeColor="text1"/>
          <w:sz w:val="24"/>
        </w:rPr>
        <w:t>。</w:t>
      </w:r>
    </w:p>
    <w:p w:rsidR="009D4A1A" w:rsidRDefault="00A17E5F">
      <w:pPr>
        <w:spacing w:line="360" w:lineRule="auto"/>
        <w:rPr>
          <w:color w:val="000000" w:themeColor="text1"/>
          <w:sz w:val="24"/>
        </w:rPr>
      </w:pPr>
      <w:r>
        <w:rPr>
          <w:color w:val="000000" w:themeColor="text1"/>
          <w:sz w:val="24"/>
        </w:rPr>
        <w:t>5.2.2</w:t>
      </w:r>
      <w:r>
        <w:rPr>
          <w:color w:val="000000" w:themeColor="text1"/>
          <w:sz w:val="24"/>
        </w:rPr>
        <w:t>去耦系数</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频率范围：（</w:t>
      </w:r>
      <w:r>
        <w:rPr>
          <w:rFonts w:eastAsiaTheme="minorEastAsia"/>
          <w:color w:val="000000" w:themeColor="text1"/>
          <w:sz w:val="24"/>
        </w:rPr>
        <w:t>0.15~80</w:t>
      </w:r>
      <w:r>
        <w:rPr>
          <w:rFonts w:eastAsiaTheme="minorEastAsia"/>
          <w:color w:val="000000" w:themeColor="text1"/>
          <w:sz w:val="24"/>
        </w:rPr>
        <w:t>）</w:t>
      </w:r>
      <w:r>
        <w:rPr>
          <w:rFonts w:eastAsiaTheme="minorEastAsia"/>
          <w:color w:val="000000" w:themeColor="text1"/>
          <w:sz w:val="24"/>
        </w:rPr>
        <w:t>MHz</w:t>
      </w:r>
      <w:r>
        <w:rPr>
          <w:rFonts w:eastAsiaTheme="minorEastAsia"/>
          <w:color w:val="000000" w:themeColor="text1"/>
          <w:sz w:val="24"/>
        </w:rPr>
        <w:t>；</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标称值范围：（</w:t>
      </w:r>
      <w:r>
        <w:rPr>
          <w:rFonts w:eastAsiaTheme="minorEastAsia"/>
          <w:color w:val="000000" w:themeColor="text1"/>
          <w:sz w:val="24"/>
        </w:rPr>
        <w:t>-15~0</w:t>
      </w:r>
      <w:r>
        <w:rPr>
          <w:rFonts w:eastAsiaTheme="minorEastAsia"/>
          <w:color w:val="000000" w:themeColor="text1"/>
          <w:sz w:val="24"/>
        </w:rPr>
        <w:t>）</w:t>
      </w:r>
      <w:r>
        <w:rPr>
          <w:color w:val="000000" w:themeColor="text1"/>
          <w:sz w:val="24"/>
        </w:rPr>
        <w:t>dB</w:t>
      </w:r>
      <w:r>
        <w:rPr>
          <w:color w:val="000000" w:themeColor="text1"/>
          <w:sz w:val="24"/>
        </w:rPr>
        <w:t>。</w:t>
      </w:r>
    </w:p>
    <w:p w:rsidR="009D4A1A" w:rsidRDefault="00A17E5F">
      <w:pPr>
        <w:pStyle w:val="3"/>
        <w:spacing w:before="0" w:after="0" w:line="360" w:lineRule="auto"/>
        <w:rPr>
          <w:rFonts w:eastAsiaTheme="minorEastAsia"/>
          <w:b w:val="0"/>
          <w:color w:val="000000" w:themeColor="text1"/>
          <w:sz w:val="24"/>
          <w:szCs w:val="24"/>
        </w:rPr>
      </w:pPr>
      <w:bookmarkStart w:id="27" w:name="_Toc159232805"/>
      <w:r>
        <w:rPr>
          <w:rFonts w:eastAsiaTheme="minorEastAsia"/>
          <w:b w:val="0"/>
          <w:color w:val="000000" w:themeColor="text1"/>
          <w:sz w:val="24"/>
          <w:szCs w:val="24"/>
        </w:rPr>
        <w:t>5.3</w:t>
      </w:r>
      <w:r>
        <w:rPr>
          <w:rFonts w:eastAsiaTheme="minorEastAsia"/>
          <w:b w:val="0"/>
          <w:color w:val="000000" w:themeColor="text1"/>
          <w:sz w:val="24"/>
          <w:szCs w:val="24"/>
        </w:rPr>
        <w:t>共模吸收装置</w:t>
      </w:r>
      <w:bookmarkEnd w:id="27"/>
    </w:p>
    <w:p w:rsidR="009D4A1A" w:rsidRDefault="00A17E5F">
      <w:pPr>
        <w:spacing w:line="360" w:lineRule="auto"/>
        <w:rPr>
          <w:color w:val="000000" w:themeColor="text1"/>
          <w:sz w:val="24"/>
        </w:rPr>
      </w:pPr>
      <w:r>
        <w:rPr>
          <w:color w:val="000000" w:themeColor="text1"/>
          <w:sz w:val="24"/>
        </w:rPr>
        <w:t xml:space="preserve">5.3.1 </w:t>
      </w:r>
      <m:oMath>
        <m:sSub>
          <m:sSubPr>
            <m:ctrlPr>
              <w:rPr>
                <w:rFonts w:ascii="Cambria Math" w:hAnsi="Cambria Math"/>
                <w:i/>
                <w:color w:val="000000" w:themeColor="text1"/>
                <w:sz w:val="24"/>
              </w:rPr>
            </m:ctrlPr>
          </m:sSubPr>
          <m:e>
            <m:r>
              <w:rPr>
                <w:rFonts w:ascii="Cambria Math" w:hAnsi="Cambria Math"/>
                <w:color w:val="000000" w:themeColor="text1"/>
                <w:sz w:val="24"/>
              </w:rPr>
              <m:t>S</m:t>
            </m:r>
          </m:e>
          <m:sub>
            <m:r>
              <w:rPr>
                <w:rFonts w:ascii="Cambria Math" w:hAnsi="Cambria Math"/>
                <w:color w:val="000000" w:themeColor="text1"/>
                <w:sz w:val="24"/>
              </w:rPr>
              <m:t>21</m:t>
            </m:r>
          </m:sub>
        </m:sSub>
      </m:oMath>
      <w:r>
        <w:rPr>
          <w:color w:val="000000" w:themeColor="text1"/>
          <w:sz w:val="24"/>
        </w:rPr>
        <w:t>幅值</w:t>
      </w:r>
    </w:p>
    <w:p w:rsidR="009D4A1A" w:rsidRDefault="00A17E5F">
      <w:pPr>
        <w:snapToGrid w:val="0"/>
        <w:spacing w:line="360" w:lineRule="auto"/>
        <w:ind w:firstLineChars="250" w:firstLine="600"/>
        <w:jc w:val="left"/>
        <w:rPr>
          <w:color w:val="000000" w:themeColor="text1"/>
          <w:sz w:val="24"/>
        </w:rPr>
      </w:pPr>
      <w:r>
        <w:rPr>
          <w:color w:val="000000" w:themeColor="text1"/>
          <w:sz w:val="24"/>
        </w:rPr>
        <w:t>频率范围：</w:t>
      </w:r>
      <w:r>
        <w:rPr>
          <w:color w:val="000000" w:themeColor="text1"/>
          <w:sz w:val="24"/>
        </w:rPr>
        <w:t>30MHz~200MHz</w:t>
      </w:r>
      <w:r>
        <w:rPr>
          <w:color w:val="000000" w:themeColor="text1"/>
          <w:sz w:val="24"/>
        </w:rPr>
        <w:t>；</w:t>
      </w:r>
    </w:p>
    <w:p w:rsidR="009D4A1A" w:rsidRDefault="00A17E5F">
      <w:pPr>
        <w:snapToGrid w:val="0"/>
        <w:spacing w:line="360" w:lineRule="auto"/>
        <w:ind w:firstLineChars="250" w:firstLine="600"/>
        <w:jc w:val="left"/>
        <w:rPr>
          <w:color w:val="000000" w:themeColor="text1"/>
          <w:sz w:val="24"/>
        </w:rPr>
      </w:pPr>
      <w:r>
        <w:rPr>
          <w:color w:val="000000" w:themeColor="text1"/>
          <w:sz w:val="24"/>
        </w:rPr>
        <w:t>幅值范围：小于</w:t>
      </w:r>
      <w:r>
        <w:rPr>
          <w:color w:val="000000" w:themeColor="text1"/>
          <w:sz w:val="24"/>
        </w:rPr>
        <w:t>0.25</w:t>
      </w:r>
      <w:r>
        <w:rPr>
          <w:color w:val="000000" w:themeColor="text1"/>
          <w:sz w:val="24"/>
        </w:rPr>
        <w:t>。</w:t>
      </w:r>
    </w:p>
    <w:p w:rsidR="009D4A1A" w:rsidRDefault="00A17E5F">
      <w:pPr>
        <w:spacing w:line="360" w:lineRule="auto"/>
        <w:rPr>
          <w:color w:val="000000" w:themeColor="text1"/>
          <w:sz w:val="24"/>
        </w:rPr>
      </w:pPr>
      <w:r>
        <w:rPr>
          <w:color w:val="000000" w:themeColor="text1"/>
          <w:sz w:val="24"/>
        </w:rPr>
        <w:t xml:space="preserve">5.3.2 </w:t>
      </w:r>
      <m:oMath>
        <m:sSub>
          <m:sSubPr>
            <m:ctrlPr>
              <w:rPr>
                <w:rFonts w:ascii="Cambria Math" w:hAnsi="Cambria Math"/>
                <w:color w:val="000000" w:themeColor="text1"/>
                <w:sz w:val="24"/>
              </w:rPr>
            </m:ctrlPr>
          </m:sSubPr>
          <m:e>
            <m:r>
              <w:rPr>
                <w:rFonts w:ascii="Cambria Math" w:hAnsi="Cambria Math"/>
                <w:color w:val="000000" w:themeColor="text1"/>
                <w:sz w:val="24"/>
              </w:rPr>
              <m:t>S</m:t>
            </m:r>
          </m:e>
          <m:sub>
            <m:r>
              <m:rPr>
                <m:sty m:val="p"/>
              </m:rPr>
              <w:rPr>
                <w:rFonts w:ascii="Cambria Math" w:hAnsi="Cambria Math"/>
                <w:color w:val="000000" w:themeColor="text1"/>
                <w:sz w:val="24"/>
              </w:rPr>
              <m:t>11</m:t>
            </m:r>
          </m:sub>
        </m:sSub>
      </m:oMath>
      <w:r>
        <w:rPr>
          <w:color w:val="000000" w:themeColor="text1"/>
          <w:sz w:val="24"/>
        </w:rPr>
        <w:t>幅值</w:t>
      </w:r>
    </w:p>
    <w:p w:rsidR="009D4A1A" w:rsidRDefault="00A17E5F">
      <w:pPr>
        <w:snapToGrid w:val="0"/>
        <w:spacing w:line="360" w:lineRule="auto"/>
        <w:ind w:firstLineChars="250" w:firstLine="600"/>
        <w:jc w:val="left"/>
        <w:rPr>
          <w:color w:val="000000" w:themeColor="text1"/>
          <w:sz w:val="24"/>
        </w:rPr>
      </w:pPr>
      <w:r>
        <w:rPr>
          <w:color w:val="000000" w:themeColor="text1"/>
          <w:sz w:val="24"/>
        </w:rPr>
        <w:t>频率范围：</w:t>
      </w:r>
      <w:r>
        <w:rPr>
          <w:color w:val="000000" w:themeColor="text1"/>
          <w:sz w:val="24"/>
        </w:rPr>
        <w:t>30MHz~200MHz</w:t>
      </w:r>
      <w:r>
        <w:rPr>
          <w:color w:val="000000" w:themeColor="text1"/>
          <w:sz w:val="24"/>
        </w:rPr>
        <w:t>；</w:t>
      </w:r>
    </w:p>
    <w:p w:rsidR="009D4A1A" w:rsidRDefault="00A17E5F">
      <w:pPr>
        <w:snapToGrid w:val="0"/>
        <w:spacing w:line="360" w:lineRule="auto"/>
        <w:ind w:firstLineChars="250" w:firstLine="600"/>
        <w:jc w:val="left"/>
        <w:rPr>
          <w:color w:val="000000" w:themeColor="text1"/>
          <w:sz w:val="24"/>
        </w:rPr>
      </w:pPr>
      <w:r>
        <w:rPr>
          <w:color w:val="000000" w:themeColor="text1"/>
          <w:sz w:val="24"/>
        </w:rPr>
        <w:t>幅值范围：（</w:t>
      </w:r>
      <w:r>
        <w:rPr>
          <w:color w:val="000000" w:themeColor="text1"/>
          <w:sz w:val="24"/>
        </w:rPr>
        <w:t>0.6~0.75</w:t>
      </w:r>
      <w:r>
        <w:rPr>
          <w:color w:val="000000" w:themeColor="text1"/>
          <w:sz w:val="24"/>
        </w:rPr>
        <w:t>）（</w:t>
      </w:r>
      <w:r>
        <w:rPr>
          <w:color w:val="000000" w:themeColor="text1"/>
          <w:sz w:val="24"/>
        </w:rPr>
        <w:t>30MHz</w:t>
      </w:r>
      <w:r>
        <w:rPr>
          <w:color w:val="000000" w:themeColor="text1"/>
          <w:sz w:val="24"/>
        </w:rPr>
        <w:t>），（</w:t>
      </w:r>
      <w:r>
        <w:rPr>
          <w:color w:val="000000" w:themeColor="text1"/>
          <w:sz w:val="24"/>
        </w:rPr>
        <w:t>0.4~0.55</w:t>
      </w:r>
      <w:r>
        <w:rPr>
          <w:color w:val="000000" w:themeColor="text1"/>
          <w:sz w:val="24"/>
        </w:rPr>
        <w:t>）（</w:t>
      </w:r>
      <w:r>
        <w:rPr>
          <w:color w:val="000000" w:themeColor="text1"/>
          <w:sz w:val="24"/>
        </w:rPr>
        <w:t>200MHz</w:t>
      </w:r>
      <w:r>
        <w:rPr>
          <w:color w:val="000000" w:themeColor="text1"/>
          <w:sz w:val="24"/>
        </w:rPr>
        <w:t>），随频率的对数线性递减。</w:t>
      </w:r>
    </w:p>
    <w:p w:rsidR="009D4A1A" w:rsidRDefault="00A17E5F">
      <w:pPr>
        <w:pStyle w:val="afff"/>
      </w:pPr>
      <w:r>
        <w:rPr>
          <w:rFonts w:hint="eastAsia"/>
        </w:rPr>
        <w:t>注：上述指标不适用于合格性判别，仅供参考。</w:t>
      </w:r>
    </w:p>
    <w:p w:rsidR="009D4A1A" w:rsidRDefault="00A17E5F">
      <w:pPr>
        <w:pStyle w:val="1"/>
        <w:spacing w:before="100" w:after="100"/>
        <w:rPr>
          <w:rFonts w:ascii="黑体" w:eastAsia="黑体" w:hAnsi="黑体"/>
          <w:b w:val="0"/>
          <w:color w:val="000000" w:themeColor="text1"/>
          <w:sz w:val="24"/>
          <w:szCs w:val="24"/>
        </w:rPr>
      </w:pPr>
      <w:bookmarkStart w:id="28" w:name="_Toc159232806"/>
      <w:r>
        <w:rPr>
          <w:rFonts w:ascii="黑体" w:eastAsia="黑体" w:hAnsi="黑体"/>
          <w:b w:val="0"/>
          <w:color w:val="000000" w:themeColor="text1"/>
          <w:sz w:val="24"/>
          <w:szCs w:val="24"/>
        </w:rPr>
        <w:t>6校准条件</w:t>
      </w:r>
      <w:bookmarkEnd w:id="28"/>
    </w:p>
    <w:p w:rsidR="009D4A1A" w:rsidRDefault="00A17E5F">
      <w:pPr>
        <w:pStyle w:val="3"/>
        <w:spacing w:before="0" w:after="0" w:line="360" w:lineRule="auto"/>
        <w:rPr>
          <w:rFonts w:eastAsiaTheme="minorEastAsia"/>
          <w:b w:val="0"/>
          <w:color w:val="000000" w:themeColor="text1"/>
          <w:sz w:val="24"/>
          <w:szCs w:val="24"/>
        </w:rPr>
      </w:pPr>
      <w:bookmarkStart w:id="29" w:name="_Toc159232807"/>
      <w:r>
        <w:rPr>
          <w:rFonts w:eastAsiaTheme="minorEastAsia"/>
          <w:b w:val="0"/>
          <w:color w:val="000000" w:themeColor="text1"/>
          <w:sz w:val="24"/>
          <w:szCs w:val="24"/>
        </w:rPr>
        <w:t>6.1</w:t>
      </w:r>
      <w:r>
        <w:rPr>
          <w:rFonts w:eastAsiaTheme="minorEastAsia"/>
          <w:b w:val="0"/>
          <w:color w:val="000000" w:themeColor="text1"/>
          <w:sz w:val="24"/>
          <w:szCs w:val="24"/>
        </w:rPr>
        <w:t>环境条件</w:t>
      </w:r>
      <w:bookmarkEnd w:id="29"/>
    </w:p>
    <w:p w:rsidR="009D4A1A" w:rsidRDefault="00A17E5F">
      <w:pPr>
        <w:pStyle w:val="afff"/>
      </w:pPr>
      <w:r>
        <w:t>环境温度：（</w:t>
      </w:r>
      <w:r>
        <w:t>23±5</w:t>
      </w:r>
      <w:r>
        <w:t>）</w:t>
      </w:r>
      <w:r>
        <w:t>℃</w:t>
      </w:r>
      <w:r>
        <w:t>；</w:t>
      </w:r>
    </w:p>
    <w:p w:rsidR="009D4A1A" w:rsidRDefault="00A17E5F">
      <w:pPr>
        <w:pStyle w:val="afff"/>
      </w:pPr>
      <w:r>
        <w:t>相对湿度：</w:t>
      </w:r>
      <w:r>
        <w:rPr>
          <w:rFonts w:hint="eastAsia"/>
        </w:rPr>
        <w:t>≤</w:t>
      </w:r>
      <w:r>
        <w:t>80%</w:t>
      </w:r>
      <w:r>
        <w:t>；</w:t>
      </w:r>
    </w:p>
    <w:p w:rsidR="009D4A1A" w:rsidRDefault="00A17E5F">
      <w:pPr>
        <w:pStyle w:val="afff"/>
      </w:pPr>
      <w:r>
        <w:t>电源电压及频率：（</w:t>
      </w:r>
      <w:r>
        <w:t>220±22</w:t>
      </w:r>
      <w:r>
        <w:t>）</w:t>
      </w:r>
      <w:r>
        <w:t>V</w:t>
      </w:r>
      <w:r>
        <w:t>，（</w:t>
      </w:r>
      <w:r>
        <w:t>50±1</w:t>
      </w:r>
      <w:r>
        <w:t>）</w:t>
      </w:r>
      <w:r>
        <w:t>Hz</w:t>
      </w:r>
      <w:r>
        <w:t>；</w:t>
      </w:r>
    </w:p>
    <w:p w:rsidR="009D4A1A" w:rsidRDefault="00A17E5F">
      <w:pPr>
        <w:pStyle w:val="afff"/>
      </w:pPr>
      <w:r>
        <w:t>其他：周围无影响校准工作正常进行的电磁干扰及机械振动。</w:t>
      </w:r>
    </w:p>
    <w:p w:rsidR="009D4A1A" w:rsidRDefault="00A17E5F">
      <w:pPr>
        <w:pStyle w:val="3"/>
        <w:spacing w:before="0" w:after="0" w:line="360" w:lineRule="auto"/>
        <w:rPr>
          <w:rFonts w:eastAsiaTheme="minorEastAsia"/>
          <w:b w:val="0"/>
          <w:color w:val="000000" w:themeColor="text1"/>
          <w:sz w:val="24"/>
          <w:szCs w:val="24"/>
        </w:rPr>
      </w:pPr>
      <w:bookmarkStart w:id="30" w:name="_Toc159232808"/>
      <w:r>
        <w:rPr>
          <w:rFonts w:eastAsiaTheme="minorEastAsia"/>
          <w:b w:val="0"/>
          <w:color w:val="000000" w:themeColor="text1"/>
          <w:sz w:val="24"/>
          <w:szCs w:val="24"/>
        </w:rPr>
        <w:t>6.2</w:t>
      </w:r>
      <w:r>
        <w:rPr>
          <w:rFonts w:eastAsiaTheme="minorEastAsia"/>
          <w:b w:val="0"/>
          <w:color w:val="000000" w:themeColor="text1"/>
          <w:sz w:val="24"/>
          <w:szCs w:val="24"/>
        </w:rPr>
        <w:t>测量标准及其他设备</w:t>
      </w:r>
      <w:bookmarkEnd w:id="30"/>
    </w:p>
    <w:p w:rsidR="009D4A1A" w:rsidRDefault="00A17E5F">
      <w:pPr>
        <w:spacing w:line="360" w:lineRule="auto"/>
        <w:rPr>
          <w:color w:val="000000" w:themeColor="text1"/>
          <w:sz w:val="24"/>
        </w:rPr>
      </w:pPr>
      <w:r>
        <w:rPr>
          <w:color w:val="000000" w:themeColor="text1"/>
          <w:sz w:val="24"/>
        </w:rPr>
        <w:t>6.2.1</w:t>
      </w:r>
      <w:r>
        <w:rPr>
          <w:color w:val="000000" w:themeColor="text1"/>
          <w:sz w:val="24"/>
        </w:rPr>
        <w:t>网络分析仪（具有</w:t>
      </w:r>
      <w:r>
        <w:rPr>
          <w:color w:val="000000" w:themeColor="text1"/>
          <w:sz w:val="24"/>
        </w:rPr>
        <w:t>TRL</w:t>
      </w:r>
      <w:r>
        <w:rPr>
          <w:color w:val="000000" w:themeColor="text1"/>
          <w:sz w:val="24"/>
        </w:rPr>
        <w:t>、</w:t>
      </w:r>
      <w:r>
        <w:rPr>
          <w:color w:val="000000" w:themeColor="text1"/>
          <w:sz w:val="24"/>
        </w:rPr>
        <w:t>TOSM</w:t>
      </w:r>
      <w:r>
        <w:rPr>
          <w:color w:val="000000" w:themeColor="text1"/>
          <w:sz w:val="24"/>
        </w:rPr>
        <w:t>（</w:t>
      </w:r>
      <w:r>
        <w:rPr>
          <w:color w:val="000000" w:themeColor="text1"/>
          <w:sz w:val="24"/>
        </w:rPr>
        <w:t>SOLT</w:t>
      </w:r>
      <w:r>
        <w:rPr>
          <w:color w:val="000000" w:themeColor="text1"/>
          <w:sz w:val="24"/>
        </w:rPr>
        <w:t>）校准法选件）</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频率范围：</w:t>
      </w:r>
      <w:r>
        <w:rPr>
          <w:color w:val="000000" w:themeColor="text1"/>
          <w:sz w:val="24"/>
        </w:rPr>
        <w:t>150kHz</w:t>
      </w:r>
      <w:r>
        <w:rPr>
          <w:color w:val="000000" w:themeColor="text1"/>
          <w:sz w:val="24"/>
        </w:rPr>
        <w:t>～</w:t>
      </w:r>
      <w:r>
        <w:rPr>
          <w:color w:val="000000" w:themeColor="text1"/>
          <w:sz w:val="24"/>
        </w:rPr>
        <w:t>200MHz</w:t>
      </w:r>
      <w:r>
        <w:rPr>
          <w:rFonts w:eastAsiaTheme="minorEastAsia"/>
          <w:color w:val="000000" w:themeColor="text1"/>
          <w:sz w:val="24"/>
        </w:rPr>
        <w:t>；</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动态范围：不小于</w:t>
      </w:r>
      <w:r>
        <w:rPr>
          <w:rFonts w:eastAsiaTheme="minorEastAsia"/>
          <w:color w:val="000000" w:themeColor="text1"/>
          <w:sz w:val="24"/>
        </w:rPr>
        <w:t>80dB</w:t>
      </w:r>
      <w:r>
        <w:rPr>
          <w:rFonts w:eastAsiaTheme="minorEastAsia"/>
          <w:color w:val="000000" w:themeColor="text1"/>
          <w:sz w:val="24"/>
        </w:rPr>
        <w:t>；</w:t>
      </w:r>
    </w:p>
    <w:p w:rsidR="009D4A1A" w:rsidRDefault="00A17E5F">
      <w:pPr>
        <w:spacing w:line="360" w:lineRule="auto"/>
        <w:ind w:firstLineChars="200" w:firstLine="480"/>
        <w:rPr>
          <w:rFonts w:eastAsiaTheme="minorEastAsia"/>
          <w:color w:val="000000" w:themeColor="text1"/>
          <w:sz w:val="24"/>
        </w:rPr>
      </w:pPr>
      <w:r>
        <w:rPr>
          <w:color w:val="000000" w:themeColor="text1"/>
          <w:sz w:val="24"/>
        </w:rPr>
        <w:lastRenderedPageBreak/>
        <w:t>传输系数幅值测量最大允许误差：</w:t>
      </w:r>
      <w:r>
        <w:rPr>
          <w:color w:val="000000" w:themeColor="text1"/>
          <w:sz w:val="24"/>
        </w:rPr>
        <w:t>±</w:t>
      </w:r>
      <w:r>
        <w:rPr>
          <w:color w:val="000000" w:themeColor="text1"/>
          <w:sz w:val="24"/>
        </w:rPr>
        <w:t>（</w:t>
      </w:r>
      <w:r>
        <w:rPr>
          <w:color w:val="000000" w:themeColor="text1"/>
          <w:sz w:val="24"/>
        </w:rPr>
        <w:t>0.01</w:t>
      </w:r>
      <w:r>
        <w:rPr>
          <w:color w:val="000000" w:themeColor="text1"/>
          <w:sz w:val="24"/>
        </w:rPr>
        <w:t>～</w:t>
      </w:r>
      <w:r>
        <w:rPr>
          <w:color w:val="000000" w:themeColor="text1"/>
          <w:sz w:val="24"/>
        </w:rPr>
        <w:t>0.1</w:t>
      </w:r>
      <w:r>
        <w:rPr>
          <w:color w:val="000000" w:themeColor="text1"/>
          <w:sz w:val="24"/>
        </w:rPr>
        <w:t>）</w:t>
      </w:r>
      <w:r>
        <w:rPr>
          <w:color w:val="000000" w:themeColor="text1"/>
          <w:sz w:val="24"/>
        </w:rPr>
        <w:t>dB</w:t>
      </w:r>
      <w:r>
        <w:rPr>
          <w:color w:val="000000" w:themeColor="text1"/>
          <w:sz w:val="24"/>
        </w:rPr>
        <w:t>。</w:t>
      </w:r>
    </w:p>
    <w:p w:rsidR="009D4A1A" w:rsidRDefault="00A17E5F">
      <w:pPr>
        <w:spacing w:line="360" w:lineRule="auto"/>
        <w:rPr>
          <w:color w:val="000000" w:themeColor="text1"/>
          <w:sz w:val="24"/>
        </w:rPr>
      </w:pPr>
      <w:r>
        <w:rPr>
          <w:color w:val="000000" w:themeColor="text1"/>
          <w:sz w:val="24"/>
        </w:rPr>
        <w:t>6.2.2 50Ω</w:t>
      </w:r>
      <w:r>
        <w:rPr>
          <w:color w:val="000000" w:themeColor="text1"/>
          <w:sz w:val="24"/>
        </w:rPr>
        <w:t>终端负载</w:t>
      </w:r>
    </w:p>
    <w:p w:rsidR="009D4A1A" w:rsidRDefault="00A17E5F">
      <w:pPr>
        <w:spacing w:line="360" w:lineRule="auto"/>
        <w:ind w:firstLineChars="200" w:firstLine="480"/>
        <w:rPr>
          <w:rFonts w:eastAsiaTheme="minorEastAsia"/>
          <w:color w:val="000000" w:themeColor="text1"/>
          <w:sz w:val="24"/>
        </w:rPr>
      </w:pPr>
      <w:r>
        <w:rPr>
          <w:color w:val="000000" w:themeColor="text1"/>
          <w:sz w:val="24"/>
        </w:rPr>
        <w:t>频率范围：</w:t>
      </w:r>
      <w:r>
        <w:rPr>
          <w:color w:val="000000" w:themeColor="text1"/>
          <w:sz w:val="24"/>
        </w:rPr>
        <w:t>150kHz</w:t>
      </w:r>
      <w:r>
        <w:rPr>
          <w:color w:val="000000" w:themeColor="text1"/>
          <w:sz w:val="24"/>
        </w:rPr>
        <w:t>～</w:t>
      </w:r>
      <w:r>
        <w:rPr>
          <w:color w:val="000000" w:themeColor="text1"/>
          <w:sz w:val="24"/>
        </w:rPr>
        <w:t>80MHz</w:t>
      </w:r>
      <w:r>
        <w:rPr>
          <w:rFonts w:eastAsiaTheme="minorEastAsia"/>
          <w:color w:val="000000" w:themeColor="text1"/>
          <w:sz w:val="24"/>
        </w:rPr>
        <w:t>；</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电压驻波比：不大于</w:t>
      </w:r>
      <w:r>
        <w:rPr>
          <w:rFonts w:eastAsiaTheme="minorEastAsia"/>
          <w:color w:val="000000" w:themeColor="text1"/>
          <w:sz w:val="24"/>
        </w:rPr>
        <w:t>1.2</w:t>
      </w:r>
      <w:r>
        <w:rPr>
          <w:rFonts w:eastAsiaTheme="minorEastAsia"/>
          <w:color w:val="000000" w:themeColor="text1"/>
          <w:sz w:val="24"/>
        </w:rPr>
        <w:t>。</w:t>
      </w:r>
    </w:p>
    <w:p w:rsidR="009D4A1A" w:rsidRDefault="00A17E5F">
      <w:pPr>
        <w:spacing w:line="360" w:lineRule="auto"/>
        <w:rPr>
          <w:color w:val="000000" w:themeColor="text1"/>
          <w:sz w:val="24"/>
        </w:rPr>
      </w:pPr>
      <w:r>
        <w:rPr>
          <w:color w:val="000000" w:themeColor="text1"/>
          <w:sz w:val="24"/>
        </w:rPr>
        <w:t>6.2.3 10dB</w:t>
      </w:r>
      <w:r>
        <w:rPr>
          <w:color w:val="000000" w:themeColor="text1"/>
          <w:sz w:val="24"/>
        </w:rPr>
        <w:t>衰减器</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频率范围：</w:t>
      </w:r>
      <w:r>
        <w:rPr>
          <w:color w:val="000000" w:themeColor="text1"/>
          <w:sz w:val="24"/>
        </w:rPr>
        <w:t>150kHz</w:t>
      </w:r>
      <w:r>
        <w:rPr>
          <w:color w:val="000000" w:themeColor="text1"/>
          <w:sz w:val="24"/>
        </w:rPr>
        <w:t>～</w:t>
      </w:r>
      <w:r>
        <w:rPr>
          <w:color w:val="000000" w:themeColor="text1"/>
          <w:sz w:val="24"/>
        </w:rPr>
        <w:t>80MHz</w:t>
      </w:r>
      <w:r>
        <w:rPr>
          <w:rFonts w:eastAsiaTheme="minorEastAsia"/>
          <w:color w:val="000000" w:themeColor="text1"/>
          <w:sz w:val="24"/>
        </w:rPr>
        <w:t>；</w:t>
      </w:r>
    </w:p>
    <w:p w:rsidR="009D4A1A" w:rsidRDefault="00A17E5F">
      <w:pPr>
        <w:pStyle w:val="afff"/>
      </w:pPr>
      <w:r>
        <w:t>标称值：</w:t>
      </w:r>
      <w:r>
        <w:t>10dB±0.3dB</w:t>
      </w:r>
      <w:r>
        <w:t>；</w:t>
      </w:r>
    </w:p>
    <w:p w:rsidR="009D4A1A" w:rsidRDefault="00A17E5F">
      <w:pPr>
        <w:pStyle w:val="afff"/>
      </w:pPr>
      <w:r>
        <w:t>电压驻波比：不大于</w:t>
      </w:r>
      <w:r>
        <w:t>1.2</w:t>
      </w:r>
      <w:r>
        <w:t>。</w:t>
      </w:r>
    </w:p>
    <w:p w:rsidR="009D4A1A" w:rsidRDefault="00A17E5F">
      <w:pPr>
        <w:pStyle w:val="afff"/>
        <w:ind w:firstLineChars="0" w:firstLine="0"/>
      </w:pPr>
      <w:r>
        <w:t>6.2.4 150Ω/50Ω</w:t>
      </w:r>
      <w:r>
        <w:t>适配器对</w:t>
      </w:r>
    </w:p>
    <w:p w:rsidR="009D4A1A" w:rsidRDefault="00A17E5F">
      <w:pPr>
        <w:spacing w:line="360" w:lineRule="auto"/>
        <w:ind w:firstLineChars="200" w:firstLine="480"/>
        <w:rPr>
          <w:color w:val="000000" w:themeColor="text1"/>
          <w:sz w:val="24"/>
        </w:rPr>
      </w:pPr>
      <w:r>
        <w:rPr>
          <w:color w:val="000000" w:themeColor="text1"/>
          <w:sz w:val="24"/>
        </w:rPr>
        <w:t>插入损耗标称值：</w:t>
      </w:r>
      <w:r>
        <w:rPr>
          <w:color w:val="000000" w:themeColor="text1"/>
          <w:sz w:val="24"/>
        </w:rPr>
        <w:t>9.5dB</w:t>
      </w:r>
      <w:r>
        <w:rPr>
          <w:color w:val="000000" w:themeColor="text1"/>
          <w:sz w:val="24"/>
        </w:rPr>
        <w:t>（</w:t>
      </w:r>
      <w:r>
        <w:rPr>
          <w:color w:val="000000" w:themeColor="text1"/>
          <w:sz w:val="24"/>
        </w:rPr>
        <w:t>150kHz</w:t>
      </w:r>
      <w:r>
        <w:rPr>
          <w:color w:val="000000" w:themeColor="text1"/>
          <w:sz w:val="24"/>
        </w:rPr>
        <w:t>～</w:t>
      </w:r>
      <w:r>
        <w:rPr>
          <w:color w:val="000000" w:themeColor="text1"/>
          <w:sz w:val="24"/>
        </w:rPr>
        <w:t>80MHz</w:t>
      </w:r>
      <w:r>
        <w:rPr>
          <w:color w:val="000000" w:themeColor="text1"/>
          <w:sz w:val="24"/>
        </w:rPr>
        <w:t>）</w:t>
      </w:r>
      <w:r>
        <w:rPr>
          <w:rFonts w:hint="eastAsia"/>
          <w:color w:val="000000" w:themeColor="text1"/>
          <w:sz w:val="24"/>
        </w:rPr>
        <w:t>；</w:t>
      </w:r>
    </w:p>
    <w:p w:rsidR="009D4A1A" w:rsidRDefault="00A17E5F">
      <w:pPr>
        <w:spacing w:line="360" w:lineRule="auto"/>
        <w:ind w:firstLineChars="200" w:firstLine="480"/>
        <w:rPr>
          <w:color w:val="000000" w:themeColor="text1"/>
          <w:sz w:val="24"/>
        </w:rPr>
      </w:pPr>
      <w:r>
        <w:rPr>
          <w:color w:val="000000" w:themeColor="text1"/>
          <w:sz w:val="24"/>
        </w:rPr>
        <w:t>最大允许误差：</w:t>
      </w:r>
      <w:r>
        <w:rPr>
          <w:color w:val="000000" w:themeColor="text1"/>
          <w:sz w:val="24"/>
        </w:rPr>
        <w:t>±0.5dB</w:t>
      </w:r>
      <w:r>
        <w:rPr>
          <w:rFonts w:hint="eastAsia"/>
          <w:color w:val="000000" w:themeColor="text1"/>
          <w:sz w:val="24"/>
        </w:rPr>
        <w:t>。</w:t>
      </w:r>
    </w:p>
    <w:p w:rsidR="009D4A1A" w:rsidRDefault="00A17E5F">
      <w:pPr>
        <w:pStyle w:val="afff"/>
        <w:ind w:firstLineChars="0" w:firstLine="0"/>
      </w:pPr>
      <w:r>
        <w:t>6.2.5</w:t>
      </w:r>
      <w:r>
        <w:t>参考接地平面</w:t>
      </w:r>
    </w:p>
    <w:p w:rsidR="009D4A1A" w:rsidRDefault="00A17E5F">
      <w:pPr>
        <w:pStyle w:val="afff"/>
      </w:pPr>
      <w:r>
        <w:t>其各边尺寸应至少比校准夹具和整套校准系统在平面上的几何投影尺寸大</w:t>
      </w:r>
      <w:r>
        <w:t>0.2m</w:t>
      </w:r>
      <w:r>
        <w:t>，且其表面应与校准夹具底面具有良好的电搭接的金属接地平板。</w:t>
      </w:r>
    </w:p>
    <w:p w:rsidR="009D4A1A" w:rsidRDefault="00A17E5F">
      <w:pPr>
        <w:pStyle w:val="1"/>
        <w:spacing w:before="100" w:after="100"/>
        <w:rPr>
          <w:rFonts w:ascii="黑体" w:eastAsia="黑体" w:hAnsi="黑体"/>
          <w:b w:val="0"/>
          <w:color w:val="000000" w:themeColor="text1"/>
          <w:sz w:val="24"/>
          <w:szCs w:val="24"/>
        </w:rPr>
      </w:pPr>
      <w:bookmarkStart w:id="31" w:name="_Toc159232809"/>
      <w:r>
        <w:rPr>
          <w:rFonts w:ascii="黑体" w:eastAsia="黑体" w:hAnsi="黑体"/>
          <w:b w:val="0"/>
          <w:color w:val="000000" w:themeColor="text1"/>
          <w:sz w:val="24"/>
          <w:szCs w:val="24"/>
        </w:rPr>
        <w:t>7校准项目和校准方法</w:t>
      </w:r>
      <w:bookmarkEnd w:id="31"/>
    </w:p>
    <w:p w:rsidR="009D4A1A" w:rsidRDefault="00A17E5F">
      <w:pPr>
        <w:pStyle w:val="3"/>
        <w:spacing w:before="120" w:after="120" w:line="240" w:lineRule="auto"/>
        <w:rPr>
          <w:rFonts w:eastAsiaTheme="minorEastAsia"/>
          <w:b w:val="0"/>
          <w:color w:val="000000" w:themeColor="text1"/>
          <w:sz w:val="24"/>
          <w:szCs w:val="24"/>
        </w:rPr>
      </w:pPr>
      <w:bookmarkStart w:id="32" w:name="_Toc159232810"/>
      <w:bookmarkStart w:id="33" w:name="_Toc22104"/>
      <w:r>
        <w:rPr>
          <w:rFonts w:eastAsiaTheme="minorEastAsia"/>
          <w:b w:val="0"/>
          <w:color w:val="000000" w:themeColor="text1"/>
          <w:sz w:val="24"/>
          <w:szCs w:val="24"/>
        </w:rPr>
        <w:t>7.1</w:t>
      </w:r>
      <w:r>
        <w:rPr>
          <w:rFonts w:eastAsiaTheme="minorEastAsia" w:hint="eastAsia"/>
          <w:b w:val="0"/>
          <w:color w:val="000000" w:themeColor="text1"/>
          <w:sz w:val="24"/>
          <w:szCs w:val="24"/>
        </w:rPr>
        <w:t>校准项目</w:t>
      </w:r>
      <w:bookmarkEnd w:id="32"/>
      <w:bookmarkEnd w:id="33"/>
    </w:p>
    <w:p w:rsidR="009D4A1A" w:rsidRDefault="00A17E5F">
      <w:pPr>
        <w:ind w:firstLineChars="200" w:firstLine="480"/>
        <w:rPr>
          <w:color w:val="000000" w:themeColor="text1"/>
          <w:sz w:val="24"/>
        </w:rPr>
      </w:pPr>
      <w:r>
        <w:rPr>
          <w:color w:val="000000" w:themeColor="text1"/>
          <w:sz w:val="24"/>
        </w:rPr>
        <w:t>如表</w:t>
      </w:r>
      <w:r>
        <w:rPr>
          <w:color w:val="000000" w:themeColor="text1"/>
          <w:sz w:val="24"/>
        </w:rPr>
        <w:t>1</w:t>
      </w:r>
      <w:r>
        <w:rPr>
          <w:color w:val="000000" w:themeColor="text1"/>
          <w:sz w:val="24"/>
        </w:rPr>
        <w:t>所示。</w:t>
      </w:r>
    </w:p>
    <w:p w:rsidR="009D4A1A" w:rsidRDefault="00A17E5F">
      <w:pPr>
        <w:jc w:val="center"/>
        <w:rPr>
          <w:color w:val="000000" w:themeColor="text1"/>
        </w:rPr>
      </w:pPr>
      <w:r>
        <w:rPr>
          <w:color w:val="000000" w:themeColor="text1"/>
        </w:rPr>
        <w:t>表</w:t>
      </w:r>
      <w:r>
        <w:rPr>
          <w:color w:val="000000" w:themeColor="text1"/>
        </w:rPr>
        <w:t>1</w:t>
      </w:r>
      <w:r>
        <w:rPr>
          <w:color w:val="000000" w:themeColor="text1"/>
        </w:rPr>
        <w:t>校准项目表</w:t>
      </w:r>
    </w:p>
    <w:tbl>
      <w:tblPr>
        <w:tblStyle w:val="aff7"/>
        <w:tblW w:w="4999" w:type="pct"/>
        <w:tblLook w:val="04A0" w:firstRow="1" w:lastRow="0" w:firstColumn="1" w:lastColumn="0" w:noHBand="0" w:noVBand="1"/>
      </w:tblPr>
      <w:tblGrid>
        <w:gridCol w:w="2833"/>
        <w:gridCol w:w="3619"/>
        <w:gridCol w:w="2834"/>
      </w:tblGrid>
      <w:tr w:rsidR="009D4A1A">
        <w:tc>
          <w:tcPr>
            <w:tcW w:w="1525" w:type="pct"/>
            <w:vAlign w:val="center"/>
          </w:tcPr>
          <w:p w:rsidR="009D4A1A" w:rsidRDefault="00A17E5F">
            <w:pPr>
              <w:jc w:val="center"/>
              <w:rPr>
                <w:color w:val="000000" w:themeColor="text1"/>
              </w:rPr>
            </w:pPr>
            <w:r>
              <w:rPr>
                <w:color w:val="000000" w:themeColor="text1"/>
              </w:rPr>
              <w:t>序号</w:t>
            </w:r>
          </w:p>
        </w:tc>
        <w:tc>
          <w:tcPr>
            <w:tcW w:w="3474" w:type="pct"/>
            <w:gridSpan w:val="2"/>
            <w:vAlign w:val="center"/>
          </w:tcPr>
          <w:p w:rsidR="009D4A1A" w:rsidRDefault="00A17E5F">
            <w:pPr>
              <w:jc w:val="center"/>
              <w:rPr>
                <w:color w:val="000000" w:themeColor="text1"/>
              </w:rPr>
            </w:pPr>
            <w:r>
              <w:rPr>
                <w:color w:val="000000" w:themeColor="text1"/>
              </w:rPr>
              <w:t>校准项目</w:t>
            </w:r>
          </w:p>
        </w:tc>
      </w:tr>
      <w:tr w:rsidR="009D4A1A">
        <w:tc>
          <w:tcPr>
            <w:tcW w:w="1525" w:type="pct"/>
            <w:vAlign w:val="center"/>
          </w:tcPr>
          <w:p w:rsidR="009D4A1A" w:rsidRDefault="00A17E5F">
            <w:pPr>
              <w:jc w:val="center"/>
              <w:rPr>
                <w:color w:val="000000" w:themeColor="text1"/>
              </w:rPr>
            </w:pPr>
            <w:r>
              <w:rPr>
                <w:color w:val="000000" w:themeColor="text1"/>
              </w:rPr>
              <w:t>1</w:t>
            </w:r>
          </w:p>
        </w:tc>
        <w:tc>
          <w:tcPr>
            <w:tcW w:w="3474" w:type="pct"/>
            <w:gridSpan w:val="2"/>
            <w:vAlign w:val="center"/>
          </w:tcPr>
          <w:p w:rsidR="009D4A1A" w:rsidRDefault="00A17E5F">
            <w:pPr>
              <w:jc w:val="center"/>
              <w:rPr>
                <w:color w:val="000000" w:themeColor="text1"/>
              </w:rPr>
            </w:pPr>
            <w:r>
              <w:rPr>
                <w:color w:val="000000" w:themeColor="text1"/>
              </w:rPr>
              <w:t>外观及工作正常性检查</w:t>
            </w:r>
          </w:p>
        </w:tc>
      </w:tr>
      <w:tr w:rsidR="009D4A1A">
        <w:tc>
          <w:tcPr>
            <w:tcW w:w="1525" w:type="pct"/>
            <w:vMerge w:val="restart"/>
            <w:vAlign w:val="center"/>
          </w:tcPr>
          <w:p w:rsidR="009D4A1A" w:rsidRDefault="00A17E5F">
            <w:pPr>
              <w:jc w:val="center"/>
              <w:rPr>
                <w:color w:val="000000" w:themeColor="text1"/>
              </w:rPr>
            </w:pPr>
            <w:r>
              <w:rPr>
                <w:color w:val="000000" w:themeColor="text1"/>
              </w:rPr>
              <w:t>2</w:t>
            </w:r>
          </w:p>
        </w:tc>
        <w:tc>
          <w:tcPr>
            <w:tcW w:w="1948" w:type="pct"/>
            <w:vMerge w:val="restart"/>
            <w:vAlign w:val="center"/>
          </w:tcPr>
          <w:p w:rsidR="009D4A1A" w:rsidRDefault="00A17E5F">
            <w:pPr>
              <w:jc w:val="center"/>
              <w:rPr>
                <w:color w:val="000000" w:themeColor="text1"/>
              </w:rPr>
            </w:pPr>
            <w:r>
              <w:rPr>
                <w:color w:val="000000" w:themeColor="text1"/>
              </w:rPr>
              <w:t>电磁注入钳</w:t>
            </w:r>
          </w:p>
        </w:tc>
        <w:tc>
          <w:tcPr>
            <w:tcW w:w="1525" w:type="pct"/>
            <w:vAlign w:val="center"/>
          </w:tcPr>
          <w:p w:rsidR="009D4A1A" w:rsidRDefault="00A17E5F">
            <w:pPr>
              <w:jc w:val="center"/>
              <w:rPr>
                <w:color w:val="000000" w:themeColor="text1"/>
              </w:rPr>
            </w:pPr>
            <w:r>
              <w:rPr>
                <w:color w:val="000000" w:themeColor="text1"/>
              </w:rPr>
              <w:t>阻抗</w:t>
            </w:r>
          </w:p>
        </w:tc>
      </w:tr>
      <w:tr w:rsidR="009D4A1A">
        <w:tc>
          <w:tcPr>
            <w:tcW w:w="1525" w:type="pct"/>
            <w:vMerge/>
            <w:vAlign w:val="center"/>
          </w:tcPr>
          <w:p w:rsidR="009D4A1A" w:rsidRDefault="009D4A1A">
            <w:pPr>
              <w:jc w:val="center"/>
              <w:rPr>
                <w:color w:val="000000" w:themeColor="text1"/>
              </w:rPr>
            </w:pPr>
          </w:p>
        </w:tc>
        <w:tc>
          <w:tcPr>
            <w:tcW w:w="1948" w:type="pct"/>
            <w:vMerge/>
            <w:vAlign w:val="center"/>
          </w:tcPr>
          <w:p w:rsidR="009D4A1A" w:rsidRDefault="009D4A1A">
            <w:pPr>
              <w:jc w:val="center"/>
              <w:rPr>
                <w:color w:val="000000" w:themeColor="text1"/>
              </w:rPr>
            </w:pPr>
          </w:p>
        </w:tc>
        <w:tc>
          <w:tcPr>
            <w:tcW w:w="1525" w:type="pct"/>
            <w:vAlign w:val="center"/>
          </w:tcPr>
          <w:p w:rsidR="009D4A1A" w:rsidRDefault="00A17E5F">
            <w:pPr>
              <w:jc w:val="center"/>
              <w:rPr>
                <w:color w:val="000000" w:themeColor="text1"/>
              </w:rPr>
            </w:pPr>
            <w:r>
              <w:rPr>
                <w:color w:val="000000" w:themeColor="text1"/>
              </w:rPr>
              <w:t>去耦系数</w:t>
            </w:r>
          </w:p>
        </w:tc>
      </w:tr>
      <w:tr w:rsidR="009D4A1A">
        <w:tc>
          <w:tcPr>
            <w:tcW w:w="1525" w:type="pct"/>
            <w:vMerge/>
            <w:vAlign w:val="center"/>
          </w:tcPr>
          <w:p w:rsidR="009D4A1A" w:rsidRDefault="009D4A1A">
            <w:pPr>
              <w:jc w:val="center"/>
              <w:rPr>
                <w:color w:val="000000" w:themeColor="text1"/>
              </w:rPr>
            </w:pPr>
          </w:p>
        </w:tc>
        <w:tc>
          <w:tcPr>
            <w:tcW w:w="1948" w:type="pct"/>
            <w:vMerge/>
            <w:vAlign w:val="center"/>
          </w:tcPr>
          <w:p w:rsidR="009D4A1A" w:rsidRDefault="009D4A1A">
            <w:pPr>
              <w:jc w:val="center"/>
              <w:rPr>
                <w:color w:val="000000" w:themeColor="text1"/>
              </w:rPr>
            </w:pPr>
          </w:p>
        </w:tc>
        <w:tc>
          <w:tcPr>
            <w:tcW w:w="1525" w:type="pct"/>
            <w:vAlign w:val="center"/>
          </w:tcPr>
          <w:p w:rsidR="009D4A1A" w:rsidRDefault="00A17E5F">
            <w:pPr>
              <w:jc w:val="center"/>
              <w:rPr>
                <w:color w:val="000000" w:themeColor="text1"/>
              </w:rPr>
            </w:pPr>
            <w:r>
              <w:rPr>
                <w:color w:val="000000" w:themeColor="text1"/>
              </w:rPr>
              <w:t>耦合系数</w:t>
            </w:r>
          </w:p>
        </w:tc>
      </w:tr>
      <w:tr w:rsidR="009D4A1A">
        <w:tc>
          <w:tcPr>
            <w:tcW w:w="1525" w:type="pct"/>
            <w:vMerge w:val="restart"/>
            <w:vAlign w:val="center"/>
          </w:tcPr>
          <w:p w:rsidR="009D4A1A" w:rsidRDefault="00A17E5F">
            <w:pPr>
              <w:jc w:val="center"/>
              <w:rPr>
                <w:color w:val="000000" w:themeColor="text1"/>
              </w:rPr>
            </w:pPr>
            <w:r>
              <w:rPr>
                <w:color w:val="000000" w:themeColor="text1"/>
              </w:rPr>
              <w:t>3</w:t>
            </w:r>
          </w:p>
        </w:tc>
        <w:tc>
          <w:tcPr>
            <w:tcW w:w="1948" w:type="pct"/>
            <w:vMerge w:val="restart"/>
            <w:vAlign w:val="center"/>
          </w:tcPr>
          <w:p w:rsidR="009D4A1A" w:rsidRDefault="00A17E5F">
            <w:pPr>
              <w:jc w:val="center"/>
              <w:rPr>
                <w:color w:val="000000" w:themeColor="text1"/>
              </w:rPr>
            </w:pPr>
            <w:r>
              <w:rPr>
                <w:color w:val="000000" w:themeColor="text1"/>
              </w:rPr>
              <w:t>电磁去耦钳</w:t>
            </w:r>
          </w:p>
        </w:tc>
        <w:tc>
          <w:tcPr>
            <w:tcW w:w="1525" w:type="pct"/>
            <w:vAlign w:val="center"/>
          </w:tcPr>
          <w:p w:rsidR="009D4A1A" w:rsidRDefault="00A17E5F">
            <w:pPr>
              <w:jc w:val="center"/>
              <w:rPr>
                <w:color w:val="000000" w:themeColor="text1"/>
              </w:rPr>
            </w:pPr>
            <w:r>
              <w:rPr>
                <w:color w:val="000000" w:themeColor="text1"/>
              </w:rPr>
              <w:t>阻抗</w:t>
            </w:r>
          </w:p>
        </w:tc>
      </w:tr>
      <w:tr w:rsidR="009D4A1A">
        <w:tc>
          <w:tcPr>
            <w:tcW w:w="1525" w:type="pct"/>
            <w:vMerge/>
            <w:vAlign w:val="center"/>
          </w:tcPr>
          <w:p w:rsidR="009D4A1A" w:rsidRDefault="009D4A1A">
            <w:pPr>
              <w:jc w:val="center"/>
              <w:rPr>
                <w:color w:val="000000" w:themeColor="text1"/>
              </w:rPr>
            </w:pPr>
          </w:p>
        </w:tc>
        <w:tc>
          <w:tcPr>
            <w:tcW w:w="1948" w:type="pct"/>
            <w:vMerge/>
            <w:vAlign w:val="center"/>
          </w:tcPr>
          <w:p w:rsidR="009D4A1A" w:rsidRDefault="009D4A1A">
            <w:pPr>
              <w:jc w:val="center"/>
              <w:rPr>
                <w:color w:val="000000" w:themeColor="text1"/>
              </w:rPr>
            </w:pPr>
          </w:p>
        </w:tc>
        <w:tc>
          <w:tcPr>
            <w:tcW w:w="1525" w:type="pct"/>
            <w:vAlign w:val="center"/>
          </w:tcPr>
          <w:p w:rsidR="009D4A1A" w:rsidRDefault="00A17E5F">
            <w:pPr>
              <w:jc w:val="center"/>
              <w:rPr>
                <w:color w:val="000000" w:themeColor="text1"/>
              </w:rPr>
            </w:pPr>
            <w:r>
              <w:rPr>
                <w:color w:val="000000" w:themeColor="text1"/>
              </w:rPr>
              <w:t>去耦系数</w:t>
            </w:r>
          </w:p>
        </w:tc>
      </w:tr>
      <w:tr w:rsidR="009D4A1A">
        <w:tc>
          <w:tcPr>
            <w:tcW w:w="1525" w:type="pct"/>
            <w:vMerge w:val="restart"/>
            <w:vAlign w:val="center"/>
          </w:tcPr>
          <w:p w:rsidR="009D4A1A" w:rsidRDefault="00A17E5F">
            <w:pPr>
              <w:jc w:val="center"/>
              <w:rPr>
                <w:color w:val="000000" w:themeColor="text1"/>
              </w:rPr>
            </w:pPr>
            <w:r>
              <w:rPr>
                <w:color w:val="000000" w:themeColor="text1"/>
              </w:rPr>
              <w:t>4</w:t>
            </w:r>
          </w:p>
        </w:tc>
        <w:tc>
          <w:tcPr>
            <w:tcW w:w="1948" w:type="pct"/>
            <w:vMerge w:val="restart"/>
            <w:vAlign w:val="center"/>
          </w:tcPr>
          <w:p w:rsidR="009D4A1A" w:rsidRDefault="00A17E5F">
            <w:pPr>
              <w:jc w:val="center"/>
              <w:rPr>
                <w:color w:val="000000" w:themeColor="text1"/>
              </w:rPr>
            </w:pPr>
            <w:r>
              <w:rPr>
                <w:color w:val="000000" w:themeColor="text1"/>
              </w:rPr>
              <w:t>共模吸收装置</w:t>
            </w:r>
          </w:p>
        </w:tc>
        <w:tc>
          <w:tcPr>
            <w:tcW w:w="1525" w:type="pct"/>
            <w:vAlign w:val="center"/>
          </w:tcPr>
          <w:p w:rsidR="009D4A1A" w:rsidRDefault="00A17E5F">
            <w:pPr>
              <w:jc w:val="center"/>
              <w:rPr>
                <w:color w:val="000000" w:themeColor="text1"/>
              </w:rPr>
            </w:pPr>
            <w:r>
              <w:rPr>
                <w:i/>
                <w:color w:val="000000" w:themeColor="text1"/>
              </w:rPr>
              <w:t>S</w:t>
            </w:r>
            <w:r>
              <w:rPr>
                <w:color w:val="000000" w:themeColor="text1"/>
                <w:vertAlign w:val="subscript"/>
              </w:rPr>
              <w:t>21</w:t>
            </w:r>
            <w:r>
              <w:rPr>
                <w:color w:val="000000" w:themeColor="text1"/>
              </w:rPr>
              <w:t>幅值</w:t>
            </w:r>
          </w:p>
        </w:tc>
      </w:tr>
      <w:tr w:rsidR="009D4A1A">
        <w:tc>
          <w:tcPr>
            <w:tcW w:w="1525" w:type="pct"/>
            <w:vMerge/>
            <w:vAlign w:val="center"/>
          </w:tcPr>
          <w:p w:rsidR="009D4A1A" w:rsidRDefault="009D4A1A">
            <w:pPr>
              <w:jc w:val="center"/>
              <w:rPr>
                <w:color w:val="000000" w:themeColor="text1"/>
              </w:rPr>
            </w:pPr>
          </w:p>
        </w:tc>
        <w:tc>
          <w:tcPr>
            <w:tcW w:w="1948" w:type="pct"/>
            <w:vMerge/>
            <w:vAlign w:val="center"/>
          </w:tcPr>
          <w:p w:rsidR="009D4A1A" w:rsidRDefault="009D4A1A">
            <w:pPr>
              <w:jc w:val="center"/>
              <w:rPr>
                <w:color w:val="000000" w:themeColor="text1"/>
              </w:rPr>
            </w:pPr>
          </w:p>
        </w:tc>
        <w:tc>
          <w:tcPr>
            <w:tcW w:w="1525" w:type="pct"/>
            <w:vAlign w:val="center"/>
          </w:tcPr>
          <w:p w:rsidR="009D4A1A" w:rsidRDefault="00A17E5F">
            <w:pPr>
              <w:jc w:val="center"/>
              <w:rPr>
                <w:color w:val="000000" w:themeColor="text1"/>
              </w:rPr>
            </w:pPr>
            <w:r>
              <w:rPr>
                <w:i/>
                <w:color w:val="000000" w:themeColor="text1"/>
              </w:rPr>
              <w:t>S</w:t>
            </w:r>
            <w:r>
              <w:rPr>
                <w:color w:val="000000" w:themeColor="text1"/>
                <w:vertAlign w:val="subscript"/>
              </w:rPr>
              <w:t>11</w:t>
            </w:r>
            <w:r>
              <w:rPr>
                <w:color w:val="000000" w:themeColor="text1"/>
              </w:rPr>
              <w:t>幅值</w:t>
            </w:r>
          </w:p>
        </w:tc>
      </w:tr>
    </w:tbl>
    <w:p w:rsidR="009D4A1A" w:rsidRDefault="00A17E5F">
      <w:pPr>
        <w:pStyle w:val="3"/>
        <w:spacing w:before="480" w:after="120" w:line="240" w:lineRule="auto"/>
        <w:rPr>
          <w:rFonts w:eastAsiaTheme="minorEastAsia"/>
          <w:b w:val="0"/>
          <w:color w:val="000000" w:themeColor="text1"/>
          <w:sz w:val="24"/>
          <w:szCs w:val="24"/>
        </w:rPr>
      </w:pPr>
      <w:bookmarkStart w:id="34" w:name="_Toc159232811"/>
      <w:r>
        <w:rPr>
          <w:rFonts w:eastAsiaTheme="minorEastAsia"/>
          <w:b w:val="0"/>
          <w:color w:val="000000" w:themeColor="text1"/>
          <w:sz w:val="24"/>
          <w:szCs w:val="24"/>
        </w:rPr>
        <w:t>7.2</w:t>
      </w:r>
      <w:r>
        <w:rPr>
          <w:rFonts w:eastAsiaTheme="minorEastAsia"/>
          <w:b w:val="0"/>
          <w:color w:val="000000" w:themeColor="text1"/>
          <w:sz w:val="24"/>
          <w:szCs w:val="24"/>
        </w:rPr>
        <w:t>校准方法</w:t>
      </w:r>
      <w:bookmarkEnd w:id="34"/>
    </w:p>
    <w:p w:rsidR="009D4A1A" w:rsidRDefault="00A17E5F">
      <w:pPr>
        <w:pStyle w:val="3"/>
        <w:spacing w:before="120" w:after="120" w:line="240" w:lineRule="auto"/>
        <w:rPr>
          <w:rFonts w:eastAsiaTheme="minorEastAsia"/>
          <w:b w:val="0"/>
          <w:color w:val="000000" w:themeColor="text1"/>
          <w:sz w:val="24"/>
          <w:szCs w:val="24"/>
        </w:rPr>
      </w:pPr>
      <w:bookmarkStart w:id="35" w:name="_Toc159232812"/>
      <w:r>
        <w:rPr>
          <w:rFonts w:eastAsiaTheme="minorEastAsia"/>
          <w:b w:val="0"/>
          <w:color w:val="000000" w:themeColor="text1"/>
          <w:sz w:val="24"/>
          <w:szCs w:val="24"/>
        </w:rPr>
        <w:t>7.2.1</w:t>
      </w:r>
      <w:r>
        <w:rPr>
          <w:rFonts w:eastAsiaTheme="minorEastAsia"/>
          <w:b w:val="0"/>
          <w:color w:val="000000" w:themeColor="text1"/>
          <w:sz w:val="24"/>
          <w:szCs w:val="24"/>
        </w:rPr>
        <w:t>外观及工作正常性检查</w:t>
      </w:r>
      <w:bookmarkEnd w:id="35"/>
    </w:p>
    <w:p w:rsidR="009D4A1A" w:rsidRDefault="00A17E5F">
      <w:pPr>
        <w:spacing w:line="360" w:lineRule="auto"/>
        <w:ind w:firstLineChars="150" w:firstLine="360"/>
        <w:rPr>
          <w:color w:val="000000" w:themeColor="text1"/>
          <w:sz w:val="24"/>
        </w:rPr>
      </w:pPr>
      <w:r>
        <w:rPr>
          <w:color w:val="000000" w:themeColor="text1"/>
          <w:sz w:val="24"/>
        </w:rPr>
        <w:t>被校准的电磁注入钳、电磁去耦钳、共模吸收装置带有必要的附件、说明书，各部分应完整，无影响正常工作的机械损坏，开关旋钮、铁氧体环、半圆形铜箔片安装牢固</w:t>
      </w:r>
      <w:r>
        <w:rPr>
          <w:color w:val="000000" w:themeColor="text1"/>
          <w:sz w:val="24"/>
        </w:rPr>
        <w:lastRenderedPageBreak/>
        <w:t>无脱落松动或开裂</w:t>
      </w:r>
      <w:r>
        <w:rPr>
          <w:rFonts w:hint="eastAsia"/>
          <w:color w:val="000000" w:themeColor="text1"/>
          <w:sz w:val="24"/>
        </w:rPr>
        <w:t>，</w:t>
      </w:r>
      <w:r>
        <w:rPr>
          <w:rFonts w:eastAsiaTheme="minorEastAsia"/>
          <w:color w:val="000000" w:themeColor="text1"/>
          <w:sz w:val="24"/>
        </w:rPr>
        <w:t>记录在附录</w:t>
      </w:r>
      <w:r>
        <w:rPr>
          <w:rFonts w:eastAsiaTheme="minorEastAsia"/>
          <w:color w:val="000000" w:themeColor="text1"/>
          <w:sz w:val="24"/>
        </w:rPr>
        <w:t>A.1</w:t>
      </w:r>
      <w:r>
        <w:rPr>
          <w:rFonts w:eastAsiaTheme="minorEastAsia"/>
          <w:color w:val="000000" w:themeColor="text1"/>
          <w:sz w:val="24"/>
        </w:rPr>
        <w:t>。</w:t>
      </w:r>
    </w:p>
    <w:p w:rsidR="009D4A1A" w:rsidRDefault="00A17E5F">
      <w:pPr>
        <w:pStyle w:val="3"/>
        <w:spacing w:before="120" w:after="120" w:line="240" w:lineRule="auto"/>
        <w:rPr>
          <w:rFonts w:eastAsiaTheme="minorEastAsia"/>
          <w:b w:val="0"/>
          <w:color w:val="000000" w:themeColor="text1"/>
          <w:sz w:val="24"/>
          <w:szCs w:val="24"/>
        </w:rPr>
      </w:pPr>
      <w:bookmarkStart w:id="36" w:name="_Toc159232813"/>
      <w:r>
        <w:rPr>
          <w:rFonts w:eastAsiaTheme="minorEastAsia"/>
          <w:b w:val="0"/>
          <w:color w:val="000000" w:themeColor="text1"/>
          <w:sz w:val="24"/>
          <w:szCs w:val="24"/>
        </w:rPr>
        <w:t>7.2.2</w:t>
      </w:r>
      <w:r>
        <w:rPr>
          <w:rFonts w:eastAsiaTheme="minorEastAsia"/>
          <w:b w:val="0"/>
          <w:color w:val="000000" w:themeColor="text1"/>
          <w:sz w:val="24"/>
          <w:szCs w:val="24"/>
        </w:rPr>
        <w:t>电磁注入钳的校准</w:t>
      </w:r>
      <w:bookmarkEnd w:id="36"/>
    </w:p>
    <w:p w:rsidR="009D4A1A" w:rsidRDefault="00A17E5F">
      <w:pPr>
        <w:rPr>
          <w:color w:val="000000" w:themeColor="text1"/>
          <w:sz w:val="24"/>
        </w:rPr>
      </w:pPr>
      <w:r>
        <w:rPr>
          <w:color w:val="000000" w:themeColor="text1"/>
          <w:sz w:val="24"/>
        </w:rPr>
        <w:t>7.2.2.1</w:t>
      </w:r>
      <w:r>
        <w:rPr>
          <w:color w:val="000000" w:themeColor="text1"/>
          <w:sz w:val="24"/>
        </w:rPr>
        <w:t>阻抗</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1</w:t>
      </w:r>
      <w:r>
        <w:rPr>
          <w:rFonts w:eastAsiaTheme="minorEastAsia"/>
          <w:color w:val="000000" w:themeColor="text1"/>
          <w:sz w:val="24"/>
        </w:rPr>
        <w:t>）将电磁注入钳校准夹具（详见附录</w:t>
      </w:r>
      <w:r>
        <w:rPr>
          <w:rFonts w:eastAsiaTheme="minorEastAsia"/>
          <w:color w:val="000000" w:themeColor="text1"/>
          <w:sz w:val="24"/>
        </w:rPr>
        <w:t>D</w:t>
      </w:r>
      <w:r>
        <w:rPr>
          <w:rFonts w:eastAsiaTheme="minorEastAsia"/>
          <w:color w:val="000000" w:themeColor="text1"/>
          <w:sz w:val="24"/>
        </w:rPr>
        <w:t>）置于参考接地平面上，周围无明显反射物，圆柱形金属杆的高度应处于钳开口的中心位置。设置网络分析仪的扫描频率范围为</w:t>
      </w:r>
      <w:r>
        <w:rPr>
          <w:rFonts w:eastAsiaTheme="minorEastAsia"/>
          <w:color w:val="000000" w:themeColor="text1"/>
          <w:sz w:val="24"/>
        </w:rPr>
        <w:t>150kHz</w:t>
      </w:r>
      <w:r>
        <w:rPr>
          <w:rFonts w:eastAsiaTheme="minorEastAsia"/>
          <w:color w:val="000000" w:themeColor="text1"/>
          <w:sz w:val="24"/>
        </w:rPr>
        <w:t>～</w:t>
      </w:r>
      <w:r>
        <w:rPr>
          <w:rFonts w:eastAsiaTheme="minorEastAsia"/>
          <w:color w:val="000000" w:themeColor="text1"/>
          <w:sz w:val="24"/>
        </w:rPr>
        <w:t>80MHz</w:t>
      </w:r>
      <w:r>
        <w:rPr>
          <w:rFonts w:eastAsiaTheme="minorEastAsia"/>
          <w:color w:val="000000" w:themeColor="text1"/>
          <w:sz w:val="24"/>
        </w:rPr>
        <w:t>，中频带宽</w:t>
      </w:r>
      <w:r>
        <w:rPr>
          <w:rFonts w:eastAsiaTheme="minorEastAsia"/>
          <w:color w:val="000000" w:themeColor="text1"/>
          <w:sz w:val="24"/>
        </w:rPr>
        <w:t>1kHz</w:t>
      </w:r>
      <w:r>
        <w:rPr>
          <w:rFonts w:eastAsiaTheme="minorEastAsia"/>
          <w:color w:val="000000" w:themeColor="text1"/>
          <w:sz w:val="24"/>
        </w:rPr>
        <w:t>，选择</w:t>
      </w:r>
      <w:r>
        <w:rPr>
          <w:rFonts w:eastAsiaTheme="minorEastAsia"/>
          <w:color w:val="000000" w:themeColor="text1"/>
          <w:sz w:val="24"/>
        </w:rPr>
        <w:t>TOSM</w:t>
      </w:r>
      <w:r>
        <w:rPr>
          <w:rFonts w:eastAsiaTheme="minorEastAsia"/>
          <w:color w:val="000000" w:themeColor="text1"/>
          <w:sz w:val="24"/>
        </w:rPr>
        <w:t>校准法，分别在校准夹具的两端口进行开路</w:t>
      </w:r>
      <w:r>
        <w:rPr>
          <w:rFonts w:eastAsiaTheme="minorEastAsia"/>
          <w:color w:val="000000" w:themeColor="text1"/>
          <w:sz w:val="24"/>
        </w:rPr>
        <w:t>-</w:t>
      </w:r>
      <w:r>
        <w:rPr>
          <w:rFonts w:eastAsiaTheme="minorEastAsia"/>
          <w:color w:val="000000" w:themeColor="text1"/>
          <w:sz w:val="24"/>
        </w:rPr>
        <w:t>短路</w:t>
      </w:r>
      <w:r>
        <w:rPr>
          <w:rFonts w:eastAsiaTheme="minorEastAsia"/>
          <w:color w:val="000000" w:themeColor="text1"/>
          <w:sz w:val="24"/>
        </w:rPr>
        <w:t>-</w:t>
      </w:r>
      <w:r>
        <w:rPr>
          <w:rFonts w:eastAsiaTheme="minorEastAsia"/>
          <w:color w:val="000000" w:themeColor="text1"/>
          <w:sz w:val="24"/>
        </w:rPr>
        <w:t>匹配及直通操作对网络分析仪进行自校准，使用网络分析仪的端口补偿功能（或其它方法）抑制电缆末端（连接校准夹具的端）与钳参考点之间长度引入的影响量。</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2</w:t>
      </w:r>
      <w:r>
        <w:rPr>
          <w:rFonts w:eastAsiaTheme="minorEastAsia"/>
          <w:color w:val="000000" w:themeColor="text1"/>
          <w:sz w:val="24"/>
        </w:rPr>
        <w:t>）按照图</w:t>
      </w:r>
      <w:r>
        <w:rPr>
          <w:rFonts w:eastAsiaTheme="minorEastAsia"/>
          <w:color w:val="000000" w:themeColor="text1"/>
          <w:sz w:val="24"/>
        </w:rPr>
        <w:t>1</w:t>
      </w:r>
      <w:r>
        <w:rPr>
          <w:rFonts w:eastAsiaTheme="minorEastAsia"/>
          <w:color w:val="000000" w:themeColor="text1"/>
          <w:sz w:val="24"/>
        </w:rPr>
        <w:t>进行设备连接。其中电磁注入钳的信号注入端（</w:t>
      </w:r>
      <w:r>
        <w:rPr>
          <w:rFonts w:eastAsiaTheme="minorEastAsia"/>
          <w:color w:val="000000" w:themeColor="text1"/>
          <w:sz w:val="24"/>
        </w:rPr>
        <w:t>RF IN</w:t>
      </w:r>
      <w:r>
        <w:rPr>
          <w:rFonts w:eastAsiaTheme="minorEastAsia"/>
          <w:color w:val="000000" w:themeColor="text1"/>
          <w:sz w:val="24"/>
        </w:rPr>
        <w:t>）接</w:t>
      </w:r>
      <w:r>
        <w:rPr>
          <w:rFonts w:eastAsiaTheme="minorEastAsia"/>
          <w:color w:val="000000" w:themeColor="text1"/>
          <w:sz w:val="24"/>
        </w:rPr>
        <w:t>50Ω</w:t>
      </w:r>
      <w:r>
        <w:rPr>
          <w:rFonts w:eastAsiaTheme="minorEastAsia"/>
          <w:color w:val="000000" w:themeColor="text1"/>
          <w:sz w:val="24"/>
        </w:rPr>
        <w:t>终端负载，保持间距</w:t>
      </w:r>
      <m:oMath>
        <m:sSub>
          <m:sSubPr>
            <m:ctrlPr>
              <w:rPr>
                <w:rFonts w:ascii="Cambria Math" w:hAnsi="Cambria Math"/>
                <w:i/>
                <w:color w:val="000000" w:themeColor="text1"/>
                <w:sz w:val="24"/>
              </w:rPr>
            </m:ctrlPr>
          </m:sSubPr>
          <m:e>
            <m:r>
              <w:rPr>
                <w:rFonts w:ascii="Cambria Math" w:hAnsi="Cambria Math"/>
                <w:color w:val="000000" w:themeColor="text1"/>
                <w:sz w:val="24"/>
              </w:rPr>
              <m:t>L</m:t>
            </m:r>
          </m:e>
          <m:sub>
            <m:r>
              <m:rPr>
                <m:sty m:val="p"/>
              </m:rPr>
              <w:rPr>
                <w:rFonts w:ascii="Cambria Math" w:hAnsi="Cambria Math"/>
                <w:color w:val="000000" w:themeColor="text1"/>
                <w:sz w:val="24"/>
              </w:rPr>
              <m:t>A</m:t>
            </m:r>
          </m:sub>
        </m:sSub>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L</m:t>
            </m:r>
          </m:e>
          <m:sub>
            <m:r>
              <m:rPr>
                <m:sty m:val="p"/>
              </m:rPr>
              <w:rPr>
                <w:rFonts w:ascii="Cambria Math" w:hAnsi="Cambria Math"/>
                <w:color w:val="000000" w:themeColor="text1"/>
                <w:sz w:val="24"/>
              </w:rPr>
              <m:t>B</m:t>
            </m:r>
          </m:sub>
        </m:sSub>
        <m:r>
          <w:rPr>
            <w:rFonts w:ascii="Cambria Math" w:hAnsi="Cambria Math"/>
            <w:color w:val="000000" w:themeColor="text1"/>
            <w:sz w:val="24"/>
          </w:rPr>
          <m:t>=30mm±5mm</m:t>
        </m:r>
      </m:oMath>
      <w:r>
        <w:rPr>
          <w:color w:val="000000" w:themeColor="text1"/>
          <w:sz w:val="24"/>
        </w:rPr>
        <w:t>，高度</w:t>
      </w:r>
      <m:oMath>
        <m:r>
          <w:rPr>
            <w:rFonts w:ascii="Cambria Math" w:hAnsi="Cambria Math"/>
            <w:color w:val="000000" w:themeColor="text1"/>
            <w:sz w:val="24"/>
          </w:rPr>
          <m:t>h</m:t>
        </m:r>
        <m:r>
          <m:rPr>
            <m:sty m:val="p"/>
          </m:rPr>
          <w:rPr>
            <w:rFonts w:ascii="Cambria Math" w:hAnsi="Cambria Math"/>
            <w:color w:val="000000" w:themeColor="text1"/>
            <w:sz w:val="24"/>
          </w:rPr>
          <m:t>=(50~70)mm</m:t>
        </m:r>
      </m:oMath>
      <w:r>
        <w:rPr>
          <w:color w:val="000000" w:themeColor="text1"/>
          <w:sz w:val="24"/>
        </w:rPr>
        <w:t>，</w:t>
      </w:r>
      <w:r>
        <w:rPr>
          <w:rFonts w:eastAsiaTheme="minorEastAsia"/>
          <w:color w:val="000000" w:themeColor="text1"/>
          <w:sz w:val="24"/>
        </w:rPr>
        <w:t>打开网络分析仪的</w:t>
      </w:r>
      <w:r>
        <w:rPr>
          <w:rFonts w:eastAsiaTheme="minorEastAsia"/>
          <w:i/>
          <w:color w:val="000000" w:themeColor="text1"/>
          <w:sz w:val="24"/>
        </w:rPr>
        <w:t>S</w:t>
      </w:r>
      <w:r>
        <w:rPr>
          <w:rFonts w:eastAsiaTheme="minorEastAsia"/>
          <w:color w:val="000000" w:themeColor="text1"/>
          <w:sz w:val="24"/>
        </w:rPr>
        <w:t>参数功能，分别测量</w:t>
      </w:r>
      <w:r>
        <w:rPr>
          <w:rFonts w:eastAsiaTheme="minorEastAsia"/>
          <w:color w:val="000000" w:themeColor="text1"/>
          <w:sz w:val="24"/>
        </w:rPr>
        <w:t>4</w:t>
      </w:r>
      <w:r>
        <w:rPr>
          <w:rFonts w:eastAsiaTheme="minorEastAsia"/>
          <w:color w:val="000000" w:themeColor="text1"/>
          <w:sz w:val="24"/>
        </w:rPr>
        <w:t>个</w:t>
      </w:r>
      <w:r>
        <w:rPr>
          <w:rFonts w:eastAsiaTheme="minorEastAsia"/>
          <w:i/>
          <w:color w:val="000000" w:themeColor="text1"/>
          <w:sz w:val="24"/>
        </w:rPr>
        <w:t>S</w:t>
      </w:r>
      <w:r>
        <w:rPr>
          <w:rFonts w:eastAsiaTheme="minorEastAsia"/>
          <w:color w:val="000000" w:themeColor="text1"/>
          <w:sz w:val="24"/>
        </w:rPr>
        <w:t>参数</w:t>
      </w:r>
      <m:oMath>
        <m:sSub>
          <m:sSubPr>
            <m:ctrlPr>
              <w:rPr>
                <w:rFonts w:ascii="Cambria Math" w:eastAsiaTheme="minorEastAsia" w:hAnsi="Cambria Math"/>
                <w:color w:val="000000" w:themeColor="text1"/>
                <w:sz w:val="24"/>
              </w:rPr>
            </m:ctrlPr>
          </m:sSubPr>
          <m:e>
            <m:r>
              <w:rPr>
                <w:rFonts w:ascii="Cambria Math" w:eastAsiaTheme="minorEastAsia" w:hAnsi="Cambria Math"/>
                <w:color w:val="000000" w:themeColor="text1"/>
                <w:sz w:val="24"/>
              </w:rPr>
              <m:t>S</m:t>
            </m:r>
          </m:e>
          <m:sub>
            <m:r>
              <w:rPr>
                <w:rFonts w:ascii="Cambria Math" w:eastAsiaTheme="minorEastAsia" w:hAnsi="Cambria Math"/>
                <w:color w:val="000000" w:themeColor="text1"/>
                <w:sz w:val="24"/>
              </w:rPr>
              <m:t>11</m:t>
            </m:r>
          </m:sub>
        </m:sSub>
        <m:r>
          <m:rPr>
            <m:sty m:val="p"/>
          </m:rPr>
          <w:rPr>
            <w:rFonts w:ascii="Cambria Math" w:eastAsiaTheme="minorEastAsia" w:hAnsi="Cambria Math"/>
            <w:color w:val="000000" w:themeColor="text1"/>
            <w:sz w:val="24"/>
          </w:rPr>
          <m:t>、</m:t>
        </m:r>
        <m:sSub>
          <m:sSubPr>
            <m:ctrlPr>
              <w:rPr>
                <w:rFonts w:ascii="Cambria Math" w:eastAsiaTheme="minorEastAsia" w:hAnsi="Cambria Math"/>
                <w:color w:val="000000" w:themeColor="text1"/>
                <w:sz w:val="24"/>
              </w:rPr>
            </m:ctrlPr>
          </m:sSubPr>
          <m:e>
            <m:r>
              <w:rPr>
                <w:rFonts w:ascii="Cambria Math" w:eastAsiaTheme="minorEastAsia" w:hAnsi="Cambria Math"/>
                <w:color w:val="000000" w:themeColor="text1"/>
                <w:sz w:val="24"/>
              </w:rPr>
              <m:t>S</m:t>
            </m:r>
          </m:e>
          <m:sub>
            <m:r>
              <w:rPr>
                <w:rFonts w:ascii="Cambria Math" w:eastAsiaTheme="minorEastAsia" w:hAnsi="Cambria Math"/>
                <w:color w:val="000000" w:themeColor="text1"/>
                <w:sz w:val="24"/>
              </w:rPr>
              <m:t>12</m:t>
            </m:r>
          </m:sub>
        </m:sSub>
        <m:r>
          <m:rPr>
            <m:sty m:val="p"/>
          </m:rPr>
          <w:rPr>
            <w:rFonts w:ascii="Cambria Math" w:eastAsiaTheme="minorEastAsia" w:hAnsi="Cambria Math"/>
            <w:color w:val="000000" w:themeColor="text1"/>
            <w:sz w:val="24"/>
          </w:rPr>
          <m:t>、</m:t>
        </m:r>
        <m:sSub>
          <m:sSubPr>
            <m:ctrlPr>
              <w:rPr>
                <w:rFonts w:ascii="Cambria Math" w:eastAsiaTheme="minorEastAsia" w:hAnsi="Cambria Math"/>
                <w:color w:val="000000" w:themeColor="text1"/>
                <w:sz w:val="24"/>
              </w:rPr>
            </m:ctrlPr>
          </m:sSubPr>
          <m:e>
            <m:r>
              <w:rPr>
                <w:rFonts w:ascii="Cambria Math" w:eastAsiaTheme="minorEastAsia" w:hAnsi="Cambria Math"/>
                <w:color w:val="000000" w:themeColor="text1"/>
                <w:sz w:val="24"/>
              </w:rPr>
              <m:t>S</m:t>
            </m:r>
          </m:e>
          <m:sub>
            <m:r>
              <w:rPr>
                <w:rFonts w:ascii="Cambria Math" w:eastAsiaTheme="minorEastAsia" w:hAnsi="Cambria Math"/>
                <w:color w:val="000000" w:themeColor="text1"/>
                <w:sz w:val="24"/>
              </w:rPr>
              <m:t>21</m:t>
            </m:r>
          </m:sub>
        </m:sSub>
        <m:r>
          <m:rPr>
            <m:sty m:val="p"/>
          </m:rPr>
          <w:rPr>
            <w:rFonts w:ascii="Cambria Math" w:eastAsiaTheme="minorEastAsia" w:hAnsi="Cambria Math"/>
            <w:color w:val="000000" w:themeColor="text1"/>
            <w:sz w:val="24"/>
          </w:rPr>
          <m:t>、</m:t>
        </m:r>
        <m:sSub>
          <m:sSubPr>
            <m:ctrlPr>
              <w:rPr>
                <w:rFonts w:ascii="Cambria Math" w:eastAsiaTheme="minorEastAsia" w:hAnsi="Cambria Math"/>
                <w:color w:val="000000" w:themeColor="text1"/>
                <w:sz w:val="24"/>
              </w:rPr>
            </m:ctrlPr>
          </m:sSubPr>
          <m:e>
            <m:r>
              <w:rPr>
                <w:rFonts w:ascii="Cambria Math" w:eastAsiaTheme="minorEastAsia" w:hAnsi="Cambria Math"/>
                <w:color w:val="000000" w:themeColor="text1"/>
                <w:sz w:val="24"/>
              </w:rPr>
              <m:t>S</m:t>
            </m:r>
          </m:e>
          <m:sub>
            <m:r>
              <w:rPr>
                <w:rFonts w:ascii="Cambria Math" w:eastAsiaTheme="minorEastAsia" w:hAnsi="Cambria Math"/>
                <w:color w:val="000000" w:themeColor="text1"/>
                <w:sz w:val="24"/>
              </w:rPr>
              <m:t>22</m:t>
            </m:r>
          </m:sub>
        </m:sSub>
      </m:oMath>
      <w:r>
        <w:rPr>
          <w:rFonts w:eastAsiaTheme="minorEastAsia"/>
          <w:color w:val="000000" w:themeColor="text1"/>
          <w:sz w:val="24"/>
        </w:rPr>
        <w:t>的复数形式，记录在附录</w:t>
      </w:r>
      <w:r>
        <w:rPr>
          <w:rFonts w:eastAsiaTheme="minorEastAsia"/>
          <w:color w:val="000000" w:themeColor="text1"/>
          <w:sz w:val="24"/>
        </w:rPr>
        <w:t>A.2</w:t>
      </w:r>
      <w:r>
        <w:rPr>
          <w:rFonts w:eastAsiaTheme="minorEastAsia"/>
          <w:color w:val="000000" w:themeColor="text1"/>
          <w:sz w:val="24"/>
        </w:rPr>
        <w:t>。</w:t>
      </w:r>
    </w:p>
    <w:p w:rsidR="009D4A1A" w:rsidRDefault="002C7091">
      <w:pPr>
        <w:rPr>
          <w:rFonts w:hAnsi="宋体"/>
          <w:color w:val="000000" w:themeColor="text1"/>
          <w:szCs w:val="21"/>
        </w:rPr>
      </w:pPr>
      <w:r>
        <w:rPr>
          <w:color w:val="000000" w:themeColor="text1"/>
        </w:rPr>
        <w:pict>
          <v:rect id="矩形 154" o:spid="_x0000_s1027" style="position:absolute;left:0;text-align:left;margin-left:103.05pt;margin-top:14.25pt;width:85.3pt;height:31.6pt;z-index:251551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" filled="f" stroked="f">
            <v:textbox>
              <w:txbxContent>
                <w:p w:rsidR="00A17E5F" w:rsidRDefault="00A17E5F">
                  <w:pPr>
                    <w:rPr>
                      <w:rFonts w:eastAsiaTheme="minorEastAsia"/>
                      <w:sz w:val="18"/>
                      <w:szCs w:val="18"/>
                    </w:rPr>
                  </w:pPr>
                  <w:r>
                    <w:rPr>
                      <w:rFonts w:eastAsiaTheme="minorEastAsia"/>
                      <w:sz w:val="18"/>
                      <w:szCs w:val="18"/>
                    </w:rPr>
                    <w:t>50Ω</w:t>
                  </w:r>
                  <w:r>
                    <w:rPr>
                      <w:rFonts w:eastAsiaTheme="minorEastAsia"/>
                      <w:sz w:val="18"/>
                      <w:szCs w:val="18"/>
                    </w:rPr>
                    <w:t>终端负载</w:t>
                  </w:r>
                </w:p>
              </w:txbxContent>
            </v:textbox>
          </v:rect>
        </w:pict>
      </w:r>
    </w:p>
    <w:p w:rsidR="009D4A1A" w:rsidRDefault="002C7091">
      <w:pPr>
        <w:ind w:left="840"/>
        <w:rPr>
          <w:rFonts w:hAnsi="宋体"/>
          <w:color w:val="000000" w:themeColor="text1"/>
          <w:szCs w:val="21"/>
        </w:rPr>
      </w:pPr>
      <w:r>
        <w:rPr>
          <w:rFonts w:hAnsi="宋体"/>
          <w:color w:val="000000" w:themeColor="text1"/>
          <w:szCs w:val="21"/>
        </w:rPr>
        <w:pict>
          <v:rect id="Rectangle 10" o:spid="_x0000_s1028" style="position:absolute;left:0;text-align:left;margin-left:357.9pt;margin-top:14pt;width:65.5pt;height:23.25pt;z-index:251562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" filled="f" stroked="f">
            <v:textbox>
              <w:txbxContent>
                <w:p w:rsidR="00A17E5F" w:rsidRDefault="00A17E5F">
                  <w:pPr>
                    <w:rPr>
                      <w:sz w:val="18"/>
                      <w:szCs w:val="18"/>
                    </w:rPr>
                  </w:pPr>
                  <w:r>
                    <w:rPr>
                      <w:rFonts w:hint="eastAsia"/>
                      <w:sz w:val="18"/>
                      <w:szCs w:val="18"/>
                    </w:rPr>
                    <w:t>网络分析仪</w:t>
                  </w:r>
                </w:p>
              </w:txbxContent>
            </v:textbox>
          </v:rect>
        </w:pict>
      </w:r>
      <w:r>
        <w:rPr>
          <w:rFonts w:hAnsi="宋体"/>
          <w:color w:val="000000" w:themeColor="text1"/>
          <w:szCs w:val="21"/>
        </w:rPr>
        <w:pict>
          <v:rect id="Rectangle 7" o:spid="_x0000_s1029" style="position:absolute;left:0;text-align:left;margin-left:-33.1pt;margin-top:10.7pt;width:65.5pt;height:23.25pt;z-index:25155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MLNtgIAALg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" filled="f" stroked="f">
            <v:textbox>
              <w:txbxContent>
                <w:p w:rsidR="00A17E5F" w:rsidRDefault="00A17E5F">
                  <w:pPr>
                    <w:rPr>
                      <w:sz w:val="18"/>
                      <w:szCs w:val="18"/>
                    </w:rPr>
                  </w:pPr>
                  <w:r>
                    <w:rPr>
                      <w:rFonts w:hint="eastAsia"/>
                      <w:sz w:val="18"/>
                      <w:szCs w:val="18"/>
                    </w:rPr>
                    <w:t>网络分析仪</w:t>
                  </w:r>
                </w:p>
              </w:txbxContent>
            </v:textbox>
          </v:rect>
        </w:pict>
      </w:r>
      <w:r>
        <w:rPr>
          <w:color w:val="000000" w:themeColor="text1"/>
        </w:rPr>
        <w:pict>
          <v:rect id="Rectangle 8" o:spid="_x0000_s1030" style="position:absolute;left:0;text-align:left;margin-left:285.65pt;margin-top:10.45pt;width:32.7pt;height:23.25pt;z-index:251557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" filled="f" stroked="f">
            <v:textbox>
              <w:txbxContent>
                <w:p w:rsidR="00A17E5F" w:rsidRDefault="00A17E5F">
                  <w:pPr>
                    <w:rPr>
                      <w:sz w:val="18"/>
                      <w:szCs w:val="18"/>
                    </w:rPr>
                  </w:pPr>
                  <w:r>
                    <w:rPr>
                      <w:rFonts w:hint="eastAsia"/>
                      <w:i/>
                      <w:sz w:val="18"/>
                      <w:szCs w:val="18"/>
                    </w:rPr>
                    <w:t>L</w:t>
                  </w:r>
                  <w:r>
                    <w:rPr>
                      <w:rFonts w:hint="eastAsia"/>
                      <w:sz w:val="18"/>
                      <w:szCs w:val="18"/>
                      <w:vertAlign w:val="subscript"/>
                    </w:rPr>
                    <w:t>B</w:t>
                  </w:r>
                </w:p>
              </w:txbxContent>
            </v:textbox>
          </v:rect>
        </w:pict>
      </w:r>
      <w:r>
        <w:rPr>
          <w:rFonts w:ascii="Calibri" w:hAnsi="Calibri"/>
          <w:color w:val="000000" w:themeColor="text1"/>
          <w:szCs w:val="21"/>
        </w:rPr>
        <w:pict>
          <v:rect id="矩形 153" o:spid="_x0000_s1031" style="position:absolute;left:0;text-align:left;margin-left:86.7pt;margin-top:10.45pt;width:32.7pt;height:23.25pt;z-index:251554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" filled="f" stroked="f">
            <v:textbox>
              <w:txbxContent>
                <w:p w:rsidR="00A17E5F" w:rsidRDefault="00A17E5F">
                  <w:pPr>
                    <w:rPr>
                      <w:sz w:val="18"/>
                      <w:szCs w:val="18"/>
                    </w:rPr>
                  </w:pPr>
                  <w:r>
                    <w:rPr>
                      <w:rFonts w:hint="eastAsia"/>
                      <w:i/>
                      <w:sz w:val="18"/>
                      <w:szCs w:val="18"/>
                    </w:rPr>
                    <w:t>L</w:t>
                  </w:r>
                  <w:r>
                    <w:rPr>
                      <w:rFonts w:hint="eastAsia"/>
                      <w:sz w:val="18"/>
                      <w:szCs w:val="18"/>
                      <w:vertAlign w:val="subscript"/>
                    </w:rPr>
                    <w:t>A</w:t>
                  </w:r>
                </w:p>
              </w:txbxContent>
            </v:textbox>
          </v:rect>
        </w:pict>
      </w:r>
    </w:p>
    <w:p w:rsidR="009D4A1A" w:rsidRDefault="002C7091">
      <w:pPr>
        <w:ind w:left="840"/>
        <w:rPr>
          <w:rFonts w:hAnsi="宋体"/>
          <w:color w:val="000000" w:themeColor="text1"/>
          <w:szCs w:val="21"/>
        </w:rPr>
      </w:pPr>
      <w:r>
        <w:rPr>
          <w:rFonts w:hAnsi="宋体"/>
          <w:color w:val="000000" w:themeColor="text1"/>
          <w:szCs w:val="21"/>
        </w:rPr>
        <w:pict>
          <v:shapetype id="_x0000_t32" coordsize="21600,21600" o:spt="32" o:oned="t" path="m,l21600,21600e" filled="f">
            <v:path arrowok="t" fillok="f" o:connecttype="none"/>
            <o:lock v:ext="edit" shapetype="t"/>
          </v:shapetype>
          <v:shape id="自选图形 147" o:spid="_x0000_s1254" type="#_x0000_t32" style="position:absolute;left:0;text-align:left;margin-left:126.65pt;margin-top:8.45pt;width:0;height:19.5pt;flip:y;z-index:251591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" strokeweight="8pt"/>
        </w:pict>
      </w:r>
      <w:r>
        <w:rPr>
          <w:rFonts w:hAnsi="宋体"/>
          <w:color w:val="000000" w:themeColor="text1"/>
          <w:szCs w:val="21"/>
        </w:rPr>
        <w:pict>
          <v:shape id="AutoShape 12" o:spid="_x0000_s1253" type="#_x0000_t32" style="position:absolute;left:0;text-align:left;margin-left:280.4pt;margin-top:2.65pt;width:.05pt;height:62.25pt;z-index:25160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">
            <v:stroke dashstyle="1 1" endcap="round"/>
          </v:shape>
        </w:pict>
      </w:r>
      <w:r>
        <w:rPr>
          <w:color w:val="000000" w:themeColor="text1"/>
        </w:rPr>
        <w:pict>
          <v:shape id="AutoShape 13" o:spid="_x0000_s1252" type="#_x0000_t32" style="position:absolute;left:0;text-align:left;margin-left:119.4pt;margin-top:2.65pt;width:.05pt;height:62.25pt;z-index:25160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">
            <v:stroke dashstyle="1 1" endcap="round"/>
          </v:shape>
        </w:pict>
      </w:r>
      <w:r>
        <w:rPr>
          <w:rFonts w:hAnsi="宋体"/>
          <w:color w:val="000000" w:themeColor="text1"/>
          <w:szCs w:val="21"/>
        </w:rPr>
        <w:pict>
          <v:shape id="自选图形 140" o:spid="_x0000_s1251" type="#_x0000_t32" style="position:absolute;left:0;text-align:left;margin-left:81.45pt;margin-top:7.65pt;width:.25pt;height:83.85pt;flip:x;z-index:25158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" strokeweight="2.5pt"/>
        </w:pict>
      </w:r>
      <w:r>
        <w:rPr>
          <w:rFonts w:hAnsi="宋体"/>
          <w:color w:val="000000" w:themeColor="text1"/>
          <w:szCs w:val="21"/>
        </w:rPr>
        <w:pict>
          <v:shape id="AutoShape 15" o:spid="_x0000_s1250" type="#_x0000_t32" style="position:absolute;left:0;text-align:left;margin-left:318.35pt;margin-top:6.5pt;width:0;height:85pt;z-index:251597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" strokeweight="2.5pt"/>
        </w:pict>
      </w:r>
    </w:p>
    <w:p w:rsidR="009D4A1A" w:rsidRDefault="002C7091">
      <w:pPr>
        <w:ind w:left="840"/>
        <w:rPr>
          <w:rFonts w:hAnsi="宋体"/>
          <w:color w:val="000000" w:themeColor="text1"/>
          <w:szCs w:val="21"/>
        </w:rPr>
      </w:pPr>
      <w:r>
        <w:rPr>
          <w:rFonts w:hAnsi="宋体"/>
          <w:color w:val="000000" w:themeColor="text1"/>
          <w:szCs w:val="21"/>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8" o:spid="_x0000_s1249" type="#_x0000_t34" style="position:absolute;left:0;text-align:left;margin-left:350.05pt;margin-top:6.65pt;width:66.4pt;height:46.75pt;flip:y;z-index:251608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" adj="10816">
            <v:stroke startarrow="block" endarrow="block"/>
          </v:shape>
        </w:pict>
      </w:r>
      <w:r>
        <w:rPr>
          <w:rFonts w:hAnsi="宋体"/>
          <w:color w:val="000000" w:themeColor="text1"/>
          <w:szCs w:val="21"/>
        </w:rPr>
        <w:pict>
          <v:shape id="自选图形 143" o:spid="_x0000_s1248" type="#_x0000_t32" style="position:absolute;left:0;text-align:left;margin-left:81.85pt;margin-top:2.5pt;width:37.55pt;height:0;z-index:251587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">
            <v:stroke startarrow="block" endarrow="block"/>
          </v:shape>
        </w:pict>
      </w:r>
      <w:r>
        <w:rPr>
          <w:rFonts w:hAnsi="宋体"/>
          <w:color w:val="000000" w:themeColor="text1"/>
          <w:szCs w:val="21"/>
        </w:rPr>
        <w:pict>
          <v:shape id="AutoShape 17" o:spid="_x0000_s1247" type="#_x0000_t34" style="position:absolute;left:0;text-align:left;margin-left:-14.5pt;margin-top:3.5pt;width:70.5pt;height:47.25pt;rotation:180;z-index:251610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">
            <v:stroke startarrow="block" endarrow="block"/>
          </v:shape>
        </w:pict>
      </w:r>
      <w:r>
        <w:rPr>
          <w:rFonts w:hAnsi="宋体"/>
          <w:color w:val="000000" w:themeColor="text1"/>
          <w:szCs w:val="21"/>
        </w:rPr>
        <w:pict>
          <v:rect id="矩形 146" o:spid="_x0000_s1246" style="position:absolute;left:0;text-align:left;margin-left:120.3pt;margin-top:12.15pt;width:15.75pt;height:9pt;z-index:25158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"/>
        </w:pict>
      </w:r>
      <w:r>
        <w:rPr>
          <w:rFonts w:hAnsi="宋体"/>
          <w:color w:val="000000" w:themeColor="text1"/>
          <w:szCs w:val="21"/>
        </w:rPr>
        <w:pict>
          <v:shape id="AutoShape 20" o:spid="_x0000_s1245" type="#_x0000_t32" style="position:absolute;left:0;text-align:left;margin-left:280.65pt;margin-top:3.5pt;width:37.7pt;height:0;z-index:251601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">
            <v:stroke startarrow="block" endarrow="block"/>
          </v:shape>
        </w:pict>
      </w:r>
    </w:p>
    <w:p w:rsidR="009D4A1A" w:rsidRDefault="002C7091">
      <w:pPr>
        <w:ind w:left="840"/>
        <w:rPr>
          <w:rFonts w:hAnsi="宋体"/>
          <w:color w:val="000000" w:themeColor="text1"/>
          <w:szCs w:val="21"/>
        </w:rPr>
      </w:pPr>
      <w:r>
        <w:rPr>
          <w:rFonts w:hAnsi="宋体"/>
          <w:color w:val="000000" w:themeColor="text1"/>
          <w:szCs w:val="21"/>
        </w:rPr>
        <w:pict>
          <v:rect id="Rectangle 22" o:spid="_x0000_s1032" style="position:absolute;left:0;text-align:left;margin-left:340pt;margin-top:11.1pt;width:45.45pt;height:23.25pt;z-index:251561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" filled="f" stroked="f">
            <v:textbox>
              <w:txbxContent>
                <w:p w:rsidR="00A17E5F" w:rsidRDefault="00A17E5F">
                  <w:pPr>
                    <w:rPr>
                      <w:sz w:val="18"/>
                      <w:szCs w:val="18"/>
                    </w:rPr>
                  </w:pPr>
                  <w:r>
                    <w:rPr>
                      <w:rFonts w:hint="eastAsia"/>
                      <w:sz w:val="18"/>
                      <w:szCs w:val="18"/>
                    </w:rPr>
                    <w:t>PORT2</w:t>
                  </w:r>
                </w:p>
              </w:txbxContent>
            </v:textbox>
          </v:rect>
        </w:pict>
      </w:r>
      <w:r>
        <w:rPr>
          <w:rFonts w:hAnsi="宋体"/>
          <w:color w:val="000000" w:themeColor="text1"/>
          <w:szCs w:val="21"/>
        </w:rPr>
        <w:pict>
          <v:rect id="Rectangle 21" o:spid="_x0000_s1033" style="position:absolute;left:0;text-align:left;margin-left:112.65pt;margin-top:4.45pt;width:44.6pt;height:23.25pt;z-index:251579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" filled="f" stroked="f">
            <v:textbox>
              <w:txbxContent>
                <w:p w:rsidR="00A17E5F" w:rsidRDefault="00A17E5F">
                  <w:r>
                    <w:rPr>
                      <w:rFonts w:hint="eastAsia"/>
                    </w:rPr>
                    <w:t>RF IN</w:t>
                  </w:r>
                </w:p>
              </w:txbxContent>
            </v:textbox>
          </v:rect>
        </w:pict>
      </w:r>
      <w:r>
        <w:rPr>
          <w:rFonts w:hAnsi="宋体"/>
          <w:color w:val="000000" w:themeColor="text1"/>
          <w:szCs w:val="21"/>
        </w:rPr>
        <w:pict>
          <v:rect id="Rectangle 23" o:spid="_x0000_s1034" style="position:absolute;left:0;text-align:left;margin-left:17.75pt;margin-top:11.9pt;width:45.45pt;height:23.25pt;z-index:251560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" filled="f" stroked="f">
            <v:textbox>
              <w:txbxContent>
                <w:p w:rsidR="00A17E5F" w:rsidRDefault="00A17E5F">
                  <w:pPr>
                    <w:rPr>
                      <w:sz w:val="18"/>
                      <w:szCs w:val="18"/>
                    </w:rPr>
                  </w:pPr>
                  <w:r>
                    <w:rPr>
                      <w:rFonts w:hint="eastAsia"/>
                      <w:sz w:val="18"/>
                      <w:szCs w:val="18"/>
                    </w:rPr>
                    <w:t>PORT1</w:t>
                  </w:r>
                </w:p>
              </w:txbxContent>
            </v:textbox>
          </v:rect>
        </w:pict>
      </w:r>
      <w:r>
        <w:rPr>
          <w:rFonts w:hAnsi="宋体"/>
          <w:color w:val="000000" w:themeColor="text1"/>
          <w:szCs w:val="21"/>
        </w:rPr>
        <w:pict>
          <v:rect id="矩形 139" o:spid="_x0000_s1035" style="position:absolute;left:0;text-align:left;margin-left:114.6pt;margin-top:5.55pt;width:173.4pt;height:54.75pt;z-index:251552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">
            <v:textbox>
              <w:txbxContent>
                <w:p w:rsidR="00A17E5F" w:rsidRDefault="00A17E5F">
                  <w:pPr>
                    <w:jc w:val="center"/>
                  </w:pPr>
                </w:p>
                <w:p w:rsidR="00A17E5F" w:rsidRDefault="00A17E5F">
                  <w:pPr>
                    <w:jc w:val="center"/>
                    <w:rPr>
                      <w:b/>
                    </w:rPr>
                  </w:pPr>
                  <w:r>
                    <w:rPr>
                      <w:rFonts w:hint="eastAsia"/>
                      <w:b/>
                    </w:rPr>
                    <w:t>电磁注入钳</w:t>
                  </w:r>
                </w:p>
              </w:txbxContent>
            </v:textbox>
          </v:rect>
        </w:pict>
      </w:r>
    </w:p>
    <w:p w:rsidR="009D4A1A" w:rsidRDefault="002C7091">
      <w:pPr>
        <w:ind w:left="840"/>
        <w:rPr>
          <w:rFonts w:hAnsi="宋体"/>
          <w:color w:val="000000" w:themeColor="text1"/>
          <w:szCs w:val="21"/>
        </w:rPr>
      </w:pPr>
      <w:r>
        <w:rPr>
          <w:rFonts w:hAnsi="宋体"/>
          <w:color w:val="000000" w:themeColor="text1"/>
          <w:szCs w:val="21"/>
        </w:rPr>
        <w:pict>
          <v:rect id="矩形 184" o:spid="_x0000_s1244" style="position:absolute;left:0;text-align:left;margin-left:70.3pt;margin-top:10.2pt;width:11.55pt;height:18.3pt;z-index:251596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" filled="f"/>
        </w:pict>
      </w:r>
      <w:r>
        <w:rPr>
          <w:rFonts w:hAnsi="宋体"/>
          <w:color w:val="000000" w:themeColor="text1"/>
          <w:szCs w:val="21"/>
        </w:rPr>
        <w:pict>
          <v:rect id="Rectangle 26" o:spid="_x0000_s1243" style="position:absolute;left:0;text-align:left;margin-left:328.7pt;margin-top:10.2pt;width:4.5pt;height:18.1pt;z-index:25160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" fillcolor="black"/>
        </w:pict>
      </w:r>
      <w:r>
        <w:rPr>
          <w:rFonts w:hAnsi="宋体"/>
          <w:color w:val="000000" w:themeColor="text1"/>
          <w:szCs w:val="21"/>
        </w:rPr>
        <w:pict>
          <v:rect id="Rectangle 27" o:spid="_x0000_s1242" style="position:absolute;left:0;text-align:left;margin-left:318.75pt;margin-top:10.4pt;width:14.45pt;height:18.3pt;z-index:251606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" filled="f"/>
        </w:pict>
      </w:r>
      <w:r>
        <w:rPr>
          <w:rFonts w:hAnsi="宋体"/>
          <w:color w:val="000000" w:themeColor="text1"/>
          <w:szCs w:val="21"/>
        </w:rPr>
        <w:pict>
          <v:rect id="矩形 142" o:spid="_x0000_s1241" style="position:absolute;left:0;text-align:left;margin-left:67.4pt;margin-top:10.4pt;width:4.5pt;height:18.1pt;z-index:251586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" fillcolor="black"/>
        </w:pict>
      </w:r>
      <w:r>
        <w:rPr>
          <w:rFonts w:hAnsi="宋体"/>
          <w:color w:val="000000" w:themeColor="text1"/>
          <w:szCs w:val="21"/>
        </w:rPr>
        <w:pict>
          <v:rect id="Rectangle 29" o:spid="_x0000_s1036" style="position:absolute;left:0;text-align:left;margin-left:251.25pt;margin-top:10.4pt;width:37.1pt;height:23.25pt;z-index:251556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" filled="f" stroked="f">
            <v:textbox>
              <w:txbxContent>
                <w:p w:rsidR="00A17E5F" w:rsidRDefault="00A17E5F">
                  <w:r>
                    <w:rPr>
                      <w:rFonts w:hint="eastAsia"/>
                    </w:rPr>
                    <w:t>AE</w:t>
                  </w:r>
                </w:p>
              </w:txbxContent>
            </v:textbox>
          </v:rect>
        </w:pict>
      </w:r>
      <w:r>
        <w:rPr>
          <w:rFonts w:hAnsi="宋体"/>
          <w:color w:val="000000" w:themeColor="text1"/>
          <w:szCs w:val="21"/>
        </w:rPr>
        <w:pict>
          <v:rect id="矩形 148" o:spid="_x0000_s1037" style="position:absolute;left:0;text-align:left;margin-left:114.6pt;margin-top:10.4pt;width:37.1pt;height:23.25pt;z-index:25155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" filled="f" stroked="f">
            <v:textbox>
              <w:txbxContent>
                <w:p w:rsidR="00A17E5F" w:rsidRDefault="00A17E5F">
                  <w:r>
                    <w:rPr>
                      <w:rFonts w:hint="eastAsia"/>
                    </w:rPr>
                    <w:t>EUT</w:t>
                  </w:r>
                </w:p>
              </w:txbxContent>
            </v:textbox>
          </v:rect>
        </w:pict>
      </w:r>
    </w:p>
    <w:p w:rsidR="009D4A1A" w:rsidRDefault="002C7091">
      <w:pPr>
        <w:ind w:left="840"/>
        <w:rPr>
          <w:rFonts w:ascii="Calibri" w:hAnsi="Calibri"/>
          <w:color w:val="000000" w:themeColor="text1"/>
          <w:szCs w:val="21"/>
        </w:rPr>
      </w:pPr>
      <w:r>
        <w:rPr>
          <w:rFonts w:hAnsi="宋体"/>
          <w:color w:val="000000" w:themeColor="text1"/>
          <w:szCs w:val="21"/>
        </w:rPr>
        <w:pict>
          <v:rect id="Rectangle 31" o:spid="_x0000_s1038" style="position:absolute;left:0;text-align:left;margin-left:294.15pt;margin-top:5.65pt;width:32.7pt;height:23.25pt;z-index:251580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" filled="f" stroked="f">
            <v:textbox>
              <w:txbxContent>
                <w:p w:rsidR="00A17E5F" w:rsidRDefault="00A17E5F">
                  <w:pPr>
                    <w:rPr>
                      <w:sz w:val="18"/>
                      <w:szCs w:val="18"/>
                    </w:rPr>
                  </w:pPr>
                  <w:r>
                    <w:rPr>
                      <w:rFonts w:hint="eastAsia"/>
                      <w:i/>
                      <w:sz w:val="18"/>
                      <w:szCs w:val="18"/>
                    </w:rPr>
                    <w:t>h</w:t>
                  </w:r>
                </w:p>
              </w:txbxContent>
            </v:textbox>
          </v:rect>
        </w:pict>
      </w:r>
      <w:r>
        <w:rPr>
          <w:rFonts w:hAnsi="宋体"/>
          <w:color w:val="000000" w:themeColor="text1"/>
          <w:szCs w:val="21"/>
        </w:rPr>
        <w:pict>
          <v:shape id="AutoShape 32" o:spid="_x0000_s1240" type="#_x0000_t32" style="position:absolute;left:0;text-align:left;margin-left:285.65pt;margin-top:18.25pt;width:22.5pt;height:0;rotation:90;z-index:251653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">
            <v:stroke startarrow="block" endarrow="block"/>
          </v:shape>
        </w:pict>
      </w:r>
      <w:r>
        <w:rPr>
          <w:rFonts w:hAnsi="宋体"/>
          <w:color w:val="000000" w:themeColor="text1"/>
          <w:szCs w:val="21"/>
        </w:rPr>
        <w:pict>
          <v:rect id="Rectangle 33" o:spid="_x0000_s1039" style="position:absolute;left:0;text-align:left;margin-left:93.95pt;margin-top:6.6pt;width:32.7pt;height:23.25pt;z-index:251558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" filled="f" stroked="f">
            <v:textbox>
              <w:txbxContent>
                <w:p w:rsidR="00A17E5F" w:rsidRDefault="00A17E5F">
                  <w:pPr>
                    <w:rPr>
                      <w:sz w:val="18"/>
                      <w:szCs w:val="18"/>
                    </w:rPr>
                  </w:pPr>
                  <w:r>
                    <w:rPr>
                      <w:rFonts w:hint="eastAsia"/>
                      <w:i/>
                      <w:sz w:val="18"/>
                      <w:szCs w:val="18"/>
                    </w:rPr>
                    <w:t>h</w:t>
                  </w:r>
                </w:p>
              </w:txbxContent>
            </v:textbox>
          </v:rect>
        </w:pict>
      </w:r>
      <w:r>
        <w:rPr>
          <w:rFonts w:hAnsi="宋体"/>
          <w:color w:val="000000" w:themeColor="text1"/>
          <w:szCs w:val="21"/>
        </w:rPr>
        <w:pict>
          <v:shape id="自选图形 145" o:spid="_x0000_s1239" type="#_x0000_t32" style="position:absolute;left:0;text-align:left;margin-left:82.7pt;margin-top:17.85pt;width:22.5pt;height:0;rotation:90;z-index:251588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">
            <v:stroke startarrow="block" endarrow="block"/>
          </v:shape>
        </w:pict>
      </w:r>
      <w:r>
        <w:rPr>
          <w:rFonts w:hAnsi="宋体"/>
          <w:color w:val="000000" w:themeColor="text1"/>
          <w:szCs w:val="21"/>
        </w:rPr>
        <w:pict>
          <v:rect id="Rectangle 35" o:spid="_x0000_s1238" alt="轮廓式菱形" style="position:absolute;left:0;text-align:left;margin-left:280.4pt;margin-top:1.8pt;width:38.35pt;height:4.8pt;z-index:251600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" fillcolor="black">
            <v:fill r:id="rId22" o:title="image2" type="pattern"/>
          </v:rect>
        </w:pict>
      </w:r>
      <w:r>
        <w:rPr>
          <w:rFonts w:hAnsi="宋体"/>
          <w:color w:val="000000" w:themeColor="text1"/>
          <w:szCs w:val="21"/>
        </w:rPr>
        <w:pict>
          <v:rect id="Rectangle 36" o:spid="_x0000_s1237" alt="轮廓式菱形" style="position:absolute;left:0;text-align:left;margin-left:81.05pt;margin-top:1.8pt;width:38.35pt;height:4.8pt;z-index:251599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" fillcolor="black">
            <v:fill r:id="rId22" o:title="image2" type="pattern"/>
          </v:rect>
        </w:pict>
      </w:r>
    </w:p>
    <w:p w:rsidR="009D4A1A" w:rsidRDefault="002C7091">
      <w:pPr>
        <w:ind w:left="840"/>
        <w:rPr>
          <w:rFonts w:ascii="Calibri" w:hAnsi="Calibri"/>
          <w:color w:val="000000" w:themeColor="text1"/>
          <w:szCs w:val="21"/>
        </w:rPr>
      </w:pPr>
      <w:r>
        <w:rPr>
          <w:rFonts w:ascii="Calibri" w:hAnsi="Calibri"/>
          <w:color w:val="000000" w:themeColor="text1"/>
          <w:szCs w:val="21"/>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自选图形 193" o:spid="_x0000_s1040" type="#_x0000_t62" style="position:absolute;left:0;text-align:left;margin-left:372.55pt;margin-top:12pt;width:103.55pt;height:23pt;z-index:251555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" adj="-487,39725" filled="f" stroked="f">
            <v:textbox>
              <w:txbxContent>
                <w:p w:rsidR="00A17E5F" w:rsidRDefault="00A17E5F">
                  <w:pPr>
                    <w:jc w:val="center"/>
                  </w:pPr>
                  <w:r>
                    <w:rPr>
                      <w:rFonts w:hint="eastAsia"/>
                    </w:rPr>
                    <w:t>参考接地平面</w:t>
                  </w:r>
                </w:p>
                <w:p w:rsidR="00A17E5F" w:rsidRDefault="00A17E5F"/>
              </w:txbxContent>
            </v:textbox>
          </v:shape>
        </w:pict>
      </w:r>
      <w:r>
        <w:rPr>
          <w:rFonts w:hAnsi="宋体"/>
          <w:color w:val="000000" w:themeColor="text1"/>
          <w:szCs w:val="21"/>
        </w:rPr>
        <w:pict>
          <v:shape id="自选图形 105" o:spid="_x0000_s1236" type="#_x0000_t32" style="position:absolute;left:0;text-align:left;margin-left:318.75pt;margin-top:12.15pt;width:68.4pt;height:.15pt;flip:y;z-index:251594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" strokeweight="2.5pt"/>
        </w:pict>
      </w:r>
      <w:r>
        <w:rPr>
          <w:rFonts w:ascii="Calibri" w:hAnsi="Calibri"/>
          <w:color w:val="000000" w:themeColor="text1"/>
          <w:szCs w:val="21"/>
        </w:rPr>
        <w:pict>
          <v:shape id="自选图形 141" o:spid="_x0000_s1235" type="#_x0000_t32" style="position:absolute;left:0;text-align:left;margin-left:.15pt;margin-top:13.5pt;width:411.7pt;height:0;z-index:251585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" strokeweight="1.5pt"/>
        </w:pict>
      </w:r>
      <w:r>
        <w:rPr>
          <w:rFonts w:hAnsi="宋体"/>
          <w:color w:val="000000" w:themeColor="text1"/>
          <w:szCs w:val="21"/>
        </w:rPr>
        <w:pict>
          <v:shape id="AutoShape 40" o:spid="_x0000_s1234" type="#_x0000_t32" style="position:absolute;left:0;text-align:left;margin-left:11.45pt;margin-top:12.15pt;width:70pt;height:.15pt;z-index:251598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" strokeweight="2.5pt"/>
        </w:pict>
      </w:r>
    </w:p>
    <w:p w:rsidR="009D4A1A" w:rsidRDefault="009D4A1A">
      <w:pPr>
        <w:jc w:val="center"/>
        <w:rPr>
          <w:color w:val="000000" w:themeColor="text1"/>
          <w:szCs w:val="21"/>
        </w:rPr>
      </w:pPr>
    </w:p>
    <w:p w:rsidR="009D4A1A" w:rsidRDefault="00A17E5F" w:rsidP="00A61B38">
      <w:pPr>
        <w:spacing w:afterLines="50" w:after="156"/>
        <w:jc w:val="center"/>
        <w:rPr>
          <w:rFonts w:ascii="宋体" w:hAnsi="宋体" w:cs="宋体"/>
          <w:bCs/>
          <w:color w:val="000000" w:themeColor="text1"/>
          <w:szCs w:val="21"/>
        </w:rPr>
      </w:pPr>
      <w:r>
        <w:rPr>
          <w:rFonts w:ascii="宋体" w:hAnsi="宋体" w:cs="宋体" w:hint="eastAsia"/>
          <w:bCs/>
          <w:color w:val="000000" w:themeColor="text1"/>
          <w:szCs w:val="21"/>
        </w:rPr>
        <w:t>图1电磁注入钳</w:t>
      </w:r>
      <w:r>
        <w:rPr>
          <w:rFonts w:ascii="宋体" w:hAnsi="宋体" w:cs="宋体" w:hint="eastAsia"/>
          <w:color w:val="000000" w:themeColor="text1"/>
          <w:szCs w:val="21"/>
        </w:rPr>
        <w:t>阻抗校准示意图</w:t>
      </w:r>
    </w:p>
    <w:p w:rsidR="009D4A1A" w:rsidRDefault="00A17E5F">
      <w:pPr>
        <w:spacing w:line="360" w:lineRule="auto"/>
        <w:ind w:firstLineChars="200" w:firstLine="480"/>
        <w:rPr>
          <w:color w:val="000000" w:themeColor="text1"/>
          <w:sz w:val="24"/>
        </w:rPr>
      </w:pPr>
      <w:r>
        <w:rPr>
          <w:color w:val="000000" w:themeColor="text1"/>
          <w:sz w:val="24"/>
        </w:rPr>
        <w:t>3</w:t>
      </w:r>
      <w:r>
        <w:rPr>
          <w:color w:val="000000" w:themeColor="text1"/>
          <w:sz w:val="24"/>
        </w:rPr>
        <w:t>）</w:t>
      </w:r>
      <w:r>
        <w:rPr>
          <w:i/>
          <w:color w:val="000000" w:themeColor="text1"/>
          <w:sz w:val="24"/>
        </w:rPr>
        <w:t>S</w:t>
      </w:r>
      <w:r>
        <w:rPr>
          <w:color w:val="000000" w:themeColor="text1"/>
          <w:sz w:val="24"/>
        </w:rPr>
        <w:t>参数是网络分析仪在</w:t>
      </w:r>
      <m:oMath>
        <m:sSub>
          <m:sSubPr>
            <m:ctrlPr>
              <w:rPr>
                <w:rFonts w:ascii="Cambria Math" w:hAnsi="Cambria Math"/>
                <w:color w:val="000000" w:themeColor="text1"/>
                <w:sz w:val="24"/>
              </w:rPr>
            </m:ctrlPr>
          </m:sSubPr>
          <m:e>
            <m:r>
              <w:rPr>
                <w:rFonts w:ascii="Cambria Math" w:hAnsi="Cambria Math"/>
                <w:color w:val="000000" w:themeColor="text1"/>
                <w:sz w:val="24"/>
              </w:rPr>
              <m:t>Z</m:t>
            </m:r>
          </m:e>
          <m:sub>
            <m:r>
              <m:rPr>
                <m:sty m:val="p"/>
              </m:rPr>
              <w:rPr>
                <w:rFonts w:ascii="Cambria Math" w:hAnsi="Cambria Math"/>
                <w:color w:val="000000" w:themeColor="text1"/>
                <w:sz w:val="24"/>
              </w:rPr>
              <m:t>ref</m:t>
            </m:r>
          </m:sub>
        </m:sSub>
      </m:oMath>
      <w:r>
        <w:rPr>
          <w:color w:val="000000" w:themeColor="text1"/>
          <w:sz w:val="24"/>
        </w:rPr>
        <w:t>=50Ω</w:t>
      </w:r>
      <w:r>
        <w:rPr>
          <w:color w:val="000000" w:themeColor="text1"/>
          <w:sz w:val="24"/>
        </w:rPr>
        <w:t>系统中测量得到的，由于校准夹具的阻抗</w:t>
      </w:r>
      <m:oMath>
        <m:sSubSup>
          <m:sSubSupPr>
            <m:ctrlPr>
              <w:rPr>
                <w:rFonts w:ascii="Cambria Math" w:hAnsi="Cambria Math"/>
                <w:color w:val="000000" w:themeColor="text1"/>
                <w:sz w:val="24"/>
              </w:rPr>
            </m:ctrlPr>
          </m:sSubSupPr>
          <m:e>
            <m:r>
              <w:rPr>
                <w:rFonts w:ascii="Cambria Math" w:hAnsi="Cambria Math"/>
                <w:color w:val="000000" w:themeColor="text1"/>
                <w:sz w:val="24"/>
              </w:rPr>
              <m:t>Z</m:t>
            </m:r>
          </m:e>
          <m:sub>
            <m:r>
              <m:rPr>
                <m:sty m:val="p"/>
              </m:rPr>
              <w:rPr>
                <w:rFonts w:ascii="Cambria Math" w:hAnsi="Cambria Math"/>
                <w:color w:val="000000" w:themeColor="text1"/>
                <w:sz w:val="24"/>
              </w:rPr>
              <m:t>ref</m:t>
            </m:r>
          </m:sub>
          <m:sup>
            <m:r>
              <w:rPr>
                <w:rFonts w:ascii="Cambria Math" w:hAnsi="Cambria Math"/>
                <w:color w:val="000000" w:themeColor="text1"/>
                <w:sz w:val="24"/>
              </w:rPr>
              <m:t>'</m:t>
            </m:r>
          </m:sup>
        </m:sSubSup>
      </m:oMath>
      <w:r>
        <w:rPr>
          <w:color w:val="000000" w:themeColor="text1"/>
          <w:sz w:val="24"/>
        </w:rPr>
        <w:t>通常不是</w:t>
      </w:r>
      <w:r>
        <w:rPr>
          <w:color w:val="000000" w:themeColor="text1"/>
          <w:sz w:val="24"/>
        </w:rPr>
        <w:t>50Ω</w:t>
      </w:r>
      <w:r>
        <w:rPr>
          <w:color w:val="000000" w:themeColor="text1"/>
          <w:sz w:val="24"/>
        </w:rPr>
        <w:t>，为获得电磁注入钳</w:t>
      </w:r>
      <w:r>
        <w:rPr>
          <w:color w:val="000000" w:themeColor="text1"/>
          <w:sz w:val="24"/>
        </w:rPr>
        <w:t>EUT</w:t>
      </w:r>
      <w:r>
        <w:rPr>
          <w:color w:val="000000" w:themeColor="text1"/>
          <w:sz w:val="24"/>
        </w:rPr>
        <w:t>端的阻抗，需使用</w:t>
      </w:r>
      <w:r>
        <w:rPr>
          <w:i/>
          <w:color w:val="000000" w:themeColor="text1"/>
          <w:sz w:val="24"/>
        </w:rPr>
        <w:t>A</w:t>
      </w:r>
      <w:r>
        <w:rPr>
          <w:i/>
          <w:color w:val="000000" w:themeColor="text1"/>
          <w:sz w:val="24"/>
        </w:rPr>
        <w:t>、</w:t>
      </w:r>
      <w:r>
        <w:rPr>
          <w:i/>
          <w:color w:val="000000" w:themeColor="text1"/>
          <w:sz w:val="24"/>
        </w:rPr>
        <w:t>B</w:t>
      </w:r>
      <w:r>
        <w:rPr>
          <w:color w:val="000000" w:themeColor="text1"/>
          <w:sz w:val="24"/>
        </w:rPr>
        <w:t>、</w:t>
      </w:r>
      <w:r>
        <w:rPr>
          <w:i/>
          <w:color w:val="000000" w:themeColor="text1"/>
          <w:sz w:val="24"/>
        </w:rPr>
        <w:t>C</w:t>
      </w:r>
      <w:r>
        <w:rPr>
          <w:i/>
          <w:color w:val="000000" w:themeColor="text1"/>
          <w:sz w:val="24"/>
        </w:rPr>
        <w:t>、</w:t>
      </w:r>
      <w:r>
        <w:rPr>
          <w:i/>
          <w:color w:val="000000" w:themeColor="text1"/>
          <w:sz w:val="24"/>
        </w:rPr>
        <w:t>D</w:t>
      </w:r>
      <w:r>
        <w:rPr>
          <w:color w:val="000000" w:themeColor="text1"/>
          <w:sz w:val="24"/>
        </w:rPr>
        <w:t>参数进行数据转换，得到一组独立于</w:t>
      </w:r>
      <m:oMath>
        <m:sSub>
          <m:sSubPr>
            <m:ctrlPr>
              <w:rPr>
                <w:rFonts w:ascii="Cambria Math" w:hAnsi="Cambria Math"/>
                <w:color w:val="000000" w:themeColor="text1"/>
                <w:sz w:val="24"/>
              </w:rPr>
            </m:ctrlPr>
          </m:sSubPr>
          <m:e>
            <m:r>
              <w:rPr>
                <w:rFonts w:ascii="Cambria Math" w:hAnsi="Cambria Math"/>
                <w:color w:val="000000" w:themeColor="text1"/>
                <w:sz w:val="24"/>
              </w:rPr>
              <m:t>Z</m:t>
            </m:r>
          </m:e>
          <m:sub>
            <m:r>
              <m:rPr>
                <m:sty m:val="p"/>
              </m:rPr>
              <w:rPr>
                <w:rFonts w:ascii="Cambria Math" w:hAnsi="Cambria Math"/>
                <w:color w:val="000000" w:themeColor="text1"/>
                <w:sz w:val="24"/>
              </w:rPr>
              <m:t>ref</m:t>
            </m:r>
          </m:sub>
        </m:sSub>
      </m:oMath>
      <w:r>
        <w:rPr>
          <w:color w:val="000000" w:themeColor="text1"/>
          <w:sz w:val="24"/>
        </w:rPr>
        <w:t>的转换参数见式（</w:t>
      </w:r>
      <w:r>
        <w:rPr>
          <w:color w:val="000000" w:themeColor="text1"/>
          <w:sz w:val="24"/>
        </w:rPr>
        <w:t>1</w:t>
      </w:r>
      <w:r>
        <w:rPr>
          <w:color w:val="000000" w:themeColor="text1"/>
          <w:sz w:val="24"/>
        </w:rPr>
        <w:t>）～（</w:t>
      </w:r>
      <w:r>
        <w:rPr>
          <w:color w:val="000000" w:themeColor="text1"/>
          <w:sz w:val="24"/>
        </w:rPr>
        <w:t>12</w:t>
      </w:r>
      <w:r>
        <w:rPr>
          <w:color w:val="000000" w:themeColor="text1"/>
          <w:sz w:val="24"/>
        </w:rPr>
        <w:t>）：</w:t>
      </w:r>
    </w:p>
    <w:p w:rsidR="009D4A1A" w:rsidRDefault="00A17E5F">
      <w:pPr>
        <w:spacing w:line="360" w:lineRule="auto"/>
        <w:ind w:firstLine="480"/>
        <w:rPr>
          <w:rFonts w:eastAsia="仿宋_GB2312"/>
          <w:color w:val="000000" w:themeColor="text1"/>
          <w:szCs w:val="21"/>
        </w:rPr>
      </w:pPr>
      <w:r>
        <w:rPr>
          <w:rFonts w:eastAsia="仿宋_GB2312"/>
          <w:color w:val="000000" w:themeColor="text1"/>
          <w:szCs w:val="21"/>
        </w:rPr>
        <w:t>注：所有计算</w:t>
      </w:r>
      <w:r>
        <w:rPr>
          <w:rFonts w:eastAsia="仿宋_GB2312"/>
          <w:i/>
          <w:color w:val="000000" w:themeColor="text1"/>
          <w:szCs w:val="21"/>
        </w:rPr>
        <w:t>S</w:t>
      </w:r>
      <w:r>
        <w:rPr>
          <w:rFonts w:eastAsia="仿宋_GB2312"/>
          <w:color w:val="000000" w:themeColor="text1"/>
          <w:szCs w:val="21"/>
        </w:rPr>
        <w:t>参数均为复数形式</w:t>
      </w:r>
    </w:p>
    <w:p w:rsidR="009D4A1A" w:rsidRDefault="002C7091">
      <w:pPr>
        <w:spacing w:line="360" w:lineRule="auto"/>
        <w:jc w:val="center"/>
        <w:rPr>
          <w:color w:val="000000" w:themeColor="text1"/>
          <w:sz w:val="24"/>
        </w:rPr>
      </w:pPr>
      <m:oMath>
        <m:sSub>
          <m:sSubPr>
            <m:ctrlPr>
              <w:rPr>
                <w:rFonts w:ascii="Cambria Math" w:hAnsi="Cambria Math"/>
                <w:color w:val="000000" w:themeColor="text1"/>
                <w:sz w:val="24"/>
              </w:rPr>
            </m:ctrlPr>
          </m:sSubPr>
          <m:e>
            <m:r>
              <w:rPr>
                <w:rFonts w:ascii="Cambria Math" w:hAnsi="Cambria Math"/>
                <w:color w:val="000000" w:themeColor="text1"/>
                <w:sz w:val="24"/>
              </w:rPr>
              <m:t>Z</m:t>
            </m:r>
          </m:e>
          <m:sub>
            <m:r>
              <m:rPr>
                <m:sty m:val="p"/>
              </m:rPr>
              <w:rPr>
                <w:rFonts w:ascii="Cambria Math" w:hAnsi="Cambria Math"/>
                <w:color w:val="000000" w:themeColor="text1"/>
                <w:sz w:val="24"/>
              </w:rPr>
              <m:t>ref</m:t>
            </m:r>
          </m:sub>
        </m:sSub>
      </m:oMath>
      <w:r w:rsidR="00A17E5F">
        <w:rPr>
          <w:color w:val="000000" w:themeColor="text1"/>
          <w:sz w:val="24"/>
        </w:rPr>
        <w:t>=50Ω</w:t>
      </w:r>
      <w:r w:rsidR="00A17E5F">
        <w:rPr>
          <w:color w:val="000000" w:themeColor="text1"/>
          <w:sz w:val="24"/>
        </w:rPr>
        <w:t>（</w:t>
      </w:r>
      <w:r w:rsidR="00A17E5F">
        <w:rPr>
          <w:color w:val="000000" w:themeColor="text1"/>
          <w:sz w:val="24"/>
        </w:rPr>
        <w:t>1</w:t>
      </w:r>
      <w:r w:rsidR="00A17E5F">
        <w:rPr>
          <w:color w:val="000000" w:themeColor="text1"/>
          <w:sz w:val="24"/>
        </w:rPr>
        <w:t>）</w:t>
      </w:r>
    </w:p>
    <w:p w:rsidR="009D4A1A" w:rsidRDefault="00A17E5F">
      <w:pPr>
        <w:spacing w:line="360" w:lineRule="auto"/>
        <w:jc w:val="center"/>
        <w:rPr>
          <w:color w:val="000000" w:themeColor="text1"/>
          <w:sz w:val="24"/>
        </w:rPr>
      </w:pPr>
      <w:r>
        <w:rPr>
          <w:i/>
          <w:color w:val="000000" w:themeColor="text1"/>
          <w:sz w:val="24"/>
        </w:rPr>
        <w:t>A=</w:t>
      </w:r>
      <m:oMath>
        <m:f>
          <m:fPr>
            <m:ctrlPr>
              <w:rPr>
                <w:rFonts w:ascii="Cambria Math" w:hAnsi="Cambria Math"/>
                <w:i/>
                <w:color w:val="000000" w:themeColor="text1"/>
                <w:sz w:val="28"/>
                <w:szCs w:val="28"/>
              </w:rPr>
            </m:ctrlPr>
          </m:fPr>
          <m:num>
            <m:d>
              <m:dPr>
                <m:ctrlPr>
                  <w:rPr>
                    <w:rFonts w:ascii="Cambria Math" w:hAnsi="Cambria Math"/>
                    <w:i/>
                    <w:color w:val="000000" w:themeColor="text1"/>
                    <w:sz w:val="28"/>
                    <w:szCs w:val="28"/>
                  </w:rPr>
                </m:ctrlPr>
              </m:dPr>
              <m:e>
                <m:r>
                  <w:rPr>
                    <w:rFonts w:ascii="Cambria Math" w:hAnsi="Cambria Math"/>
                    <w:color w:val="000000" w:themeColor="text1"/>
                    <w:sz w:val="28"/>
                    <w:szCs w:val="28"/>
                  </w:rPr>
                  <m:t>1+</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11</m:t>
                    </m:r>
                  </m:sub>
                </m:sSub>
              </m:e>
            </m:d>
            <m:d>
              <m:dPr>
                <m:ctrlPr>
                  <w:rPr>
                    <w:rFonts w:ascii="Cambria Math" w:hAnsi="Cambria Math"/>
                    <w:i/>
                    <w:color w:val="000000" w:themeColor="text1"/>
                    <w:sz w:val="28"/>
                    <w:szCs w:val="28"/>
                  </w:rPr>
                </m:ctrlPr>
              </m:dPr>
              <m:e>
                <m:r>
                  <w:rPr>
                    <w:rFonts w:ascii="Cambria Math" w:hAnsi="Cambria Math"/>
                    <w:color w:val="000000" w:themeColor="text1"/>
                    <w:sz w:val="28"/>
                    <w:szCs w:val="28"/>
                  </w:rPr>
                  <m:t>1-</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22</m:t>
                    </m:r>
                  </m:sub>
                </m:sSub>
              </m:e>
            </m:d>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12</m:t>
                </m:r>
              </m:sub>
            </m:sSub>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21</m:t>
                </m:r>
              </m:sub>
            </m:sSub>
          </m:num>
          <m:den>
            <m:r>
              <w:rPr>
                <w:rFonts w:ascii="Cambria Math" w:hAnsi="Cambria Math"/>
                <w:color w:val="000000" w:themeColor="text1"/>
                <w:sz w:val="28"/>
                <w:szCs w:val="28"/>
              </w:rPr>
              <m:t>2</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21</m:t>
                </m:r>
              </m:sub>
            </m:sSub>
          </m:den>
        </m:f>
      </m:oMath>
      <w:r>
        <w:rPr>
          <w:color w:val="000000" w:themeColor="text1"/>
          <w:sz w:val="24"/>
        </w:rPr>
        <w:t>（</w:t>
      </w:r>
      <w:r>
        <w:rPr>
          <w:color w:val="000000" w:themeColor="text1"/>
          <w:sz w:val="24"/>
        </w:rPr>
        <w:t>2</w:t>
      </w:r>
      <w:r>
        <w:rPr>
          <w:color w:val="000000" w:themeColor="text1"/>
          <w:sz w:val="24"/>
        </w:rPr>
        <w:t>）</w:t>
      </w:r>
    </w:p>
    <w:p w:rsidR="009D4A1A" w:rsidRDefault="00A17E5F">
      <w:pPr>
        <w:spacing w:line="360" w:lineRule="auto"/>
        <w:jc w:val="center"/>
        <w:rPr>
          <w:color w:val="000000" w:themeColor="text1"/>
          <w:sz w:val="24"/>
        </w:rPr>
      </w:pPr>
      <w:r>
        <w:rPr>
          <w:i/>
          <w:color w:val="000000" w:themeColor="text1"/>
          <w:sz w:val="24"/>
        </w:rPr>
        <w:t>B=</w:t>
      </w:r>
      <m:oMath>
        <m:f>
          <m:fPr>
            <m:ctrlPr>
              <w:rPr>
                <w:rFonts w:ascii="Cambria Math" w:hAnsi="Cambria Math"/>
                <w:i/>
                <w:color w:val="000000" w:themeColor="text1"/>
                <w:sz w:val="28"/>
                <w:szCs w:val="28"/>
              </w:rPr>
            </m:ctrlPr>
          </m:fPr>
          <m:num>
            <m:d>
              <m:dPr>
                <m:ctrlPr>
                  <w:rPr>
                    <w:rFonts w:ascii="Cambria Math" w:hAnsi="Cambria Math"/>
                    <w:i/>
                    <w:color w:val="000000" w:themeColor="text1"/>
                    <w:sz w:val="28"/>
                    <w:szCs w:val="28"/>
                  </w:rPr>
                </m:ctrlPr>
              </m:dPr>
              <m:e>
                <m:r>
                  <w:rPr>
                    <w:rFonts w:ascii="Cambria Math" w:hAnsi="Cambria Math"/>
                    <w:color w:val="000000" w:themeColor="text1"/>
                    <w:sz w:val="28"/>
                    <w:szCs w:val="28"/>
                  </w:rPr>
                  <m:t>1+</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11</m:t>
                    </m:r>
                  </m:sub>
                </m:sSub>
              </m:e>
            </m:d>
            <m:d>
              <m:dPr>
                <m:ctrlPr>
                  <w:rPr>
                    <w:rFonts w:ascii="Cambria Math" w:hAnsi="Cambria Math"/>
                    <w:i/>
                    <w:color w:val="000000" w:themeColor="text1"/>
                    <w:sz w:val="28"/>
                    <w:szCs w:val="28"/>
                  </w:rPr>
                </m:ctrlPr>
              </m:dPr>
              <m:e>
                <m:r>
                  <w:rPr>
                    <w:rFonts w:ascii="Cambria Math" w:hAnsi="Cambria Math"/>
                    <w:color w:val="000000" w:themeColor="text1"/>
                    <w:sz w:val="28"/>
                    <w:szCs w:val="28"/>
                  </w:rPr>
                  <m:t>1+</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22</m:t>
                    </m:r>
                  </m:sub>
                </m:sSub>
              </m:e>
            </m:d>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12</m:t>
                </m:r>
              </m:sub>
            </m:sSub>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21</m:t>
                </m:r>
              </m:sub>
            </m:sSub>
          </m:num>
          <m:den>
            <m:r>
              <w:rPr>
                <w:rFonts w:ascii="Cambria Math" w:hAnsi="Cambria Math"/>
                <w:color w:val="000000" w:themeColor="text1"/>
                <w:sz w:val="28"/>
                <w:szCs w:val="28"/>
              </w:rPr>
              <m:t>2</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21</m:t>
                </m:r>
              </m:sub>
            </m:sSub>
          </m:den>
        </m:f>
      </m:oMath>
      <w:r>
        <w:rPr>
          <w:i/>
          <w:color w:val="000000" w:themeColor="text1"/>
          <w:sz w:val="24"/>
        </w:rPr>
        <w:t>*</w:t>
      </w:r>
      <m:oMath>
        <m:sSub>
          <m:sSubPr>
            <m:ctrlPr>
              <w:rPr>
                <w:rFonts w:ascii="Cambria Math" w:hAnsi="Cambria Math"/>
                <w:i/>
                <w:color w:val="000000" w:themeColor="text1"/>
                <w:sz w:val="24"/>
              </w:rPr>
            </m:ctrlPr>
          </m:sSubPr>
          <m:e>
            <m:r>
              <w:rPr>
                <w:rFonts w:ascii="Cambria Math" w:hAnsi="Cambria Math"/>
                <w:color w:val="000000" w:themeColor="text1"/>
                <w:sz w:val="24"/>
              </w:rPr>
              <m:t>Z</m:t>
            </m:r>
          </m:e>
          <m:sub>
            <m:r>
              <m:rPr>
                <m:sty m:val="p"/>
              </m:rPr>
              <w:rPr>
                <w:rFonts w:ascii="Cambria Math" w:hAnsi="Cambria Math"/>
                <w:color w:val="000000" w:themeColor="text1"/>
                <w:sz w:val="24"/>
              </w:rPr>
              <m:t>ref</m:t>
            </m:r>
          </m:sub>
        </m:sSub>
      </m:oMath>
      <w:r>
        <w:rPr>
          <w:color w:val="000000" w:themeColor="text1"/>
          <w:sz w:val="24"/>
        </w:rPr>
        <w:t>（</w:t>
      </w:r>
      <w:r>
        <w:rPr>
          <w:color w:val="000000" w:themeColor="text1"/>
          <w:sz w:val="24"/>
        </w:rPr>
        <w:t>3</w:t>
      </w:r>
      <w:r>
        <w:rPr>
          <w:color w:val="000000" w:themeColor="text1"/>
          <w:sz w:val="24"/>
        </w:rPr>
        <w:t>）</w:t>
      </w:r>
    </w:p>
    <w:p w:rsidR="009D4A1A" w:rsidRDefault="00A17E5F">
      <w:pPr>
        <w:spacing w:line="360" w:lineRule="auto"/>
        <w:jc w:val="center"/>
        <w:rPr>
          <w:color w:val="000000" w:themeColor="text1"/>
          <w:sz w:val="24"/>
        </w:rPr>
      </w:pPr>
      <w:r>
        <w:rPr>
          <w:i/>
          <w:color w:val="000000" w:themeColor="text1"/>
          <w:sz w:val="24"/>
        </w:rPr>
        <w:t>C=</w:t>
      </w:r>
      <m:oMath>
        <m:f>
          <m:fPr>
            <m:ctrlPr>
              <w:rPr>
                <w:rFonts w:ascii="Cambria Math" w:hAnsi="Cambria Math"/>
                <w:i/>
                <w:color w:val="000000" w:themeColor="text1"/>
                <w:sz w:val="28"/>
                <w:szCs w:val="28"/>
              </w:rPr>
            </m:ctrlPr>
          </m:fPr>
          <m:num>
            <m:d>
              <m:dPr>
                <m:ctrlPr>
                  <w:rPr>
                    <w:rFonts w:ascii="Cambria Math" w:hAnsi="Cambria Math"/>
                    <w:i/>
                    <w:color w:val="000000" w:themeColor="text1"/>
                    <w:sz w:val="28"/>
                    <w:szCs w:val="28"/>
                  </w:rPr>
                </m:ctrlPr>
              </m:dPr>
              <m:e>
                <m:r>
                  <w:rPr>
                    <w:rFonts w:ascii="Cambria Math" w:hAnsi="Cambria Math"/>
                    <w:color w:val="000000" w:themeColor="text1"/>
                    <w:sz w:val="28"/>
                    <w:szCs w:val="28"/>
                  </w:rPr>
                  <m:t>1-</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11</m:t>
                    </m:r>
                  </m:sub>
                </m:sSub>
              </m:e>
            </m:d>
            <m:d>
              <m:dPr>
                <m:ctrlPr>
                  <w:rPr>
                    <w:rFonts w:ascii="Cambria Math" w:hAnsi="Cambria Math"/>
                    <w:i/>
                    <w:color w:val="000000" w:themeColor="text1"/>
                    <w:sz w:val="28"/>
                    <w:szCs w:val="28"/>
                  </w:rPr>
                </m:ctrlPr>
              </m:dPr>
              <m:e>
                <m:r>
                  <w:rPr>
                    <w:rFonts w:ascii="Cambria Math" w:hAnsi="Cambria Math"/>
                    <w:color w:val="000000" w:themeColor="text1"/>
                    <w:sz w:val="28"/>
                    <w:szCs w:val="28"/>
                  </w:rPr>
                  <m:t>1-</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22</m:t>
                    </m:r>
                  </m:sub>
                </m:sSub>
              </m:e>
            </m:d>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12</m:t>
                </m:r>
              </m:sub>
            </m:sSub>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21</m:t>
                </m:r>
              </m:sub>
            </m:sSub>
          </m:num>
          <m:den>
            <m:r>
              <w:rPr>
                <w:rFonts w:ascii="Cambria Math" w:hAnsi="Cambria Math"/>
                <w:color w:val="000000" w:themeColor="text1"/>
                <w:sz w:val="28"/>
                <w:szCs w:val="28"/>
              </w:rPr>
              <m:t>2</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21</m:t>
                </m:r>
              </m:sub>
            </m:sSub>
          </m:den>
        </m:f>
      </m:oMath>
      <w:r>
        <w:rPr>
          <w:i/>
          <w:color w:val="000000" w:themeColor="text1"/>
          <w:sz w:val="24"/>
        </w:rPr>
        <w:t>/</w:t>
      </w:r>
      <m:oMath>
        <m:sSub>
          <m:sSubPr>
            <m:ctrlPr>
              <w:rPr>
                <w:rFonts w:ascii="Cambria Math" w:hAnsi="Cambria Math"/>
                <w:i/>
                <w:color w:val="000000" w:themeColor="text1"/>
                <w:sz w:val="24"/>
              </w:rPr>
            </m:ctrlPr>
          </m:sSubPr>
          <m:e>
            <m:r>
              <w:rPr>
                <w:rFonts w:ascii="Cambria Math" w:hAnsi="Cambria Math"/>
                <w:color w:val="000000" w:themeColor="text1"/>
                <w:sz w:val="24"/>
              </w:rPr>
              <m:t>Z</m:t>
            </m:r>
          </m:e>
          <m:sub>
            <m:r>
              <m:rPr>
                <m:sty m:val="p"/>
              </m:rPr>
              <w:rPr>
                <w:rFonts w:ascii="Cambria Math" w:hAnsi="Cambria Math"/>
                <w:color w:val="000000" w:themeColor="text1"/>
                <w:sz w:val="24"/>
              </w:rPr>
              <m:t>ref</m:t>
            </m:r>
          </m:sub>
        </m:sSub>
      </m:oMath>
      <w:r>
        <w:rPr>
          <w:color w:val="000000" w:themeColor="text1"/>
          <w:sz w:val="24"/>
        </w:rPr>
        <w:t>（</w:t>
      </w:r>
      <w:r>
        <w:rPr>
          <w:color w:val="000000" w:themeColor="text1"/>
          <w:sz w:val="24"/>
        </w:rPr>
        <w:t>4</w:t>
      </w:r>
      <w:r>
        <w:rPr>
          <w:color w:val="000000" w:themeColor="text1"/>
          <w:sz w:val="24"/>
        </w:rPr>
        <w:t>）</w:t>
      </w:r>
    </w:p>
    <w:p w:rsidR="009D4A1A" w:rsidRDefault="00A17E5F">
      <w:pPr>
        <w:spacing w:line="360" w:lineRule="auto"/>
        <w:jc w:val="center"/>
        <w:rPr>
          <w:color w:val="000000" w:themeColor="text1"/>
          <w:sz w:val="24"/>
        </w:rPr>
      </w:pPr>
      <w:r>
        <w:rPr>
          <w:i/>
          <w:color w:val="000000" w:themeColor="text1"/>
          <w:sz w:val="24"/>
        </w:rPr>
        <w:t>D=</w:t>
      </w:r>
      <m:oMath>
        <m:f>
          <m:fPr>
            <m:ctrlPr>
              <w:rPr>
                <w:rFonts w:ascii="Cambria Math" w:hAnsi="Cambria Math"/>
                <w:i/>
                <w:color w:val="000000" w:themeColor="text1"/>
                <w:sz w:val="28"/>
                <w:szCs w:val="28"/>
              </w:rPr>
            </m:ctrlPr>
          </m:fPr>
          <m:num>
            <m:d>
              <m:dPr>
                <m:ctrlPr>
                  <w:rPr>
                    <w:rFonts w:ascii="Cambria Math" w:hAnsi="Cambria Math"/>
                    <w:i/>
                    <w:color w:val="000000" w:themeColor="text1"/>
                    <w:sz w:val="28"/>
                    <w:szCs w:val="28"/>
                  </w:rPr>
                </m:ctrlPr>
              </m:dPr>
              <m:e>
                <m:r>
                  <w:rPr>
                    <w:rFonts w:ascii="Cambria Math" w:hAnsi="Cambria Math"/>
                    <w:color w:val="000000" w:themeColor="text1"/>
                    <w:sz w:val="28"/>
                    <w:szCs w:val="28"/>
                  </w:rPr>
                  <m:t>1-</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11</m:t>
                    </m:r>
                  </m:sub>
                </m:sSub>
              </m:e>
            </m:d>
            <m:d>
              <m:dPr>
                <m:ctrlPr>
                  <w:rPr>
                    <w:rFonts w:ascii="Cambria Math" w:hAnsi="Cambria Math"/>
                    <w:i/>
                    <w:color w:val="000000" w:themeColor="text1"/>
                    <w:sz w:val="28"/>
                    <w:szCs w:val="28"/>
                  </w:rPr>
                </m:ctrlPr>
              </m:dPr>
              <m:e>
                <m:r>
                  <w:rPr>
                    <w:rFonts w:ascii="Cambria Math" w:hAnsi="Cambria Math"/>
                    <w:color w:val="000000" w:themeColor="text1"/>
                    <w:sz w:val="28"/>
                    <w:szCs w:val="28"/>
                  </w:rPr>
                  <m:t>1+</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22</m:t>
                    </m:r>
                  </m:sub>
                </m:sSub>
              </m:e>
            </m:d>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12</m:t>
                </m:r>
              </m:sub>
            </m:sSub>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21</m:t>
                </m:r>
              </m:sub>
            </m:sSub>
          </m:num>
          <m:den>
            <m:r>
              <w:rPr>
                <w:rFonts w:ascii="Cambria Math" w:hAnsi="Cambria Math"/>
                <w:color w:val="000000" w:themeColor="text1"/>
                <w:sz w:val="28"/>
                <w:szCs w:val="28"/>
              </w:rPr>
              <m:t>2</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S</m:t>
                </m:r>
              </m:e>
              <m:sub>
                <m:r>
                  <w:rPr>
                    <w:rFonts w:ascii="Cambria Math" w:hAnsi="Cambria Math"/>
                    <w:color w:val="000000" w:themeColor="text1"/>
                    <w:sz w:val="28"/>
                    <w:szCs w:val="28"/>
                  </w:rPr>
                  <m:t>21</m:t>
                </m:r>
              </m:sub>
            </m:sSub>
          </m:den>
        </m:f>
      </m:oMath>
      <w:r>
        <w:rPr>
          <w:rFonts w:hint="eastAsia"/>
          <w:color w:val="000000" w:themeColor="text1"/>
          <w:sz w:val="24"/>
        </w:rPr>
        <w:t>（</w:t>
      </w:r>
      <w:r>
        <w:rPr>
          <w:color w:val="000000" w:themeColor="text1"/>
          <w:sz w:val="24"/>
        </w:rPr>
        <w:t>5</w:t>
      </w:r>
      <w:r>
        <w:rPr>
          <w:rFonts w:hint="eastAsia"/>
          <w:color w:val="000000" w:themeColor="text1"/>
          <w:sz w:val="24"/>
        </w:rPr>
        <w:t>）</w:t>
      </w:r>
    </w:p>
    <w:p w:rsidR="009D4A1A" w:rsidRDefault="00A17E5F">
      <w:pPr>
        <w:spacing w:line="360" w:lineRule="auto"/>
        <w:ind w:firstLine="480"/>
        <w:rPr>
          <w:color w:val="000000" w:themeColor="text1"/>
          <w:sz w:val="24"/>
        </w:rPr>
      </w:pPr>
      <w:r>
        <w:rPr>
          <w:color w:val="000000" w:themeColor="text1"/>
          <w:sz w:val="24"/>
        </w:rPr>
        <w:t>以</w:t>
      </w:r>
      <w:r>
        <w:rPr>
          <w:i/>
          <w:color w:val="000000" w:themeColor="text1"/>
          <w:sz w:val="24"/>
        </w:rPr>
        <w:t>A</w:t>
      </w:r>
      <w:r>
        <w:rPr>
          <w:i/>
          <w:color w:val="000000" w:themeColor="text1"/>
          <w:sz w:val="24"/>
        </w:rPr>
        <w:t>、</w:t>
      </w:r>
      <w:r>
        <w:rPr>
          <w:i/>
          <w:color w:val="000000" w:themeColor="text1"/>
          <w:sz w:val="24"/>
        </w:rPr>
        <w:t>B</w:t>
      </w:r>
      <w:r>
        <w:rPr>
          <w:i/>
          <w:color w:val="000000" w:themeColor="text1"/>
          <w:sz w:val="24"/>
        </w:rPr>
        <w:t>、</w:t>
      </w:r>
      <w:r>
        <w:rPr>
          <w:i/>
          <w:color w:val="000000" w:themeColor="text1"/>
          <w:sz w:val="24"/>
        </w:rPr>
        <w:t>C</w:t>
      </w:r>
      <w:r>
        <w:rPr>
          <w:i/>
          <w:color w:val="000000" w:themeColor="text1"/>
          <w:sz w:val="24"/>
        </w:rPr>
        <w:t>、</w:t>
      </w:r>
      <w:r>
        <w:rPr>
          <w:i/>
          <w:color w:val="000000" w:themeColor="text1"/>
          <w:sz w:val="24"/>
        </w:rPr>
        <w:t>D</w:t>
      </w:r>
      <w:r>
        <w:rPr>
          <w:color w:val="000000" w:themeColor="text1"/>
          <w:sz w:val="24"/>
        </w:rPr>
        <w:t>参数为依据，可以计算出一组基于校准夹具特性阻抗</w:t>
      </w:r>
      <m:oMath>
        <m:sSubSup>
          <m:sSubSupPr>
            <m:ctrlPr>
              <w:rPr>
                <w:rFonts w:ascii="Cambria Math" w:hAnsi="Cambria Math"/>
                <w:color w:val="000000" w:themeColor="text1"/>
                <w:sz w:val="24"/>
              </w:rPr>
            </m:ctrlPr>
          </m:sSubSupPr>
          <m:e>
            <m:r>
              <w:rPr>
                <w:rFonts w:ascii="Cambria Math" w:hAnsi="Cambria Math"/>
                <w:color w:val="000000" w:themeColor="text1"/>
                <w:sz w:val="24"/>
              </w:rPr>
              <m:t>Z</m:t>
            </m:r>
          </m:e>
          <m:sub>
            <m:r>
              <m:rPr>
                <m:sty m:val="p"/>
              </m:rPr>
              <w:rPr>
                <w:rFonts w:ascii="Cambria Math" w:hAnsi="Cambria Math"/>
                <w:color w:val="000000" w:themeColor="text1"/>
                <w:sz w:val="24"/>
              </w:rPr>
              <m:t>ref</m:t>
            </m:r>
          </m:sub>
          <m:sup>
            <m:r>
              <w:rPr>
                <w:rFonts w:ascii="Cambria Math" w:hAnsi="Cambria Math"/>
                <w:color w:val="000000" w:themeColor="text1"/>
                <w:sz w:val="24"/>
              </w:rPr>
              <m:t>'</m:t>
            </m:r>
          </m:sup>
        </m:sSubSup>
      </m:oMath>
      <w:r>
        <w:rPr>
          <w:color w:val="000000" w:themeColor="text1"/>
          <w:sz w:val="24"/>
        </w:rPr>
        <w:t>的</w:t>
      </w:r>
      <w:r>
        <w:rPr>
          <w:i/>
          <w:color w:val="000000" w:themeColor="text1"/>
          <w:sz w:val="24"/>
        </w:rPr>
        <w:t>S</w:t>
      </w:r>
      <w:r>
        <w:rPr>
          <w:color w:val="000000" w:themeColor="text1"/>
          <w:sz w:val="24"/>
        </w:rPr>
        <w:t>参数。</w:t>
      </w:r>
    </w:p>
    <w:p w:rsidR="009D4A1A" w:rsidRDefault="002C7091">
      <w:pPr>
        <w:spacing w:line="360" w:lineRule="auto"/>
        <w:ind w:firstLine="480"/>
        <w:jc w:val="center"/>
        <w:rPr>
          <w:color w:val="000000" w:themeColor="text1"/>
          <w:sz w:val="24"/>
        </w:rPr>
      </w:pPr>
      <m:oMath>
        <m:sSubSup>
          <m:sSubSupPr>
            <m:ctrlPr>
              <w:rPr>
                <w:rFonts w:ascii="Cambria Math" w:hAnsi="Cambria Math"/>
                <w:color w:val="000000" w:themeColor="text1"/>
                <w:sz w:val="24"/>
              </w:rPr>
            </m:ctrlPr>
          </m:sSubSupPr>
          <m:e>
            <m:r>
              <w:rPr>
                <w:rFonts w:ascii="Cambria Math" w:hAnsi="Cambria Math"/>
                <w:color w:val="000000" w:themeColor="text1"/>
                <w:sz w:val="24"/>
              </w:rPr>
              <m:t>Z</m:t>
            </m:r>
          </m:e>
          <m:sub>
            <m:r>
              <m:rPr>
                <m:sty m:val="p"/>
              </m:rPr>
              <w:rPr>
                <w:rFonts w:ascii="Cambria Math" w:hAnsi="Cambria Math"/>
                <w:color w:val="000000" w:themeColor="text1"/>
                <w:sz w:val="24"/>
              </w:rPr>
              <m:t>ref</m:t>
            </m:r>
          </m:sub>
          <m:sup>
            <m:r>
              <w:rPr>
                <w:rFonts w:ascii="Cambria Math" w:hAnsi="Cambria Math"/>
                <w:color w:val="000000" w:themeColor="text1"/>
                <w:sz w:val="24"/>
              </w:rPr>
              <m:t>'</m:t>
            </m:r>
          </m:sup>
        </m:sSubSup>
      </m:oMath>
      <w:r w:rsidR="00A17E5F">
        <w:rPr>
          <w:color w:val="000000" w:themeColor="text1"/>
          <w:sz w:val="24"/>
        </w:rPr>
        <w:t>=60Ω</w:t>
      </w:r>
      <m:oMath>
        <m:func>
          <m:funcPr>
            <m:ctrlPr>
              <w:rPr>
                <w:rFonts w:ascii="Cambria Math" w:hAnsi="Cambria Math"/>
                <w:color w:val="000000" w:themeColor="text1"/>
                <w:sz w:val="24"/>
              </w:rPr>
            </m:ctrlPr>
          </m:funcPr>
          <m:fName>
            <m:sSup>
              <m:sSupPr>
                <m:ctrlPr>
                  <w:rPr>
                    <w:rFonts w:ascii="Cambria Math" w:hAnsi="Cambria Math"/>
                    <w:color w:val="000000" w:themeColor="text1"/>
                    <w:sz w:val="24"/>
                  </w:rPr>
                </m:ctrlPr>
              </m:sSupPr>
              <m:e>
                <m:r>
                  <m:rPr>
                    <m:sty m:val="p"/>
                  </m:rPr>
                  <w:rPr>
                    <w:rFonts w:ascii="Cambria Math" w:hAnsi="Cambria Math"/>
                    <w:color w:val="000000" w:themeColor="text1"/>
                    <w:sz w:val="24"/>
                  </w:rPr>
                  <m:t>cosh</m:t>
                </m:r>
              </m:e>
              <m:sup>
                <m:r>
                  <m:rPr>
                    <m:sty m:val="p"/>
                  </m:rPr>
                  <w:rPr>
                    <w:rFonts w:ascii="Cambria Math" w:hAnsi="Cambria Math"/>
                    <w:color w:val="000000" w:themeColor="text1"/>
                    <w:sz w:val="24"/>
                  </w:rPr>
                  <m:t>-1</m:t>
                </m:r>
              </m:sup>
            </m:sSup>
            <m:r>
              <w:rPr>
                <w:rFonts w:ascii="Cambria Math" w:hAnsi="Cambria Math"/>
                <w:color w:val="000000" w:themeColor="text1"/>
                <w:sz w:val="24"/>
              </w:rPr>
              <m:t>(</m:t>
            </m:r>
          </m:fName>
          <m:e>
            <m:f>
              <m:fPr>
                <m:ctrlPr>
                  <w:rPr>
                    <w:rFonts w:ascii="Cambria Math" w:hAnsi="Cambria Math"/>
                    <w:i/>
                    <w:color w:val="000000" w:themeColor="text1"/>
                    <w:sz w:val="24"/>
                  </w:rPr>
                </m:ctrlPr>
              </m:fPr>
              <m:num>
                <m:r>
                  <w:rPr>
                    <w:rFonts w:ascii="Cambria Math" w:hAnsi="Cambria Math"/>
                    <w:color w:val="000000" w:themeColor="text1"/>
                    <w:sz w:val="24"/>
                  </w:rPr>
                  <m:t>2</m:t>
                </m:r>
                <m:r>
                  <w:rPr>
                    <w:rFonts w:ascii="Cambria Math" w:hAnsi="Cambria Math"/>
                    <w:color w:val="000000" w:themeColor="text1"/>
                    <w:sz w:val="24"/>
                  </w:rPr>
                  <m:t>h</m:t>
                </m:r>
              </m:num>
              <m:den>
                <m:r>
                  <w:rPr>
                    <w:rFonts w:ascii="Cambria Math" w:hAnsi="Cambria Math"/>
                    <w:color w:val="000000" w:themeColor="text1"/>
                    <w:sz w:val="24"/>
                  </w:rPr>
                  <m:t>d</m:t>
                </m:r>
              </m:den>
            </m:f>
          </m:e>
        </m:func>
        <m:r>
          <w:rPr>
            <w:rFonts w:ascii="Cambria Math" w:hAnsi="Cambria Math"/>
            <w:color w:val="000000" w:themeColor="text1"/>
            <w:sz w:val="24"/>
          </w:rPr>
          <m:t>)</m:t>
        </m:r>
      </m:oMath>
      <w:r w:rsidR="00A17E5F">
        <w:rPr>
          <w:rFonts w:hint="eastAsia"/>
          <w:color w:val="000000" w:themeColor="text1"/>
          <w:sz w:val="24"/>
        </w:rPr>
        <w:t>（</w:t>
      </w:r>
      <w:r w:rsidR="00A17E5F">
        <w:rPr>
          <w:color w:val="000000" w:themeColor="text1"/>
          <w:sz w:val="24"/>
        </w:rPr>
        <w:t>6</w:t>
      </w:r>
      <w:r w:rsidR="00A17E5F">
        <w:rPr>
          <w:rFonts w:hint="eastAsia"/>
          <w:color w:val="000000" w:themeColor="text1"/>
          <w:sz w:val="24"/>
        </w:rPr>
        <w:t>）</w:t>
      </w:r>
    </w:p>
    <w:p w:rsidR="009D4A1A" w:rsidRDefault="00A17E5F">
      <w:pPr>
        <w:spacing w:line="360" w:lineRule="auto"/>
        <w:ind w:firstLineChars="328" w:firstLine="787"/>
        <w:rPr>
          <w:color w:val="000000" w:themeColor="text1"/>
          <w:sz w:val="24"/>
        </w:rPr>
      </w:pPr>
      <w:r>
        <w:rPr>
          <w:color w:val="000000" w:themeColor="text1"/>
          <w:sz w:val="24"/>
        </w:rPr>
        <w:t>式中：</w:t>
      </w:r>
      <w:r>
        <w:rPr>
          <w:i/>
          <w:color w:val="000000" w:themeColor="text1"/>
          <w:sz w:val="24"/>
        </w:rPr>
        <w:t>d</w:t>
      </w:r>
      <w:r>
        <w:rPr>
          <w:color w:val="000000" w:themeColor="text1"/>
          <w:sz w:val="24"/>
        </w:rPr>
        <w:t>为夹具的导体直径（定义为</w:t>
      </w:r>
      <w:r>
        <w:rPr>
          <w:color w:val="000000" w:themeColor="text1"/>
          <w:sz w:val="24"/>
        </w:rPr>
        <w:t>4mm</w:t>
      </w:r>
      <w:r>
        <w:rPr>
          <w:color w:val="000000" w:themeColor="text1"/>
          <w:sz w:val="24"/>
        </w:rPr>
        <w:t>）；</w:t>
      </w:r>
    </w:p>
    <w:p w:rsidR="009D4A1A" w:rsidRDefault="00A17E5F">
      <w:pPr>
        <w:spacing w:line="360" w:lineRule="auto"/>
        <w:ind w:firstLineChars="600" w:firstLine="1440"/>
        <w:rPr>
          <w:color w:val="000000" w:themeColor="text1"/>
          <w:sz w:val="24"/>
        </w:rPr>
      </w:pPr>
      <w:r>
        <w:rPr>
          <w:i/>
          <w:color w:val="000000" w:themeColor="text1"/>
          <w:sz w:val="24"/>
        </w:rPr>
        <w:t>h</w:t>
      </w:r>
      <w:r>
        <w:rPr>
          <w:color w:val="000000" w:themeColor="text1"/>
          <w:sz w:val="24"/>
        </w:rPr>
        <w:t>为夹具的导体中心在接地平面上方的高度。</w:t>
      </w:r>
    </w:p>
    <w:p w:rsidR="009D4A1A" w:rsidRDefault="002C7091">
      <w:pPr>
        <w:spacing w:line="360" w:lineRule="auto"/>
        <w:ind w:firstLine="480"/>
        <w:jc w:val="center"/>
        <w:rPr>
          <w:color w:val="000000" w:themeColor="text1"/>
          <w:sz w:val="24"/>
        </w:rPr>
      </w:pPr>
      <m:oMath>
        <m:sSup>
          <m:sSupPr>
            <m:ctrlPr>
              <w:rPr>
                <w:rFonts w:ascii="Cambria Math" w:hAnsi="Cambria Math"/>
                <w:i/>
                <w:color w:val="000000" w:themeColor="text1"/>
                <w:sz w:val="24"/>
              </w:rPr>
            </m:ctrlPr>
          </m:sSupPr>
          <m:e>
            <m:r>
              <w:rPr>
                <w:rFonts w:ascii="Cambria Math" w:hAnsi="Cambria Math"/>
                <w:color w:val="000000" w:themeColor="text1"/>
                <w:sz w:val="24"/>
              </w:rPr>
              <m:t>B</m:t>
            </m:r>
          </m:e>
          <m:sup>
            <m:r>
              <w:rPr>
                <w:rFonts w:ascii="Cambria Math" w:hAnsi="Cambria Math"/>
                <w:color w:val="000000" w:themeColor="text1"/>
                <w:sz w:val="24"/>
              </w:rPr>
              <m:t>'</m:t>
            </m:r>
          </m:sup>
        </m:sSup>
      </m:oMath>
      <w:r w:rsidR="00A17E5F">
        <w:rPr>
          <w:i/>
          <w:color w:val="000000" w:themeColor="text1"/>
          <w:sz w:val="24"/>
        </w:rPr>
        <w:t>=B/</w:t>
      </w:r>
      <m:oMath>
        <m:sSubSup>
          <m:sSubSupPr>
            <m:ctrlPr>
              <w:rPr>
                <w:rFonts w:ascii="Cambria Math" w:hAnsi="Cambria Math"/>
                <w:i/>
                <w:color w:val="000000" w:themeColor="text1"/>
                <w:sz w:val="24"/>
              </w:rPr>
            </m:ctrlPr>
          </m:sSubSupPr>
          <m:e>
            <m:r>
              <w:rPr>
                <w:rFonts w:ascii="Cambria Math" w:hAnsi="Cambria Math"/>
                <w:color w:val="000000" w:themeColor="text1"/>
                <w:sz w:val="24"/>
              </w:rPr>
              <m:t>Z</m:t>
            </m:r>
          </m:e>
          <m:sub>
            <m:r>
              <m:rPr>
                <m:sty m:val="p"/>
              </m:rPr>
              <w:rPr>
                <w:rFonts w:ascii="Cambria Math" w:hAnsi="Cambria Math"/>
                <w:color w:val="000000" w:themeColor="text1"/>
                <w:sz w:val="24"/>
              </w:rPr>
              <m:t>ref</m:t>
            </m:r>
          </m:sub>
          <m:sup>
            <m:r>
              <w:rPr>
                <w:rFonts w:ascii="Cambria Math" w:hAnsi="Cambria Math"/>
                <w:color w:val="000000" w:themeColor="text1"/>
                <w:sz w:val="24"/>
              </w:rPr>
              <m:t>'</m:t>
            </m:r>
          </m:sup>
        </m:sSubSup>
      </m:oMath>
      <w:r w:rsidR="00A17E5F">
        <w:rPr>
          <w:rFonts w:hint="eastAsia"/>
          <w:color w:val="000000" w:themeColor="text1"/>
          <w:sz w:val="24"/>
        </w:rPr>
        <w:t>（</w:t>
      </w:r>
      <w:r w:rsidR="00A17E5F">
        <w:rPr>
          <w:color w:val="000000" w:themeColor="text1"/>
          <w:sz w:val="24"/>
        </w:rPr>
        <w:t>7</w:t>
      </w:r>
      <w:r w:rsidR="00A17E5F">
        <w:rPr>
          <w:rFonts w:hint="eastAsia"/>
          <w:color w:val="000000" w:themeColor="text1"/>
          <w:sz w:val="24"/>
        </w:rPr>
        <w:t>）</w:t>
      </w:r>
    </w:p>
    <w:p w:rsidR="009D4A1A" w:rsidRDefault="002C7091">
      <w:pPr>
        <w:spacing w:line="360" w:lineRule="auto"/>
        <w:ind w:rightChars="50" w:right="105" w:firstLineChars="50" w:firstLine="120"/>
        <w:jc w:val="center"/>
        <w:rPr>
          <w:color w:val="000000" w:themeColor="text1"/>
          <w:sz w:val="24"/>
        </w:rPr>
      </w:pPr>
      <m:oMath>
        <m:sSup>
          <m:sSupPr>
            <m:ctrlPr>
              <w:rPr>
                <w:rFonts w:ascii="Cambria Math" w:hAnsi="Cambria Math"/>
                <w:i/>
                <w:color w:val="000000" w:themeColor="text1"/>
                <w:sz w:val="24"/>
              </w:rPr>
            </m:ctrlPr>
          </m:sSupPr>
          <m:e>
            <m:r>
              <w:rPr>
                <w:rFonts w:ascii="Cambria Math" w:hAnsi="Cambria Math"/>
                <w:color w:val="000000" w:themeColor="text1"/>
                <w:sz w:val="24"/>
              </w:rPr>
              <m:t>C</m:t>
            </m:r>
          </m:e>
          <m:sup>
            <m:r>
              <w:rPr>
                <w:rFonts w:ascii="Cambria Math" w:hAnsi="Cambria Math"/>
                <w:color w:val="000000" w:themeColor="text1"/>
                <w:sz w:val="24"/>
              </w:rPr>
              <m:t>'</m:t>
            </m:r>
          </m:sup>
        </m:sSup>
      </m:oMath>
      <w:r w:rsidR="00A17E5F">
        <w:rPr>
          <w:i/>
          <w:color w:val="000000" w:themeColor="text1"/>
          <w:sz w:val="24"/>
        </w:rPr>
        <w:t>=C*</w:t>
      </w:r>
      <m:oMath>
        <m:sSubSup>
          <m:sSubSupPr>
            <m:ctrlPr>
              <w:rPr>
                <w:rFonts w:ascii="Cambria Math" w:hAnsi="Cambria Math"/>
                <w:i/>
                <w:color w:val="000000" w:themeColor="text1"/>
                <w:sz w:val="24"/>
              </w:rPr>
            </m:ctrlPr>
          </m:sSubSupPr>
          <m:e>
            <m:r>
              <w:rPr>
                <w:rFonts w:ascii="Cambria Math" w:hAnsi="Cambria Math"/>
                <w:color w:val="000000" w:themeColor="text1"/>
                <w:sz w:val="24"/>
              </w:rPr>
              <m:t>Z</m:t>
            </m:r>
          </m:e>
          <m:sub>
            <m:r>
              <m:rPr>
                <m:sty m:val="p"/>
              </m:rPr>
              <w:rPr>
                <w:rFonts w:ascii="Cambria Math" w:hAnsi="Cambria Math"/>
                <w:color w:val="000000" w:themeColor="text1"/>
                <w:sz w:val="24"/>
              </w:rPr>
              <m:t>ref</m:t>
            </m:r>
          </m:sub>
          <m:sup>
            <m:r>
              <w:rPr>
                <w:rFonts w:ascii="Cambria Math" w:hAnsi="Cambria Math"/>
                <w:color w:val="000000" w:themeColor="text1"/>
                <w:sz w:val="24"/>
              </w:rPr>
              <m:t>'</m:t>
            </m:r>
          </m:sup>
        </m:sSubSup>
      </m:oMath>
      <w:r w:rsidR="00A17E5F">
        <w:rPr>
          <w:rFonts w:hint="eastAsia"/>
          <w:color w:val="000000" w:themeColor="text1"/>
          <w:sz w:val="24"/>
        </w:rPr>
        <w:t>（</w:t>
      </w:r>
      <w:r w:rsidR="00A17E5F">
        <w:rPr>
          <w:color w:val="000000" w:themeColor="text1"/>
          <w:sz w:val="24"/>
        </w:rPr>
        <w:t>8</w:t>
      </w:r>
      <w:r w:rsidR="00A17E5F">
        <w:rPr>
          <w:rFonts w:hint="eastAsia"/>
          <w:color w:val="000000" w:themeColor="text1"/>
          <w:sz w:val="24"/>
        </w:rPr>
        <w:t>）</w:t>
      </w:r>
    </w:p>
    <w:p w:rsidR="009D4A1A" w:rsidRDefault="002C7091">
      <w:pPr>
        <w:spacing w:line="360" w:lineRule="auto"/>
        <w:ind w:rightChars="50" w:right="105" w:firstLineChars="50" w:firstLine="120"/>
        <w:jc w:val="center"/>
        <w:rPr>
          <w:color w:val="000000" w:themeColor="text1"/>
          <w:sz w:val="24"/>
        </w:rPr>
      </w:pPr>
      <m:oMath>
        <m:sSubSup>
          <m:sSubSupPr>
            <m:ctrlPr>
              <w:rPr>
                <w:rFonts w:ascii="Cambria Math" w:hAnsi="Cambria Math"/>
                <w:color w:val="000000" w:themeColor="text1"/>
                <w:sz w:val="24"/>
              </w:rPr>
            </m:ctrlPr>
          </m:sSubSupPr>
          <m:e>
            <m:r>
              <w:rPr>
                <w:rFonts w:ascii="Cambria Math" w:hAnsi="Cambria Math"/>
                <w:color w:val="000000" w:themeColor="text1"/>
                <w:sz w:val="24"/>
              </w:rPr>
              <m:t>S</m:t>
            </m:r>
          </m:e>
          <m:sub>
            <m:r>
              <w:rPr>
                <w:rFonts w:ascii="Cambria Math" w:hAnsi="Cambria Math"/>
                <w:color w:val="000000" w:themeColor="text1"/>
                <w:sz w:val="24"/>
              </w:rPr>
              <m:t>11</m:t>
            </m:r>
          </m:sub>
          <m:sup>
            <m:r>
              <w:rPr>
                <w:rFonts w:ascii="Cambria Math" w:hAnsi="Cambria Math"/>
                <w:color w:val="000000" w:themeColor="text1"/>
                <w:sz w:val="24"/>
              </w:rPr>
              <m:t>'</m:t>
            </m:r>
          </m:sup>
        </m:sSubSup>
      </m:oMath>
      <w:r w:rsidR="00A17E5F">
        <w:rPr>
          <w:color w:val="000000" w:themeColor="text1"/>
          <w:sz w:val="24"/>
        </w:rPr>
        <w:t>=</w:t>
      </w:r>
      <m:oMath>
        <m:f>
          <m:fPr>
            <m:ctrlPr>
              <w:rPr>
                <w:rFonts w:ascii="Cambria Math" w:hAnsi="Cambria Math"/>
                <w:color w:val="000000" w:themeColor="text1"/>
                <w:sz w:val="28"/>
                <w:szCs w:val="28"/>
              </w:rPr>
            </m:ctrlPr>
          </m:fPr>
          <m:num>
            <m:r>
              <w:rPr>
                <w:rFonts w:ascii="Cambria Math" w:hAnsi="Cambria Math"/>
                <w:color w:val="000000" w:themeColor="text1"/>
                <w:sz w:val="28"/>
                <w:szCs w:val="28"/>
              </w:rPr>
              <m:t>A+</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B</m:t>
                </m:r>
              </m:e>
              <m:sup>
                <m:r>
                  <w:rPr>
                    <w:rFonts w:ascii="Cambria Math" w:hAnsi="Cambria Math"/>
                    <w:color w:val="000000" w:themeColor="text1"/>
                    <w:sz w:val="28"/>
                    <w:szCs w:val="28"/>
                  </w:rPr>
                  <m:t>'</m:t>
                </m:r>
              </m:sup>
            </m:sSup>
            <m:r>
              <w:rPr>
                <w:rFonts w:ascii="Cambria Math" w:hAnsi="Cambria Math"/>
                <w:color w:val="000000" w:themeColor="text1"/>
                <w:sz w:val="28"/>
                <w:szCs w:val="28"/>
              </w:rPr>
              <m:t xml:space="preserve">- </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C</m:t>
                </m:r>
              </m:e>
              <m:sup>
                <m:r>
                  <w:rPr>
                    <w:rFonts w:ascii="Cambria Math" w:hAnsi="Cambria Math"/>
                    <w:color w:val="000000" w:themeColor="text1"/>
                    <w:sz w:val="28"/>
                    <w:szCs w:val="28"/>
                  </w:rPr>
                  <m:t>'</m:t>
                </m:r>
              </m:sup>
            </m:sSup>
            <m:r>
              <w:rPr>
                <w:rFonts w:ascii="Cambria Math" w:hAnsi="Cambria Math"/>
                <w:color w:val="000000" w:themeColor="text1"/>
                <w:sz w:val="28"/>
                <w:szCs w:val="28"/>
              </w:rPr>
              <m:t>-D</m:t>
            </m:r>
          </m:num>
          <m:den>
            <m:r>
              <w:rPr>
                <w:rFonts w:ascii="Cambria Math" w:hAnsi="Cambria Math"/>
                <w:color w:val="000000" w:themeColor="text1"/>
                <w:sz w:val="28"/>
                <w:szCs w:val="28"/>
              </w:rPr>
              <m:t>A+</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B</m:t>
                </m:r>
              </m:e>
              <m:sup>
                <m:r>
                  <w:rPr>
                    <w:rFonts w:ascii="Cambria Math" w:hAnsi="Cambria Math"/>
                    <w:color w:val="000000" w:themeColor="text1"/>
                    <w:sz w:val="28"/>
                    <w:szCs w:val="28"/>
                  </w:rPr>
                  <m:t>'</m:t>
                </m:r>
              </m:sup>
            </m:sSup>
            <m:r>
              <w:rPr>
                <w:rFonts w:ascii="Cambria Math" w:hAnsi="Cambria Math"/>
                <w:color w:val="000000" w:themeColor="text1"/>
                <w:sz w:val="28"/>
                <w:szCs w:val="28"/>
              </w:rPr>
              <m:t xml:space="preserve">+ </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C</m:t>
                </m:r>
              </m:e>
              <m:sup>
                <m:r>
                  <w:rPr>
                    <w:rFonts w:ascii="Cambria Math" w:hAnsi="Cambria Math"/>
                    <w:color w:val="000000" w:themeColor="text1"/>
                    <w:sz w:val="28"/>
                    <w:szCs w:val="28"/>
                  </w:rPr>
                  <m:t>'</m:t>
                </m:r>
              </m:sup>
            </m:sSup>
            <m:r>
              <w:rPr>
                <w:rFonts w:ascii="Cambria Math" w:hAnsi="Cambria Math"/>
                <w:color w:val="000000" w:themeColor="text1"/>
                <w:sz w:val="28"/>
                <w:szCs w:val="28"/>
              </w:rPr>
              <m:t>+D</m:t>
            </m:r>
          </m:den>
        </m:f>
      </m:oMath>
      <w:r w:rsidR="00A17E5F">
        <w:rPr>
          <w:rFonts w:hint="eastAsia"/>
          <w:color w:val="000000" w:themeColor="text1"/>
          <w:sz w:val="24"/>
        </w:rPr>
        <w:t>（</w:t>
      </w:r>
      <w:r w:rsidR="00A17E5F">
        <w:rPr>
          <w:color w:val="000000" w:themeColor="text1"/>
          <w:sz w:val="24"/>
        </w:rPr>
        <w:t>9</w:t>
      </w:r>
      <w:r w:rsidR="00A17E5F">
        <w:rPr>
          <w:rFonts w:hint="eastAsia"/>
          <w:color w:val="000000" w:themeColor="text1"/>
          <w:sz w:val="24"/>
        </w:rPr>
        <w:t>）</w:t>
      </w:r>
    </w:p>
    <w:p w:rsidR="009D4A1A" w:rsidRDefault="002C7091">
      <w:pPr>
        <w:spacing w:line="360" w:lineRule="auto"/>
        <w:ind w:rightChars="50" w:right="105" w:firstLineChars="50" w:firstLine="120"/>
        <w:jc w:val="center"/>
        <w:rPr>
          <w:color w:val="000000" w:themeColor="text1"/>
          <w:sz w:val="24"/>
        </w:rPr>
      </w:pPr>
      <m:oMath>
        <m:sSubSup>
          <m:sSubSupPr>
            <m:ctrlPr>
              <w:rPr>
                <w:rFonts w:ascii="Cambria Math" w:hAnsi="Cambria Math"/>
                <w:color w:val="000000" w:themeColor="text1"/>
                <w:sz w:val="24"/>
              </w:rPr>
            </m:ctrlPr>
          </m:sSubSupPr>
          <m:e>
            <m:r>
              <w:rPr>
                <w:rFonts w:ascii="Cambria Math" w:hAnsi="Cambria Math"/>
                <w:color w:val="000000" w:themeColor="text1"/>
                <w:sz w:val="24"/>
              </w:rPr>
              <m:t>S</m:t>
            </m:r>
          </m:e>
          <m:sub>
            <m:r>
              <w:rPr>
                <w:rFonts w:ascii="Cambria Math" w:hAnsi="Cambria Math"/>
                <w:color w:val="000000" w:themeColor="text1"/>
                <w:sz w:val="24"/>
              </w:rPr>
              <m:t>12</m:t>
            </m:r>
          </m:sub>
          <m:sup>
            <m:r>
              <w:rPr>
                <w:rFonts w:ascii="Cambria Math" w:hAnsi="Cambria Math"/>
                <w:color w:val="000000" w:themeColor="text1"/>
                <w:sz w:val="24"/>
              </w:rPr>
              <m:t>'</m:t>
            </m:r>
          </m:sup>
        </m:sSubSup>
      </m:oMath>
      <w:r w:rsidR="00A17E5F">
        <w:rPr>
          <w:color w:val="000000" w:themeColor="text1"/>
          <w:sz w:val="24"/>
        </w:rPr>
        <w:t>=</w:t>
      </w:r>
      <m:oMath>
        <m:f>
          <m:fPr>
            <m:ctrlPr>
              <w:rPr>
                <w:rFonts w:ascii="Cambria Math" w:hAnsi="Cambria Math"/>
                <w:color w:val="000000" w:themeColor="text1"/>
                <w:sz w:val="28"/>
                <w:szCs w:val="28"/>
              </w:rPr>
            </m:ctrlPr>
          </m:fPr>
          <m:num>
            <m:r>
              <w:rPr>
                <w:rFonts w:ascii="Cambria Math" w:hAnsi="Cambria Math"/>
                <w:color w:val="000000" w:themeColor="text1"/>
                <w:sz w:val="28"/>
                <w:szCs w:val="28"/>
              </w:rPr>
              <m:t>2(AD-BC)</m:t>
            </m:r>
          </m:num>
          <m:den>
            <m:r>
              <w:rPr>
                <w:rFonts w:ascii="Cambria Math" w:hAnsi="Cambria Math"/>
                <w:color w:val="000000" w:themeColor="text1"/>
                <w:sz w:val="28"/>
                <w:szCs w:val="28"/>
              </w:rPr>
              <m:t>A+</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B</m:t>
                </m:r>
              </m:e>
              <m:sup>
                <m:r>
                  <w:rPr>
                    <w:rFonts w:ascii="Cambria Math" w:hAnsi="Cambria Math"/>
                    <w:color w:val="000000" w:themeColor="text1"/>
                    <w:sz w:val="28"/>
                    <w:szCs w:val="28"/>
                  </w:rPr>
                  <m:t>'</m:t>
                </m:r>
              </m:sup>
            </m:sSup>
            <m:r>
              <w:rPr>
                <w:rFonts w:ascii="Cambria Math" w:hAnsi="Cambria Math"/>
                <w:color w:val="000000" w:themeColor="text1"/>
                <w:sz w:val="28"/>
                <w:szCs w:val="28"/>
              </w:rPr>
              <m:t xml:space="preserve">+ </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C</m:t>
                </m:r>
              </m:e>
              <m:sup>
                <m:r>
                  <w:rPr>
                    <w:rFonts w:ascii="Cambria Math" w:hAnsi="Cambria Math"/>
                    <w:color w:val="000000" w:themeColor="text1"/>
                    <w:sz w:val="28"/>
                    <w:szCs w:val="28"/>
                  </w:rPr>
                  <m:t>'</m:t>
                </m:r>
              </m:sup>
            </m:sSup>
            <m:r>
              <w:rPr>
                <w:rFonts w:ascii="Cambria Math" w:hAnsi="Cambria Math"/>
                <w:color w:val="000000" w:themeColor="text1"/>
                <w:sz w:val="28"/>
                <w:szCs w:val="28"/>
              </w:rPr>
              <m:t>+D</m:t>
            </m:r>
          </m:den>
        </m:f>
      </m:oMath>
      <w:r w:rsidR="00A17E5F">
        <w:rPr>
          <w:rFonts w:hint="eastAsia"/>
          <w:color w:val="000000" w:themeColor="text1"/>
          <w:sz w:val="24"/>
        </w:rPr>
        <w:t>（</w:t>
      </w:r>
      <w:r w:rsidR="00A17E5F">
        <w:rPr>
          <w:rFonts w:hint="eastAsia"/>
          <w:color w:val="000000" w:themeColor="text1"/>
          <w:sz w:val="24"/>
        </w:rPr>
        <w:t>1</w:t>
      </w:r>
      <w:r w:rsidR="00A17E5F">
        <w:rPr>
          <w:color w:val="000000" w:themeColor="text1"/>
          <w:sz w:val="24"/>
        </w:rPr>
        <w:t>0</w:t>
      </w:r>
      <w:r w:rsidR="00A17E5F">
        <w:rPr>
          <w:rFonts w:hint="eastAsia"/>
          <w:color w:val="000000" w:themeColor="text1"/>
          <w:sz w:val="24"/>
        </w:rPr>
        <w:t>）</w:t>
      </w:r>
    </w:p>
    <w:p w:rsidR="009D4A1A" w:rsidRDefault="002C7091">
      <w:pPr>
        <w:spacing w:line="360" w:lineRule="auto"/>
        <w:ind w:rightChars="50" w:right="105" w:firstLineChars="50" w:firstLine="120"/>
        <w:jc w:val="center"/>
        <w:rPr>
          <w:color w:val="000000" w:themeColor="text1"/>
          <w:sz w:val="24"/>
        </w:rPr>
      </w:pPr>
      <m:oMath>
        <m:sSubSup>
          <m:sSubSupPr>
            <m:ctrlPr>
              <w:rPr>
                <w:rFonts w:ascii="Cambria Math" w:hAnsi="Cambria Math"/>
                <w:color w:val="000000" w:themeColor="text1"/>
                <w:sz w:val="24"/>
              </w:rPr>
            </m:ctrlPr>
          </m:sSubSupPr>
          <m:e>
            <m:r>
              <w:rPr>
                <w:rFonts w:ascii="Cambria Math" w:hAnsi="Cambria Math"/>
                <w:color w:val="000000" w:themeColor="text1"/>
                <w:sz w:val="24"/>
              </w:rPr>
              <m:t>S</m:t>
            </m:r>
          </m:e>
          <m:sub>
            <m:r>
              <w:rPr>
                <w:rFonts w:ascii="Cambria Math" w:hAnsi="Cambria Math"/>
                <w:color w:val="000000" w:themeColor="text1"/>
                <w:sz w:val="24"/>
              </w:rPr>
              <m:t>21</m:t>
            </m:r>
          </m:sub>
          <m:sup>
            <m:r>
              <w:rPr>
                <w:rFonts w:ascii="Cambria Math" w:hAnsi="Cambria Math"/>
                <w:color w:val="000000" w:themeColor="text1"/>
                <w:sz w:val="24"/>
              </w:rPr>
              <m:t>'</m:t>
            </m:r>
          </m:sup>
        </m:sSubSup>
      </m:oMath>
      <w:r w:rsidR="00A17E5F">
        <w:rPr>
          <w:color w:val="000000" w:themeColor="text1"/>
          <w:sz w:val="24"/>
        </w:rPr>
        <w:t>=</w:t>
      </w:r>
      <m:oMath>
        <m:f>
          <m:fPr>
            <m:ctrlPr>
              <w:rPr>
                <w:rFonts w:ascii="Cambria Math" w:hAnsi="Cambria Math"/>
                <w:color w:val="000000" w:themeColor="text1"/>
                <w:sz w:val="28"/>
                <w:szCs w:val="28"/>
              </w:rPr>
            </m:ctrlPr>
          </m:fPr>
          <m:num>
            <m:r>
              <w:rPr>
                <w:rFonts w:ascii="Cambria Math" w:hAnsi="Cambria Math"/>
                <w:color w:val="000000" w:themeColor="text1"/>
                <w:sz w:val="28"/>
                <w:szCs w:val="28"/>
              </w:rPr>
              <m:t>2</m:t>
            </m:r>
          </m:num>
          <m:den>
            <m:r>
              <w:rPr>
                <w:rFonts w:ascii="Cambria Math" w:hAnsi="Cambria Math"/>
                <w:color w:val="000000" w:themeColor="text1"/>
                <w:sz w:val="28"/>
                <w:szCs w:val="28"/>
              </w:rPr>
              <m:t>A+</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B</m:t>
                </m:r>
              </m:e>
              <m:sup>
                <m:r>
                  <w:rPr>
                    <w:rFonts w:ascii="Cambria Math" w:hAnsi="Cambria Math"/>
                    <w:color w:val="000000" w:themeColor="text1"/>
                    <w:sz w:val="28"/>
                    <w:szCs w:val="28"/>
                  </w:rPr>
                  <m:t>'</m:t>
                </m:r>
              </m:sup>
            </m:sSup>
            <m:r>
              <w:rPr>
                <w:rFonts w:ascii="Cambria Math" w:hAnsi="Cambria Math"/>
                <w:color w:val="000000" w:themeColor="text1"/>
                <w:sz w:val="28"/>
                <w:szCs w:val="28"/>
              </w:rPr>
              <m:t xml:space="preserve">+ </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C</m:t>
                </m:r>
              </m:e>
              <m:sup>
                <m:r>
                  <w:rPr>
                    <w:rFonts w:ascii="Cambria Math" w:hAnsi="Cambria Math"/>
                    <w:color w:val="000000" w:themeColor="text1"/>
                    <w:sz w:val="28"/>
                    <w:szCs w:val="28"/>
                  </w:rPr>
                  <m:t>'</m:t>
                </m:r>
              </m:sup>
            </m:sSup>
            <m:r>
              <w:rPr>
                <w:rFonts w:ascii="Cambria Math" w:hAnsi="Cambria Math"/>
                <w:color w:val="000000" w:themeColor="text1"/>
                <w:sz w:val="28"/>
                <w:szCs w:val="28"/>
              </w:rPr>
              <m:t>+D</m:t>
            </m:r>
          </m:den>
        </m:f>
      </m:oMath>
      <w:r w:rsidR="00A17E5F">
        <w:rPr>
          <w:rFonts w:hint="eastAsia"/>
          <w:color w:val="000000" w:themeColor="text1"/>
          <w:sz w:val="24"/>
        </w:rPr>
        <w:t>（</w:t>
      </w:r>
      <w:r w:rsidR="00A17E5F">
        <w:rPr>
          <w:color w:val="000000" w:themeColor="text1"/>
          <w:sz w:val="24"/>
        </w:rPr>
        <w:t>11</w:t>
      </w:r>
      <w:r w:rsidR="00A17E5F">
        <w:rPr>
          <w:rFonts w:hint="eastAsia"/>
          <w:color w:val="000000" w:themeColor="text1"/>
          <w:sz w:val="24"/>
        </w:rPr>
        <w:t>）</w:t>
      </w:r>
    </w:p>
    <w:p w:rsidR="009D4A1A" w:rsidRDefault="002C7091">
      <w:pPr>
        <w:spacing w:line="360" w:lineRule="auto"/>
        <w:ind w:rightChars="50" w:right="105" w:firstLineChars="50" w:firstLine="120"/>
        <w:jc w:val="center"/>
        <w:rPr>
          <w:color w:val="000000" w:themeColor="text1"/>
          <w:sz w:val="24"/>
        </w:rPr>
      </w:pPr>
      <m:oMath>
        <m:sSubSup>
          <m:sSubSupPr>
            <m:ctrlPr>
              <w:rPr>
                <w:rFonts w:ascii="Cambria Math" w:hAnsi="Cambria Math"/>
                <w:color w:val="000000" w:themeColor="text1"/>
                <w:sz w:val="24"/>
              </w:rPr>
            </m:ctrlPr>
          </m:sSubSupPr>
          <m:e>
            <m:r>
              <w:rPr>
                <w:rFonts w:ascii="Cambria Math" w:hAnsi="Cambria Math"/>
                <w:color w:val="000000" w:themeColor="text1"/>
                <w:sz w:val="24"/>
              </w:rPr>
              <m:t>S</m:t>
            </m:r>
          </m:e>
          <m:sub>
            <m:r>
              <w:rPr>
                <w:rFonts w:ascii="Cambria Math" w:hAnsi="Cambria Math"/>
                <w:color w:val="000000" w:themeColor="text1"/>
                <w:sz w:val="24"/>
              </w:rPr>
              <m:t>22</m:t>
            </m:r>
          </m:sub>
          <m:sup>
            <m:r>
              <w:rPr>
                <w:rFonts w:ascii="Cambria Math" w:hAnsi="Cambria Math"/>
                <w:color w:val="000000" w:themeColor="text1"/>
                <w:sz w:val="24"/>
              </w:rPr>
              <m:t>'</m:t>
            </m:r>
          </m:sup>
        </m:sSubSup>
      </m:oMath>
      <w:r w:rsidR="00A17E5F">
        <w:rPr>
          <w:color w:val="000000" w:themeColor="text1"/>
          <w:sz w:val="24"/>
        </w:rPr>
        <w:t>=</w:t>
      </w:r>
      <m:oMath>
        <m:f>
          <m:fPr>
            <m:ctrlPr>
              <w:rPr>
                <w:rFonts w:ascii="Cambria Math" w:hAnsi="Cambria Math"/>
                <w:color w:val="000000" w:themeColor="text1"/>
                <w:sz w:val="28"/>
                <w:szCs w:val="28"/>
              </w:rPr>
            </m:ctrlPr>
          </m:fPr>
          <m:num>
            <m:r>
              <w:rPr>
                <w:rFonts w:ascii="Cambria Math" w:hAnsi="Cambria Math"/>
                <w:color w:val="000000" w:themeColor="text1"/>
                <w:sz w:val="28"/>
                <w:szCs w:val="28"/>
              </w:rPr>
              <m:t>-A+</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B</m:t>
                </m:r>
              </m:e>
              <m:sup>
                <m:r>
                  <w:rPr>
                    <w:rFonts w:ascii="Cambria Math" w:hAnsi="Cambria Math"/>
                    <w:color w:val="000000" w:themeColor="text1"/>
                    <w:sz w:val="28"/>
                    <w:szCs w:val="28"/>
                  </w:rPr>
                  <m:t>'</m:t>
                </m:r>
              </m:sup>
            </m:sSup>
            <m:r>
              <w:rPr>
                <w:rFonts w:ascii="Cambria Math" w:hAnsi="Cambria Math"/>
                <w:color w:val="000000" w:themeColor="text1"/>
                <w:sz w:val="28"/>
                <w:szCs w:val="28"/>
              </w:rPr>
              <m:t xml:space="preserve">- </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C</m:t>
                </m:r>
              </m:e>
              <m:sup>
                <m:r>
                  <w:rPr>
                    <w:rFonts w:ascii="Cambria Math" w:hAnsi="Cambria Math"/>
                    <w:color w:val="000000" w:themeColor="text1"/>
                    <w:sz w:val="28"/>
                    <w:szCs w:val="28"/>
                  </w:rPr>
                  <m:t>'</m:t>
                </m:r>
              </m:sup>
            </m:sSup>
            <m:r>
              <w:rPr>
                <w:rFonts w:ascii="Cambria Math" w:hAnsi="Cambria Math"/>
                <w:color w:val="000000" w:themeColor="text1"/>
                <w:sz w:val="28"/>
                <w:szCs w:val="28"/>
              </w:rPr>
              <m:t>+D</m:t>
            </m:r>
          </m:num>
          <m:den>
            <m:r>
              <w:rPr>
                <w:rFonts w:ascii="Cambria Math" w:hAnsi="Cambria Math"/>
                <w:color w:val="000000" w:themeColor="text1"/>
                <w:sz w:val="28"/>
                <w:szCs w:val="28"/>
              </w:rPr>
              <m:t>A+</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B</m:t>
                </m:r>
              </m:e>
              <m:sup>
                <m:r>
                  <w:rPr>
                    <w:rFonts w:ascii="Cambria Math" w:hAnsi="Cambria Math"/>
                    <w:color w:val="000000" w:themeColor="text1"/>
                    <w:sz w:val="28"/>
                    <w:szCs w:val="28"/>
                  </w:rPr>
                  <m:t>'</m:t>
                </m:r>
              </m:sup>
            </m:sSup>
            <m:r>
              <w:rPr>
                <w:rFonts w:ascii="Cambria Math" w:hAnsi="Cambria Math"/>
                <w:color w:val="000000" w:themeColor="text1"/>
                <w:sz w:val="28"/>
                <w:szCs w:val="28"/>
              </w:rPr>
              <m:t xml:space="preserve">+ </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C</m:t>
                </m:r>
              </m:e>
              <m:sup>
                <m:r>
                  <w:rPr>
                    <w:rFonts w:ascii="Cambria Math" w:hAnsi="Cambria Math"/>
                    <w:color w:val="000000" w:themeColor="text1"/>
                    <w:sz w:val="28"/>
                    <w:szCs w:val="28"/>
                  </w:rPr>
                  <m:t>'</m:t>
                </m:r>
              </m:sup>
            </m:sSup>
            <m:r>
              <w:rPr>
                <w:rFonts w:ascii="Cambria Math" w:hAnsi="Cambria Math"/>
                <w:color w:val="000000" w:themeColor="text1"/>
                <w:sz w:val="28"/>
                <w:szCs w:val="28"/>
              </w:rPr>
              <m:t>+D</m:t>
            </m:r>
          </m:den>
        </m:f>
      </m:oMath>
      <w:r w:rsidR="00A17E5F">
        <w:rPr>
          <w:rFonts w:hint="eastAsia"/>
          <w:color w:val="000000" w:themeColor="text1"/>
          <w:sz w:val="24"/>
        </w:rPr>
        <w:t>（</w:t>
      </w:r>
      <w:r w:rsidR="00A17E5F">
        <w:rPr>
          <w:color w:val="000000" w:themeColor="text1"/>
          <w:sz w:val="24"/>
        </w:rPr>
        <w:t>12</w:t>
      </w:r>
      <w:r w:rsidR="00A17E5F">
        <w:rPr>
          <w:rFonts w:hint="eastAsia"/>
          <w:color w:val="000000" w:themeColor="text1"/>
          <w:sz w:val="24"/>
        </w:rPr>
        <w:t>）</w:t>
      </w:r>
    </w:p>
    <w:p w:rsidR="009D4A1A" w:rsidRDefault="00A17E5F">
      <w:pPr>
        <w:spacing w:line="360" w:lineRule="auto"/>
        <w:ind w:firstLineChars="400" w:firstLine="960"/>
        <w:rPr>
          <w:color w:val="000000" w:themeColor="text1"/>
          <w:sz w:val="24"/>
        </w:rPr>
      </w:pPr>
      <w:r>
        <w:rPr>
          <w:color w:val="000000" w:themeColor="text1"/>
          <w:sz w:val="24"/>
        </w:rPr>
        <w:t>阻抗</w:t>
      </w:r>
      <m:oMath>
        <m:sSub>
          <m:sSubPr>
            <m:ctrlPr>
              <w:rPr>
                <w:rFonts w:ascii="Cambria Math" w:hAnsi="Cambria Math"/>
                <w:i/>
                <w:color w:val="000000" w:themeColor="text1"/>
                <w:sz w:val="24"/>
              </w:rPr>
            </m:ctrlPr>
          </m:sSubPr>
          <m:e>
            <m:r>
              <w:rPr>
                <w:rFonts w:ascii="Cambria Math" w:hAnsi="Cambria Math"/>
                <w:color w:val="000000" w:themeColor="text1"/>
                <w:sz w:val="24"/>
              </w:rPr>
              <m:t>Z</m:t>
            </m:r>
          </m:e>
          <m:sub>
            <m:r>
              <m:rPr>
                <m:sty m:val="p"/>
              </m:rPr>
              <w:rPr>
                <w:rFonts w:ascii="Cambria Math" w:hAnsi="Cambria Math"/>
                <w:color w:val="000000" w:themeColor="text1"/>
                <w:sz w:val="24"/>
              </w:rPr>
              <m:t>in</m:t>
            </m:r>
          </m:sub>
        </m:sSub>
      </m:oMath>
      <w:r>
        <w:rPr>
          <w:color w:val="000000" w:themeColor="text1"/>
          <w:sz w:val="24"/>
        </w:rPr>
        <w:t>由式（</w:t>
      </w:r>
      <w:r>
        <w:rPr>
          <w:color w:val="000000" w:themeColor="text1"/>
          <w:sz w:val="24"/>
        </w:rPr>
        <w:t>13</w:t>
      </w:r>
      <w:r>
        <w:rPr>
          <w:color w:val="000000" w:themeColor="text1"/>
          <w:sz w:val="24"/>
        </w:rPr>
        <w:t>）给出：</w:t>
      </w:r>
    </w:p>
    <w:p w:rsidR="009D4A1A" w:rsidRDefault="002C7091">
      <w:pPr>
        <w:spacing w:line="360" w:lineRule="auto"/>
        <w:ind w:firstLine="480"/>
        <w:jc w:val="center"/>
        <w:rPr>
          <w:color w:val="000000" w:themeColor="text1"/>
          <w:sz w:val="24"/>
        </w:rPr>
      </w:pPr>
      <m:oMath>
        <m:sSub>
          <m:sSubPr>
            <m:ctrlPr>
              <w:rPr>
                <w:rFonts w:ascii="Cambria Math" w:hAnsi="Cambria Math"/>
                <w:i/>
                <w:color w:val="000000" w:themeColor="text1"/>
                <w:sz w:val="24"/>
              </w:rPr>
            </m:ctrlPr>
          </m:sSubPr>
          <m:e>
            <m:r>
              <w:rPr>
                <w:rFonts w:ascii="Cambria Math" w:hAnsi="Cambria Math"/>
                <w:color w:val="000000" w:themeColor="text1"/>
                <w:sz w:val="24"/>
              </w:rPr>
              <m:t>Z</m:t>
            </m:r>
          </m:e>
          <m:sub>
            <m:r>
              <m:rPr>
                <m:sty m:val="p"/>
              </m:rPr>
              <w:rPr>
                <w:rFonts w:ascii="Cambria Math" w:hAnsi="Cambria Math"/>
                <w:color w:val="000000" w:themeColor="text1"/>
                <w:sz w:val="24"/>
              </w:rPr>
              <m:t>in</m:t>
            </m:r>
          </m:sub>
        </m:sSub>
      </m:oMath>
      <w:r w:rsidR="00A17E5F">
        <w:rPr>
          <w:color w:val="000000" w:themeColor="text1"/>
          <w:sz w:val="24"/>
        </w:rPr>
        <w:t>=</w:t>
      </w:r>
      <m:oMath>
        <m:sSubSup>
          <m:sSubSupPr>
            <m:ctrlPr>
              <w:rPr>
                <w:rFonts w:ascii="Cambria Math" w:hAnsi="Cambria Math"/>
                <w:i/>
                <w:color w:val="000000" w:themeColor="text1"/>
                <w:sz w:val="28"/>
                <w:szCs w:val="28"/>
              </w:rPr>
            </m:ctrlPr>
          </m:sSubSupPr>
          <m:e>
            <m:r>
              <w:rPr>
                <w:rFonts w:ascii="Cambria Math" w:hAnsi="Cambria Math"/>
                <w:color w:val="000000" w:themeColor="text1"/>
                <w:sz w:val="28"/>
                <w:szCs w:val="28"/>
              </w:rPr>
              <m:t>Z</m:t>
            </m:r>
          </m:e>
          <m:sub>
            <m:r>
              <m:rPr>
                <m:sty m:val="p"/>
              </m:rPr>
              <w:rPr>
                <w:rFonts w:ascii="Cambria Math" w:hAnsi="Cambria Math"/>
                <w:color w:val="000000" w:themeColor="text1"/>
                <w:sz w:val="28"/>
                <w:szCs w:val="28"/>
              </w:rPr>
              <m:t>ref</m:t>
            </m:r>
          </m:sub>
          <m:sup>
            <m:r>
              <w:rPr>
                <w:rFonts w:ascii="Cambria Math" w:hAnsi="Cambria Math"/>
                <w:color w:val="000000" w:themeColor="text1"/>
                <w:sz w:val="28"/>
                <w:szCs w:val="28"/>
              </w:rPr>
              <m:t>'</m:t>
            </m:r>
          </m:sup>
        </m:sSubSup>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1+</m:t>
            </m:r>
            <m:sSubSup>
              <m:sSubSupPr>
                <m:ctrlPr>
                  <w:rPr>
                    <w:rFonts w:ascii="Cambria Math" w:hAnsi="Cambria Math"/>
                    <w:color w:val="000000" w:themeColor="text1"/>
                    <w:sz w:val="24"/>
                  </w:rPr>
                </m:ctrlPr>
              </m:sSubSupPr>
              <m:e>
                <m:r>
                  <w:rPr>
                    <w:rFonts w:ascii="Cambria Math" w:hAnsi="Cambria Math"/>
                    <w:color w:val="000000" w:themeColor="text1"/>
                    <w:sz w:val="24"/>
                  </w:rPr>
                  <m:t>S</m:t>
                </m:r>
              </m:e>
              <m:sub>
                <m:r>
                  <w:rPr>
                    <w:rFonts w:ascii="Cambria Math" w:hAnsi="Cambria Math"/>
                    <w:color w:val="000000" w:themeColor="text1"/>
                    <w:sz w:val="24"/>
                  </w:rPr>
                  <m:t>11</m:t>
                </m:r>
              </m:sub>
              <m:sup>
                <m:r>
                  <w:rPr>
                    <w:rFonts w:ascii="Cambria Math" w:hAnsi="Cambria Math"/>
                    <w:color w:val="000000" w:themeColor="text1"/>
                    <w:sz w:val="24"/>
                  </w:rPr>
                  <m:t>'</m:t>
                </m:r>
              </m:sup>
            </m:sSubSup>
          </m:num>
          <m:den>
            <m:r>
              <m:rPr>
                <m:sty m:val="p"/>
              </m:rPr>
              <w:rPr>
                <w:rFonts w:ascii="Cambria Math" w:hAnsi="Cambria Math"/>
                <w:color w:val="000000" w:themeColor="text1"/>
                <w:sz w:val="28"/>
                <w:szCs w:val="28"/>
              </w:rPr>
              <m:t>1-</m:t>
            </m:r>
            <m:sSubSup>
              <m:sSubSupPr>
                <m:ctrlPr>
                  <w:rPr>
                    <w:rFonts w:ascii="Cambria Math" w:hAnsi="Cambria Math"/>
                    <w:color w:val="000000" w:themeColor="text1"/>
                    <w:sz w:val="24"/>
                  </w:rPr>
                </m:ctrlPr>
              </m:sSubSupPr>
              <m:e>
                <m:r>
                  <w:rPr>
                    <w:rFonts w:ascii="Cambria Math" w:hAnsi="Cambria Math"/>
                    <w:color w:val="000000" w:themeColor="text1"/>
                    <w:sz w:val="24"/>
                  </w:rPr>
                  <m:t>S</m:t>
                </m:r>
              </m:e>
              <m:sub>
                <m:r>
                  <w:rPr>
                    <w:rFonts w:ascii="Cambria Math" w:hAnsi="Cambria Math"/>
                    <w:color w:val="000000" w:themeColor="text1"/>
                    <w:sz w:val="24"/>
                  </w:rPr>
                  <m:t>11</m:t>
                </m:r>
              </m:sub>
              <m:sup>
                <m:r>
                  <w:rPr>
                    <w:rFonts w:ascii="Cambria Math" w:hAnsi="Cambria Math"/>
                    <w:color w:val="000000" w:themeColor="text1"/>
                    <w:sz w:val="24"/>
                  </w:rPr>
                  <m:t>'</m:t>
                </m:r>
              </m:sup>
            </m:sSubSup>
          </m:den>
        </m:f>
      </m:oMath>
      <w:r w:rsidR="00A17E5F">
        <w:rPr>
          <w:rFonts w:hint="eastAsia"/>
          <w:color w:val="000000" w:themeColor="text1"/>
          <w:sz w:val="24"/>
        </w:rPr>
        <w:t>（</w:t>
      </w:r>
      <w:r w:rsidR="00A17E5F">
        <w:rPr>
          <w:color w:val="000000" w:themeColor="text1"/>
          <w:sz w:val="24"/>
        </w:rPr>
        <w:t>13</w:t>
      </w:r>
      <w:r w:rsidR="00A17E5F">
        <w:rPr>
          <w:rFonts w:hint="eastAsia"/>
          <w:color w:val="000000" w:themeColor="text1"/>
          <w:sz w:val="24"/>
        </w:rPr>
        <w:t>）</w:t>
      </w:r>
    </w:p>
    <w:p w:rsidR="009D4A1A" w:rsidRDefault="00A17E5F">
      <w:pPr>
        <w:spacing w:line="360" w:lineRule="auto"/>
        <w:rPr>
          <w:color w:val="000000" w:themeColor="text1"/>
          <w:sz w:val="24"/>
        </w:rPr>
      </w:pPr>
      <w:r>
        <w:rPr>
          <w:color w:val="000000" w:themeColor="text1"/>
          <w:sz w:val="24"/>
        </w:rPr>
        <w:t>7.2.2.2</w:t>
      </w:r>
      <w:r>
        <w:rPr>
          <w:color w:val="000000" w:themeColor="text1"/>
          <w:sz w:val="24"/>
        </w:rPr>
        <w:t>去耦系数</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1</w:t>
      </w:r>
      <w:r>
        <w:rPr>
          <w:rFonts w:eastAsiaTheme="minorEastAsia"/>
          <w:color w:val="000000" w:themeColor="text1"/>
          <w:sz w:val="24"/>
        </w:rPr>
        <w:t>）按照图</w:t>
      </w:r>
      <w:r>
        <w:rPr>
          <w:rFonts w:eastAsiaTheme="minorEastAsia"/>
          <w:color w:val="000000" w:themeColor="text1"/>
          <w:sz w:val="24"/>
        </w:rPr>
        <w:t>1</w:t>
      </w:r>
      <w:r>
        <w:rPr>
          <w:rFonts w:eastAsiaTheme="minorEastAsia"/>
          <w:color w:val="000000" w:themeColor="text1"/>
          <w:sz w:val="24"/>
        </w:rPr>
        <w:t>进行设备连接。</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2</w:t>
      </w:r>
      <w:r>
        <w:rPr>
          <w:rFonts w:eastAsiaTheme="minorEastAsia"/>
          <w:color w:val="000000" w:themeColor="text1"/>
          <w:sz w:val="24"/>
        </w:rPr>
        <w:t>）电磁注入钳的去耦系数</w:t>
      </w:r>
      <w:r>
        <w:rPr>
          <w:rFonts w:eastAsiaTheme="minorEastAsia"/>
          <w:i/>
          <w:color w:val="000000" w:themeColor="text1"/>
          <w:sz w:val="24"/>
        </w:rPr>
        <w:t>F</w:t>
      </w:r>
      <w:r>
        <w:rPr>
          <w:rFonts w:eastAsiaTheme="minorEastAsia"/>
          <w:color w:val="000000" w:themeColor="text1"/>
          <w:sz w:val="24"/>
          <w:vertAlign w:val="subscript"/>
        </w:rPr>
        <w:t>D</w:t>
      </w:r>
      <w:r>
        <w:rPr>
          <w:rFonts w:eastAsiaTheme="minorEastAsia"/>
          <w:color w:val="000000" w:themeColor="text1"/>
          <w:sz w:val="24"/>
        </w:rPr>
        <w:t>由式（</w:t>
      </w:r>
      <w:r>
        <w:rPr>
          <w:rFonts w:eastAsiaTheme="minorEastAsia"/>
          <w:color w:val="000000" w:themeColor="text1"/>
          <w:sz w:val="24"/>
        </w:rPr>
        <w:t>14</w:t>
      </w:r>
      <w:r>
        <w:rPr>
          <w:rFonts w:eastAsiaTheme="minorEastAsia"/>
          <w:color w:val="000000" w:themeColor="text1"/>
          <w:sz w:val="24"/>
        </w:rPr>
        <w:t>）得到，</w:t>
      </w:r>
      <w:r>
        <w:rPr>
          <w:color w:val="000000" w:themeColor="text1"/>
          <w:sz w:val="24"/>
        </w:rPr>
        <w:t>记录在附录</w:t>
      </w:r>
      <w:r>
        <w:rPr>
          <w:color w:val="000000" w:themeColor="text1"/>
          <w:sz w:val="24"/>
        </w:rPr>
        <w:t>A.3</w:t>
      </w:r>
      <w:r>
        <w:rPr>
          <w:color w:val="000000" w:themeColor="text1"/>
          <w:sz w:val="24"/>
        </w:rPr>
        <w:t>。</w:t>
      </w:r>
    </w:p>
    <w:p w:rsidR="009D4A1A" w:rsidRDefault="00A17E5F">
      <w:pPr>
        <w:spacing w:line="360" w:lineRule="auto"/>
        <w:ind w:firstLine="480"/>
        <w:jc w:val="center"/>
        <w:rPr>
          <w:rFonts w:eastAsiaTheme="minorEastAsia"/>
          <w:color w:val="000000" w:themeColor="text1"/>
          <w:sz w:val="24"/>
        </w:rPr>
      </w:pPr>
      <w:r>
        <w:rPr>
          <w:rFonts w:eastAsiaTheme="minorEastAsia"/>
          <w:i/>
          <w:color w:val="000000" w:themeColor="text1"/>
          <w:sz w:val="24"/>
        </w:rPr>
        <w:t>F</w:t>
      </w:r>
      <w:r>
        <w:rPr>
          <w:rFonts w:eastAsiaTheme="minorEastAsia"/>
          <w:color w:val="000000" w:themeColor="text1"/>
          <w:sz w:val="24"/>
          <w:vertAlign w:val="subscript"/>
        </w:rPr>
        <w:t>D</w:t>
      </w:r>
      <w:r>
        <w:rPr>
          <w:rFonts w:eastAsiaTheme="minorEastAsia"/>
          <w:color w:val="000000" w:themeColor="text1"/>
          <w:sz w:val="24"/>
        </w:rPr>
        <w:t>=20lg</w:t>
      </w:r>
      <m:oMath>
        <m:r>
          <w:rPr>
            <w:rFonts w:ascii="Cambria Math" w:eastAsiaTheme="minorEastAsia" w:hAnsi="Cambria Math"/>
            <w:color w:val="000000" w:themeColor="text1"/>
            <w:sz w:val="24"/>
          </w:rPr>
          <m:t>(|</m:t>
        </m:r>
        <m:sSubSup>
          <m:sSubSupPr>
            <m:ctrlPr>
              <w:rPr>
                <w:rFonts w:ascii="Cambria Math" w:eastAsiaTheme="minorEastAsia" w:hAnsi="Cambria Math"/>
                <w:i/>
                <w:color w:val="000000" w:themeColor="text1"/>
                <w:sz w:val="24"/>
              </w:rPr>
            </m:ctrlPr>
          </m:sSubSupPr>
          <m:e>
            <m:r>
              <w:rPr>
                <w:rFonts w:ascii="Cambria Math" w:eastAsiaTheme="minorEastAsia" w:hAnsi="Cambria Math"/>
                <w:color w:val="000000" w:themeColor="text1"/>
                <w:sz w:val="24"/>
              </w:rPr>
              <m:t>S</m:t>
            </m:r>
          </m:e>
          <m:sub>
            <m:r>
              <w:rPr>
                <w:rFonts w:ascii="Cambria Math" w:eastAsiaTheme="minorEastAsia" w:hAnsi="Cambria Math"/>
                <w:color w:val="000000" w:themeColor="text1"/>
                <w:sz w:val="24"/>
              </w:rPr>
              <m:t>21</m:t>
            </m:r>
          </m:sub>
          <m:sup>
            <m:r>
              <w:rPr>
                <w:rFonts w:ascii="Cambria Math" w:eastAsiaTheme="minorEastAsia" w:hAnsi="Cambria Math"/>
                <w:color w:val="000000" w:themeColor="text1"/>
                <w:sz w:val="24"/>
              </w:rPr>
              <m:t>'</m:t>
            </m:r>
          </m:sup>
        </m:sSubSup>
        <m:r>
          <w:rPr>
            <w:rFonts w:ascii="Cambria Math" w:eastAsiaTheme="minorEastAsia" w:hAnsi="Cambria Math"/>
            <w:color w:val="000000" w:themeColor="text1"/>
            <w:sz w:val="24"/>
          </w:rPr>
          <m:t>|)</m:t>
        </m:r>
      </m:oMath>
      <w:r>
        <w:rPr>
          <w:rFonts w:hint="eastAsia"/>
          <w:color w:val="000000" w:themeColor="text1"/>
          <w:sz w:val="24"/>
        </w:rPr>
        <w:t>（</w:t>
      </w:r>
      <w:r>
        <w:rPr>
          <w:color w:val="000000" w:themeColor="text1"/>
          <w:sz w:val="24"/>
        </w:rPr>
        <w:t>14</w:t>
      </w:r>
      <w:r>
        <w:rPr>
          <w:rFonts w:hint="eastAsia"/>
          <w:color w:val="000000" w:themeColor="text1"/>
          <w:sz w:val="24"/>
        </w:rPr>
        <w:t>）</w:t>
      </w:r>
    </w:p>
    <w:p w:rsidR="009D4A1A" w:rsidRDefault="00A17E5F">
      <w:pPr>
        <w:spacing w:line="360" w:lineRule="auto"/>
        <w:rPr>
          <w:color w:val="000000" w:themeColor="text1"/>
          <w:sz w:val="24"/>
        </w:rPr>
      </w:pPr>
      <w:r>
        <w:rPr>
          <w:rFonts w:hint="eastAsia"/>
          <w:color w:val="000000" w:themeColor="text1"/>
          <w:sz w:val="24"/>
        </w:rPr>
        <w:t>7.2.2.3</w:t>
      </w:r>
      <w:r>
        <w:rPr>
          <w:rFonts w:hint="eastAsia"/>
          <w:color w:val="000000" w:themeColor="text1"/>
          <w:sz w:val="24"/>
        </w:rPr>
        <w:t>耦合系数</w:t>
      </w:r>
    </w:p>
    <w:p w:rsidR="009D4A1A" w:rsidRDefault="00A17E5F">
      <w:pPr>
        <w:numPr>
          <w:ilvl w:val="0"/>
          <w:numId w:val="11"/>
        </w:numPr>
        <w:spacing w:line="360" w:lineRule="auto"/>
        <w:ind w:firstLineChars="200" w:firstLine="480"/>
        <w:rPr>
          <w:color w:val="000000" w:themeColor="text1"/>
          <w:sz w:val="24"/>
        </w:rPr>
      </w:pPr>
      <w:r>
        <w:rPr>
          <w:color w:val="000000" w:themeColor="text1"/>
          <w:sz w:val="24"/>
        </w:rPr>
        <w:t>按照图</w:t>
      </w:r>
      <w:r>
        <w:rPr>
          <w:color w:val="000000" w:themeColor="text1"/>
          <w:sz w:val="24"/>
        </w:rPr>
        <w:t>2</w:t>
      </w:r>
      <w:r>
        <w:rPr>
          <w:color w:val="000000" w:themeColor="text1"/>
          <w:sz w:val="24"/>
        </w:rPr>
        <w:t>进行设备连接。将</w:t>
      </w:r>
      <w:r>
        <w:rPr>
          <w:color w:val="000000" w:themeColor="text1"/>
          <w:sz w:val="24"/>
        </w:rPr>
        <w:t>150Ω/50Ω</w:t>
      </w:r>
      <w:r>
        <w:rPr>
          <w:color w:val="000000" w:themeColor="text1"/>
          <w:sz w:val="24"/>
        </w:rPr>
        <w:t>适配器</w:t>
      </w:r>
      <w:r>
        <w:rPr>
          <w:rFonts w:hint="eastAsia"/>
          <w:color w:val="000000" w:themeColor="text1"/>
          <w:sz w:val="24"/>
        </w:rPr>
        <w:t>（</w:t>
      </w:r>
      <w:r>
        <w:rPr>
          <w:color w:val="000000" w:themeColor="text1"/>
          <w:sz w:val="24"/>
        </w:rPr>
        <w:t>详见附录</w:t>
      </w:r>
      <w:r>
        <w:rPr>
          <w:color w:val="000000" w:themeColor="text1"/>
          <w:sz w:val="24"/>
        </w:rPr>
        <w:t>E</w:t>
      </w:r>
      <w:r>
        <w:rPr>
          <w:rFonts w:hint="eastAsia"/>
          <w:color w:val="000000" w:themeColor="text1"/>
          <w:sz w:val="24"/>
        </w:rPr>
        <w:t>）</w:t>
      </w:r>
      <w:r>
        <w:rPr>
          <w:color w:val="000000" w:themeColor="text1"/>
          <w:sz w:val="24"/>
        </w:rPr>
        <w:t>用金属杆连成对，两端各接入一个</w:t>
      </w:r>
      <w:r>
        <w:rPr>
          <w:color w:val="000000" w:themeColor="text1"/>
          <w:sz w:val="24"/>
        </w:rPr>
        <w:t>10dB</w:t>
      </w:r>
      <w:r>
        <w:rPr>
          <w:color w:val="000000" w:themeColor="text1"/>
          <w:sz w:val="24"/>
        </w:rPr>
        <w:t>衰减器并通过电缆连接至网络分析的端口，设置网络分析仪的频率扫频范围与被校电磁注入钳的工作频段相一致，源功率为</w:t>
      </w:r>
      <w:r>
        <w:rPr>
          <w:color w:val="000000" w:themeColor="text1"/>
          <w:sz w:val="24"/>
        </w:rPr>
        <w:t>0dBm</w:t>
      </w:r>
      <w:r>
        <w:rPr>
          <w:color w:val="000000" w:themeColor="text1"/>
          <w:sz w:val="24"/>
        </w:rPr>
        <w:t>，中频带宽不大于</w:t>
      </w:r>
      <w:r>
        <w:rPr>
          <w:color w:val="000000" w:themeColor="text1"/>
          <w:sz w:val="24"/>
        </w:rPr>
        <w:t>1kHz</w:t>
      </w:r>
      <w:r>
        <w:rPr>
          <w:color w:val="000000" w:themeColor="text1"/>
          <w:sz w:val="24"/>
        </w:rPr>
        <w:t>，测量模式设置为</w:t>
      </w:r>
      <m:oMath>
        <m:sSub>
          <m:sSubPr>
            <m:ctrlPr>
              <w:rPr>
                <w:rFonts w:ascii="Cambria Math" w:hAnsi="Cambria Math"/>
                <w:color w:val="000000" w:themeColor="text1"/>
                <w:sz w:val="24"/>
              </w:rPr>
            </m:ctrlPr>
          </m:sSubPr>
          <m:e>
            <m:r>
              <w:rPr>
                <w:rFonts w:ascii="Cambria Math" w:hAnsi="Cambria Math"/>
                <w:color w:val="000000" w:themeColor="text1"/>
                <w:sz w:val="24"/>
              </w:rPr>
              <m:t>S</m:t>
            </m:r>
          </m:e>
          <m:sub>
            <m:r>
              <w:rPr>
                <w:rFonts w:ascii="Cambria Math" w:hAnsi="Cambria Math"/>
                <w:color w:val="000000" w:themeColor="text1"/>
                <w:sz w:val="24"/>
              </w:rPr>
              <m:t>21</m:t>
            </m:r>
          </m:sub>
        </m:sSub>
      </m:oMath>
      <w:r>
        <w:rPr>
          <w:color w:val="000000" w:themeColor="text1"/>
          <w:sz w:val="24"/>
        </w:rPr>
        <w:t>，显示格式设置为对数幅度，读取被校</w:t>
      </w:r>
      <w:r>
        <w:rPr>
          <w:color w:val="000000" w:themeColor="text1"/>
          <w:sz w:val="24"/>
        </w:rPr>
        <w:t>150Ω/50Ω</w:t>
      </w:r>
      <w:r>
        <w:rPr>
          <w:color w:val="000000" w:themeColor="text1"/>
          <w:sz w:val="24"/>
        </w:rPr>
        <w:t>适配器在不同频率下的插入损耗值</w:t>
      </w:r>
      <w:r>
        <w:rPr>
          <w:i/>
          <w:iCs/>
          <w:color w:val="000000" w:themeColor="text1"/>
          <w:sz w:val="24"/>
        </w:rPr>
        <w:t>A</w:t>
      </w:r>
      <w:r>
        <w:rPr>
          <w:color w:val="000000" w:themeColor="text1"/>
          <w:sz w:val="24"/>
          <w:vertAlign w:val="subscript"/>
        </w:rPr>
        <w:t>1</w:t>
      </w:r>
      <w:r>
        <w:rPr>
          <w:color w:val="000000" w:themeColor="text1"/>
          <w:sz w:val="24"/>
        </w:rPr>
        <w:t>，记录在附录</w:t>
      </w:r>
      <w:r>
        <w:rPr>
          <w:color w:val="000000" w:themeColor="text1"/>
          <w:sz w:val="24"/>
        </w:rPr>
        <w:t>A.4</w:t>
      </w:r>
      <w:r>
        <w:rPr>
          <w:color w:val="000000" w:themeColor="text1"/>
          <w:sz w:val="24"/>
        </w:rPr>
        <w:t>。</w:t>
      </w:r>
    </w:p>
    <w:p w:rsidR="009D4A1A" w:rsidRDefault="00A17E5F">
      <w:pPr>
        <w:rPr>
          <w:color w:val="000000" w:themeColor="text1"/>
          <w:sz w:val="24"/>
        </w:rPr>
      </w:pPr>
      <w:r>
        <w:rPr>
          <w:color w:val="000000" w:themeColor="text1"/>
          <w:sz w:val="24"/>
        </w:rPr>
        <w:br w:type="page"/>
      </w:r>
    </w:p>
    <w:p w:rsidR="009D4A1A" w:rsidRDefault="002C7091">
      <w:pPr>
        <w:jc w:val="center"/>
        <w:rPr>
          <w:color w:val="000000" w:themeColor="text1"/>
          <w:szCs w:val="21"/>
        </w:rPr>
      </w:pPr>
      <w:r>
        <w:rPr>
          <w:rFonts w:hAnsi="宋体"/>
          <w:color w:val="000000" w:themeColor="text1"/>
          <w:szCs w:val="21"/>
        </w:rPr>
        <w:lastRenderedPageBreak/>
        <w:pict>
          <v:rect id="Rectangle 41" o:spid="_x0000_s1041" style="position:absolute;left:0;text-align:left;margin-left:131.3pt;margin-top:2.75pt;width:159.6pt;height:37.15pt;z-index:251563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">
            <v:textbox>
              <w:txbxContent>
                <w:p w:rsidR="00A17E5F" w:rsidRDefault="00A17E5F">
                  <w:pPr>
                    <w:jc w:val="center"/>
                    <w:rPr>
                      <w:b/>
                      <w:szCs w:val="21"/>
                    </w:rPr>
                  </w:pPr>
                  <w:r>
                    <w:rPr>
                      <w:rFonts w:hint="eastAsia"/>
                      <w:b/>
                      <w:szCs w:val="21"/>
                    </w:rPr>
                    <w:t>网络分析仪</w:t>
                  </w:r>
                </w:p>
              </w:txbxContent>
            </v:textbox>
          </v:rect>
        </w:pict>
      </w:r>
    </w:p>
    <w:p w:rsidR="009D4A1A" w:rsidRDefault="002C7091">
      <w:pPr>
        <w:jc w:val="center"/>
        <w:rPr>
          <w:color w:val="000000" w:themeColor="text1"/>
          <w:szCs w:val="21"/>
        </w:rPr>
      </w:pPr>
      <w:r>
        <w:rPr>
          <w:rFonts w:hAnsi="宋体"/>
          <w:color w:val="000000" w:themeColor="text1"/>
          <w:szCs w:val="21"/>
        </w:rPr>
        <w:pict>
          <v:rect id="Rectangle 42" o:spid="_x0000_s1042" style="position:absolute;left:0;text-align:left;margin-left:215.35pt;margin-top:5.6pt;width:45.45pt;height:23.25pt;z-index:251568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UQTuAIAALo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" filled="f" stroked="f">
            <v:textbox>
              <w:txbxContent>
                <w:p w:rsidR="00A17E5F" w:rsidRDefault="00A17E5F">
                  <w:pPr>
                    <w:rPr>
                      <w:sz w:val="18"/>
                      <w:szCs w:val="18"/>
                    </w:rPr>
                  </w:pPr>
                  <w:r>
                    <w:rPr>
                      <w:rFonts w:hint="eastAsia"/>
                      <w:sz w:val="18"/>
                      <w:szCs w:val="18"/>
                    </w:rPr>
                    <w:t>PORT2</w:t>
                  </w:r>
                </w:p>
              </w:txbxContent>
            </v:textbox>
          </v:rect>
        </w:pict>
      </w:r>
      <w:r>
        <w:rPr>
          <w:rFonts w:hAnsi="宋体"/>
          <w:color w:val="000000" w:themeColor="text1"/>
          <w:szCs w:val="21"/>
        </w:rPr>
        <w:pict>
          <v:rect id="Rectangle 43" o:spid="_x0000_s1043" style="position:absolute;left:0;text-align:left;margin-left:144.75pt;margin-top:5.6pt;width:45.45pt;height:23.25pt;z-index:251566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" filled="f" stroked="f">
            <v:textbox>
              <w:txbxContent>
                <w:p w:rsidR="00A17E5F" w:rsidRDefault="00A17E5F">
                  <w:pPr>
                    <w:rPr>
                      <w:sz w:val="18"/>
                      <w:szCs w:val="18"/>
                    </w:rPr>
                  </w:pPr>
                  <w:r>
                    <w:rPr>
                      <w:rFonts w:hint="eastAsia"/>
                      <w:sz w:val="18"/>
                      <w:szCs w:val="18"/>
                    </w:rPr>
                    <w:t>PORT1</w:t>
                  </w:r>
                </w:p>
              </w:txbxContent>
            </v:textbox>
          </v:rect>
        </w:pict>
      </w:r>
    </w:p>
    <w:p w:rsidR="009D4A1A" w:rsidRDefault="002C7091">
      <w:pPr>
        <w:rPr>
          <w:rFonts w:hAnsi="宋体"/>
          <w:color w:val="000000" w:themeColor="text1"/>
          <w:szCs w:val="21"/>
        </w:rPr>
      </w:pPr>
      <w:r>
        <w:rPr>
          <w:rFonts w:hAnsi="宋体"/>
          <w:color w:val="000000" w:themeColor="text1"/>
          <w:szCs w:val="21"/>
        </w:rPr>
        <w:pict>
          <v:shape id="AutoShape 44" o:spid="_x0000_s1233" type="#_x0000_t32" style="position:absolute;left:0;text-align:left;margin-left:251.55pt;margin-top:8.7pt;width:0;height:44.35pt;z-index:251638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"/>
        </w:pict>
      </w:r>
      <w:r>
        <w:rPr>
          <w:rFonts w:hAnsi="宋体"/>
          <w:color w:val="000000" w:themeColor="text1"/>
          <w:szCs w:val="21"/>
        </w:rPr>
        <w:pict>
          <v:shape id="AutoShape 45" o:spid="_x0000_s1232" type="#_x0000_t32" style="position:absolute;left:0;text-align:left;margin-left:168.65pt;margin-top:8.7pt;width:0;height:44.35pt;z-index:251634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"/>
        </w:pict>
      </w:r>
    </w:p>
    <w:p w:rsidR="009D4A1A" w:rsidRDefault="009D4A1A">
      <w:pPr>
        <w:ind w:left="840"/>
        <w:rPr>
          <w:rFonts w:hAnsi="宋体"/>
          <w:color w:val="000000" w:themeColor="text1"/>
          <w:szCs w:val="21"/>
        </w:rPr>
      </w:pPr>
    </w:p>
    <w:p w:rsidR="009D4A1A" w:rsidRDefault="009D4A1A">
      <w:pPr>
        <w:ind w:left="840"/>
        <w:rPr>
          <w:rFonts w:hAnsi="宋体"/>
          <w:color w:val="000000" w:themeColor="text1"/>
          <w:szCs w:val="21"/>
        </w:rPr>
      </w:pPr>
    </w:p>
    <w:p w:rsidR="009D4A1A" w:rsidRDefault="002C7091">
      <w:pPr>
        <w:ind w:left="840"/>
        <w:rPr>
          <w:rFonts w:hAnsi="宋体"/>
          <w:color w:val="000000" w:themeColor="text1"/>
          <w:szCs w:val="21"/>
        </w:rPr>
      </w:pPr>
      <w:r>
        <w:rPr>
          <w:rFonts w:hAnsi="宋体"/>
          <w:color w:val="000000" w:themeColor="text1"/>
          <w:szCs w:val="21"/>
        </w:rPr>
        <w:pict>
          <v:shape id="AutoShape 202" o:spid="_x0000_s1231" type="#_x0000_t34" style="position:absolute;left:0;text-align:left;margin-left:106.85pt;margin-top:43.1pt;width:65.55pt;height:.05pt;rotation:90;z-index:25171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" adj="10792" strokeweight="2.5pt"/>
        </w:pict>
      </w:r>
      <w:r>
        <w:rPr>
          <w:rFonts w:hAnsi="宋体"/>
          <w:color w:val="000000" w:themeColor="text1"/>
          <w:szCs w:val="21"/>
        </w:rPr>
        <w:pict>
          <v:shape id="AutoShape 46" o:spid="_x0000_s1230" type="#_x0000_t34" style="position:absolute;left:0;text-align:left;margin-left:252.85pt;margin-top:43.1pt;width:65.55pt;height:.05pt;rotation:90;flip:x;z-index:251618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" adj="10792" strokeweight="2.5pt"/>
        </w:pict>
      </w:r>
      <w:r>
        <w:rPr>
          <w:rFonts w:hAnsi="宋体"/>
          <w:color w:val="000000" w:themeColor="text1"/>
          <w:szCs w:val="21"/>
        </w:rPr>
        <w:pict>
          <v:shape id="AutoShape 51" o:spid="_x0000_s1229" type="#_x0000_t32" style="position:absolute;left:0;text-align:left;margin-left:.15pt;margin-top:6.3pt;width:168.5pt;height:0;z-index:25163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"/>
        </w:pict>
      </w:r>
      <w:r>
        <w:rPr>
          <w:rFonts w:hAnsi="宋体"/>
          <w:color w:val="000000" w:themeColor="text1"/>
          <w:szCs w:val="21"/>
        </w:rPr>
        <w:pict>
          <v:shape id="AutoShape 50" o:spid="_x0000_s1228" type="#_x0000_t32" style="position:absolute;left:0;text-align:left;margin-left:.15pt;margin-top:6.25pt;width:0;height:47.15pt;z-index:251637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"/>
        </w:pict>
      </w:r>
      <w:r>
        <w:rPr>
          <w:rFonts w:hAnsi="宋体"/>
          <w:color w:val="000000" w:themeColor="text1"/>
          <w:szCs w:val="21"/>
        </w:rPr>
        <w:pict>
          <v:shape id="AutoShape 48" o:spid="_x0000_s1227" type="#_x0000_t32" style="position:absolute;left:0;text-align:left;margin-left:251.55pt;margin-top:6.25pt;width:174.65pt;height:0;z-index:251639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"/>
        </w:pict>
      </w:r>
      <w:r>
        <w:rPr>
          <w:rFonts w:hAnsi="宋体"/>
          <w:color w:val="000000" w:themeColor="text1"/>
          <w:szCs w:val="21"/>
        </w:rPr>
        <w:pict>
          <v:shape id="AutoShape 49" o:spid="_x0000_s1226" type="#_x0000_t32" style="position:absolute;left:0;text-align:left;margin-left:426.2pt;margin-top:6.3pt;width:0;height:47.15pt;z-index:25164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"/>
        </w:pict>
      </w:r>
    </w:p>
    <w:p w:rsidR="009D4A1A" w:rsidRDefault="009D4A1A">
      <w:pPr>
        <w:ind w:left="840"/>
        <w:rPr>
          <w:rFonts w:hAnsi="宋体"/>
          <w:color w:val="000000" w:themeColor="text1"/>
          <w:szCs w:val="21"/>
        </w:rPr>
      </w:pPr>
    </w:p>
    <w:p w:rsidR="009D4A1A" w:rsidRDefault="002C7091">
      <w:pPr>
        <w:ind w:left="840"/>
        <w:rPr>
          <w:rFonts w:hAnsi="宋体"/>
          <w:color w:val="000000" w:themeColor="text1"/>
          <w:szCs w:val="21"/>
        </w:rPr>
      </w:pPr>
      <w:r>
        <w:rPr>
          <w:rFonts w:hAnsi="宋体"/>
          <w:color w:val="000000" w:themeColor="text1"/>
          <w:szCs w:val="21"/>
        </w:rPr>
        <w:pict>
          <v:rect id="Rectangle 59" o:spid="_x0000_s1044" style="position:absolute;left:0;text-align:left;margin-left:89pt;margin-top:10pt;width:48.65pt;height:23.25pt;z-index:251564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" filled="f">
            <v:textbox>
              <w:txbxContent>
                <w:p w:rsidR="00A17E5F" w:rsidRDefault="00A17E5F">
                  <w:pPr>
                    <w:rPr>
                      <w:b/>
                    </w:rPr>
                  </w:pPr>
                  <w:r>
                    <w:rPr>
                      <w:rFonts w:hint="eastAsia"/>
                      <w:b/>
                    </w:rPr>
                    <w:t>100</w:t>
                  </w:r>
                  <w:r>
                    <w:rPr>
                      <w:rFonts w:hint="eastAsia"/>
                      <w:b/>
                    </w:rPr>
                    <w:t>Ω</w:t>
                  </w:r>
                </w:p>
              </w:txbxContent>
            </v:textbox>
          </v:rect>
        </w:pict>
      </w:r>
      <w:r>
        <w:rPr>
          <w:rFonts w:hAnsi="宋体"/>
          <w:color w:val="000000" w:themeColor="text1"/>
          <w:szCs w:val="21"/>
        </w:rPr>
        <w:pict>
          <v:rect id="Rectangle 57" o:spid="_x0000_s1225" style="position:absolute;left:0;text-align:left;margin-left:85.45pt;margin-top:10.2pt;width:4.5pt;height:23.05pt;z-index:251621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" fillcolor="black"/>
        </w:pict>
      </w:r>
      <w:r>
        <w:rPr>
          <w:color w:val="000000" w:themeColor="text1"/>
          <w:szCs w:val="21"/>
        </w:rPr>
        <w:pict>
          <v:rect id="Rectangle 54" o:spid="_x0000_s1045" style="position:absolute;left:0;text-align:left;margin-left:31.9pt;margin-top:10.2pt;width:48.65pt;height:23.25pt;z-index:251571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" filled="f">
            <v:textbox>
              <w:txbxContent>
                <w:p w:rsidR="00A17E5F" w:rsidRDefault="00A17E5F">
                  <w:pPr>
                    <w:rPr>
                      <w:b/>
                    </w:rPr>
                  </w:pPr>
                  <w:r>
                    <w:rPr>
                      <w:rFonts w:hint="eastAsia"/>
                      <w:b/>
                    </w:rPr>
                    <w:t>10dB</w:t>
                  </w:r>
                </w:p>
              </w:txbxContent>
            </v:textbox>
          </v:rect>
        </w:pict>
      </w:r>
      <w:r>
        <w:rPr>
          <w:color w:val="000000" w:themeColor="text1"/>
          <w:szCs w:val="21"/>
        </w:rPr>
        <w:pict>
          <v:rect id="Rectangle 52" o:spid="_x0000_s1224" style="position:absolute;left:0;text-align:left;margin-left:27.6pt;margin-top:10.4pt;width:4.5pt;height:23.65pt;z-index:251624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" fillcolor="black"/>
        </w:pict>
      </w:r>
      <w:r>
        <w:rPr>
          <w:rFonts w:hAnsi="宋体"/>
          <w:color w:val="000000" w:themeColor="text1"/>
          <w:szCs w:val="21"/>
        </w:rPr>
        <w:pict>
          <v:rect id="Rectangle 58" o:spid="_x0000_s1046" style="position:absolute;left:0;text-align:left;margin-left:287.05pt;margin-top:10.2pt;width:48.65pt;height:23.25pt;z-index:251570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" filled="f">
            <v:textbox>
              <w:txbxContent>
                <w:p w:rsidR="00A17E5F" w:rsidRDefault="00A17E5F">
                  <w:pPr>
                    <w:rPr>
                      <w:b/>
                    </w:rPr>
                  </w:pPr>
                  <w:r>
                    <w:rPr>
                      <w:rFonts w:hint="eastAsia"/>
                      <w:b/>
                    </w:rPr>
                    <w:t>100</w:t>
                  </w:r>
                  <w:r>
                    <w:rPr>
                      <w:rFonts w:hint="eastAsia"/>
                      <w:b/>
                    </w:rPr>
                    <w:t>Ω</w:t>
                  </w:r>
                </w:p>
              </w:txbxContent>
            </v:textbox>
          </v:rect>
        </w:pict>
      </w:r>
      <w:r>
        <w:rPr>
          <w:rFonts w:hAnsi="宋体"/>
          <w:color w:val="000000" w:themeColor="text1"/>
          <w:szCs w:val="21"/>
        </w:rPr>
        <w:pict>
          <v:rect id="Rectangle 56" o:spid="_x0000_s1223" style="position:absolute;left:0;text-align:left;margin-left:335.7pt;margin-top:10.4pt;width:4.5pt;height:23.05pt;z-index:251625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" fillcolor="black"/>
        </w:pict>
      </w:r>
      <w:r>
        <w:rPr>
          <w:rFonts w:hAnsi="宋体"/>
          <w:color w:val="000000" w:themeColor="text1"/>
          <w:szCs w:val="21"/>
        </w:rPr>
        <w:pict>
          <v:rect id="Rectangle 53" o:spid="_x0000_s1047" style="position:absolute;left:0;text-align:left;margin-left:345.1pt;margin-top:11pt;width:48.65pt;height:23.25pt;z-index:251573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" filled="f">
            <v:textbox>
              <w:txbxContent>
                <w:p w:rsidR="00A17E5F" w:rsidRDefault="00A17E5F">
                  <w:pPr>
                    <w:rPr>
                      <w:b/>
                    </w:rPr>
                  </w:pPr>
                  <w:r>
                    <w:rPr>
                      <w:rFonts w:hint="eastAsia"/>
                      <w:b/>
                    </w:rPr>
                    <w:t>10dB</w:t>
                  </w:r>
                </w:p>
              </w:txbxContent>
            </v:textbox>
          </v:rect>
        </w:pict>
      </w:r>
      <w:r>
        <w:rPr>
          <w:rFonts w:hAnsi="宋体"/>
          <w:color w:val="000000" w:themeColor="text1"/>
          <w:szCs w:val="21"/>
        </w:rPr>
        <w:pict>
          <v:rect id="Rectangle 55" o:spid="_x0000_s1222" style="position:absolute;left:0;text-align:left;margin-left:394.25pt;margin-top:11pt;width:4.5pt;height:23.05pt;z-index:25162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" fillcolor="black"/>
        </w:pict>
      </w:r>
    </w:p>
    <w:p w:rsidR="009D4A1A" w:rsidRDefault="002C7091">
      <w:pPr>
        <w:ind w:left="840"/>
        <w:rPr>
          <w:rFonts w:ascii="Calibri" w:hAnsi="Calibri"/>
          <w:color w:val="000000" w:themeColor="text1"/>
          <w:szCs w:val="21"/>
        </w:rPr>
      </w:pPr>
      <w:r>
        <w:rPr>
          <w:rFonts w:hAnsi="宋体"/>
          <w:color w:val="000000" w:themeColor="text1"/>
          <w:szCs w:val="21"/>
        </w:rPr>
        <w:pict>
          <v:rect id="Rectangle 66" o:spid="_x0000_s1221" alt="轮廓式菱形" style="position:absolute;left:0;text-align:left;margin-left:139pt;margin-top:1.8pt;width:146.6pt;height:4.95pt;z-index:251620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" fillcolor="black">
            <v:fill r:id="rId22" o:title="image2" type="pattern"/>
          </v:rect>
        </w:pict>
      </w:r>
      <w:r>
        <w:rPr>
          <w:rFonts w:hAnsi="宋体"/>
          <w:color w:val="000000" w:themeColor="text1"/>
          <w:szCs w:val="21"/>
        </w:rPr>
        <w:pict>
          <v:rect id="Rectangle 65" o:spid="_x0000_s1220" style="position:absolute;left:0;text-align:left;margin-left:80.55pt;margin-top:1.8pt;width:4.9pt;height:11.1pt;z-index:251616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PedIg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"/>
        </w:pict>
      </w:r>
      <w:r>
        <w:rPr>
          <w:rFonts w:hAnsi="宋体"/>
          <w:color w:val="000000" w:themeColor="text1"/>
          <w:szCs w:val="21"/>
        </w:rPr>
        <w:pict>
          <v:rect id="Rectangle 62" o:spid="_x0000_s1219" style="position:absolute;left:0;text-align:left;margin-left:22.7pt;margin-top:1.8pt;width:4.9pt;height:11.1pt;z-index:25163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HeSIg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"/>
        </w:pict>
      </w:r>
      <w:r>
        <w:rPr>
          <w:rFonts w:hAnsi="宋体"/>
          <w:color w:val="000000" w:themeColor="text1"/>
          <w:szCs w:val="21"/>
        </w:rPr>
        <w:pict>
          <v:shape id="AutoShape 201" o:spid="_x0000_s1218" type="#_x0000_t32" style="position:absolute;left:0;text-align:left;margin-left:.15pt;margin-top:6.7pt;width:22.55pt;height:.05pt;z-index:251715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"/>
        </w:pict>
      </w:r>
      <w:r>
        <w:rPr>
          <w:rFonts w:hAnsi="宋体"/>
          <w:color w:val="000000" w:themeColor="text1"/>
          <w:szCs w:val="21"/>
        </w:rPr>
        <w:pict>
          <v:rect id="Rectangle 64" o:spid="_x0000_s1217" style="position:absolute;left:0;text-align:left;margin-left:340.2pt;margin-top:1.8pt;width:4.9pt;height:11.1pt;z-index:251629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QjFIg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"/>
        </w:pict>
      </w:r>
      <w:r>
        <w:rPr>
          <w:rFonts w:hAnsi="宋体"/>
          <w:color w:val="000000" w:themeColor="text1"/>
          <w:szCs w:val="21"/>
        </w:rPr>
        <w:pict>
          <v:rect id="Rectangle 63" o:spid="_x0000_s1216" style="position:absolute;left:0;text-align:left;margin-left:398.75pt;margin-top:1.8pt;width:4.9pt;height:11.1pt;z-index:25163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"/>
        </w:pict>
      </w:r>
      <w:r>
        <w:rPr>
          <w:color w:val="000000" w:themeColor="text1"/>
          <w:szCs w:val="21"/>
        </w:rPr>
        <w:pict>
          <v:shape id="AutoShape 61" o:spid="_x0000_s1215" type="#_x0000_t32" style="position:absolute;left:0;text-align:left;margin-left:403.65pt;margin-top:6.65pt;width:22.55pt;height:.05pt;z-index:251641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"/>
        </w:pict>
      </w:r>
    </w:p>
    <w:p w:rsidR="009D4A1A" w:rsidRDefault="002C7091">
      <w:pPr>
        <w:ind w:left="840"/>
        <w:rPr>
          <w:rFonts w:ascii="Calibri" w:hAnsi="Calibri"/>
          <w:color w:val="000000" w:themeColor="text1"/>
          <w:szCs w:val="21"/>
        </w:rPr>
      </w:pPr>
      <w:r>
        <w:rPr>
          <w:rFonts w:hAnsi="宋体"/>
          <w:color w:val="000000" w:themeColor="text1"/>
          <w:szCs w:val="21"/>
        </w:rPr>
        <w:pict>
          <v:shape id="AutoShape 69" o:spid="_x0000_s1214" type="#_x0000_t32" style="position:absolute;left:0;text-align:left;margin-left:69.1pt;margin-top:11.75pt;width:68.5pt;height:0;z-index:251619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" strokeweight="2.5pt"/>
        </w:pict>
      </w:r>
      <w:r>
        <w:rPr>
          <w:rFonts w:hAnsi="宋体"/>
          <w:color w:val="000000" w:themeColor="text1"/>
          <w:szCs w:val="21"/>
        </w:rPr>
        <w:pict>
          <v:shape id="AutoShape 67" o:spid="_x0000_s1213" type="#_x0000_t32" style="position:absolute;left:0;text-align:left;margin-left:285.6pt;margin-top:11.75pt;width:65.1pt;height:.55pt;flip:y;z-index:251617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" strokeweight="2.5pt"/>
        </w:pict>
      </w:r>
      <w:r>
        <w:rPr>
          <w:rFonts w:ascii="Calibri" w:hAnsi="Calibri"/>
          <w:color w:val="000000" w:themeColor="text1"/>
          <w:szCs w:val="21"/>
        </w:rPr>
        <w:pict>
          <v:shape id="AutoShape 70" o:spid="_x0000_s1212" type="#_x0000_t32" style="position:absolute;left:0;text-align:left;margin-left:-8.3pt;margin-top:13.05pt;width:451.35pt;height:.7pt;z-index:25161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" strokeweight="1.5pt"/>
        </w:pict>
      </w:r>
    </w:p>
    <w:p w:rsidR="009D4A1A" w:rsidRDefault="002C7091">
      <w:pPr>
        <w:jc w:val="center"/>
        <w:rPr>
          <w:color w:val="000000" w:themeColor="text1"/>
          <w:szCs w:val="21"/>
        </w:rPr>
      </w:pPr>
      <w:r>
        <w:rPr>
          <w:rFonts w:ascii="Calibri" w:hAnsi="Calibri"/>
          <w:color w:val="000000" w:themeColor="text1"/>
          <w:szCs w:val="21"/>
        </w:rPr>
        <w:pict>
          <v:shape id="AutoShape 125" o:spid="_x0000_s1048" type="#_x0000_t62" style="position:absolute;left:0;text-align:left;margin-left:345.1pt;margin-top:.25pt;width:102.1pt;height:23pt;z-index:251581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" adj="-487,39725" filled="f" stroked="f">
            <v:textbox>
              <w:txbxContent>
                <w:p w:rsidR="00A17E5F" w:rsidRDefault="00A17E5F">
                  <w:pPr>
                    <w:jc w:val="center"/>
                  </w:pPr>
                  <w:r>
                    <w:rPr>
                      <w:rFonts w:hint="eastAsia"/>
                    </w:rPr>
                    <w:t>参考接地地平面</w:t>
                  </w:r>
                </w:p>
                <w:p w:rsidR="00A17E5F" w:rsidRDefault="00A17E5F"/>
              </w:txbxContent>
            </v:textbox>
          </v:shape>
        </w:pict>
      </w:r>
    </w:p>
    <w:p w:rsidR="009D4A1A" w:rsidRDefault="00A17E5F" w:rsidP="00A61B38">
      <w:pPr>
        <w:spacing w:afterLines="50" w:after="156"/>
        <w:jc w:val="center"/>
        <w:rPr>
          <w:color w:val="000000" w:themeColor="text1"/>
          <w:szCs w:val="21"/>
        </w:rPr>
      </w:pPr>
      <w:r>
        <w:rPr>
          <w:rFonts w:hint="eastAsia"/>
          <w:color w:val="000000" w:themeColor="text1"/>
          <w:szCs w:val="21"/>
        </w:rPr>
        <w:t>图</w:t>
      </w:r>
      <w:r>
        <w:rPr>
          <w:rFonts w:hint="eastAsia"/>
          <w:color w:val="000000" w:themeColor="text1"/>
          <w:szCs w:val="21"/>
        </w:rPr>
        <w:t xml:space="preserve">2  </w:t>
      </w:r>
      <w:r>
        <w:rPr>
          <w:color w:val="000000" w:themeColor="text1"/>
          <w:szCs w:val="21"/>
        </w:rPr>
        <w:t>150Ω/50Ω</w:t>
      </w:r>
      <w:r>
        <w:rPr>
          <w:color w:val="000000" w:themeColor="text1"/>
          <w:szCs w:val="21"/>
        </w:rPr>
        <w:t>适配器对</w:t>
      </w:r>
      <w:r>
        <w:rPr>
          <w:rFonts w:hint="eastAsia"/>
          <w:color w:val="000000" w:themeColor="text1"/>
          <w:szCs w:val="21"/>
        </w:rPr>
        <w:t>的归一化校准示意图</w:t>
      </w:r>
    </w:p>
    <w:p w:rsidR="009D4A1A" w:rsidRDefault="00A17E5F">
      <w:pPr>
        <w:spacing w:line="360" w:lineRule="auto"/>
        <w:ind w:firstLineChars="200" w:firstLine="480"/>
        <w:rPr>
          <w:color w:val="000000" w:themeColor="text1"/>
          <w:sz w:val="24"/>
        </w:rPr>
      </w:pPr>
      <w:r>
        <w:rPr>
          <w:color w:val="000000" w:themeColor="text1"/>
          <w:sz w:val="24"/>
        </w:rPr>
        <w:t>2</w:t>
      </w:r>
      <w:r>
        <w:rPr>
          <w:color w:val="000000" w:themeColor="text1"/>
          <w:sz w:val="24"/>
        </w:rPr>
        <w:t>）按照图</w:t>
      </w:r>
      <w:r>
        <w:rPr>
          <w:color w:val="000000" w:themeColor="text1"/>
          <w:sz w:val="24"/>
        </w:rPr>
        <w:t>3</w:t>
      </w:r>
      <w:r>
        <w:rPr>
          <w:color w:val="000000" w:themeColor="text1"/>
          <w:sz w:val="24"/>
        </w:rPr>
        <w:t>所示设备连接。在</w:t>
      </w:r>
      <w:r>
        <w:rPr>
          <w:color w:val="000000" w:themeColor="text1"/>
          <w:sz w:val="24"/>
        </w:rPr>
        <w:t>150Ω/50Ω</w:t>
      </w:r>
      <w:r>
        <w:rPr>
          <w:color w:val="000000" w:themeColor="text1"/>
          <w:sz w:val="24"/>
        </w:rPr>
        <w:t>适配器对中加入电磁注入钳，保持</w:t>
      </w:r>
      <w:r>
        <w:rPr>
          <w:rFonts w:eastAsiaTheme="minorEastAsia"/>
          <w:color w:val="000000" w:themeColor="text1"/>
          <w:sz w:val="24"/>
        </w:rPr>
        <w:t>间距</w:t>
      </w:r>
      <m:oMath>
        <m:sSub>
          <m:sSubPr>
            <m:ctrlPr>
              <w:rPr>
                <w:rFonts w:ascii="Cambria Math" w:hAnsi="Cambria Math"/>
                <w:i/>
                <w:color w:val="000000" w:themeColor="text1"/>
                <w:sz w:val="24"/>
              </w:rPr>
            </m:ctrlPr>
          </m:sSubPr>
          <m:e>
            <m:r>
              <w:rPr>
                <w:rFonts w:ascii="Cambria Math" w:hAnsi="Cambria Math"/>
                <w:color w:val="000000" w:themeColor="text1"/>
                <w:sz w:val="24"/>
              </w:rPr>
              <m:t>L</m:t>
            </m:r>
          </m:e>
          <m:sub>
            <m:r>
              <w:rPr>
                <w:rFonts w:ascii="Cambria Math" w:hAnsi="Cambria Math"/>
                <w:color w:val="000000" w:themeColor="text1"/>
                <w:sz w:val="24"/>
              </w:rPr>
              <m:t>A</m:t>
            </m:r>
          </m:sub>
        </m:sSub>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L</m:t>
            </m:r>
          </m:e>
          <m:sub>
            <m:r>
              <w:rPr>
                <w:rFonts w:ascii="Cambria Math" w:hAnsi="Cambria Math"/>
                <w:color w:val="000000" w:themeColor="text1"/>
                <w:sz w:val="24"/>
              </w:rPr>
              <m:t>B</m:t>
            </m:r>
          </m:sub>
        </m:sSub>
        <m:r>
          <w:rPr>
            <w:rFonts w:ascii="Cambria Math" w:hAnsi="Cambria Math"/>
            <w:color w:val="000000" w:themeColor="text1"/>
            <w:sz w:val="24"/>
          </w:rPr>
          <m:t>=30mm±5mm</m:t>
        </m:r>
      </m:oMath>
      <w:r>
        <w:rPr>
          <w:color w:val="000000" w:themeColor="text1"/>
          <w:sz w:val="24"/>
        </w:rPr>
        <w:t>，高度</w:t>
      </w:r>
      <m:oMath>
        <m:r>
          <w:rPr>
            <w:rFonts w:ascii="Cambria Math" w:hAnsi="Cambria Math"/>
            <w:color w:val="000000" w:themeColor="text1"/>
            <w:sz w:val="24"/>
          </w:rPr>
          <m:t>h</m:t>
        </m:r>
        <m:r>
          <m:rPr>
            <m:sty m:val="p"/>
          </m:rPr>
          <w:rPr>
            <w:rFonts w:ascii="Cambria Math" w:hAnsi="Cambria Math"/>
            <w:color w:val="000000" w:themeColor="text1"/>
            <w:sz w:val="24"/>
          </w:rPr>
          <m:t>=(50~70)mm</m:t>
        </m:r>
      </m:oMath>
      <w:r>
        <w:rPr>
          <w:color w:val="000000" w:themeColor="text1"/>
          <w:sz w:val="24"/>
        </w:rPr>
        <w:t>，网络分析仪</w:t>
      </w:r>
      <w:r>
        <w:rPr>
          <w:color w:val="000000" w:themeColor="text1"/>
          <w:sz w:val="24"/>
        </w:rPr>
        <w:t>PORT1</w:t>
      </w:r>
      <w:r>
        <w:rPr>
          <w:color w:val="000000" w:themeColor="text1"/>
          <w:sz w:val="24"/>
        </w:rPr>
        <w:t>的电缆连接到电磁注入钳的</w:t>
      </w:r>
      <w:r>
        <w:rPr>
          <w:color w:val="000000" w:themeColor="text1"/>
          <w:sz w:val="24"/>
        </w:rPr>
        <w:t>RF IN</w:t>
      </w:r>
      <w:r>
        <w:rPr>
          <w:color w:val="000000" w:themeColor="text1"/>
          <w:sz w:val="24"/>
        </w:rPr>
        <w:t>端，</w:t>
      </w:r>
      <w:r>
        <w:rPr>
          <w:color w:val="000000" w:themeColor="text1"/>
          <w:sz w:val="24"/>
        </w:rPr>
        <w:t>PORT2</w:t>
      </w:r>
      <w:r>
        <w:rPr>
          <w:color w:val="000000" w:themeColor="text1"/>
          <w:sz w:val="24"/>
        </w:rPr>
        <w:t>的电缆连接至电磁注入钳的</w:t>
      </w:r>
      <w:r>
        <w:rPr>
          <w:color w:val="000000" w:themeColor="text1"/>
          <w:sz w:val="24"/>
        </w:rPr>
        <w:t>EUT</w:t>
      </w:r>
      <w:r>
        <w:rPr>
          <w:color w:val="000000" w:themeColor="text1"/>
          <w:sz w:val="24"/>
        </w:rPr>
        <w:t>端，电磁注入钳的</w:t>
      </w:r>
      <w:r>
        <w:rPr>
          <w:color w:val="000000" w:themeColor="text1"/>
          <w:sz w:val="24"/>
        </w:rPr>
        <w:t>AE</w:t>
      </w:r>
      <w:r>
        <w:rPr>
          <w:color w:val="000000" w:themeColor="text1"/>
          <w:sz w:val="24"/>
        </w:rPr>
        <w:t>端接</w:t>
      </w:r>
      <w:r>
        <w:rPr>
          <w:color w:val="000000" w:themeColor="text1"/>
          <w:sz w:val="24"/>
        </w:rPr>
        <w:t>50Ω</w:t>
      </w:r>
      <w:r>
        <w:rPr>
          <w:color w:val="000000" w:themeColor="text1"/>
          <w:sz w:val="24"/>
        </w:rPr>
        <w:t>终端负载。使用网络分析仪的</w:t>
      </w:r>
      <w:r>
        <w:rPr>
          <w:color w:val="000000" w:themeColor="text1"/>
          <w:sz w:val="24"/>
        </w:rPr>
        <w:t>Mark</w:t>
      </w:r>
      <w:r>
        <w:rPr>
          <w:color w:val="000000" w:themeColor="text1"/>
          <w:sz w:val="24"/>
        </w:rPr>
        <w:t>功能，记录相应频率点下的</w:t>
      </w:r>
      <m:oMath>
        <m:sSub>
          <m:sSubPr>
            <m:ctrlPr>
              <w:rPr>
                <w:rFonts w:ascii="Cambria Math" w:hAnsi="Cambria Math"/>
                <w:color w:val="000000" w:themeColor="text1"/>
                <w:sz w:val="24"/>
              </w:rPr>
            </m:ctrlPr>
          </m:sSubPr>
          <m:e>
            <m:r>
              <w:rPr>
                <w:rFonts w:ascii="Cambria Math" w:hAnsi="Cambria Math"/>
                <w:color w:val="000000" w:themeColor="text1"/>
                <w:sz w:val="24"/>
              </w:rPr>
              <m:t>S</m:t>
            </m:r>
          </m:e>
          <m:sub>
            <m:r>
              <w:rPr>
                <w:rFonts w:ascii="Cambria Math" w:hAnsi="Cambria Math"/>
                <w:color w:val="000000" w:themeColor="text1"/>
                <w:sz w:val="24"/>
              </w:rPr>
              <m:t>21</m:t>
            </m:r>
          </m:sub>
        </m:sSub>
      </m:oMath>
      <w:r>
        <w:rPr>
          <w:color w:val="000000" w:themeColor="text1"/>
          <w:sz w:val="24"/>
        </w:rPr>
        <w:t>测量结果</w:t>
      </w:r>
      <w:r>
        <w:rPr>
          <w:i/>
          <w:iCs/>
          <w:color w:val="000000" w:themeColor="text1"/>
          <w:sz w:val="24"/>
        </w:rPr>
        <w:t>A</w:t>
      </w:r>
      <w:r>
        <w:rPr>
          <w:color w:val="000000" w:themeColor="text1"/>
          <w:sz w:val="24"/>
          <w:vertAlign w:val="subscript"/>
        </w:rPr>
        <w:t>2</w:t>
      </w:r>
      <w:r>
        <w:rPr>
          <w:color w:val="000000" w:themeColor="text1"/>
          <w:sz w:val="24"/>
        </w:rPr>
        <w:t>在附录</w:t>
      </w:r>
      <w:r>
        <w:rPr>
          <w:color w:val="000000" w:themeColor="text1"/>
          <w:sz w:val="24"/>
        </w:rPr>
        <w:t>A.4</w:t>
      </w:r>
      <w:r>
        <w:rPr>
          <w:color w:val="000000" w:themeColor="text1"/>
          <w:sz w:val="24"/>
        </w:rPr>
        <w:t>。</w:t>
      </w:r>
    </w:p>
    <w:p w:rsidR="009D4A1A" w:rsidRDefault="00A17E5F">
      <w:pPr>
        <w:spacing w:line="420" w:lineRule="exact"/>
        <w:ind w:firstLineChars="200" w:firstLine="480"/>
        <w:rPr>
          <w:color w:val="000000" w:themeColor="text1"/>
          <w:sz w:val="24"/>
        </w:rPr>
      </w:pPr>
      <w:r>
        <w:rPr>
          <w:color w:val="000000" w:themeColor="text1"/>
          <w:sz w:val="24"/>
        </w:rPr>
        <w:t>3</w:t>
      </w:r>
      <w:r>
        <w:rPr>
          <w:color w:val="000000" w:themeColor="text1"/>
          <w:sz w:val="24"/>
        </w:rPr>
        <w:t>）由式</w:t>
      </w:r>
      <w:r>
        <w:rPr>
          <w:rFonts w:hint="eastAsia"/>
          <w:color w:val="000000" w:themeColor="text1"/>
          <w:sz w:val="24"/>
        </w:rPr>
        <w:t>（</w:t>
      </w:r>
      <w:r>
        <w:rPr>
          <w:color w:val="000000" w:themeColor="text1"/>
          <w:sz w:val="24"/>
        </w:rPr>
        <w:t>15</w:t>
      </w:r>
      <w:r>
        <w:rPr>
          <w:rFonts w:hint="eastAsia"/>
          <w:color w:val="000000" w:themeColor="text1"/>
          <w:sz w:val="24"/>
        </w:rPr>
        <w:t>）</w:t>
      </w:r>
      <w:r>
        <w:rPr>
          <w:color w:val="000000" w:themeColor="text1"/>
          <w:sz w:val="24"/>
        </w:rPr>
        <w:t>计算耦合系数</w:t>
      </w:r>
      <w:r>
        <w:rPr>
          <w:i/>
          <w:color w:val="000000" w:themeColor="text1"/>
          <w:sz w:val="24"/>
        </w:rPr>
        <w:t>C</w:t>
      </w:r>
      <w:r>
        <w:rPr>
          <w:color w:val="000000" w:themeColor="text1"/>
          <w:sz w:val="24"/>
        </w:rPr>
        <w:t>，并将计算结果记录在附录</w:t>
      </w:r>
      <w:r>
        <w:rPr>
          <w:color w:val="000000" w:themeColor="text1"/>
          <w:sz w:val="24"/>
        </w:rPr>
        <w:t>A.4</w:t>
      </w:r>
      <w:r>
        <w:rPr>
          <w:color w:val="000000" w:themeColor="text1"/>
          <w:sz w:val="24"/>
        </w:rPr>
        <w:t>。</w:t>
      </w:r>
    </w:p>
    <w:p w:rsidR="009D4A1A" w:rsidRDefault="00A17E5F">
      <w:pPr>
        <w:spacing w:line="420" w:lineRule="exact"/>
        <w:ind w:firstLineChars="1400" w:firstLine="3360"/>
        <w:rPr>
          <w:color w:val="000000" w:themeColor="text1"/>
          <w:sz w:val="24"/>
        </w:rPr>
      </w:pPr>
      <w:r>
        <w:rPr>
          <w:i/>
          <w:color w:val="000000" w:themeColor="text1"/>
          <w:sz w:val="24"/>
        </w:rPr>
        <w:t>C</w:t>
      </w:r>
      <w:r>
        <w:rPr>
          <w:color w:val="000000" w:themeColor="text1"/>
          <w:sz w:val="24"/>
        </w:rPr>
        <w:t>=</w:t>
      </w:r>
      <w:r>
        <w:rPr>
          <w:i/>
          <w:color w:val="000000" w:themeColor="text1"/>
          <w:sz w:val="24"/>
        </w:rPr>
        <w:t>A</w:t>
      </w:r>
      <w:r>
        <w:rPr>
          <w:color w:val="000000" w:themeColor="text1"/>
          <w:sz w:val="24"/>
          <w:vertAlign w:val="subscript"/>
        </w:rPr>
        <w:t>2</w:t>
      </w:r>
      <w:r>
        <w:rPr>
          <w:color w:val="000000" w:themeColor="text1"/>
          <w:sz w:val="24"/>
        </w:rPr>
        <w:t>-</w:t>
      </w:r>
      <w:r>
        <w:rPr>
          <w:i/>
          <w:color w:val="000000" w:themeColor="text1"/>
          <w:sz w:val="24"/>
        </w:rPr>
        <w:t>A</w:t>
      </w:r>
      <w:r>
        <w:rPr>
          <w:color w:val="000000" w:themeColor="text1"/>
          <w:sz w:val="24"/>
          <w:vertAlign w:val="subscript"/>
        </w:rPr>
        <w:t>1</w:t>
      </w:r>
      <w:r>
        <w:rPr>
          <w:color w:val="000000" w:themeColor="text1"/>
          <w:sz w:val="24"/>
        </w:rPr>
        <w:t>（</w:t>
      </w:r>
      <w:r>
        <w:rPr>
          <w:color w:val="000000" w:themeColor="text1"/>
          <w:sz w:val="24"/>
        </w:rPr>
        <w:t>15</w:t>
      </w:r>
      <w:r>
        <w:rPr>
          <w:color w:val="000000" w:themeColor="text1"/>
          <w:sz w:val="24"/>
        </w:rPr>
        <w:t>）</w:t>
      </w:r>
    </w:p>
    <w:p w:rsidR="009D4A1A" w:rsidRDefault="00A17E5F">
      <w:pPr>
        <w:spacing w:line="420" w:lineRule="exact"/>
        <w:ind w:firstLineChars="200" w:firstLine="480"/>
        <w:rPr>
          <w:color w:val="000000" w:themeColor="text1"/>
          <w:sz w:val="24"/>
        </w:rPr>
      </w:pPr>
      <w:r>
        <w:rPr>
          <w:color w:val="000000" w:themeColor="text1"/>
          <w:sz w:val="24"/>
        </w:rPr>
        <w:t>式中：</w:t>
      </w:r>
    </w:p>
    <w:p w:rsidR="009D4A1A" w:rsidRDefault="00A17E5F">
      <w:pPr>
        <w:spacing w:line="420" w:lineRule="exact"/>
        <w:ind w:firstLineChars="200" w:firstLine="480"/>
        <w:rPr>
          <w:color w:val="000000" w:themeColor="text1"/>
          <w:sz w:val="24"/>
        </w:rPr>
      </w:pPr>
      <w:r>
        <w:rPr>
          <w:i/>
          <w:color w:val="000000" w:themeColor="text1"/>
          <w:sz w:val="24"/>
        </w:rPr>
        <w:t>C</w:t>
      </w:r>
      <w:r>
        <w:rPr>
          <w:color w:val="000000" w:themeColor="text1"/>
          <w:sz w:val="24"/>
        </w:rPr>
        <w:t>—</w:t>
      </w:r>
      <w:r>
        <w:rPr>
          <w:color w:val="000000" w:themeColor="text1"/>
          <w:sz w:val="24"/>
        </w:rPr>
        <w:t>电磁注入钳的耦合系数，单位</w:t>
      </w:r>
      <w:r>
        <w:rPr>
          <w:color w:val="000000" w:themeColor="text1"/>
          <w:sz w:val="24"/>
        </w:rPr>
        <w:t>dB</w:t>
      </w:r>
      <w:r>
        <w:rPr>
          <w:color w:val="000000" w:themeColor="text1"/>
          <w:sz w:val="24"/>
        </w:rPr>
        <w:t>；</w:t>
      </w:r>
    </w:p>
    <w:p w:rsidR="009D4A1A" w:rsidRDefault="00A17E5F">
      <w:pPr>
        <w:spacing w:line="420" w:lineRule="exact"/>
        <w:ind w:firstLineChars="200" w:firstLine="480"/>
        <w:rPr>
          <w:color w:val="000000" w:themeColor="text1"/>
          <w:sz w:val="24"/>
        </w:rPr>
      </w:pPr>
      <w:r>
        <w:rPr>
          <w:i/>
          <w:color w:val="000000" w:themeColor="text1"/>
          <w:sz w:val="24"/>
        </w:rPr>
        <w:t>A</w:t>
      </w:r>
      <w:r>
        <w:rPr>
          <w:color w:val="000000" w:themeColor="text1"/>
          <w:sz w:val="24"/>
          <w:vertAlign w:val="subscript"/>
        </w:rPr>
        <w:t>1</w:t>
      </w:r>
      <w:r>
        <w:rPr>
          <w:color w:val="000000" w:themeColor="text1"/>
          <w:sz w:val="24"/>
        </w:rPr>
        <w:t>—150Ω/50Ω</w:t>
      </w:r>
      <w:r>
        <w:rPr>
          <w:color w:val="000000" w:themeColor="text1"/>
          <w:sz w:val="24"/>
        </w:rPr>
        <w:t>适配器对的插入损耗，单位</w:t>
      </w:r>
      <w:r>
        <w:rPr>
          <w:color w:val="000000" w:themeColor="text1"/>
          <w:sz w:val="24"/>
        </w:rPr>
        <w:t>dB</w:t>
      </w:r>
      <w:r>
        <w:rPr>
          <w:rFonts w:hint="eastAsia"/>
          <w:color w:val="000000" w:themeColor="text1"/>
          <w:sz w:val="24"/>
        </w:rPr>
        <w:t>；</w:t>
      </w:r>
    </w:p>
    <w:p w:rsidR="009D4A1A" w:rsidRDefault="00A17E5F">
      <w:pPr>
        <w:spacing w:line="420" w:lineRule="exact"/>
        <w:ind w:firstLineChars="200" w:firstLine="480"/>
        <w:rPr>
          <w:color w:val="000000" w:themeColor="text1"/>
          <w:sz w:val="24"/>
        </w:rPr>
      </w:pPr>
      <w:r>
        <w:rPr>
          <w:i/>
          <w:color w:val="000000" w:themeColor="text1"/>
          <w:sz w:val="24"/>
        </w:rPr>
        <w:t>A</w:t>
      </w:r>
      <w:r>
        <w:rPr>
          <w:i/>
          <w:color w:val="000000" w:themeColor="text1"/>
          <w:sz w:val="24"/>
          <w:vertAlign w:val="subscript"/>
        </w:rPr>
        <w:t>2</w:t>
      </w:r>
      <w:r>
        <w:rPr>
          <w:color w:val="000000" w:themeColor="text1"/>
          <w:sz w:val="24"/>
        </w:rPr>
        <w:t>—</w:t>
      </w:r>
      <w:r>
        <w:rPr>
          <w:color w:val="000000" w:themeColor="text1"/>
          <w:sz w:val="24"/>
        </w:rPr>
        <w:t>电磁注入钳</w:t>
      </w:r>
      <w:r>
        <w:rPr>
          <w:color w:val="000000" w:themeColor="text1"/>
          <w:sz w:val="24"/>
        </w:rPr>
        <w:t>EUT</w:t>
      </w:r>
      <w:r>
        <w:rPr>
          <w:color w:val="000000" w:themeColor="text1"/>
          <w:sz w:val="24"/>
        </w:rPr>
        <w:t>端至</w:t>
      </w:r>
      <w:r>
        <w:rPr>
          <w:color w:val="000000" w:themeColor="text1"/>
          <w:sz w:val="24"/>
        </w:rPr>
        <w:t>RF IN</w:t>
      </w:r>
      <w:r>
        <w:rPr>
          <w:color w:val="000000" w:themeColor="text1"/>
          <w:sz w:val="24"/>
        </w:rPr>
        <w:t>端的插入损耗，单位</w:t>
      </w:r>
      <w:r>
        <w:rPr>
          <w:color w:val="000000" w:themeColor="text1"/>
          <w:sz w:val="24"/>
        </w:rPr>
        <w:t>dB</w:t>
      </w:r>
      <w:r>
        <w:rPr>
          <w:color w:val="000000" w:themeColor="text1"/>
          <w:sz w:val="24"/>
        </w:rPr>
        <w:t>。</w:t>
      </w:r>
    </w:p>
    <w:p w:rsidR="009D4A1A" w:rsidRDefault="009D4A1A">
      <w:pPr>
        <w:ind w:firstLineChars="200" w:firstLine="420"/>
        <w:jc w:val="center"/>
        <w:rPr>
          <w:color w:val="000000" w:themeColor="text1"/>
          <w:szCs w:val="21"/>
        </w:rPr>
      </w:pPr>
    </w:p>
    <w:p w:rsidR="009D4A1A" w:rsidRDefault="002C7091">
      <w:pPr>
        <w:ind w:firstLineChars="200" w:firstLine="420"/>
        <w:jc w:val="center"/>
        <w:rPr>
          <w:color w:val="000000" w:themeColor="text1"/>
          <w:szCs w:val="21"/>
        </w:rPr>
      </w:pPr>
      <w:r>
        <w:rPr>
          <w:color w:val="000000" w:themeColor="text1"/>
          <w:szCs w:val="21"/>
        </w:rPr>
        <w:pict>
          <v:rect id="Rectangle 71" o:spid="_x0000_s1049" style="position:absolute;left:0;text-align:left;margin-left:143.45pt;margin-top:14.3pt;width:110.7pt;height:42.15pt;z-index:251542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">
            <v:textbox>
              <w:txbxContent>
                <w:p w:rsidR="00A17E5F" w:rsidRDefault="00A17E5F">
                  <w:pPr>
                    <w:ind w:firstLineChars="200" w:firstLine="422"/>
                    <w:rPr>
                      <w:b/>
                      <w:szCs w:val="21"/>
                    </w:rPr>
                  </w:pPr>
                  <w:r>
                    <w:rPr>
                      <w:rFonts w:hint="eastAsia"/>
                      <w:b/>
                      <w:szCs w:val="21"/>
                    </w:rPr>
                    <w:t>网络分析仪</w:t>
                  </w:r>
                </w:p>
                <w:p w:rsidR="00A17E5F" w:rsidRDefault="00A17E5F">
                  <w:pPr>
                    <w:jc w:val="center"/>
                  </w:pPr>
                </w:p>
              </w:txbxContent>
            </v:textbox>
          </v:rect>
        </w:pict>
      </w:r>
    </w:p>
    <w:p w:rsidR="009D4A1A" w:rsidRDefault="009D4A1A">
      <w:pPr>
        <w:ind w:firstLineChars="200" w:firstLine="420"/>
        <w:jc w:val="center"/>
        <w:rPr>
          <w:rFonts w:hAnsi="宋体"/>
          <w:color w:val="000000" w:themeColor="text1"/>
          <w:szCs w:val="21"/>
        </w:rPr>
      </w:pPr>
    </w:p>
    <w:p w:rsidR="009D4A1A" w:rsidRDefault="002C7091">
      <w:pPr>
        <w:ind w:firstLineChars="200" w:firstLine="420"/>
        <w:jc w:val="center"/>
        <w:rPr>
          <w:rFonts w:hAnsi="宋体"/>
          <w:color w:val="000000" w:themeColor="text1"/>
          <w:szCs w:val="21"/>
        </w:rPr>
      </w:pPr>
      <w:r>
        <w:rPr>
          <w:rFonts w:hAnsi="宋体"/>
          <w:color w:val="000000" w:themeColor="text1"/>
          <w:szCs w:val="21"/>
        </w:rPr>
        <w:pict>
          <v:rect id="Rectangle 73" o:spid="_x0000_s1050" style="position:absolute;left:0;text-align:left;margin-left:199.45pt;margin-top:4.1pt;width:45.45pt;height:23.25pt;z-index:251544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" filled="f" stroked="f">
            <v:textbox>
              <w:txbxContent>
                <w:p w:rsidR="00A17E5F" w:rsidRDefault="00A17E5F">
                  <w:pPr>
                    <w:rPr>
                      <w:sz w:val="18"/>
                      <w:szCs w:val="18"/>
                    </w:rPr>
                  </w:pPr>
                  <w:r>
                    <w:rPr>
                      <w:rFonts w:hint="eastAsia"/>
                      <w:sz w:val="18"/>
                      <w:szCs w:val="18"/>
                    </w:rPr>
                    <w:t>PORT2</w:t>
                  </w:r>
                </w:p>
              </w:txbxContent>
            </v:textbox>
          </v:rect>
        </w:pict>
      </w:r>
      <w:r>
        <w:rPr>
          <w:rFonts w:hAnsi="宋体"/>
          <w:color w:val="000000" w:themeColor="text1"/>
          <w:szCs w:val="21"/>
        </w:rPr>
        <w:pict>
          <v:rect id="Rectangle 72" o:spid="_x0000_s1051" style="position:absolute;left:0;text-align:left;margin-left:146.95pt;margin-top:4.1pt;width:45.45pt;height:23.25pt;z-index:251622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" filled="f" stroked="f">
            <v:textbox>
              <w:txbxContent>
                <w:p w:rsidR="00A17E5F" w:rsidRDefault="00A17E5F">
                  <w:pPr>
                    <w:rPr>
                      <w:sz w:val="18"/>
                      <w:szCs w:val="18"/>
                    </w:rPr>
                  </w:pPr>
                  <w:r>
                    <w:rPr>
                      <w:rFonts w:hint="eastAsia"/>
                      <w:sz w:val="18"/>
                      <w:szCs w:val="18"/>
                    </w:rPr>
                    <w:t>PORT1</w:t>
                  </w:r>
                </w:p>
              </w:txbxContent>
            </v:textbox>
          </v:rect>
        </w:pict>
      </w:r>
    </w:p>
    <w:p w:rsidR="009D4A1A" w:rsidRDefault="002C7091">
      <w:pPr>
        <w:ind w:firstLineChars="200" w:firstLine="420"/>
        <w:jc w:val="center"/>
        <w:rPr>
          <w:rFonts w:hAnsi="宋体"/>
          <w:color w:val="000000" w:themeColor="text1"/>
          <w:szCs w:val="21"/>
        </w:rPr>
      </w:pPr>
      <w:r>
        <w:rPr>
          <w:rFonts w:hAnsi="宋体"/>
          <w:color w:val="000000" w:themeColor="text1"/>
          <w:szCs w:val="21"/>
        </w:rPr>
        <w:pict>
          <v:shape id="AutoShape 75" o:spid="_x0000_s1211" type="#_x0000_t32" style="position:absolute;left:0;text-align:left;margin-left:209.7pt;margin-top:16.05pt;width:13.05pt;height:0;rotation:90;z-index:251704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" adj="-740690,-1,-740690"/>
        </w:pict>
      </w:r>
      <w:r>
        <w:rPr>
          <w:rFonts w:hAnsi="宋体"/>
          <w:color w:val="000000" w:themeColor="text1"/>
          <w:szCs w:val="21"/>
        </w:rPr>
        <w:pict>
          <v:shape id="AutoShape 74" o:spid="_x0000_s1210" type="#_x0000_t32" style="position:absolute;left:0;text-align:left;margin-left:167.95pt;margin-top:10pt;width:0;height:23.7pt;z-index:251705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"/>
        </w:pict>
      </w:r>
    </w:p>
    <w:p w:rsidR="009D4A1A" w:rsidRDefault="002C7091">
      <w:pPr>
        <w:ind w:firstLineChars="200" w:firstLine="420"/>
        <w:jc w:val="center"/>
        <w:rPr>
          <w:rFonts w:hAnsi="宋体"/>
          <w:color w:val="000000" w:themeColor="text1"/>
          <w:szCs w:val="21"/>
        </w:rPr>
      </w:pPr>
      <w:r>
        <w:rPr>
          <w:rFonts w:hAnsi="宋体"/>
          <w:color w:val="000000" w:themeColor="text1"/>
          <w:szCs w:val="21"/>
        </w:rPr>
        <w:pict>
          <v:shape id="AutoShape 76" o:spid="_x0000_s1209" type="#_x0000_t32" style="position:absolute;left:0;text-align:left;margin-left:5.45pt;margin-top:7.9pt;width:0;height:94.15pt;z-index:251698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"/>
        </w:pict>
      </w:r>
      <w:r>
        <w:rPr>
          <w:rFonts w:hAnsi="宋体"/>
          <w:color w:val="000000" w:themeColor="text1"/>
          <w:szCs w:val="21"/>
        </w:rPr>
        <w:pict>
          <v:shape id="AutoShape 77" o:spid="_x0000_s1208" type="#_x0000_t32" style="position:absolute;left:0;text-align:left;margin-left:4.95pt;margin-top:7.4pt;width:210.8pt;height:0;z-index:251574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"/>
        </w:pict>
      </w:r>
      <w:r>
        <w:rPr>
          <w:rFonts w:hAnsi="宋体"/>
          <w:color w:val="000000" w:themeColor="text1"/>
          <w:szCs w:val="21"/>
        </w:rPr>
        <w:pict>
          <v:rect id="Rectangle 78" o:spid="_x0000_s1207" style="position:absolute;left:0;text-align:left;margin-left:162.45pt;margin-top:15.4pt;width:11pt;height:4.85pt;z-index:251706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"/>
        </w:pict>
      </w:r>
    </w:p>
    <w:p w:rsidR="009D4A1A" w:rsidRDefault="002C7091">
      <w:pPr>
        <w:ind w:firstLineChars="200" w:firstLine="420"/>
        <w:jc w:val="center"/>
        <w:rPr>
          <w:rFonts w:hAnsi="宋体"/>
          <w:color w:val="000000" w:themeColor="text1"/>
          <w:szCs w:val="21"/>
        </w:rPr>
      </w:pPr>
      <w:r>
        <w:rPr>
          <w:rFonts w:hAnsi="宋体"/>
          <w:color w:val="000000" w:themeColor="text1"/>
          <w:szCs w:val="21"/>
        </w:rPr>
        <w:pict>
          <v:rect id="Rectangle 80" o:spid="_x0000_s1052" style="position:absolute;left:0;text-align:left;margin-left:319.95pt;margin-top:11.8pt;width:32.7pt;height:23.25pt;z-index:251630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" filled="f" stroked="f">
            <v:textbox>
              <w:txbxContent>
                <w:p w:rsidR="00A17E5F" w:rsidRDefault="00A17E5F">
                  <w:pPr>
                    <w:rPr>
                      <w:sz w:val="18"/>
                      <w:szCs w:val="18"/>
                    </w:rPr>
                  </w:pPr>
                  <w:r>
                    <w:rPr>
                      <w:rFonts w:hint="eastAsia"/>
                      <w:i/>
                      <w:sz w:val="18"/>
                      <w:szCs w:val="18"/>
                    </w:rPr>
                    <w:t>L</w:t>
                  </w:r>
                  <w:r>
                    <w:rPr>
                      <w:rFonts w:hint="eastAsia"/>
                      <w:sz w:val="18"/>
                      <w:szCs w:val="18"/>
                      <w:vertAlign w:val="subscript"/>
                    </w:rPr>
                    <w:t>B</w:t>
                  </w:r>
                </w:p>
              </w:txbxContent>
            </v:textbox>
          </v:rect>
        </w:pict>
      </w:r>
      <w:r>
        <w:rPr>
          <w:rFonts w:hAnsi="宋体"/>
          <w:color w:val="000000" w:themeColor="text1"/>
          <w:szCs w:val="21"/>
        </w:rPr>
        <w:pict>
          <v:rect id="Rectangle 79" o:spid="_x0000_s1053" style="position:absolute;left:0;text-align:left;margin-left:154.95pt;margin-top:10.3pt;width:26.15pt;height:36.7pt;z-index:251623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" filled="f">
            <v:textbox style="layout-flow:vertical;mso-layout-flow-alt:bottom-to-top">
              <w:txbxContent>
                <w:p w:rsidR="00A17E5F" w:rsidRDefault="00A17E5F">
                  <w:pPr>
                    <w:rPr>
                      <w:b/>
                      <w:szCs w:val="21"/>
                    </w:rPr>
                  </w:pPr>
                  <w:r>
                    <w:rPr>
                      <w:rFonts w:hint="eastAsia"/>
                      <w:b/>
                      <w:szCs w:val="21"/>
                    </w:rPr>
                    <w:t>10dB</w:t>
                  </w:r>
                </w:p>
              </w:txbxContent>
            </v:textbox>
          </v:rect>
        </w:pict>
      </w:r>
      <w:r>
        <w:rPr>
          <w:rFonts w:hAnsi="宋体"/>
          <w:color w:val="000000" w:themeColor="text1"/>
          <w:szCs w:val="21"/>
        </w:rPr>
        <w:pict>
          <v:rect id="Rectangle 92" o:spid="_x0000_s1206" style="position:absolute;left:0;text-align:left;margin-left:154.95pt;margin-top:4.3pt;width:25.8pt;height:6pt;z-index:251575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" fillcolor="black"/>
        </w:pict>
      </w:r>
      <w:r>
        <w:rPr>
          <w:rFonts w:hAnsi="宋体"/>
          <w:color w:val="000000" w:themeColor="text1"/>
          <w:szCs w:val="21"/>
        </w:rPr>
        <w:pict>
          <v:rect id="Rectangle 81" o:spid="_x0000_s1054" style="position:absolute;left:0;text-align:left;margin-left:121.45pt;margin-top:10.8pt;width:32.7pt;height:23.25pt;z-index:251540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" filled="f" stroked="f">
            <v:textbox>
              <w:txbxContent>
                <w:p w:rsidR="00A17E5F" w:rsidRDefault="00A17E5F">
                  <w:pPr>
                    <w:rPr>
                      <w:sz w:val="18"/>
                      <w:szCs w:val="18"/>
                    </w:rPr>
                  </w:pPr>
                  <w:r>
                    <w:rPr>
                      <w:rFonts w:hint="eastAsia"/>
                      <w:i/>
                      <w:sz w:val="18"/>
                      <w:szCs w:val="18"/>
                    </w:rPr>
                    <w:t>L</w:t>
                  </w:r>
                  <w:r>
                    <w:rPr>
                      <w:rFonts w:hint="eastAsia"/>
                      <w:sz w:val="18"/>
                      <w:szCs w:val="18"/>
                      <w:vertAlign w:val="subscript"/>
                    </w:rPr>
                    <w:t>A</w:t>
                  </w:r>
                </w:p>
              </w:txbxContent>
            </v:textbox>
          </v:rect>
        </w:pict>
      </w:r>
    </w:p>
    <w:p w:rsidR="009D4A1A" w:rsidRDefault="002C7091">
      <w:pPr>
        <w:ind w:firstLineChars="200" w:firstLine="420"/>
        <w:jc w:val="center"/>
        <w:rPr>
          <w:rFonts w:hAnsi="宋体"/>
          <w:color w:val="000000" w:themeColor="text1"/>
          <w:szCs w:val="21"/>
        </w:rPr>
      </w:pPr>
      <w:r>
        <w:rPr>
          <w:rFonts w:hAnsi="宋体"/>
          <w:color w:val="000000" w:themeColor="text1"/>
          <w:szCs w:val="21"/>
        </w:rPr>
        <w:pict>
          <v:shape id="AutoShape 85" o:spid="_x0000_s1205" type="#_x0000_t32" style="position:absolute;left:0;text-align:left;margin-left:352.95pt;margin-top:8.2pt;width:0;height:85pt;z-index:251709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" strokeweight="2.5pt"/>
        </w:pict>
      </w:r>
      <w:r>
        <w:rPr>
          <w:rFonts w:hAnsi="宋体"/>
          <w:color w:val="000000" w:themeColor="text1"/>
          <w:szCs w:val="21"/>
        </w:rPr>
        <w:pict>
          <v:shape id="AutoShape 82" o:spid="_x0000_s1204" type="#_x0000_t32" style="position:absolute;left:0;text-align:left;margin-left:314.95pt;margin-top:4.2pt;width:.05pt;height:62.25pt;z-index:251710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">
            <v:stroke dashstyle="1 1" endcap="round"/>
          </v:shape>
        </w:pict>
      </w:r>
      <w:r>
        <w:rPr>
          <w:rFonts w:hAnsi="宋体"/>
          <w:color w:val="000000" w:themeColor="text1"/>
          <w:szCs w:val="21"/>
        </w:rPr>
        <w:pict>
          <v:shape id="AutoShape 84" o:spid="_x0000_s1203" type="#_x0000_t32" style="position:absolute;left:0;text-align:left;margin-left:113.45pt;margin-top:9.7pt;width:.45pt;height:82.7pt;z-index:251565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N55JAIAAEI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" strokeweight="2.5pt"/>
        </w:pict>
      </w:r>
      <w:r>
        <w:rPr>
          <w:rFonts w:hAnsi="宋体"/>
          <w:color w:val="000000" w:themeColor="text1"/>
          <w:szCs w:val="21"/>
        </w:rPr>
        <w:pict>
          <v:shape id="AutoShape 83" o:spid="_x0000_s1202" type="#_x0000_t32" style="position:absolute;left:0;text-align:left;margin-left:151.95pt;margin-top:3.2pt;width:.05pt;height:62.25pt;z-index:251707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">
            <v:stroke dashstyle="1 1" endcap="round"/>
          </v:shape>
        </w:pict>
      </w:r>
    </w:p>
    <w:p w:rsidR="009D4A1A" w:rsidRDefault="002C7091">
      <w:pPr>
        <w:ind w:firstLineChars="200" w:firstLine="420"/>
        <w:jc w:val="center"/>
        <w:rPr>
          <w:rFonts w:hAnsi="宋体"/>
          <w:color w:val="000000" w:themeColor="text1"/>
          <w:szCs w:val="21"/>
        </w:rPr>
      </w:pPr>
      <w:r>
        <w:rPr>
          <w:rFonts w:hAnsi="宋体"/>
          <w:color w:val="000000" w:themeColor="text1"/>
          <w:szCs w:val="21"/>
        </w:rPr>
        <w:pict>
          <v:rect id="Rectangle 86" o:spid="_x0000_s1201" style="position:absolute;left:0;text-align:left;margin-left:161.45pt;margin-top:15.6pt;width:13.65pt;height:6pt;z-index:251703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"/>
        </w:pict>
      </w:r>
      <w:r>
        <w:rPr>
          <w:rFonts w:hAnsi="宋体"/>
          <w:color w:val="000000" w:themeColor="text1"/>
          <w:szCs w:val="21"/>
        </w:rPr>
        <w:pict>
          <v:shape id="AutoShape 87" o:spid="_x0000_s1200" type="#_x0000_t32" style="position:absolute;left:0;text-align:left;margin-left:114.45pt;margin-top:3.1pt;width:37.55pt;height:0;z-index:251702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">
            <v:stroke startarrow="block" endarrow="block"/>
          </v:shape>
        </w:pict>
      </w:r>
      <w:r>
        <w:rPr>
          <w:rFonts w:hAnsi="宋体"/>
          <w:color w:val="000000" w:themeColor="text1"/>
          <w:szCs w:val="21"/>
        </w:rPr>
        <w:pict>
          <v:shape id="AutoShape 88" o:spid="_x0000_s1199" type="#_x0000_t32" style="position:absolute;left:0;text-align:left;margin-left:314.95pt;margin-top:4.1pt;width:37.7pt;height:0;z-index:251572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">
            <v:stroke startarrow="block" endarrow="block"/>
          </v:shape>
        </w:pict>
      </w:r>
    </w:p>
    <w:p w:rsidR="009D4A1A" w:rsidRDefault="002C7091">
      <w:pPr>
        <w:ind w:firstLineChars="200" w:firstLine="420"/>
        <w:jc w:val="center"/>
        <w:rPr>
          <w:rFonts w:hAnsi="宋体"/>
          <w:color w:val="000000" w:themeColor="text1"/>
          <w:szCs w:val="21"/>
        </w:rPr>
      </w:pPr>
      <w:r>
        <w:rPr>
          <w:rFonts w:hAnsi="宋体"/>
          <w:color w:val="000000" w:themeColor="text1"/>
          <w:szCs w:val="21"/>
        </w:rPr>
        <w:pict>
          <v:rect id="Rectangle 90" o:spid="_x0000_s1056" style="position:absolute;left:0;text-align:left;margin-left:146.95pt;margin-top:6pt;width:175.4pt;height:54.75pt;z-index:251539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">
            <v:textbox>
              <w:txbxContent>
                <w:p w:rsidR="00A17E5F" w:rsidRDefault="00A17E5F">
                  <w:pPr>
                    <w:rPr>
                      <w:b/>
                    </w:rPr>
                  </w:pPr>
                </w:p>
                <w:p w:rsidR="00A17E5F" w:rsidRDefault="00A17E5F">
                  <w:pPr>
                    <w:ind w:firstLineChars="441" w:firstLine="930"/>
                    <w:rPr>
                      <w:b/>
                    </w:rPr>
                  </w:pPr>
                  <w:r>
                    <w:rPr>
                      <w:rFonts w:hint="eastAsia"/>
                      <w:b/>
                    </w:rPr>
                    <w:t>电磁注入钳</w:t>
                  </w:r>
                </w:p>
              </w:txbxContent>
            </v:textbox>
          </v:rect>
        </w:pict>
      </w:r>
      <w:r>
        <w:rPr>
          <w:rFonts w:hAnsi="宋体"/>
          <w:color w:val="000000" w:themeColor="text1"/>
          <w:szCs w:val="21"/>
        </w:rPr>
        <w:pict>
          <v:rect id="Rectangle 89" o:spid="_x0000_s1055" style="position:absolute;left:0;text-align:left;margin-left:400.45pt;margin-top:13pt;width:72.7pt;height:31.6pt;z-index:251636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" filled="f" stroked="f">
            <v:textbox>
              <w:txbxContent>
                <w:p w:rsidR="00A17E5F" w:rsidRDefault="00A17E5F">
                  <w:pPr>
                    <w:rPr>
                      <w:rFonts w:eastAsiaTheme="minorEastAsia"/>
                      <w:sz w:val="18"/>
                      <w:szCs w:val="18"/>
                    </w:rPr>
                  </w:pPr>
                  <w:r>
                    <w:rPr>
                      <w:rFonts w:eastAsiaTheme="minorEastAsia"/>
                      <w:sz w:val="18"/>
                      <w:szCs w:val="18"/>
                    </w:rPr>
                    <w:t>50Ω</w:t>
                  </w:r>
                  <w:r>
                    <w:rPr>
                      <w:rFonts w:eastAsiaTheme="minorEastAsia"/>
                      <w:sz w:val="18"/>
                      <w:szCs w:val="18"/>
                    </w:rPr>
                    <w:t>终端负载</w:t>
                  </w:r>
                </w:p>
              </w:txbxContent>
            </v:textbox>
          </v:rect>
        </w:pict>
      </w:r>
      <w:r>
        <w:rPr>
          <w:rFonts w:hAnsi="宋体"/>
          <w:color w:val="000000" w:themeColor="text1"/>
          <w:szCs w:val="21"/>
        </w:rPr>
        <w:pict>
          <v:rect id="Rectangle 166" o:spid="_x0000_s1057" style="position:absolute;left:0;text-align:left;margin-left:149.95pt;margin-top:3pt;width:42.05pt;height:23.25pt;z-index:251545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" filled="f" stroked="f">
            <v:textbox>
              <w:txbxContent>
                <w:p w:rsidR="00A17E5F" w:rsidRDefault="00A17E5F">
                  <w:r>
                    <w:rPr>
                      <w:rFonts w:hint="eastAsia"/>
                    </w:rPr>
                    <w:t>RF IN</w:t>
                  </w:r>
                </w:p>
              </w:txbxContent>
            </v:textbox>
          </v:rect>
        </w:pict>
      </w:r>
    </w:p>
    <w:p w:rsidR="009D4A1A" w:rsidRDefault="002C7091">
      <w:pPr>
        <w:ind w:firstLineChars="200" w:firstLine="420"/>
        <w:jc w:val="center"/>
        <w:rPr>
          <w:rFonts w:hAnsi="宋体"/>
          <w:color w:val="000000" w:themeColor="text1"/>
          <w:szCs w:val="21"/>
        </w:rPr>
      </w:pPr>
      <w:r>
        <w:rPr>
          <w:rFonts w:hAnsi="宋体"/>
          <w:color w:val="000000" w:themeColor="text1"/>
          <w:szCs w:val="21"/>
        </w:rPr>
        <w:pict>
          <v:rect id="Rectangle 91" o:spid="_x0000_s1198" style="position:absolute;left:0;text-align:left;margin-left:22.95pt;margin-top:10.9pt;width:4.5pt;height:23.25pt;z-index:251696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" fillcolor="black"/>
        </w:pict>
      </w:r>
      <w:r>
        <w:rPr>
          <w:rFonts w:hAnsi="宋体"/>
          <w:color w:val="000000" w:themeColor="text1"/>
          <w:szCs w:val="21"/>
        </w:rPr>
        <w:pict>
          <v:rect id="Rectangle 93" o:spid="_x0000_s1058" style="position:absolute;left:0;text-align:left;margin-left:22.95pt;margin-top:10.9pt;width:42.4pt;height:23.25pt;z-index:251546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" filled="f">
            <v:textbox>
              <w:txbxContent>
                <w:p w:rsidR="00A17E5F" w:rsidRDefault="00A17E5F">
                  <w:pPr>
                    <w:rPr>
                      <w:b/>
                    </w:rPr>
                  </w:pPr>
                  <w:r>
                    <w:rPr>
                      <w:rFonts w:hint="eastAsia"/>
                      <w:b/>
                    </w:rPr>
                    <w:t>10dB</w:t>
                  </w:r>
                </w:p>
              </w:txbxContent>
            </v:textbox>
          </v:rect>
        </w:pict>
      </w:r>
      <w:r>
        <w:rPr>
          <w:rFonts w:hAnsi="宋体"/>
          <w:color w:val="000000" w:themeColor="text1"/>
          <w:szCs w:val="21"/>
        </w:rPr>
        <w:pict>
          <v:rect id="_x0000_s1197" style="position:absolute;left:0;text-align:left;margin-left:70.95pt;margin-top:10.9pt;width:4.5pt;height:23.25pt;z-index:251697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" fillcolor="black"/>
        </w:pict>
      </w:r>
      <w:r>
        <w:rPr>
          <w:rFonts w:hAnsi="宋体"/>
          <w:color w:val="000000" w:themeColor="text1"/>
          <w:szCs w:val="21"/>
        </w:rPr>
        <w:pict>
          <v:rect id="Rectangle 94" o:spid="_x0000_s1059" style="position:absolute;left:0;text-align:left;margin-left:70.95pt;margin-top:10.9pt;width:42.4pt;height:23.25pt;z-index:251547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" filled="f">
            <v:textbox>
              <w:txbxContent>
                <w:p w:rsidR="00A17E5F" w:rsidRDefault="00A17E5F">
                  <w:pPr>
                    <w:rPr>
                      <w:b/>
                    </w:rPr>
                  </w:pPr>
                  <w:r>
                    <w:rPr>
                      <w:rFonts w:hint="eastAsia"/>
                      <w:b/>
                    </w:rPr>
                    <w:t>100</w:t>
                  </w:r>
                  <w:r>
                    <w:rPr>
                      <w:rFonts w:hint="eastAsia"/>
                      <w:b/>
                    </w:rPr>
                    <w:t>Ω</w:t>
                  </w:r>
                </w:p>
              </w:txbxContent>
            </v:textbox>
          </v:rect>
        </w:pict>
      </w:r>
      <w:r>
        <w:rPr>
          <w:rFonts w:hAnsi="宋体"/>
          <w:color w:val="000000" w:themeColor="text1"/>
          <w:szCs w:val="21"/>
        </w:rPr>
        <w:pict>
          <v:rect id="Rectangle 96" o:spid="_x0000_s1196" style="position:absolute;left:0;text-align:left;margin-left:395.95pt;margin-top:9.4pt;width:4.5pt;height:23.25pt;z-index:251713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" fillcolor="black"/>
        </w:pict>
      </w:r>
      <w:r>
        <w:rPr>
          <w:rFonts w:hAnsi="宋体"/>
          <w:color w:val="000000" w:themeColor="text1"/>
          <w:szCs w:val="21"/>
        </w:rPr>
        <w:pict>
          <v:rect id="Rectangle 98" o:spid="_x0000_s1060" style="position:absolute;left:0;text-align:left;margin-left:285.95pt;margin-top:12.4pt;width:37.1pt;height:23.25pt;z-index:25163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ZfLtwIAALo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" filled="f" stroked="f">
            <v:textbox>
              <w:txbxContent>
                <w:p w:rsidR="00A17E5F" w:rsidRDefault="00A17E5F">
                  <w:r>
                    <w:rPr>
                      <w:rFonts w:hint="eastAsia"/>
                    </w:rPr>
                    <w:t>AE</w:t>
                  </w:r>
                </w:p>
              </w:txbxContent>
            </v:textbox>
          </v:rect>
        </w:pict>
      </w:r>
      <w:r>
        <w:rPr>
          <w:rFonts w:hAnsi="宋体"/>
          <w:color w:val="000000" w:themeColor="text1"/>
          <w:szCs w:val="21"/>
        </w:rPr>
        <w:pict>
          <v:rect id="Rectangle 99" o:spid="_x0000_s1061" style="position:absolute;left:0;text-align:left;margin-left:150.45pt;margin-top:11.9pt;width:37.1pt;height:23.25pt;z-index:251627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" filled="f" stroked="f">
            <v:textbox>
              <w:txbxContent>
                <w:p w:rsidR="00A17E5F" w:rsidRDefault="00A17E5F">
                  <w:r>
                    <w:rPr>
                      <w:rFonts w:hint="eastAsia"/>
                    </w:rPr>
                    <w:t>EUT</w:t>
                  </w:r>
                </w:p>
              </w:txbxContent>
            </v:textbox>
          </v:rect>
        </w:pict>
      </w:r>
      <w:r>
        <w:rPr>
          <w:rFonts w:hAnsi="宋体"/>
          <w:color w:val="000000" w:themeColor="text1"/>
          <w:szCs w:val="21"/>
        </w:rPr>
        <w:pict>
          <v:rect id="Rectangle 95" o:spid="_x0000_s1195" style="position:absolute;left:0;text-align:left;margin-left:399.45pt;margin-top:13.9pt;width:5.4pt;height:13.15pt;z-index:251714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" filled="f"/>
        </w:pict>
      </w:r>
      <w:r>
        <w:rPr>
          <w:rFonts w:hAnsi="宋体"/>
          <w:color w:val="000000" w:themeColor="text1"/>
          <w:szCs w:val="21"/>
        </w:rPr>
        <w:pict>
          <v:rect id="Rectangle 97" o:spid="_x0000_s1062" style="position:absolute;left:0;text-align:left;margin-left:353.45pt;margin-top:9.4pt;width:42.4pt;height:23.25pt;z-index:251543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" filled="f">
            <v:textbox>
              <w:txbxContent>
                <w:p w:rsidR="00A17E5F" w:rsidRDefault="00A17E5F">
                  <w:pPr>
                    <w:rPr>
                      <w:b/>
                    </w:rPr>
                  </w:pPr>
                  <w:r>
                    <w:rPr>
                      <w:rFonts w:hint="eastAsia"/>
                      <w:b/>
                    </w:rPr>
                    <w:t>100</w:t>
                  </w:r>
                  <w:r>
                    <w:rPr>
                      <w:rFonts w:hint="eastAsia"/>
                      <w:b/>
                    </w:rPr>
                    <w:t>Ω</w:t>
                  </w:r>
                </w:p>
              </w:txbxContent>
            </v:textbox>
          </v:rect>
        </w:pict>
      </w:r>
    </w:p>
    <w:p w:rsidR="009D4A1A" w:rsidRDefault="002C7091">
      <w:pPr>
        <w:ind w:firstLineChars="200" w:firstLine="420"/>
        <w:jc w:val="center"/>
        <w:rPr>
          <w:rFonts w:ascii="Calibri" w:hAnsi="Calibri"/>
          <w:color w:val="000000" w:themeColor="text1"/>
          <w:szCs w:val="21"/>
        </w:rPr>
      </w:pPr>
      <w:r>
        <w:rPr>
          <w:rFonts w:ascii="Calibri" w:hAnsi="Calibri"/>
          <w:color w:val="000000" w:themeColor="text1"/>
          <w:szCs w:val="21"/>
        </w:rPr>
        <w:pict>
          <v:shape id="AutoShape 100" o:spid="_x0000_s1194" type="#_x0000_t32" style="position:absolute;left:0;text-align:left;margin-left:4.95pt;margin-top:8.3pt;width:14.5pt;height:0;z-index:25170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1wRIQIAAD4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"/>
        </w:pict>
      </w:r>
      <w:r>
        <w:rPr>
          <w:rFonts w:ascii="Calibri" w:hAnsi="Calibri"/>
          <w:color w:val="000000" w:themeColor="text1"/>
          <w:szCs w:val="21"/>
        </w:rPr>
        <w:pict>
          <v:rect id="Rectangle 101" o:spid="_x0000_s1193" style="position:absolute;left:0;text-align:left;margin-left:18.95pt;margin-top:2.3pt;width:4.9pt;height:11.1pt;z-index:251699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"/>
        </w:pict>
      </w:r>
      <w:r>
        <w:rPr>
          <w:rFonts w:ascii="Calibri" w:hAnsi="Calibri"/>
          <w:color w:val="000000" w:themeColor="text1"/>
          <w:szCs w:val="21"/>
        </w:rPr>
        <w:pict>
          <v:rect id="Rectangle 102" o:spid="_x0000_s1192" style="position:absolute;left:0;text-align:left;margin-left:65.45pt;margin-top:2.3pt;width:4.9pt;height:11.1pt;z-index:251700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"/>
        </w:pict>
      </w:r>
      <w:r>
        <w:rPr>
          <w:rFonts w:ascii="Calibri" w:hAnsi="Calibri"/>
          <w:color w:val="000000" w:themeColor="text1"/>
          <w:szCs w:val="21"/>
        </w:rPr>
        <w:pict>
          <v:rect id="Rectangle 106" o:spid="_x0000_s1191" alt="轮廓式菱形" style="position:absolute;left:0;text-align:left;margin-left:315.45pt;margin-top:2.3pt;width:38.35pt;height:7.2pt;z-index:251770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" fillcolor="black">
            <v:fill r:id="rId22" o:title="image2" type="pattern"/>
          </v:rect>
        </w:pict>
      </w:r>
      <w:r>
        <w:rPr>
          <w:rFonts w:ascii="Calibri" w:hAnsi="Calibri"/>
          <w:color w:val="000000" w:themeColor="text1"/>
          <w:szCs w:val="21"/>
        </w:rPr>
        <w:pict>
          <v:rect id="Rectangle 167" o:spid="_x0000_s1190" alt="轮廓式菱形" style="position:absolute;left:0;text-align:left;margin-left:113.45pt;margin-top:1.8pt;width:38.35pt;height:7.2pt;z-index:251771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" fillcolor="black">
            <v:fill r:id="rId22" o:title="image2" type="pattern"/>
          </v:rect>
        </w:pict>
      </w:r>
      <w:r>
        <w:rPr>
          <w:rFonts w:ascii="Calibri" w:hAnsi="Calibri"/>
          <w:color w:val="000000" w:themeColor="text1"/>
          <w:szCs w:val="21"/>
        </w:rPr>
        <w:pict>
          <v:shape id="AutoShape 103" o:spid="_x0000_s1189" type="#_x0000_t32" style="position:absolute;left:0;text-align:left;margin-left:404.95pt;margin-top:4.8pt;width:18.5pt;height:0;z-index:251567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SHIgIAAEAEAAAOAAAAZHJzL2Uyb0RvYy54bWysU02P2jAQvVfqf7B8hySQpR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" strokeweight="8pt"/>
        </w:pict>
      </w:r>
      <w:r>
        <w:rPr>
          <w:rFonts w:ascii="Calibri" w:hAnsi="Calibri"/>
          <w:color w:val="000000" w:themeColor="text1"/>
          <w:szCs w:val="21"/>
        </w:rPr>
        <w:pict>
          <v:rect id="Rectangle 104" o:spid="_x0000_s1063" style="position:absolute;left:0;text-align:left;margin-left:128.45pt;margin-top:7.3pt;width:32.7pt;height:23.25pt;z-index:25154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IEstwIAALs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" filled="f" stroked="f">
            <v:textbox>
              <w:txbxContent>
                <w:p w:rsidR="00A17E5F" w:rsidRDefault="00A17E5F">
                  <w:pPr>
                    <w:rPr>
                      <w:sz w:val="18"/>
                      <w:szCs w:val="18"/>
                    </w:rPr>
                  </w:pPr>
                  <w:r>
                    <w:rPr>
                      <w:rFonts w:hint="eastAsia"/>
                      <w:i/>
                      <w:sz w:val="18"/>
                      <w:szCs w:val="18"/>
                    </w:rPr>
                    <w:t>h</w:t>
                  </w:r>
                </w:p>
              </w:txbxContent>
            </v:textbox>
          </v:rect>
        </w:pict>
      </w:r>
      <w:r>
        <w:rPr>
          <w:rFonts w:ascii="Calibri" w:hAnsi="Calibri"/>
          <w:color w:val="000000" w:themeColor="text1"/>
          <w:szCs w:val="21"/>
        </w:rPr>
        <w:pict>
          <v:rect id="Rectangle 124" o:spid="_x0000_s1064" style="position:absolute;left:0;text-align:left;margin-left:328.45pt;margin-top:8.3pt;width:32.7pt;height:23.25pt;z-index:251549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" filled="f" stroked="f">
            <v:textbox>
              <w:txbxContent>
                <w:p w:rsidR="00A17E5F" w:rsidRDefault="00A17E5F">
                  <w:pPr>
                    <w:rPr>
                      <w:sz w:val="18"/>
                      <w:szCs w:val="18"/>
                    </w:rPr>
                  </w:pPr>
                  <w:r>
                    <w:rPr>
                      <w:rFonts w:hint="eastAsia"/>
                      <w:i/>
                      <w:sz w:val="18"/>
                      <w:szCs w:val="18"/>
                    </w:rPr>
                    <w:t>h</w:t>
                  </w:r>
                </w:p>
              </w:txbxContent>
            </v:textbox>
          </v:rect>
        </w:pict>
      </w:r>
    </w:p>
    <w:p w:rsidR="009D4A1A" w:rsidRDefault="002C7091">
      <w:pPr>
        <w:ind w:firstLineChars="200" w:firstLine="420"/>
        <w:jc w:val="center"/>
        <w:rPr>
          <w:rFonts w:ascii="Calibri" w:hAnsi="Calibri"/>
          <w:color w:val="000000" w:themeColor="text1"/>
          <w:szCs w:val="21"/>
        </w:rPr>
      </w:pPr>
      <w:r>
        <w:rPr>
          <w:rFonts w:ascii="Calibri" w:hAnsi="Calibri"/>
          <w:color w:val="000000" w:themeColor="text1"/>
          <w:szCs w:val="21"/>
        </w:rPr>
        <w:pict>
          <v:shape id="AutoShape 108" o:spid="_x0000_s1065" type="#_x0000_t62" style="position:absolute;left:0;text-align:left;margin-left:354.95pt;margin-top:15.2pt;width:102.1pt;height:23pt;z-index:251550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" adj="-487,39725" filled="f" stroked="f">
            <v:textbox>
              <w:txbxContent>
                <w:p w:rsidR="00A17E5F" w:rsidRDefault="00A17E5F">
                  <w:pPr>
                    <w:jc w:val="center"/>
                  </w:pPr>
                  <w:r>
                    <w:rPr>
                      <w:rFonts w:hint="eastAsia"/>
                    </w:rPr>
                    <w:t>参考接地地平面</w:t>
                  </w:r>
                </w:p>
                <w:p w:rsidR="00A17E5F" w:rsidRDefault="00A17E5F"/>
              </w:txbxContent>
            </v:textbox>
          </v:shape>
        </w:pict>
      </w:r>
      <w:r>
        <w:rPr>
          <w:rFonts w:ascii="Calibri" w:hAnsi="Calibri"/>
          <w:color w:val="000000" w:themeColor="text1"/>
          <w:szCs w:val="21"/>
        </w:rPr>
        <w:pict>
          <v:shape id="AutoShape 109" o:spid="_x0000_s1188" type="#_x0000_t32" style="position:absolute;left:0;text-align:left;margin-left:352.95pt;margin-top:13.7pt;width:63.6pt;height:.3pt;z-index:251576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d3IwIAAEIEAAAOAAAAZHJzL2Uyb0RvYy54bWysU02P2jAQvVfqf7ByhySQsh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" strokeweight="2.5pt"/>
        </w:pict>
      </w:r>
      <w:r>
        <w:rPr>
          <w:rFonts w:ascii="Calibri" w:hAnsi="Calibri"/>
          <w:color w:val="000000" w:themeColor="text1"/>
          <w:szCs w:val="21"/>
        </w:rPr>
        <w:pict>
          <v:shape id="AutoShape 111" o:spid="_x0000_s1187" type="#_x0000_t32" style="position:absolute;left:0;text-align:left;margin-left:49.45pt;margin-top:13.7pt;width:64.55pt;height:1pt;flip:y;z-index:251577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" strokeweight="2.5pt"/>
        </w:pict>
      </w:r>
      <w:r>
        <w:rPr>
          <w:rFonts w:ascii="Calibri" w:hAnsi="Calibri"/>
          <w:color w:val="000000" w:themeColor="text1"/>
          <w:szCs w:val="21"/>
        </w:rPr>
        <w:pict>
          <v:shape id="AutoShape 110" o:spid="_x0000_s1186" type="#_x0000_t32" style="position:absolute;left:0;text-align:left;margin-left:34.45pt;margin-top:15.2pt;width:411.7pt;height:0;z-index:251569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dKRIgIAAEA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" strokeweight="1.5pt"/>
        </w:pict>
      </w:r>
      <w:r>
        <w:rPr>
          <w:rFonts w:ascii="Calibri" w:hAnsi="Calibri"/>
          <w:color w:val="000000" w:themeColor="text1"/>
          <w:szCs w:val="21"/>
        </w:rPr>
        <w:pict>
          <v:shape id="AutoShape 123" o:spid="_x0000_s1185" type="#_x0000_t32" style="position:absolute;left:0;text-align:left;margin-left:320.45pt;margin-top:4.7pt;width:22.5pt;height:0;rotation:90;z-index:25171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">
            <v:stroke startarrow="block" endarrow="block"/>
          </v:shape>
        </w:pict>
      </w:r>
      <w:r>
        <w:rPr>
          <w:rFonts w:ascii="Calibri" w:hAnsi="Calibri"/>
          <w:color w:val="000000" w:themeColor="text1"/>
          <w:szCs w:val="21"/>
        </w:rPr>
        <w:pict>
          <v:shape id="AutoShape 105" o:spid="_x0000_s1184" type="#_x0000_t32" style="position:absolute;left:0;text-align:left;margin-left:115.95pt;margin-top:3.7pt;width:22.5pt;height:0;rotation:90;z-index:251708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">
            <v:stroke startarrow="block" endarrow="block"/>
          </v:shape>
        </w:pict>
      </w:r>
    </w:p>
    <w:p w:rsidR="009D4A1A" w:rsidRDefault="009D4A1A">
      <w:pPr>
        <w:jc w:val="center"/>
        <w:rPr>
          <w:color w:val="000000" w:themeColor="text1"/>
          <w:szCs w:val="21"/>
        </w:rPr>
      </w:pPr>
    </w:p>
    <w:p w:rsidR="009D4A1A" w:rsidRDefault="00A17E5F">
      <w:pPr>
        <w:jc w:val="center"/>
        <w:rPr>
          <w:color w:val="000000" w:themeColor="text1"/>
          <w:szCs w:val="21"/>
        </w:rPr>
      </w:pPr>
      <w:r>
        <w:rPr>
          <w:rFonts w:hint="eastAsia"/>
          <w:color w:val="000000" w:themeColor="text1"/>
          <w:szCs w:val="21"/>
        </w:rPr>
        <w:t>图</w:t>
      </w:r>
      <w:r>
        <w:rPr>
          <w:rFonts w:hint="eastAsia"/>
          <w:color w:val="000000" w:themeColor="text1"/>
          <w:szCs w:val="21"/>
        </w:rPr>
        <w:t xml:space="preserve">3  </w:t>
      </w:r>
      <w:r>
        <w:rPr>
          <w:rFonts w:hint="eastAsia"/>
          <w:color w:val="000000" w:themeColor="text1"/>
          <w:szCs w:val="21"/>
        </w:rPr>
        <w:t>电磁注入钳耦合系数校准示意图</w:t>
      </w:r>
    </w:p>
    <w:p w:rsidR="009D4A1A" w:rsidRDefault="00A17E5F">
      <w:pPr>
        <w:pStyle w:val="3"/>
        <w:spacing w:before="0" w:after="0" w:line="360" w:lineRule="auto"/>
        <w:rPr>
          <w:rFonts w:eastAsiaTheme="minorEastAsia"/>
          <w:b w:val="0"/>
          <w:color w:val="000000" w:themeColor="text1"/>
          <w:sz w:val="24"/>
          <w:szCs w:val="24"/>
        </w:rPr>
      </w:pPr>
      <w:bookmarkStart w:id="37" w:name="_Toc159232814"/>
      <w:r>
        <w:rPr>
          <w:rFonts w:eastAsiaTheme="minorEastAsia"/>
          <w:b w:val="0"/>
          <w:color w:val="000000" w:themeColor="text1"/>
          <w:sz w:val="24"/>
          <w:szCs w:val="24"/>
        </w:rPr>
        <w:lastRenderedPageBreak/>
        <w:t>7.2.3</w:t>
      </w:r>
      <w:r>
        <w:rPr>
          <w:rFonts w:eastAsiaTheme="minorEastAsia"/>
          <w:b w:val="0"/>
          <w:color w:val="000000" w:themeColor="text1"/>
          <w:sz w:val="24"/>
          <w:szCs w:val="24"/>
        </w:rPr>
        <w:t>电磁去耦钳的校准</w:t>
      </w:r>
      <w:bookmarkEnd w:id="37"/>
    </w:p>
    <w:p w:rsidR="009D4A1A" w:rsidRDefault="00A17E5F">
      <w:pPr>
        <w:spacing w:line="360" w:lineRule="auto"/>
        <w:rPr>
          <w:rFonts w:eastAsiaTheme="minorEastAsia"/>
          <w:color w:val="000000" w:themeColor="text1"/>
          <w:sz w:val="24"/>
        </w:rPr>
      </w:pPr>
      <w:r>
        <w:rPr>
          <w:rFonts w:eastAsiaTheme="minorEastAsia"/>
          <w:color w:val="000000" w:themeColor="text1"/>
          <w:sz w:val="24"/>
        </w:rPr>
        <w:t>7.2.3.1</w:t>
      </w:r>
      <w:r>
        <w:rPr>
          <w:rFonts w:eastAsiaTheme="minorEastAsia"/>
          <w:color w:val="000000" w:themeColor="text1"/>
          <w:sz w:val="24"/>
        </w:rPr>
        <w:t>阻抗</w:t>
      </w:r>
    </w:p>
    <w:p w:rsidR="009D4A1A" w:rsidRDefault="00A17E5F">
      <w:pPr>
        <w:spacing w:line="360" w:lineRule="auto"/>
        <w:ind w:firstLineChars="200" w:firstLine="480"/>
        <w:rPr>
          <w:color w:val="000000" w:themeColor="text1"/>
          <w:sz w:val="24"/>
        </w:rPr>
      </w:pPr>
      <w:r>
        <w:rPr>
          <w:rFonts w:eastAsiaTheme="minorEastAsia"/>
          <w:color w:val="000000" w:themeColor="text1"/>
          <w:sz w:val="24"/>
        </w:rPr>
        <w:t>1</w:t>
      </w:r>
      <w:r>
        <w:rPr>
          <w:rFonts w:eastAsiaTheme="minorEastAsia" w:hint="eastAsia"/>
          <w:color w:val="000000" w:themeColor="text1"/>
          <w:sz w:val="24"/>
        </w:rPr>
        <w:t>）</w:t>
      </w:r>
      <w:r>
        <w:rPr>
          <w:rFonts w:eastAsiaTheme="minorEastAsia"/>
          <w:color w:val="000000" w:themeColor="text1"/>
          <w:sz w:val="24"/>
        </w:rPr>
        <w:t>按照图</w:t>
      </w:r>
      <w:r>
        <w:rPr>
          <w:rFonts w:eastAsiaTheme="minorEastAsia"/>
          <w:color w:val="000000" w:themeColor="text1"/>
          <w:sz w:val="24"/>
        </w:rPr>
        <w:t>4</w:t>
      </w:r>
      <w:r>
        <w:rPr>
          <w:rFonts w:eastAsiaTheme="minorEastAsia"/>
          <w:color w:val="000000" w:themeColor="text1"/>
          <w:sz w:val="24"/>
        </w:rPr>
        <w:t>进行设备连接。</w:t>
      </w:r>
    </w:p>
    <w:p w:rsidR="009D4A1A" w:rsidRDefault="00A17E5F">
      <w:pPr>
        <w:spacing w:line="360" w:lineRule="auto"/>
        <w:ind w:firstLineChars="200" w:firstLine="480"/>
        <w:rPr>
          <w:color w:val="000000" w:themeColor="text1"/>
          <w:szCs w:val="21"/>
        </w:rPr>
      </w:pPr>
      <w:r>
        <w:rPr>
          <w:color w:val="000000" w:themeColor="text1"/>
          <w:sz w:val="24"/>
        </w:rPr>
        <w:t>2</w:t>
      </w:r>
      <w:r>
        <w:rPr>
          <w:rFonts w:hint="eastAsia"/>
          <w:color w:val="000000" w:themeColor="text1"/>
          <w:sz w:val="24"/>
        </w:rPr>
        <w:t>）</w:t>
      </w:r>
      <w:r>
        <w:rPr>
          <w:color w:val="000000" w:themeColor="text1"/>
          <w:sz w:val="24"/>
        </w:rPr>
        <w:t>参考</w:t>
      </w:r>
      <w:r>
        <w:rPr>
          <w:color w:val="000000" w:themeColor="text1"/>
          <w:sz w:val="24"/>
        </w:rPr>
        <w:t>7.2.2.1</w:t>
      </w:r>
      <w:r>
        <w:rPr>
          <w:color w:val="000000" w:themeColor="text1"/>
          <w:sz w:val="24"/>
        </w:rPr>
        <w:t>中的步骤</w:t>
      </w:r>
      <w:r>
        <w:rPr>
          <w:color w:val="000000" w:themeColor="text1"/>
          <w:sz w:val="24"/>
        </w:rPr>
        <w:t>1</w:t>
      </w:r>
      <w:r>
        <w:rPr>
          <w:color w:val="000000" w:themeColor="text1"/>
          <w:sz w:val="24"/>
        </w:rPr>
        <w:t>）</w:t>
      </w:r>
      <w:r>
        <w:rPr>
          <w:color w:val="000000" w:themeColor="text1"/>
          <w:sz w:val="24"/>
        </w:rPr>
        <w:t>~3</w:t>
      </w:r>
      <w:r>
        <w:rPr>
          <w:color w:val="000000" w:themeColor="text1"/>
          <w:sz w:val="24"/>
        </w:rPr>
        <w:t>），测量电磁去耦钳</w:t>
      </w:r>
      <w:r>
        <w:rPr>
          <w:color w:val="000000" w:themeColor="text1"/>
          <w:sz w:val="24"/>
        </w:rPr>
        <w:t>EUT</w:t>
      </w:r>
      <w:r>
        <w:rPr>
          <w:color w:val="000000" w:themeColor="text1"/>
          <w:sz w:val="24"/>
        </w:rPr>
        <w:t>端的阻抗，记录在附录</w:t>
      </w:r>
      <w:r>
        <w:rPr>
          <w:color w:val="000000" w:themeColor="text1"/>
          <w:sz w:val="24"/>
        </w:rPr>
        <w:t>A.5</w:t>
      </w:r>
      <w:r>
        <w:rPr>
          <w:color w:val="000000" w:themeColor="text1"/>
          <w:sz w:val="24"/>
        </w:rPr>
        <w:t>。</w:t>
      </w:r>
    </w:p>
    <w:p w:rsidR="009D4A1A" w:rsidRDefault="002C7091">
      <w:pPr>
        <w:ind w:left="840"/>
        <w:rPr>
          <w:rFonts w:hAnsi="宋体"/>
          <w:color w:val="000000" w:themeColor="text1"/>
          <w:szCs w:val="21"/>
        </w:rPr>
      </w:pPr>
      <w:r>
        <w:rPr>
          <w:rFonts w:hAnsi="宋体"/>
          <w:color w:val="000000" w:themeColor="text1"/>
          <w:szCs w:val="21"/>
        </w:rPr>
        <w:pict>
          <v:rect id="Rectangle 127" o:spid="_x0000_s1067" style="position:absolute;left:0;text-align:left;margin-left:-21.55pt;margin-top:10.7pt;width:65.5pt;height:23.25pt;z-index:2516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JxBuAIAALs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" filled="f" stroked="f">
            <v:textbox>
              <w:txbxContent>
                <w:p w:rsidR="00A17E5F" w:rsidRDefault="00A17E5F">
                  <w:pPr>
                    <w:rPr>
                      <w:sz w:val="18"/>
                      <w:szCs w:val="18"/>
                    </w:rPr>
                  </w:pPr>
                  <w:r>
                    <w:rPr>
                      <w:rFonts w:hint="eastAsia"/>
                      <w:sz w:val="18"/>
                      <w:szCs w:val="18"/>
                    </w:rPr>
                    <w:t>网络分析仪</w:t>
                  </w:r>
                </w:p>
              </w:txbxContent>
            </v:textbox>
          </v:rect>
        </w:pict>
      </w:r>
      <w:r>
        <w:rPr>
          <w:rFonts w:hAnsi="宋体"/>
          <w:color w:val="000000" w:themeColor="text1"/>
          <w:szCs w:val="21"/>
        </w:rPr>
        <w:pict>
          <v:rect id="Rectangle 130" o:spid="_x0000_s1066" style="position:absolute;left:0;text-align:left;margin-left:364.05pt;margin-top:12.65pt;width:65.5pt;height:23.25pt;z-index:251613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" filled="f" stroked="f">
            <v:textbox>
              <w:txbxContent>
                <w:p w:rsidR="00A17E5F" w:rsidRDefault="00A17E5F">
                  <w:pPr>
                    <w:rPr>
                      <w:sz w:val="18"/>
                      <w:szCs w:val="18"/>
                    </w:rPr>
                  </w:pPr>
                  <w:r>
                    <w:rPr>
                      <w:rFonts w:hint="eastAsia"/>
                      <w:sz w:val="18"/>
                      <w:szCs w:val="18"/>
                    </w:rPr>
                    <w:t>网络分析仪</w:t>
                  </w:r>
                </w:p>
              </w:txbxContent>
            </v:textbox>
          </v:rect>
        </w:pict>
      </w:r>
      <w:r>
        <w:rPr>
          <w:color w:val="000000" w:themeColor="text1"/>
        </w:rPr>
        <w:pict>
          <v:rect id="Rectangle 128" o:spid="_x0000_s1068" style="position:absolute;left:0;text-align:left;margin-left:285.65pt;margin-top:10.45pt;width:32.7pt;height:23.25pt;z-index:25160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SKCuAIAALs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" filled="f" stroked="f">
            <v:textbox>
              <w:txbxContent>
                <w:p w:rsidR="00A17E5F" w:rsidRDefault="00A17E5F">
                  <w:pPr>
                    <w:rPr>
                      <w:sz w:val="18"/>
                      <w:szCs w:val="18"/>
                    </w:rPr>
                  </w:pPr>
                  <w:r>
                    <w:rPr>
                      <w:rFonts w:hint="eastAsia"/>
                      <w:i/>
                      <w:sz w:val="18"/>
                      <w:szCs w:val="18"/>
                    </w:rPr>
                    <w:t>L</w:t>
                  </w:r>
                  <w:r>
                    <w:rPr>
                      <w:rFonts w:hint="eastAsia"/>
                      <w:sz w:val="18"/>
                      <w:szCs w:val="18"/>
                      <w:vertAlign w:val="subscript"/>
                    </w:rPr>
                    <w:t>B</w:t>
                  </w:r>
                </w:p>
              </w:txbxContent>
            </v:textbox>
          </v:rect>
        </w:pict>
      </w:r>
      <w:r>
        <w:rPr>
          <w:rFonts w:ascii="Calibri" w:hAnsi="Calibri"/>
          <w:color w:val="000000" w:themeColor="text1"/>
          <w:szCs w:val="21"/>
        </w:rPr>
        <w:pict>
          <v:rect id="Rectangle 129" o:spid="_x0000_s1069" style="position:absolute;left:0;text-align:left;margin-left:86.7pt;margin-top:10.45pt;width:32.7pt;height:23.25pt;z-index:251592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CuuAIAALs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" filled="f" stroked="f">
            <v:textbox>
              <w:txbxContent>
                <w:p w:rsidR="00A17E5F" w:rsidRDefault="00A17E5F">
                  <w:pPr>
                    <w:rPr>
                      <w:sz w:val="18"/>
                      <w:szCs w:val="18"/>
                    </w:rPr>
                  </w:pPr>
                  <w:r>
                    <w:rPr>
                      <w:rFonts w:hint="eastAsia"/>
                      <w:i/>
                      <w:sz w:val="18"/>
                      <w:szCs w:val="18"/>
                    </w:rPr>
                    <w:t>L</w:t>
                  </w:r>
                  <w:r>
                    <w:rPr>
                      <w:rFonts w:hint="eastAsia"/>
                      <w:sz w:val="18"/>
                      <w:szCs w:val="18"/>
                      <w:vertAlign w:val="subscript"/>
                    </w:rPr>
                    <w:t>A</w:t>
                  </w:r>
                </w:p>
              </w:txbxContent>
            </v:textbox>
          </v:rect>
        </w:pict>
      </w:r>
    </w:p>
    <w:p w:rsidR="009D4A1A" w:rsidRDefault="002C7091">
      <w:pPr>
        <w:ind w:left="840"/>
        <w:rPr>
          <w:rFonts w:hAnsi="宋体"/>
          <w:color w:val="000000" w:themeColor="text1"/>
          <w:szCs w:val="21"/>
        </w:rPr>
      </w:pPr>
      <w:r>
        <w:rPr>
          <w:rFonts w:hAnsi="宋体"/>
          <w:color w:val="000000" w:themeColor="text1"/>
          <w:szCs w:val="21"/>
        </w:rPr>
        <w:pict>
          <v:shape id="AutoShape 132" o:spid="_x0000_s1183" type="#_x0000_t32" style="position:absolute;left:0;text-align:left;margin-left:280.4pt;margin-top:2.65pt;width:.05pt;height:62.25pt;z-index:251678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">
            <v:stroke dashstyle="1 1" endcap="round"/>
          </v:shape>
        </w:pict>
      </w:r>
      <w:r>
        <w:rPr>
          <w:color w:val="000000" w:themeColor="text1"/>
        </w:rPr>
        <w:pict>
          <v:shape id="AutoShape 133" o:spid="_x0000_s1182" type="#_x0000_t32" style="position:absolute;left:0;text-align:left;margin-left:119.4pt;margin-top:2.65pt;width:.05pt;height:62.25pt;z-index:251676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">
            <v:stroke dashstyle="1 1" endcap="round"/>
          </v:shape>
        </w:pict>
      </w:r>
      <w:r>
        <w:rPr>
          <w:rFonts w:hAnsi="宋体"/>
          <w:color w:val="000000" w:themeColor="text1"/>
          <w:szCs w:val="21"/>
        </w:rPr>
        <w:pict>
          <v:shape id="AutoShape 134" o:spid="_x0000_s1181" type="#_x0000_t32" style="position:absolute;left:0;text-align:left;margin-left:81.45pt;margin-top:2.65pt;width:.4pt;height:88.85pt;flip:x;z-index:251658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" strokeweight="2.5pt"/>
        </w:pict>
      </w:r>
      <w:r>
        <w:rPr>
          <w:rFonts w:hAnsi="宋体"/>
          <w:color w:val="000000" w:themeColor="text1"/>
          <w:szCs w:val="21"/>
        </w:rPr>
        <w:pict>
          <v:shape id="AutoShape 135" o:spid="_x0000_s1180" type="#_x0000_t32" style="position:absolute;left:0;text-align:left;margin-left:318.35pt;margin-top:2.65pt;width:.4pt;height:88.85pt;flip:x;z-index:251667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" strokeweight="2.5pt"/>
        </w:pict>
      </w:r>
    </w:p>
    <w:p w:rsidR="009D4A1A" w:rsidRDefault="002C7091">
      <w:pPr>
        <w:ind w:left="840"/>
        <w:rPr>
          <w:rFonts w:hAnsi="宋体"/>
          <w:color w:val="000000" w:themeColor="text1"/>
          <w:szCs w:val="21"/>
        </w:rPr>
      </w:pPr>
      <w:r>
        <w:rPr>
          <w:rFonts w:hAnsi="宋体"/>
          <w:color w:val="000000" w:themeColor="text1"/>
          <w:szCs w:val="21"/>
        </w:rPr>
        <w:pict>
          <v:shape id="AutoShape 138" o:spid="_x0000_s1179" type="#_x0000_t34" style="position:absolute;left:0;text-align:left;margin-left:343.5pt;margin-top:4.85pt;width:68.35pt;height:47.25pt;flip:y;z-index:251685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" adj="10808">
            <v:stroke startarrow="block" endarrow="block"/>
          </v:shape>
        </w:pict>
      </w:r>
      <w:r>
        <w:rPr>
          <w:rFonts w:hAnsi="宋体"/>
          <w:color w:val="000000" w:themeColor="text1"/>
          <w:szCs w:val="21"/>
        </w:rPr>
        <w:pict>
          <v:shape id="AutoShape 136" o:spid="_x0000_s1178" type="#_x0000_t32" style="position:absolute;left:0;text-align:left;margin-left:81.85pt;margin-top:2.5pt;width:37.55pt;height:0;z-index:251662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">
            <v:stroke startarrow="block" endarrow="block"/>
          </v:shape>
        </w:pict>
      </w:r>
      <w:r>
        <w:rPr>
          <w:rFonts w:hAnsi="宋体"/>
          <w:color w:val="000000" w:themeColor="text1"/>
          <w:szCs w:val="21"/>
        </w:rPr>
        <w:pict>
          <v:shape id="AutoShape 137" o:spid="_x0000_s1177" type="#_x0000_t34" style="position:absolute;left:0;text-align:left;margin-left:-14.5pt;margin-top:3.5pt;width:70.5pt;height:47.25pt;rotation:180;z-index:251687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">
            <v:stroke startarrow="block" endarrow="block"/>
          </v:shape>
        </w:pict>
      </w:r>
      <w:r>
        <w:rPr>
          <w:rFonts w:hAnsi="宋体"/>
          <w:color w:val="000000" w:themeColor="text1"/>
          <w:szCs w:val="21"/>
        </w:rPr>
        <w:pict>
          <v:shape id="AutoShape 140" o:spid="_x0000_s1176" type="#_x0000_t32" style="position:absolute;left:0;text-align:left;margin-left:280.65pt;margin-top:3.5pt;width:37.7pt;height:0;z-index:25167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">
            <v:stroke startarrow="block" endarrow="block"/>
          </v:shape>
        </w:pict>
      </w:r>
    </w:p>
    <w:p w:rsidR="009D4A1A" w:rsidRDefault="002C7091">
      <w:pPr>
        <w:ind w:left="840"/>
        <w:rPr>
          <w:rFonts w:hAnsi="宋体"/>
          <w:color w:val="000000" w:themeColor="text1"/>
          <w:szCs w:val="21"/>
        </w:rPr>
      </w:pPr>
      <w:r>
        <w:rPr>
          <w:rFonts w:hAnsi="宋体"/>
          <w:color w:val="000000" w:themeColor="text1"/>
          <w:szCs w:val="21"/>
        </w:rPr>
        <w:pict>
          <v:rect id="Rectangle 142" o:spid="_x0000_s1070" style="position:absolute;left:0;text-align:left;margin-left:336.6pt;margin-top:13.85pt;width:45.45pt;height:23.25pt;z-index:251612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knnuAIAALs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" filled="f" stroked="f">
            <v:textbox>
              <w:txbxContent>
                <w:p w:rsidR="00A17E5F" w:rsidRDefault="00A17E5F">
                  <w:pPr>
                    <w:rPr>
                      <w:sz w:val="18"/>
                      <w:szCs w:val="18"/>
                    </w:rPr>
                  </w:pPr>
                  <w:r>
                    <w:rPr>
                      <w:rFonts w:hint="eastAsia"/>
                      <w:sz w:val="18"/>
                      <w:szCs w:val="18"/>
                    </w:rPr>
                    <w:t>PORT2</w:t>
                  </w:r>
                </w:p>
              </w:txbxContent>
            </v:textbox>
          </v:rect>
        </w:pict>
      </w:r>
      <w:r>
        <w:rPr>
          <w:rFonts w:hAnsi="宋体"/>
          <w:color w:val="000000" w:themeColor="text1"/>
          <w:szCs w:val="21"/>
        </w:rPr>
        <w:pict>
          <v:rect id="Rectangle 143" o:spid="_x0000_s1071" style="position:absolute;left:0;text-align:left;margin-left:17.75pt;margin-top:11.9pt;width:45.45pt;height:23.25pt;z-index:251611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EvLuAIAALs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" filled="f" stroked="f">
            <v:textbox>
              <w:txbxContent>
                <w:p w:rsidR="00A17E5F" w:rsidRDefault="00A17E5F">
                  <w:pPr>
                    <w:rPr>
                      <w:sz w:val="18"/>
                      <w:szCs w:val="18"/>
                    </w:rPr>
                  </w:pPr>
                  <w:r>
                    <w:rPr>
                      <w:rFonts w:hint="eastAsia"/>
                      <w:sz w:val="18"/>
                      <w:szCs w:val="18"/>
                    </w:rPr>
                    <w:t>PORT1</w:t>
                  </w:r>
                </w:p>
              </w:txbxContent>
            </v:textbox>
          </v:rect>
        </w:pict>
      </w:r>
      <w:r>
        <w:rPr>
          <w:rFonts w:hAnsi="宋体"/>
          <w:color w:val="000000" w:themeColor="text1"/>
          <w:szCs w:val="21"/>
        </w:rPr>
        <w:pict>
          <v:rect id="Rectangle 144" o:spid="_x0000_s1072" style="position:absolute;left:0;text-align:left;margin-left:114.6pt;margin-top:5.55pt;width:173.4pt;height:54.75pt;z-index:251582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">
            <v:textbox>
              <w:txbxContent>
                <w:p w:rsidR="00A17E5F" w:rsidRDefault="00A17E5F">
                  <w:pPr>
                    <w:jc w:val="center"/>
                  </w:pPr>
                </w:p>
                <w:p w:rsidR="00A17E5F" w:rsidRDefault="00A17E5F">
                  <w:pPr>
                    <w:jc w:val="center"/>
                    <w:rPr>
                      <w:b/>
                    </w:rPr>
                  </w:pPr>
                  <w:r>
                    <w:rPr>
                      <w:rFonts w:hint="eastAsia"/>
                      <w:b/>
                    </w:rPr>
                    <w:t>电磁去耦钳</w:t>
                  </w:r>
                </w:p>
              </w:txbxContent>
            </v:textbox>
          </v:rect>
        </w:pict>
      </w:r>
    </w:p>
    <w:p w:rsidR="009D4A1A" w:rsidRDefault="002C7091">
      <w:pPr>
        <w:ind w:left="840"/>
        <w:rPr>
          <w:rFonts w:hAnsi="宋体"/>
          <w:color w:val="000000" w:themeColor="text1"/>
          <w:szCs w:val="21"/>
        </w:rPr>
      </w:pPr>
      <w:r>
        <w:rPr>
          <w:rFonts w:hAnsi="宋体"/>
          <w:color w:val="000000" w:themeColor="text1"/>
          <w:szCs w:val="21"/>
        </w:rPr>
        <w:pict>
          <v:rect id="Rectangle 145" o:spid="_x0000_s1175" style="position:absolute;left:0;text-align:left;margin-left:70.3pt;margin-top:10.2pt;width:11.55pt;height:18.3pt;z-index:251665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" filled="f"/>
        </w:pict>
      </w:r>
      <w:r>
        <w:rPr>
          <w:rFonts w:hAnsi="宋体"/>
          <w:color w:val="000000" w:themeColor="text1"/>
          <w:szCs w:val="21"/>
        </w:rPr>
        <w:pict>
          <v:rect id="Rectangle 146" o:spid="_x0000_s1174" style="position:absolute;left:0;text-align:left;margin-left:328.7pt;margin-top:10.2pt;width:4.5pt;height:18.1pt;z-index:251683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" fillcolor="black"/>
        </w:pict>
      </w:r>
      <w:r>
        <w:rPr>
          <w:rFonts w:hAnsi="宋体"/>
          <w:color w:val="000000" w:themeColor="text1"/>
          <w:szCs w:val="21"/>
        </w:rPr>
        <w:pict>
          <v:rect id="Rectangle 147" o:spid="_x0000_s1173" style="position:absolute;left:0;text-align:left;margin-left:318.75pt;margin-top:10.4pt;width:14.45pt;height:18.3pt;z-index:251681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" filled="f"/>
        </w:pict>
      </w:r>
      <w:r>
        <w:rPr>
          <w:rFonts w:hAnsi="宋体"/>
          <w:color w:val="000000" w:themeColor="text1"/>
          <w:szCs w:val="21"/>
        </w:rPr>
        <w:pict>
          <v:rect id="Rectangle 148" o:spid="_x0000_s1172" style="position:absolute;left:0;text-align:left;margin-left:67.4pt;margin-top:10.4pt;width:4.5pt;height:18.1pt;z-index:251661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" fillcolor="black"/>
        </w:pict>
      </w:r>
      <w:r>
        <w:rPr>
          <w:rFonts w:hAnsi="宋体"/>
          <w:color w:val="000000" w:themeColor="text1"/>
          <w:szCs w:val="21"/>
        </w:rPr>
        <w:pict>
          <v:rect id="Rectangle 149" o:spid="_x0000_s1073" style="position:absolute;left:0;text-align:left;margin-left:251.25pt;margin-top:10.4pt;width:37.1pt;height:23.25pt;z-index:251595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" filled="f" stroked="f">
            <v:textbox>
              <w:txbxContent>
                <w:p w:rsidR="00A17E5F" w:rsidRDefault="00A17E5F">
                  <w:r>
                    <w:rPr>
                      <w:rFonts w:hint="eastAsia"/>
                    </w:rPr>
                    <w:t>AE</w:t>
                  </w:r>
                </w:p>
              </w:txbxContent>
            </v:textbox>
          </v:rect>
        </w:pict>
      </w:r>
      <w:r>
        <w:rPr>
          <w:rFonts w:hAnsi="宋体"/>
          <w:color w:val="000000" w:themeColor="text1"/>
          <w:szCs w:val="21"/>
        </w:rPr>
        <w:pict>
          <v:rect id="Rectangle 150" o:spid="_x0000_s1074" style="position:absolute;left:0;text-align:left;margin-left:114.6pt;margin-top:10.4pt;width:37.1pt;height:23.25pt;z-index:251590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" filled="f" stroked="f">
            <v:textbox>
              <w:txbxContent>
                <w:p w:rsidR="00A17E5F" w:rsidRDefault="00A17E5F">
                  <w:r>
                    <w:rPr>
                      <w:rFonts w:hint="eastAsia"/>
                    </w:rPr>
                    <w:t>EUT</w:t>
                  </w:r>
                </w:p>
              </w:txbxContent>
            </v:textbox>
          </v:rect>
        </w:pict>
      </w:r>
    </w:p>
    <w:p w:rsidR="009D4A1A" w:rsidRDefault="002C7091">
      <w:pPr>
        <w:ind w:left="840"/>
        <w:rPr>
          <w:rFonts w:ascii="Calibri" w:hAnsi="Calibri"/>
          <w:color w:val="000000" w:themeColor="text1"/>
          <w:szCs w:val="21"/>
        </w:rPr>
      </w:pPr>
      <w:r>
        <w:rPr>
          <w:rFonts w:hAnsi="宋体"/>
          <w:color w:val="000000" w:themeColor="text1"/>
          <w:szCs w:val="21"/>
        </w:rPr>
        <w:pict>
          <v:rect id="Rectangle 151" o:spid="_x0000_s1075" style="position:absolute;left:0;text-align:left;margin-left:294.15pt;margin-top:5.65pt;width:32.7pt;height:23.25pt;z-index:251614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" filled="f" stroked="f">
            <v:textbox>
              <w:txbxContent>
                <w:p w:rsidR="00A17E5F" w:rsidRDefault="00A17E5F">
                  <w:pPr>
                    <w:rPr>
                      <w:sz w:val="18"/>
                      <w:szCs w:val="18"/>
                    </w:rPr>
                  </w:pPr>
                  <w:r>
                    <w:rPr>
                      <w:rFonts w:hint="eastAsia"/>
                      <w:i/>
                      <w:sz w:val="18"/>
                      <w:szCs w:val="18"/>
                    </w:rPr>
                    <w:t>h</w:t>
                  </w:r>
                </w:p>
              </w:txbxContent>
            </v:textbox>
          </v:rect>
        </w:pict>
      </w:r>
      <w:r>
        <w:rPr>
          <w:rFonts w:hAnsi="宋体"/>
          <w:color w:val="000000" w:themeColor="text1"/>
          <w:szCs w:val="21"/>
        </w:rPr>
        <w:pict>
          <v:shape id="AutoShape 152" o:spid="_x0000_s1171" type="#_x0000_t32" style="position:absolute;left:0;text-align:left;margin-left:285.65pt;margin-top:18.25pt;width:22.5pt;height:0;rotation:90;z-index:251692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">
            <v:stroke startarrow="block" endarrow="block"/>
          </v:shape>
        </w:pict>
      </w:r>
      <w:r>
        <w:rPr>
          <w:rFonts w:hAnsi="宋体"/>
          <w:color w:val="000000" w:themeColor="text1"/>
          <w:szCs w:val="21"/>
        </w:rPr>
        <w:pict>
          <v:rect id="Rectangle 153" o:spid="_x0000_s1076" style="position:absolute;left:0;text-align:left;margin-left:93.95pt;margin-top:6.6pt;width:32.7pt;height:23.25pt;z-index:251605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EeouAIAALs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" filled="f" stroked="f">
            <v:textbox>
              <w:txbxContent>
                <w:p w:rsidR="00A17E5F" w:rsidRDefault="00A17E5F">
                  <w:pPr>
                    <w:rPr>
                      <w:sz w:val="18"/>
                      <w:szCs w:val="18"/>
                    </w:rPr>
                  </w:pPr>
                  <w:r>
                    <w:rPr>
                      <w:rFonts w:hint="eastAsia"/>
                      <w:i/>
                      <w:sz w:val="18"/>
                      <w:szCs w:val="18"/>
                    </w:rPr>
                    <w:t>h</w:t>
                  </w:r>
                </w:p>
              </w:txbxContent>
            </v:textbox>
          </v:rect>
        </w:pict>
      </w:r>
      <w:r>
        <w:rPr>
          <w:rFonts w:hAnsi="宋体"/>
          <w:color w:val="000000" w:themeColor="text1"/>
          <w:szCs w:val="21"/>
        </w:rPr>
        <w:pict>
          <v:shape id="AutoShape 154" o:spid="_x0000_s1170" type="#_x0000_t32" style="position:absolute;left:0;text-align:left;margin-left:82.7pt;margin-top:17.85pt;width:22.5pt;height:0;rotation:90;z-index:251663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">
            <v:stroke startarrow="block" endarrow="block"/>
          </v:shape>
        </w:pict>
      </w:r>
      <w:r>
        <w:rPr>
          <w:rFonts w:hAnsi="宋体"/>
          <w:color w:val="000000" w:themeColor="text1"/>
          <w:szCs w:val="21"/>
        </w:rPr>
        <w:pict>
          <v:rect id="Rectangle 155" o:spid="_x0000_s1169" alt="轮廓式菱形" style="position:absolute;left:0;text-align:left;margin-left:280.4pt;margin-top:1.8pt;width:38.35pt;height:4.8pt;z-index:251672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" fillcolor="black">
            <v:fill r:id="rId22" o:title="image2" type="pattern"/>
          </v:rect>
        </w:pict>
      </w:r>
      <w:r>
        <w:rPr>
          <w:rFonts w:hAnsi="宋体"/>
          <w:color w:val="000000" w:themeColor="text1"/>
          <w:szCs w:val="21"/>
        </w:rPr>
        <w:pict>
          <v:rect id="Rectangle 156" o:spid="_x0000_s1168" alt="轮廓式菱形" style="position:absolute;left:0;text-align:left;margin-left:81.05pt;margin-top:1.8pt;width:38.35pt;height:4.8pt;z-index:25167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" fillcolor="black">
            <v:fill r:id="rId22" o:title="image2" type="pattern"/>
          </v:rect>
        </w:pict>
      </w:r>
    </w:p>
    <w:p w:rsidR="009D4A1A" w:rsidRDefault="002C7091">
      <w:pPr>
        <w:ind w:left="840"/>
        <w:rPr>
          <w:rFonts w:ascii="Calibri" w:hAnsi="Calibri"/>
          <w:color w:val="000000" w:themeColor="text1"/>
          <w:szCs w:val="21"/>
        </w:rPr>
      </w:pPr>
      <w:r>
        <w:rPr>
          <w:rFonts w:ascii="Calibri" w:hAnsi="Calibri"/>
          <w:color w:val="000000" w:themeColor="text1"/>
          <w:szCs w:val="21"/>
        </w:rPr>
        <w:pict>
          <v:shape id="AutoShape 159" o:spid="_x0000_s1167" type="#_x0000_t32" style="position:absolute;left:0;text-align:left;margin-left:.15pt;margin-top:13.5pt;width:411.7pt;height:0;z-index:25166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" strokeweight="1.5pt"/>
        </w:pict>
      </w:r>
      <w:r>
        <w:rPr>
          <w:rFonts w:ascii="Calibri" w:hAnsi="Calibri"/>
          <w:color w:val="000000" w:themeColor="text1"/>
          <w:szCs w:val="21"/>
        </w:rPr>
        <w:pict>
          <v:shape id="AutoShape 157" o:spid="_x0000_s1077" type="#_x0000_t62" style="position:absolute;left:0;text-align:left;margin-left:372.55pt;margin-top:12pt;width:103.55pt;height:23pt;z-index:251593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" adj="-487,39725" filled="f" stroked="f">
            <v:textbox>
              <w:txbxContent>
                <w:p w:rsidR="00A17E5F" w:rsidRDefault="00A17E5F">
                  <w:pPr>
                    <w:jc w:val="center"/>
                  </w:pPr>
                  <w:r>
                    <w:rPr>
                      <w:rFonts w:hint="eastAsia"/>
                    </w:rPr>
                    <w:t>参考接地平面</w:t>
                  </w:r>
                </w:p>
                <w:p w:rsidR="00A17E5F" w:rsidRDefault="00A17E5F"/>
              </w:txbxContent>
            </v:textbox>
          </v:shape>
        </w:pict>
      </w:r>
      <w:r>
        <w:rPr>
          <w:rFonts w:hAnsi="宋体"/>
          <w:color w:val="000000" w:themeColor="text1"/>
          <w:szCs w:val="21"/>
        </w:rPr>
        <w:pict>
          <v:shape id="AutoShape 158" o:spid="_x0000_s1166" type="#_x0000_t32" style="position:absolute;left:0;text-align:left;margin-left:318.75pt;margin-top:12.1pt;width:62.25pt;height:.2pt;flip:y;z-index:251664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" strokeweight="2.5pt"/>
        </w:pict>
      </w:r>
      <w:r>
        <w:rPr>
          <w:rFonts w:hAnsi="宋体"/>
          <w:color w:val="000000" w:themeColor="text1"/>
          <w:szCs w:val="21"/>
        </w:rPr>
        <w:pict>
          <v:shape id="AutoShape 160" o:spid="_x0000_s1165" type="#_x0000_t32" style="position:absolute;left:0;text-align:left;margin-left:18.95pt;margin-top:12.1pt;width:62.5pt;height:.2pt;z-index:251668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" strokeweight="2.5pt"/>
        </w:pict>
      </w:r>
    </w:p>
    <w:p w:rsidR="009D4A1A" w:rsidRDefault="009D4A1A">
      <w:pPr>
        <w:jc w:val="center"/>
        <w:rPr>
          <w:color w:val="000000" w:themeColor="text1"/>
          <w:szCs w:val="21"/>
        </w:rPr>
      </w:pPr>
    </w:p>
    <w:p w:rsidR="009D4A1A" w:rsidRDefault="00A17E5F" w:rsidP="00A61B38">
      <w:pPr>
        <w:spacing w:afterLines="50" w:after="156"/>
        <w:jc w:val="center"/>
        <w:rPr>
          <w:rFonts w:ascii="宋体" w:hAnsi="宋体" w:cs="宋体"/>
          <w:bCs/>
          <w:color w:val="000000" w:themeColor="text1"/>
          <w:szCs w:val="21"/>
        </w:rPr>
      </w:pPr>
      <w:r>
        <w:rPr>
          <w:rFonts w:ascii="宋体" w:hAnsi="宋体" w:cs="宋体" w:hint="eastAsia"/>
          <w:bCs/>
          <w:color w:val="000000" w:themeColor="text1"/>
          <w:szCs w:val="21"/>
        </w:rPr>
        <w:t>图4电磁去耦钳</w:t>
      </w:r>
      <w:r>
        <w:rPr>
          <w:rFonts w:ascii="宋体" w:hAnsi="宋体" w:cs="宋体" w:hint="eastAsia"/>
          <w:color w:val="000000" w:themeColor="text1"/>
          <w:szCs w:val="21"/>
        </w:rPr>
        <w:t>阻抗校准示意图</w:t>
      </w:r>
    </w:p>
    <w:p w:rsidR="009D4A1A" w:rsidRDefault="00A17E5F">
      <w:pPr>
        <w:spacing w:line="360" w:lineRule="auto"/>
        <w:rPr>
          <w:rFonts w:eastAsiaTheme="minorEastAsia"/>
          <w:color w:val="000000" w:themeColor="text1"/>
          <w:sz w:val="24"/>
        </w:rPr>
      </w:pPr>
      <w:r>
        <w:rPr>
          <w:rFonts w:eastAsiaTheme="minorEastAsia"/>
          <w:color w:val="000000" w:themeColor="text1"/>
          <w:sz w:val="24"/>
        </w:rPr>
        <w:t>7.2.3.2</w:t>
      </w:r>
      <w:r>
        <w:rPr>
          <w:rFonts w:eastAsiaTheme="minorEastAsia"/>
          <w:color w:val="000000" w:themeColor="text1"/>
          <w:sz w:val="24"/>
        </w:rPr>
        <w:t>去耦系数</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1</w:t>
      </w:r>
      <w:r>
        <w:rPr>
          <w:rFonts w:eastAsiaTheme="minorEastAsia" w:hint="eastAsia"/>
          <w:color w:val="000000" w:themeColor="text1"/>
          <w:sz w:val="24"/>
        </w:rPr>
        <w:t>）</w:t>
      </w:r>
      <w:r>
        <w:rPr>
          <w:rFonts w:eastAsiaTheme="minorEastAsia"/>
          <w:color w:val="000000" w:themeColor="text1"/>
          <w:sz w:val="24"/>
        </w:rPr>
        <w:t>按照图</w:t>
      </w:r>
      <w:r>
        <w:rPr>
          <w:rFonts w:eastAsiaTheme="minorEastAsia"/>
          <w:color w:val="000000" w:themeColor="text1"/>
          <w:sz w:val="24"/>
        </w:rPr>
        <w:t>4</w:t>
      </w:r>
      <w:r>
        <w:rPr>
          <w:rFonts w:eastAsiaTheme="minorEastAsia"/>
          <w:color w:val="000000" w:themeColor="text1"/>
          <w:sz w:val="24"/>
        </w:rPr>
        <w:t>进行设备连接。</w:t>
      </w:r>
    </w:p>
    <w:p w:rsidR="009D4A1A" w:rsidRDefault="00A17E5F">
      <w:pPr>
        <w:spacing w:line="360" w:lineRule="auto"/>
        <w:ind w:firstLineChars="200" w:firstLine="48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参考</w:t>
      </w:r>
      <w:r>
        <w:rPr>
          <w:color w:val="000000" w:themeColor="text1"/>
          <w:sz w:val="24"/>
        </w:rPr>
        <w:t>7.2.2.2</w:t>
      </w:r>
      <w:r>
        <w:rPr>
          <w:color w:val="000000" w:themeColor="text1"/>
          <w:sz w:val="24"/>
        </w:rPr>
        <w:t>中的步骤</w:t>
      </w:r>
      <w:r>
        <w:rPr>
          <w:color w:val="000000" w:themeColor="text1"/>
          <w:sz w:val="24"/>
        </w:rPr>
        <w:t>2</w:t>
      </w:r>
      <w:r>
        <w:rPr>
          <w:color w:val="000000" w:themeColor="text1"/>
          <w:sz w:val="24"/>
        </w:rPr>
        <w:t>），测量电磁去耦钳的去耦系数，记录在附录</w:t>
      </w:r>
      <w:r>
        <w:rPr>
          <w:color w:val="000000" w:themeColor="text1"/>
          <w:sz w:val="24"/>
        </w:rPr>
        <w:t>A.6</w:t>
      </w:r>
      <w:r>
        <w:rPr>
          <w:color w:val="000000" w:themeColor="text1"/>
          <w:sz w:val="24"/>
        </w:rPr>
        <w:t>。</w:t>
      </w:r>
    </w:p>
    <w:p w:rsidR="009D4A1A" w:rsidRDefault="00A17E5F">
      <w:pPr>
        <w:pStyle w:val="3"/>
        <w:spacing w:before="0" w:after="0" w:line="360" w:lineRule="auto"/>
        <w:rPr>
          <w:rFonts w:eastAsiaTheme="minorEastAsia"/>
          <w:b w:val="0"/>
          <w:color w:val="000000" w:themeColor="text1"/>
          <w:sz w:val="24"/>
          <w:szCs w:val="24"/>
        </w:rPr>
      </w:pPr>
      <w:bookmarkStart w:id="38" w:name="_Toc159232815"/>
      <w:r>
        <w:rPr>
          <w:rFonts w:eastAsiaTheme="minorEastAsia"/>
          <w:b w:val="0"/>
          <w:color w:val="000000" w:themeColor="text1"/>
          <w:sz w:val="24"/>
          <w:szCs w:val="24"/>
        </w:rPr>
        <w:t>7.2.4</w:t>
      </w:r>
      <w:r>
        <w:rPr>
          <w:rFonts w:eastAsiaTheme="minorEastAsia"/>
          <w:b w:val="0"/>
          <w:color w:val="000000" w:themeColor="text1"/>
          <w:sz w:val="24"/>
          <w:szCs w:val="24"/>
        </w:rPr>
        <w:t>共模吸收装置的校准</w:t>
      </w:r>
      <w:bookmarkEnd w:id="38"/>
    </w:p>
    <w:p w:rsidR="009D4A1A" w:rsidRDefault="00A17E5F">
      <w:pPr>
        <w:spacing w:line="360" w:lineRule="auto"/>
        <w:rPr>
          <w:rFonts w:eastAsiaTheme="minorEastAsia"/>
          <w:color w:val="000000" w:themeColor="text1"/>
        </w:rPr>
      </w:pPr>
      <w:r>
        <w:rPr>
          <w:rFonts w:eastAsiaTheme="minorEastAsia"/>
          <w:color w:val="000000" w:themeColor="text1"/>
          <w:sz w:val="24"/>
        </w:rPr>
        <w:t xml:space="preserve">7.2.4.1 </w:t>
      </w:r>
      <m:oMath>
        <m:sSub>
          <m:sSubPr>
            <m:ctrlPr>
              <w:rPr>
                <w:rFonts w:ascii="Cambria Math" w:eastAsiaTheme="minorEastAsia" w:hAnsi="Cambria Math"/>
                <w:color w:val="000000" w:themeColor="text1"/>
                <w:sz w:val="24"/>
              </w:rPr>
            </m:ctrlPr>
          </m:sSubPr>
          <m:e>
            <m:r>
              <w:rPr>
                <w:rFonts w:ascii="Cambria Math" w:eastAsiaTheme="minorEastAsia" w:hAnsi="Cambria Math"/>
                <w:color w:val="000000" w:themeColor="text1"/>
                <w:sz w:val="24"/>
              </w:rPr>
              <m:t>S</m:t>
            </m:r>
          </m:e>
          <m:sub>
            <m:r>
              <m:rPr>
                <m:sty m:val="p"/>
              </m:rPr>
              <w:rPr>
                <w:rFonts w:ascii="Cambria Math" w:eastAsiaTheme="minorEastAsia" w:hAnsi="Cambria Math"/>
                <w:color w:val="000000" w:themeColor="text1"/>
                <w:sz w:val="24"/>
              </w:rPr>
              <m:t>11</m:t>
            </m:r>
          </m:sub>
        </m:sSub>
      </m:oMath>
      <w:r>
        <w:rPr>
          <w:rFonts w:eastAsiaTheme="minorEastAsia"/>
          <w:color w:val="000000" w:themeColor="text1"/>
          <w:sz w:val="24"/>
        </w:rPr>
        <w:t>幅值和</w:t>
      </w:r>
      <m:oMath>
        <m:sSub>
          <m:sSubPr>
            <m:ctrlPr>
              <w:rPr>
                <w:rFonts w:ascii="Cambria Math" w:eastAsiaTheme="minorEastAsia" w:hAnsi="Cambria Math"/>
                <w:color w:val="000000" w:themeColor="text1"/>
                <w:sz w:val="24"/>
              </w:rPr>
            </m:ctrlPr>
          </m:sSubPr>
          <m:e>
            <m:r>
              <w:rPr>
                <w:rFonts w:ascii="Cambria Math" w:eastAsiaTheme="minorEastAsia" w:hAnsi="Cambria Math"/>
                <w:color w:val="000000" w:themeColor="text1"/>
                <w:sz w:val="24"/>
              </w:rPr>
              <m:t>S</m:t>
            </m:r>
          </m:e>
          <m:sub>
            <m:r>
              <m:rPr>
                <m:sty m:val="p"/>
              </m:rPr>
              <w:rPr>
                <w:rFonts w:ascii="Cambria Math" w:eastAsiaTheme="minorEastAsia" w:hAnsi="Cambria Math"/>
                <w:color w:val="000000" w:themeColor="text1"/>
                <w:sz w:val="24"/>
              </w:rPr>
              <m:t>21</m:t>
            </m:r>
          </m:sub>
        </m:sSub>
      </m:oMath>
      <w:r>
        <w:rPr>
          <w:rFonts w:eastAsiaTheme="minorEastAsia"/>
          <w:color w:val="000000" w:themeColor="text1"/>
          <w:sz w:val="24"/>
        </w:rPr>
        <w:t>幅值</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1</w:t>
      </w:r>
      <w:r>
        <w:rPr>
          <w:rFonts w:eastAsiaTheme="minorEastAsia"/>
          <w:color w:val="000000" w:themeColor="text1"/>
          <w:sz w:val="24"/>
        </w:rPr>
        <w:t>）网络分析仪的频率范围设置为</w:t>
      </w:r>
      <w:r>
        <w:rPr>
          <w:rFonts w:eastAsiaTheme="minorEastAsia"/>
          <w:color w:val="000000" w:themeColor="text1"/>
          <w:sz w:val="24"/>
        </w:rPr>
        <w:t>30MHz</w:t>
      </w:r>
      <w:r>
        <w:rPr>
          <w:rFonts w:eastAsiaTheme="minorEastAsia"/>
          <w:color w:val="000000" w:themeColor="text1"/>
          <w:sz w:val="24"/>
        </w:rPr>
        <w:t>～</w:t>
      </w:r>
      <w:r>
        <w:rPr>
          <w:rFonts w:eastAsiaTheme="minorEastAsia"/>
          <w:color w:val="000000" w:themeColor="text1"/>
          <w:sz w:val="24"/>
        </w:rPr>
        <w:t>200MHz</w:t>
      </w:r>
      <w:r>
        <w:rPr>
          <w:rFonts w:eastAsiaTheme="minorEastAsia"/>
          <w:color w:val="000000" w:themeColor="text1"/>
          <w:sz w:val="24"/>
        </w:rPr>
        <w:t>，中频带宽</w:t>
      </w:r>
      <w:r>
        <w:rPr>
          <w:rFonts w:eastAsiaTheme="minorEastAsia"/>
          <w:color w:val="000000" w:themeColor="text1"/>
          <w:sz w:val="24"/>
        </w:rPr>
        <w:t>100Hz</w:t>
      </w:r>
      <w:r>
        <w:rPr>
          <w:rFonts w:eastAsiaTheme="minorEastAsia"/>
          <w:color w:val="000000" w:themeColor="text1"/>
          <w:sz w:val="24"/>
        </w:rPr>
        <w:t>，选用自定义的</w:t>
      </w:r>
      <w:r>
        <w:rPr>
          <w:rFonts w:eastAsiaTheme="minorEastAsia"/>
          <w:color w:val="000000" w:themeColor="text1"/>
          <w:sz w:val="24"/>
        </w:rPr>
        <w:t>TRL</w:t>
      </w:r>
      <w:r>
        <w:rPr>
          <w:rFonts w:eastAsiaTheme="minorEastAsia"/>
          <w:color w:val="000000" w:themeColor="text1"/>
          <w:sz w:val="24"/>
        </w:rPr>
        <w:t>校准件对未加载</w:t>
      </w:r>
      <w:r>
        <w:rPr>
          <w:rFonts w:eastAsiaTheme="minorEastAsia"/>
          <w:color w:val="000000" w:themeColor="text1"/>
          <w:sz w:val="24"/>
        </w:rPr>
        <w:t>CMAD</w:t>
      </w:r>
      <w:r>
        <w:rPr>
          <w:rFonts w:eastAsiaTheme="minorEastAsia"/>
          <w:color w:val="000000" w:themeColor="text1"/>
          <w:sz w:val="24"/>
        </w:rPr>
        <w:t>的校准夹具</w:t>
      </w:r>
      <w:r>
        <w:rPr>
          <w:rFonts w:eastAsiaTheme="minorEastAsia" w:hint="eastAsia"/>
          <w:color w:val="000000" w:themeColor="text1"/>
          <w:sz w:val="24"/>
        </w:rPr>
        <w:t>（</w:t>
      </w:r>
      <w:r>
        <w:rPr>
          <w:rFonts w:eastAsiaTheme="minorEastAsia"/>
          <w:color w:val="000000" w:themeColor="text1"/>
          <w:sz w:val="24"/>
        </w:rPr>
        <w:t>实物</w:t>
      </w:r>
      <w:r>
        <w:rPr>
          <w:rFonts w:eastAsiaTheme="minorEastAsia"/>
          <w:color w:val="000000" w:themeColor="text1"/>
          <w:sz w:val="24"/>
        </w:rPr>
        <w:t>TRL</w:t>
      </w:r>
      <w:r>
        <w:rPr>
          <w:rFonts w:eastAsiaTheme="minorEastAsia"/>
          <w:color w:val="000000" w:themeColor="text1"/>
          <w:sz w:val="24"/>
        </w:rPr>
        <w:t>校准件，详见附录</w:t>
      </w:r>
      <w:r>
        <w:rPr>
          <w:rFonts w:eastAsiaTheme="minorEastAsia"/>
          <w:color w:val="000000" w:themeColor="text1"/>
          <w:sz w:val="24"/>
        </w:rPr>
        <w:t>F</w:t>
      </w:r>
      <w:r>
        <w:rPr>
          <w:rFonts w:eastAsiaTheme="minorEastAsia" w:hint="eastAsia"/>
          <w:color w:val="000000" w:themeColor="text1"/>
          <w:sz w:val="24"/>
        </w:rPr>
        <w:t>）</w:t>
      </w:r>
      <w:r>
        <w:rPr>
          <w:rFonts w:eastAsiaTheme="minorEastAsia"/>
          <w:color w:val="000000" w:themeColor="text1"/>
          <w:sz w:val="24"/>
        </w:rPr>
        <w:t>做</w:t>
      </w:r>
      <w:r>
        <w:rPr>
          <w:rFonts w:eastAsiaTheme="minorEastAsia"/>
          <w:color w:val="000000" w:themeColor="text1"/>
          <w:sz w:val="24"/>
        </w:rPr>
        <w:t>TRL</w:t>
      </w:r>
      <w:r>
        <w:rPr>
          <w:rFonts w:eastAsiaTheme="minorEastAsia"/>
          <w:color w:val="000000" w:themeColor="text1"/>
          <w:sz w:val="24"/>
        </w:rPr>
        <w:t>法校准，即分别做</w:t>
      </w:r>
      <w:r>
        <w:rPr>
          <w:rFonts w:eastAsiaTheme="minorEastAsia"/>
          <w:color w:val="000000" w:themeColor="text1"/>
          <w:sz w:val="24"/>
        </w:rPr>
        <w:t>“</w:t>
      </w:r>
      <w:r>
        <w:rPr>
          <w:rFonts w:eastAsiaTheme="minorEastAsia"/>
          <w:color w:val="000000" w:themeColor="text1"/>
          <w:sz w:val="24"/>
        </w:rPr>
        <w:t>反射</w:t>
      </w:r>
      <w:r>
        <w:rPr>
          <w:rFonts w:eastAsiaTheme="minorEastAsia"/>
          <w:color w:val="000000" w:themeColor="text1"/>
          <w:sz w:val="24"/>
        </w:rPr>
        <w:t>”</w:t>
      </w:r>
      <w:r>
        <w:rPr>
          <w:rFonts w:eastAsiaTheme="minorEastAsia"/>
          <w:color w:val="000000" w:themeColor="text1"/>
          <w:sz w:val="24"/>
        </w:rPr>
        <w:t>、</w:t>
      </w:r>
      <w:r>
        <w:rPr>
          <w:rFonts w:eastAsiaTheme="minorEastAsia"/>
          <w:color w:val="000000" w:themeColor="text1"/>
          <w:sz w:val="24"/>
        </w:rPr>
        <w:t>“</w:t>
      </w:r>
      <w:r>
        <w:rPr>
          <w:rFonts w:eastAsiaTheme="minorEastAsia"/>
          <w:color w:val="000000" w:themeColor="text1"/>
          <w:sz w:val="24"/>
        </w:rPr>
        <w:t>直通</w:t>
      </w:r>
      <w:r>
        <w:rPr>
          <w:rFonts w:eastAsiaTheme="minorEastAsia"/>
          <w:color w:val="000000" w:themeColor="text1"/>
          <w:sz w:val="24"/>
        </w:rPr>
        <w:t>”</w:t>
      </w:r>
      <w:r>
        <w:rPr>
          <w:rFonts w:eastAsiaTheme="minorEastAsia"/>
          <w:color w:val="000000" w:themeColor="text1"/>
          <w:sz w:val="24"/>
        </w:rPr>
        <w:t>、若干</w:t>
      </w:r>
      <w:r>
        <w:rPr>
          <w:rFonts w:eastAsiaTheme="minorEastAsia"/>
          <w:color w:val="000000" w:themeColor="text1"/>
          <w:sz w:val="24"/>
        </w:rPr>
        <w:t>“</w:t>
      </w:r>
      <w:r>
        <w:rPr>
          <w:rFonts w:eastAsiaTheme="minorEastAsia"/>
          <w:color w:val="000000" w:themeColor="text1"/>
          <w:sz w:val="24"/>
        </w:rPr>
        <w:t>传输线</w:t>
      </w:r>
      <w:r>
        <w:rPr>
          <w:rFonts w:eastAsiaTheme="minorEastAsia"/>
          <w:color w:val="000000" w:themeColor="text1"/>
          <w:sz w:val="24"/>
        </w:rPr>
        <w:t>”</w:t>
      </w:r>
      <w:r>
        <w:rPr>
          <w:rFonts w:eastAsiaTheme="minorEastAsia"/>
          <w:color w:val="000000" w:themeColor="text1"/>
          <w:sz w:val="24"/>
        </w:rPr>
        <w:t>的校准步骤</w:t>
      </w:r>
      <w:r>
        <w:rPr>
          <w:rFonts w:eastAsiaTheme="minorEastAsia" w:hint="eastAsia"/>
          <w:color w:val="000000" w:themeColor="text1"/>
          <w:sz w:val="24"/>
        </w:rPr>
        <w:t>（</w:t>
      </w:r>
      <w:r>
        <w:rPr>
          <w:rFonts w:eastAsiaTheme="minorEastAsia"/>
          <w:color w:val="000000" w:themeColor="text1"/>
          <w:sz w:val="24"/>
        </w:rPr>
        <w:t>详见附录</w:t>
      </w:r>
      <w:r>
        <w:rPr>
          <w:rFonts w:eastAsiaTheme="minorEastAsia"/>
          <w:color w:val="000000" w:themeColor="text1"/>
          <w:sz w:val="24"/>
        </w:rPr>
        <w:t>G</w:t>
      </w:r>
      <w:r>
        <w:rPr>
          <w:rFonts w:eastAsiaTheme="minorEastAsia" w:hint="eastAsia"/>
          <w:color w:val="000000" w:themeColor="text1"/>
          <w:sz w:val="24"/>
        </w:rPr>
        <w:t>）</w:t>
      </w:r>
      <w:r>
        <w:rPr>
          <w:rFonts w:eastAsiaTheme="minorEastAsia"/>
          <w:color w:val="000000" w:themeColor="text1"/>
          <w:sz w:val="24"/>
        </w:rPr>
        <w:t>。</w:t>
      </w:r>
    </w:p>
    <w:p w:rsidR="009D4A1A" w:rsidRDefault="00A17E5F">
      <w:pPr>
        <w:spacing w:line="360" w:lineRule="auto"/>
        <w:ind w:firstLineChars="200" w:firstLine="480"/>
        <w:jc w:val="left"/>
        <w:rPr>
          <w:rFonts w:eastAsiaTheme="minorEastAsia"/>
          <w:color w:val="000000" w:themeColor="text1"/>
          <w:sz w:val="24"/>
        </w:rPr>
      </w:pPr>
      <w:r>
        <w:rPr>
          <w:rFonts w:eastAsiaTheme="minorEastAsia"/>
          <w:color w:val="000000" w:themeColor="text1"/>
          <w:sz w:val="24"/>
        </w:rPr>
        <w:t>2</w:t>
      </w:r>
      <w:r>
        <w:rPr>
          <w:rFonts w:eastAsiaTheme="minorEastAsia"/>
          <w:color w:val="000000" w:themeColor="text1"/>
          <w:sz w:val="24"/>
        </w:rPr>
        <w:t>）按照图</w:t>
      </w:r>
      <w:r>
        <w:rPr>
          <w:rFonts w:eastAsiaTheme="minorEastAsia"/>
          <w:color w:val="000000" w:themeColor="text1"/>
          <w:sz w:val="24"/>
        </w:rPr>
        <w:t>5</w:t>
      </w:r>
      <w:r>
        <w:rPr>
          <w:rFonts w:eastAsiaTheme="minorEastAsia"/>
          <w:color w:val="000000" w:themeColor="text1"/>
          <w:sz w:val="24"/>
        </w:rPr>
        <w:t>进行设备连接。校准时应在待测</w:t>
      </w:r>
      <w:r>
        <w:rPr>
          <w:rFonts w:eastAsiaTheme="minorEastAsia"/>
          <w:color w:val="000000" w:themeColor="text1"/>
          <w:sz w:val="24"/>
        </w:rPr>
        <w:t>CMAD</w:t>
      </w:r>
      <w:r>
        <w:rPr>
          <w:rFonts w:eastAsiaTheme="minorEastAsia"/>
          <w:color w:val="000000" w:themeColor="text1"/>
          <w:sz w:val="24"/>
        </w:rPr>
        <w:t>结构所确定的高度上进行，传输线（圆柱形金属杆，长度近似等于两个参考平面之间长度和</w:t>
      </w:r>
      <w:r>
        <w:rPr>
          <w:rFonts w:eastAsiaTheme="minorEastAsia"/>
          <w:color w:val="000000" w:themeColor="text1"/>
          <w:sz w:val="24"/>
        </w:rPr>
        <w:t>A</w:t>
      </w:r>
      <w:r>
        <w:rPr>
          <w:rFonts w:eastAsiaTheme="minorEastAsia"/>
          <w:color w:val="000000" w:themeColor="text1"/>
          <w:sz w:val="24"/>
        </w:rPr>
        <w:t>、</w:t>
      </w:r>
      <w:r>
        <w:rPr>
          <w:rFonts w:eastAsiaTheme="minorEastAsia"/>
          <w:color w:val="000000" w:themeColor="text1"/>
          <w:sz w:val="24"/>
        </w:rPr>
        <w:t>B</w:t>
      </w:r>
      <w:r>
        <w:rPr>
          <w:rFonts w:eastAsiaTheme="minorEastAsia"/>
          <w:color w:val="000000" w:themeColor="text1"/>
          <w:sz w:val="24"/>
        </w:rPr>
        <w:t>部分长度的总和）距离参考接地平面的高度</w:t>
      </w:r>
      <w:r>
        <w:rPr>
          <w:rFonts w:eastAsiaTheme="minorEastAsia"/>
          <w:i/>
          <w:iCs/>
          <w:color w:val="000000" w:themeColor="text1"/>
          <w:sz w:val="24"/>
        </w:rPr>
        <w:t>h</w:t>
      </w:r>
      <w:r>
        <w:rPr>
          <w:rFonts w:eastAsiaTheme="minorEastAsia"/>
          <w:color w:val="000000" w:themeColor="text1"/>
          <w:sz w:val="24"/>
        </w:rPr>
        <w:t>等于</w:t>
      </w:r>
      <w:r>
        <w:rPr>
          <w:rFonts w:eastAsiaTheme="minorEastAsia"/>
          <w:color w:val="000000" w:themeColor="text1"/>
          <w:sz w:val="24"/>
        </w:rPr>
        <w:t>CMAD</w:t>
      </w:r>
      <w:r>
        <w:rPr>
          <w:rFonts w:eastAsiaTheme="minorEastAsia"/>
          <w:color w:val="000000" w:themeColor="text1"/>
          <w:sz w:val="24"/>
        </w:rPr>
        <w:t>铁氧体环中心距离参考接地平面的高度，典型值为</w:t>
      </w:r>
      <w:r>
        <w:rPr>
          <w:rFonts w:eastAsiaTheme="minorEastAsia"/>
          <w:color w:val="000000" w:themeColor="text1"/>
          <w:sz w:val="24"/>
        </w:rPr>
        <w:t>30mm</w:t>
      </w:r>
      <w:r>
        <w:rPr>
          <w:rFonts w:eastAsiaTheme="minorEastAsia"/>
          <w:color w:val="000000" w:themeColor="text1"/>
          <w:sz w:val="24"/>
        </w:rPr>
        <w:t>、</w:t>
      </w:r>
      <w:r>
        <w:rPr>
          <w:rFonts w:eastAsiaTheme="minorEastAsia"/>
          <w:color w:val="000000" w:themeColor="text1"/>
          <w:sz w:val="24"/>
        </w:rPr>
        <w:t>65mm</w:t>
      </w:r>
      <w:r>
        <w:rPr>
          <w:rFonts w:eastAsiaTheme="minorEastAsia"/>
          <w:color w:val="000000" w:themeColor="text1"/>
          <w:sz w:val="24"/>
        </w:rPr>
        <w:t>和</w:t>
      </w:r>
      <w:r>
        <w:rPr>
          <w:rFonts w:eastAsiaTheme="minorEastAsia"/>
          <w:color w:val="000000" w:themeColor="text1"/>
          <w:sz w:val="24"/>
        </w:rPr>
        <w:t>90mm</w:t>
      </w:r>
      <w:r>
        <w:rPr>
          <w:rFonts w:eastAsiaTheme="minorEastAsia"/>
          <w:color w:val="000000" w:themeColor="text1"/>
          <w:sz w:val="24"/>
        </w:rPr>
        <w:t>。参考平面和校准夹具的垂直法兰之间（适配器）的距离</w:t>
      </w:r>
      <w:r>
        <w:rPr>
          <w:rFonts w:eastAsiaTheme="minorEastAsia"/>
          <w:i/>
          <w:iCs/>
          <w:color w:val="000000" w:themeColor="text1"/>
          <w:sz w:val="24"/>
        </w:rPr>
        <w:t>L</w:t>
      </w:r>
      <w:r>
        <w:rPr>
          <w:rFonts w:eastAsiaTheme="minorEastAsia"/>
          <w:color w:val="000000" w:themeColor="text1"/>
          <w:sz w:val="24"/>
          <w:vertAlign w:val="subscript"/>
        </w:rPr>
        <w:t>A</w:t>
      </w:r>
      <w:r>
        <w:rPr>
          <w:rFonts w:eastAsiaTheme="minorEastAsia"/>
          <w:color w:val="000000" w:themeColor="text1"/>
          <w:sz w:val="24"/>
        </w:rPr>
        <w:t>=</w:t>
      </w:r>
      <w:r>
        <w:rPr>
          <w:rFonts w:eastAsiaTheme="minorEastAsia"/>
          <w:i/>
          <w:iCs/>
          <w:color w:val="000000" w:themeColor="text1"/>
          <w:sz w:val="24"/>
        </w:rPr>
        <w:t>L</w:t>
      </w:r>
      <w:r>
        <w:rPr>
          <w:rFonts w:eastAsiaTheme="minorEastAsia"/>
          <w:color w:val="000000" w:themeColor="text1"/>
          <w:sz w:val="24"/>
          <w:vertAlign w:val="subscript"/>
        </w:rPr>
        <w:t>B</w:t>
      </w:r>
      <w:r>
        <w:rPr>
          <w:rFonts w:eastAsiaTheme="minorEastAsia"/>
          <w:color w:val="000000" w:themeColor="text1"/>
          <w:sz w:val="24"/>
        </w:rPr>
        <w:t>应大于</w:t>
      </w:r>
      <w:r>
        <w:rPr>
          <w:rFonts w:eastAsiaTheme="minorEastAsia"/>
          <w:color w:val="000000" w:themeColor="text1"/>
          <w:sz w:val="24"/>
        </w:rPr>
        <w:t>2</w:t>
      </w:r>
      <w:r>
        <w:rPr>
          <w:rFonts w:eastAsiaTheme="minorEastAsia"/>
          <w:i/>
          <w:iCs/>
          <w:color w:val="000000" w:themeColor="text1"/>
          <w:sz w:val="24"/>
        </w:rPr>
        <w:t>h</w:t>
      </w:r>
      <w:r>
        <w:rPr>
          <w:rFonts w:eastAsiaTheme="minorEastAsia"/>
          <w:color w:val="000000" w:themeColor="text1"/>
          <w:sz w:val="24"/>
        </w:rPr>
        <w:t>。参考平面和</w:t>
      </w:r>
      <w:r>
        <w:rPr>
          <w:rFonts w:eastAsiaTheme="minorEastAsia"/>
          <w:color w:val="000000" w:themeColor="text1"/>
          <w:sz w:val="24"/>
        </w:rPr>
        <w:t>CMAD</w:t>
      </w:r>
      <w:r>
        <w:rPr>
          <w:rFonts w:eastAsiaTheme="minorEastAsia"/>
          <w:color w:val="000000" w:themeColor="text1"/>
          <w:sz w:val="24"/>
        </w:rPr>
        <w:t>末端之间的距离</w:t>
      </w:r>
      <w:r>
        <w:rPr>
          <w:rFonts w:eastAsiaTheme="minorEastAsia"/>
          <w:i/>
          <w:iCs/>
          <w:color w:val="000000" w:themeColor="text1"/>
          <w:sz w:val="24"/>
        </w:rPr>
        <w:t>D</w:t>
      </w:r>
      <w:r>
        <w:rPr>
          <w:rFonts w:eastAsiaTheme="minorEastAsia"/>
          <w:color w:val="000000" w:themeColor="text1"/>
          <w:sz w:val="24"/>
          <w:vertAlign w:val="subscript"/>
        </w:rPr>
        <w:t>A</w:t>
      </w:r>
      <w:r>
        <w:rPr>
          <w:rFonts w:eastAsiaTheme="minorEastAsia"/>
          <w:color w:val="000000" w:themeColor="text1"/>
          <w:sz w:val="24"/>
        </w:rPr>
        <w:t>和</w:t>
      </w:r>
      <w:r>
        <w:rPr>
          <w:rFonts w:eastAsiaTheme="minorEastAsia"/>
          <w:i/>
          <w:iCs/>
          <w:color w:val="000000" w:themeColor="text1"/>
          <w:sz w:val="24"/>
        </w:rPr>
        <w:t>D</w:t>
      </w:r>
      <w:r>
        <w:rPr>
          <w:rFonts w:eastAsiaTheme="minorEastAsia"/>
          <w:color w:val="000000" w:themeColor="text1"/>
          <w:sz w:val="24"/>
          <w:vertAlign w:val="subscript"/>
        </w:rPr>
        <w:t>B</w:t>
      </w:r>
      <w:r>
        <w:rPr>
          <w:rFonts w:eastAsiaTheme="minorEastAsia"/>
          <w:color w:val="000000" w:themeColor="text1"/>
          <w:sz w:val="24"/>
        </w:rPr>
        <w:t>应尽可能的短，不大于</w:t>
      </w:r>
      <w:r>
        <w:rPr>
          <w:rFonts w:eastAsiaTheme="minorEastAsia"/>
          <w:i/>
          <w:iCs/>
          <w:color w:val="000000" w:themeColor="text1"/>
          <w:sz w:val="24"/>
        </w:rPr>
        <w:t>h</w:t>
      </w:r>
      <w:r>
        <w:rPr>
          <w:rFonts w:eastAsiaTheme="minorEastAsia"/>
          <w:color w:val="000000" w:themeColor="text1"/>
          <w:sz w:val="24"/>
        </w:rPr>
        <w:t>。</w:t>
      </w:r>
    </w:p>
    <w:p w:rsidR="009D4A1A" w:rsidRDefault="002C7091">
      <w:pPr>
        <w:spacing w:line="360" w:lineRule="auto"/>
        <w:ind w:rightChars="-200" w:right="-420"/>
        <w:jc w:val="center"/>
        <w:rPr>
          <w:rFonts w:ascii="黑体" w:eastAsia="黑体" w:hAnsi="宋体"/>
          <w:color w:val="000000" w:themeColor="text1"/>
          <w:szCs w:val="21"/>
        </w:rPr>
      </w:pPr>
      <w:r>
        <w:rPr>
          <w:color w:val="000000" w:themeColor="text1"/>
          <w:sz w:val="16"/>
          <w:szCs w:val="16"/>
        </w:rPr>
        <w:lastRenderedPageBreak/>
        <w:pict>
          <v:shapetype id="_x0000_t202" coordsize="21600,21600" o:spt="202" path="m,l,21600r21600,l21600,xe">
            <v:stroke joinstyle="miter"/>
            <v:path gradientshapeok="t" o:connecttype="rect"/>
          </v:shapetype>
          <v:shape id="Text Box 323" o:spid="_x0000_s1078" type="#_x0000_t202" style="position:absolute;left:0;text-align:left;margin-left:400.15pt;margin-top:172.55pt;width:94pt;height:25.65pt;z-index:251689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" filled="f" stroked="f">
            <v:textbox>
              <w:txbxContent>
                <w:p w:rsidR="00A17E5F" w:rsidRDefault="00A17E5F">
                  <w:pPr>
                    <w:rPr>
                      <w:sz w:val="16"/>
                      <w:szCs w:val="16"/>
                    </w:rPr>
                  </w:pPr>
                  <w:r>
                    <w:rPr>
                      <w:rFonts w:hint="eastAsia"/>
                      <w:sz w:val="16"/>
                      <w:szCs w:val="16"/>
                    </w:rPr>
                    <w:t>参考接地平面</w:t>
                  </w:r>
                </w:p>
              </w:txbxContent>
            </v:textbox>
          </v:shape>
        </w:pict>
      </w:r>
      <w:r w:rsidR="00A17E5F">
        <w:rPr>
          <w:noProof/>
          <w:color w:val="000000" w:themeColor="text1"/>
        </w:rPr>
        <w:drawing>
          <wp:inline distT="0" distB="0" distL="0" distR="0">
            <wp:extent cx="4915535" cy="2905125"/>
            <wp:effectExtent l="0" t="0" r="18415" b="952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922945" cy="2909149"/>
                    </a:xfrm>
                    <a:prstGeom prst="rect">
                      <a:avLst/>
                    </a:prstGeom>
                    <a:noFill/>
                    <a:ln>
                      <a:noFill/>
                    </a:ln>
                  </pic:spPr>
                </pic:pic>
              </a:graphicData>
            </a:graphic>
          </wp:inline>
        </w:drawing>
      </w:r>
      <w:r>
        <w:rPr>
          <w:color w:val="000000" w:themeColor="text1"/>
        </w:rPr>
        <w:pict>
          <v:shape id="文本框 590" o:spid="_x0000_s1079" type="#_x0000_t202" style="position:absolute;left:0;text-align:left;margin-left:39.5pt;margin-top:175.9pt;width:145.5pt;height:34.45pt;z-index:251679232;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" stroked="f">
            <v:textbox inset="0,0,0,0">
              <w:txbxContent>
                <w:p w:rsidR="00A17E5F" w:rsidRDefault="00A17E5F">
                  <w:pPr>
                    <w:rPr>
                      <w:sz w:val="15"/>
                      <w:szCs w:val="15"/>
                    </w:rPr>
                  </w:pPr>
                  <w:r>
                    <w:rPr>
                      <w:rFonts w:hint="eastAsia"/>
                      <w:sz w:val="15"/>
                      <w:szCs w:val="15"/>
                    </w:rPr>
                    <w:t>适用于</w:t>
                  </w:r>
                  <w:r>
                    <w:rPr>
                      <w:rFonts w:hint="eastAsia"/>
                      <w:sz w:val="15"/>
                      <w:szCs w:val="15"/>
                    </w:rPr>
                    <w:t>CMAD</w:t>
                  </w:r>
                  <w:r>
                    <w:rPr>
                      <w:rFonts w:hint="eastAsia"/>
                      <w:sz w:val="15"/>
                      <w:szCs w:val="15"/>
                    </w:rPr>
                    <w:t>结构的参考接地平面上的传输线高度</w:t>
                  </w:r>
                  <w:r>
                    <w:rPr>
                      <w:rFonts w:hint="eastAsia"/>
                      <w:i/>
                      <w:iCs/>
                      <w:sz w:val="15"/>
                      <w:szCs w:val="15"/>
                    </w:rPr>
                    <w:t>h</w:t>
                  </w:r>
                  <w:r>
                    <w:rPr>
                      <w:rFonts w:hint="eastAsia"/>
                      <w:sz w:val="15"/>
                      <w:szCs w:val="15"/>
                    </w:rPr>
                    <w:t>（典型值：</w:t>
                  </w:r>
                  <w:r>
                    <w:rPr>
                      <w:rFonts w:hint="eastAsia"/>
                      <w:sz w:val="15"/>
                      <w:szCs w:val="15"/>
                    </w:rPr>
                    <w:t>30mm</w:t>
                  </w:r>
                  <w:r>
                    <w:rPr>
                      <w:rFonts w:hint="eastAsia"/>
                      <w:sz w:val="15"/>
                      <w:szCs w:val="15"/>
                    </w:rPr>
                    <w:t>，</w:t>
                  </w:r>
                  <w:r>
                    <w:rPr>
                      <w:rFonts w:hint="eastAsia"/>
                      <w:sz w:val="15"/>
                      <w:szCs w:val="15"/>
                    </w:rPr>
                    <w:t>65mm</w:t>
                  </w:r>
                  <w:r>
                    <w:rPr>
                      <w:rFonts w:hint="eastAsia"/>
                      <w:sz w:val="15"/>
                      <w:szCs w:val="15"/>
                    </w:rPr>
                    <w:t>，</w:t>
                  </w:r>
                  <w:r>
                    <w:rPr>
                      <w:rFonts w:hint="eastAsia"/>
                      <w:sz w:val="15"/>
                      <w:szCs w:val="15"/>
                    </w:rPr>
                    <w:t>90mm</w:t>
                  </w:r>
                  <w:r>
                    <w:rPr>
                      <w:rFonts w:hint="eastAsia"/>
                      <w:sz w:val="15"/>
                      <w:szCs w:val="15"/>
                    </w:rPr>
                    <w:t>）</w:t>
                  </w:r>
                </w:p>
              </w:txbxContent>
            </v:textbox>
          </v:shape>
        </w:pict>
      </w:r>
      <w:r>
        <w:rPr>
          <w:rFonts w:ascii="Calibri" w:hAnsi="Calibri"/>
          <w:color w:val="000000" w:themeColor="text1"/>
          <w:szCs w:val="21"/>
        </w:rPr>
        <w:pict>
          <v:shape id="AutoShape 231" o:spid="_x0000_s1164" type="#_x0000_t32" style="position:absolute;left:0;text-align:left;margin-left:27.1pt;margin-top:171.7pt;width:411.7pt;height:0;z-index:251769344;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" strokeweight="3pt"/>
        </w:pict>
      </w:r>
      <w:r>
        <w:rPr>
          <w:rFonts w:hAnsi="宋体"/>
          <w:color w:val="000000" w:themeColor="text1"/>
          <w:szCs w:val="21"/>
        </w:rPr>
        <w:pict>
          <v:rect id="_x0000_s1080" style="position:absolute;left:0;text-align:left;margin-left:372.05pt;margin-top:128.85pt;width:45.45pt;height:23.25pt;z-index:251695616;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" filled="f" stroked="f">
            <v:textbox>
              <w:txbxContent>
                <w:p w:rsidR="00A17E5F" w:rsidRDefault="00A17E5F">
                  <w:pPr>
                    <w:rPr>
                      <w:sz w:val="18"/>
                      <w:szCs w:val="18"/>
                    </w:rPr>
                  </w:pPr>
                  <w:r>
                    <w:rPr>
                      <w:rFonts w:hint="eastAsia"/>
                      <w:sz w:val="18"/>
                      <w:szCs w:val="18"/>
                    </w:rPr>
                    <w:t>PORT2</w:t>
                  </w:r>
                </w:p>
              </w:txbxContent>
            </v:textbox>
          </v:rect>
        </w:pict>
      </w:r>
      <w:r>
        <w:rPr>
          <w:rFonts w:hAnsi="宋体"/>
          <w:color w:val="000000" w:themeColor="text1"/>
          <w:szCs w:val="21"/>
        </w:rPr>
        <w:pict>
          <v:shape id="AutoShape 148" o:spid="_x0000_s1163" type="#_x0000_t34" style="position:absolute;left:0;text-align:left;margin-left:378.95pt;margin-top:108.5pt;width:68.35pt;height:47.25pt;flip:y;z-index:25176832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" adj="10808">
            <v:stroke startarrow="block" endarrow="block"/>
          </v:shape>
        </w:pict>
      </w:r>
      <w:r>
        <w:rPr>
          <w:rFonts w:hAnsi="宋体"/>
          <w:color w:val="000000" w:themeColor="text1"/>
          <w:szCs w:val="21"/>
        </w:rPr>
        <w:pict>
          <v:rect id="_x0000_s1081" style="position:absolute;left:0;text-align:left;margin-left:398.15pt;margin-top:82.4pt;width:65.5pt;height:23.25pt;z-index:251694592;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" filled="f" stroked="f">
            <v:textbox>
              <w:txbxContent>
                <w:p w:rsidR="00A17E5F" w:rsidRDefault="00A17E5F">
                  <w:pPr>
                    <w:rPr>
                      <w:sz w:val="18"/>
                      <w:szCs w:val="18"/>
                    </w:rPr>
                  </w:pPr>
                  <w:r>
                    <w:rPr>
                      <w:rFonts w:hint="eastAsia"/>
                      <w:sz w:val="18"/>
                      <w:szCs w:val="18"/>
                    </w:rPr>
                    <w:t>网络分析仪</w:t>
                  </w:r>
                </w:p>
              </w:txbxContent>
            </v:textbox>
          </v:rect>
        </w:pict>
      </w:r>
      <w:r>
        <w:rPr>
          <w:rFonts w:hAnsi="宋体"/>
          <w:color w:val="000000" w:themeColor="text1"/>
          <w:szCs w:val="21"/>
        </w:rPr>
        <w:pict>
          <v:rect id="_x0000_s1082" style="position:absolute;left:0;text-align:left;margin-left:-14.7pt;margin-top:83.15pt;width:65.5pt;height:23.25pt;z-index:251693568;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" filled="f" stroked="f">
            <v:textbox>
              <w:txbxContent>
                <w:p w:rsidR="00A17E5F" w:rsidRDefault="00A17E5F">
                  <w:pPr>
                    <w:rPr>
                      <w:sz w:val="18"/>
                      <w:szCs w:val="18"/>
                    </w:rPr>
                  </w:pPr>
                  <w:r>
                    <w:rPr>
                      <w:rFonts w:hint="eastAsia"/>
                      <w:sz w:val="18"/>
                      <w:szCs w:val="18"/>
                    </w:rPr>
                    <w:t>网络分析仪</w:t>
                  </w:r>
                </w:p>
              </w:txbxContent>
            </v:textbox>
          </v:rect>
        </w:pict>
      </w:r>
      <w:r>
        <w:rPr>
          <w:rFonts w:hAnsi="宋体"/>
          <w:color w:val="000000" w:themeColor="text1"/>
          <w:szCs w:val="21"/>
        </w:rPr>
        <w:pict>
          <v:rect id="_x0000_s1083" style="position:absolute;left:0;text-align:left;margin-left:43pt;margin-top:130.5pt;width:45.45pt;height:23.25pt;z-index:25169152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" filled="f" stroked="f">
            <v:textbox>
              <w:txbxContent>
                <w:p w:rsidR="00A17E5F" w:rsidRDefault="00A17E5F">
                  <w:pPr>
                    <w:rPr>
                      <w:sz w:val="18"/>
                      <w:szCs w:val="18"/>
                    </w:rPr>
                  </w:pPr>
                  <w:r>
                    <w:rPr>
                      <w:rFonts w:hint="eastAsia"/>
                      <w:sz w:val="18"/>
                      <w:szCs w:val="18"/>
                    </w:rPr>
                    <w:t>PORT1</w:t>
                  </w:r>
                </w:p>
              </w:txbxContent>
            </v:textbox>
          </v:rect>
        </w:pict>
      </w:r>
      <w:r>
        <w:rPr>
          <w:rFonts w:hAnsi="宋体"/>
          <w:color w:val="000000" w:themeColor="text1"/>
          <w:szCs w:val="21"/>
        </w:rPr>
        <w:pict>
          <v:shape id="_x0000_s1162" type="#_x0000_t34" style="position:absolute;left:0;text-align:left;margin-left:6.65pt;margin-top:109.25pt;width:70.5pt;height:47.25pt;rotation:180;z-index:251767296;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">
            <v:stroke startarrow="block" endarrow="block"/>
          </v:shape>
        </w:pict>
      </w:r>
      <w:r>
        <w:rPr>
          <w:color w:val="000000" w:themeColor="text1"/>
        </w:rPr>
        <w:pict>
          <v:shape id="文本框 575" o:spid="_x0000_s1084" type="#_x0000_t202" style="position:absolute;left:0;text-align:left;margin-left:203.2pt;margin-top:108.4pt;width:66.55pt;height:15.3pt;z-index:251690496;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" filled="f" stroked="f">
            <v:textbox inset="0,0,0,0">
              <w:txbxContent>
                <w:p w:rsidR="00A17E5F" w:rsidRDefault="00A17E5F">
                  <w:pPr>
                    <w:ind w:firstLineChars="100" w:firstLine="240"/>
                    <w:rPr>
                      <w:sz w:val="24"/>
                    </w:rPr>
                  </w:pPr>
                  <w:r>
                    <w:rPr>
                      <w:rFonts w:hint="eastAsia"/>
                      <w:sz w:val="24"/>
                    </w:rPr>
                    <w:t>CMAD</w:t>
                  </w:r>
                </w:p>
              </w:txbxContent>
            </v:textbox>
          </v:shape>
        </w:pict>
      </w:r>
      <w:r>
        <w:rPr>
          <w:color w:val="000000" w:themeColor="text1"/>
          <w:sz w:val="24"/>
        </w:rPr>
        <w:pict>
          <v:shape id="Text Box 322" o:spid="_x0000_s1085" type="#_x0000_t202" style="position:absolute;left:0;text-align:left;margin-left:183.6pt;margin-top:58.7pt;width:94pt;height:25.65pt;z-index:251688448;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" filled="f" stroked="f">
            <v:textbox>
              <w:txbxContent>
                <w:p w:rsidR="00A17E5F" w:rsidRDefault="00A17E5F">
                  <w:pPr>
                    <w:ind w:firstLineChars="50" w:firstLine="75"/>
                    <w:rPr>
                      <w:sz w:val="15"/>
                      <w:szCs w:val="15"/>
                    </w:rPr>
                  </w:pPr>
                  <w:r>
                    <w:rPr>
                      <w:rFonts w:hint="eastAsia"/>
                      <w:sz w:val="15"/>
                      <w:szCs w:val="15"/>
                    </w:rPr>
                    <w:t>校准夹具的传输线部分</w:t>
                  </w:r>
                </w:p>
                <w:p w:rsidR="00A17E5F" w:rsidRDefault="00A17E5F"/>
              </w:txbxContent>
            </v:textbox>
          </v:shape>
        </w:pict>
      </w:r>
      <w:r>
        <w:rPr>
          <w:color w:val="000000" w:themeColor="text1"/>
        </w:rPr>
        <w:pict>
          <v:shape id="文本框 569" o:spid="_x0000_s1086" type="#_x0000_t202" style="position:absolute;left:0;text-align:left;margin-left:327.3pt;margin-top:44.35pt;width:50.1pt;height:35.05pt;z-index:25168640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" filled="f" stroked="f">
            <v:textbox inset="0,0,0,0">
              <w:txbxContent>
                <w:p w:rsidR="00A17E5F" w:rsidRDefault="00A17E5F">
                  <w:pPr>
                    <w:rPr>
                      <w:sz w:val="15"/>
                      <w:szCs w:val="15"/>
                    </w:rPr>
                  </w:pPr>
                  <w:r>
                    <w:rPr>
                      <w:sz w:val="15"/>
                      <w:szCs w:val="15"/>
                    </w:rPr>
                    <w:t>校准</w:t>
                  </w:r>
                  <w:r>
                    <w:rPr>
                      <w:rFonts w:hint="eastAsia"/>
                      <w:sz w:val="15"/>
                      <w:szCs w:val="15"/>
                    </w:rPr>
                    <w:t>夹具的适配器</w:t>
                  </w:r>
                  <w:r>
                    <w:rPr>
                      <w:rFonts w:hint="eastAsia"/>
                      <w:sz w:val="15"/>
                      <w:szCs w:val="15"/>
                    </w:rPr>
                    <w:t>B</w:t>
                  </w:r>
                  <w:r>
                    <w:rPr>
                      <w:rFonts w:hint="eastAsia"/>
                      <w:sz w:val="15"/>
                      <w:szCs w:val="15"/>
                    </w:rPr>
                    <w:t>部分</w:t>
                  </w:r>
                </w:p>
              </w:txbxContent>
            </v:textbox>
          </v:shape>
        </w:pict>
      </w:r>
      <w:r>
        <w:rPr>
          <w:color w:val="000000" w:themeColor="text1"/>
        </w:rPr>
        <w:pict>
          <v:shape id="文本框 572" o:spid="_x0000_s1087" type="#_x0000_t202" style="position:absolute;left:0;text-align:left;margin-left:61.35pt;margin-top:45pt;width:73.85pt;height:39.2pt;z-index:251684352;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" filled="f" stroked="f">
            <v:textbox inset="0,0,0,0">
              <w:txbxContent>
                <w:p w:rsidR="00A17E5F" w:rsidRDefault="00A17E5F">
                  <w:pPr>
                    <w:ind w:firstLineChars="350" w:firstLine="525"/>
                    <w:rPr>
                      <w:sz w:val="15"/>
                      <w:szCs w:val="15"/>
                    </w:rPr>
                  </w:pPr>
                  <w:r>
                    <w:rPr>
                      <w:rFonts w:hint="eastAsia"/>
                      <w:sz w:val="15"/>
                      <w:szCs w:val="15"/>
                    </w:rPr>
                    <w:t>校准夹具的适</w:t>
                  </w:r>
                </w:p>
                <w:p w:rsidR="00A17E5F" w:rsidRDefault="00A17E5F">
                  <w:pPr>
                    <w:ind w:firstLineChars="400" w:firstLine="600"/>
                    <w:rPr>
                      <w:sz w:val="15"/>
                      <w:szCs w:val="15"/>
                    </w:rPr>
                  </w:pPr>
                  <w:r>
                    <w:rPr>
                      <w:rFonts w:hint="eastAsia"/>
                      <w:sz w:val="15"/>
                      <w:szCs w:val="15"/>
                    </w:rPr>
                    <w:t>配器</w:t>
                  </w:r>
                  <w:r>
                    <w:rPr>
                      <w:rFonts w:hint="eastAsia"/>
                      <w:sz w:val="15"/>
                      <w:szCs w:val="15"/>
                    </w:rPr>
                    <w:t>A</w:t>
                  </w:r>
                  <w:r>
                    <w:rPr>
                      <w:rFonts w:hint="eastAsia"/>
                      <w:sz w:val="15"/>
                      <w:szCs w:val="15"/>
                    </w:rPr>
                    <w:t>部分</w:t>
                  </w:r>
                </w:p>
              </w:txbxContent>
            </v:textbox>
          </v:shape>
        </w:pict>
      </w:r>
      <w:r>
        <w:rPr>
          <w:color w:val="000000" w:themeColor="text1"/>
        </w:rPr>
        <w:pict>
          <v:shape id="文本框 563" o:spid="_x0000_s1088" type="#_x0000_t202" style="position:absolute;left:0;text-align:left;margin-left:194.25pt;margin-top:10.4pt;width:94pt;height:35.1pt;z-index:251682304;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" stroked="f">
            <v:textbox inset="0,0,0,0">
              <w:txbxContent>
                <w:p w:rsidR="00A17E5F" w:rsidRDefault="00A17E5F">
                  <w:pPr>
                    <w:rPr>
                      <w:sz w:val="15"/>
                      <w:szCs w:val="15"/>
                    </w:rPr>
                  </w:pPr>
                  <w:r>
                    <w:rPr>
                      <w:rFonts w:hint="eastAsia"/>
                      <w:sz w:val="15"/>
                      <w:szCs w:val="15"/>
                    </w:rPr>
                    <w:t>所选择的接近于被校</w:t>
                  </w:r>
                  <w:r>
                    <w:rPr>
                      <w:sz w:val="15"/>
                      <w:szCs w:val="15"/>
                    </w:rPr>
                    <w:t>CMAD</w:t>
                  </w:r>
                  <w:r>
                    <w:rPr>
                      <w:rFonts w:hint="eastAsia"/>
                      <w:sz w:val="15"/>
                      <w:szCs w:val="15"/>
                    </w:rPr>
                    <w:t>机械端的参考平面</w:t>
                  </w:r>
                </w:p>
              </w:txbxContent>
            </v:textbox>
          </v:shape>
        </w:pict>
      </w:r>
      <w:r>
        <w:rPr>
          <w:color w:val="000000" w:themeColor="text1"/>
        </w:rPr>
        <w:pict>
          <v:shape id="文本框 581" o:spid="_x0000_s1089" type="#_x0000_t202" style="position:absolute;left:0;text-align:left;margin-left:290.45pt;margin-top:185.6pt;width:98.25pt;height:31.05pt;z-index:251680256;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" stroked="f">
            <v:textbox inset="0,0,0,0">
              <w:txbxContent>
                <w:p w:rsidR="00A17E5F" w:rsidRDefault="00A17E5F">
                  <w:pPr>
                    <w:rPr>
                      <w:sz w:val="15"/>
                      <w:szCs w:val="15"/>
                    </w:rPr>
                  </w:pPr>
                  <w:r>
                    <w:rPr>
                      <w:rFonts w:hint="eastAsia"/>
                      <w:sz w:val="15"/>
                      <w:szCs w:val="15"/>
                    </w:rPr>
                    <w:t>直径</w:t>
                  </w:r>
                  <w:r>
                    <w:rPr>
                      <w:rFonts w:hint="eastAsia"/>
                      <w:i/>
                      <w:iCs/>
                      <w:sz w:val="15"/>
                      <w:szCs w:val="15"/>
                    </w:rPr>
                    <w:t>d</w:t>
                  </w:r>
                  <w:r>
                    <w:rPr>
                      <w:rFonts w:hint="eastAsia"/>
                      <w:sz w:val="15"/>
                      <w:szCs w:val="15"/>
                    </w:rPr>
                    <w:t>为</w:t>
                  </w:r>
                  <w:r>
                    <w:rPr>
                      <w:rFonts w:hint="eastAsia"/>
                      <w:sz w:val="15"/>
                      <w:szCs w:val="15"/>
                    </w:rPr>
                    <w:t>4mm</w:t>
                  </w:r>
                  <w:r>
                    <w:rPr>
                      <w:rFonts w:hint="eastAsia"/>
                      <w:sz w:val="15"/>
                      <w:szCs w:val="15"/>
                    </w:rPr>
                    <w:t>的圆柱形金属杆作为传输线</w:t>
                  </w:r>
                </w:p>
              </w:txbxContent>
            </v:textbox>
          </v:shape>
        </w:pict>
      </w:r>
    </w:p>
    <w:p w:rsidR="009D4A1A" w:rsidRDefault="00A17E5F" w:rsidP="00A61B38">
      <w:pPr>
        <w:spacing w:afterLines="50" w:after="156"/>
        <w:jc w:val="center"/>
        <w:rPr>
          <w:rFonts w:ascii="宋体" w:hAnsi="宋体" w:cs="宋体"/>
          <w:color w:val="000000" w:themeColor="text1"/>
          <w:szCs w:val="21"/>
        </w:rPr>
      </w:pPr>
      <w:r>
        <w:rPr>
          <w:rFonts w:ascii="宋体" w:hAnsi="宋体" w:cs="宋体" w:hint="eastAsia"/>
          <w:bCs/>
          <w:color w:val="000000" w:themeColor="text1"/>
          <w:szCs w:val="21"/>
        </w:rPr>
        <w:t>图5 CMAD</w:t>
      </w:r>
      <w:r>
        <w:rPr>
          <w:rFonts w:ascii="宋体" w:hAnsi="宋体" w:cs="宋体" w:hint="eastAsia"/>
          <w:color w:val="000000" w:themeColor="text1"/>
          <w:szCs w:val="21"/>
        </w:rPr>
        <w:t>校准示意图</w:t>
      </w:r>
    </w:p>
    <w:p w:rsidR="009D4A1A" w:rsidRDefault="00A17E5F">
      <w:pPr>
        <w:spacing w:line="360" w:lineRule="auto"/>
        <w:ind w:firstLineChars="200" w:firstLine="480"/>
        <w:jc w:val="left"/>
        <w:rPr>
          <w:rFonts w:eastAsiaTheme="minorEastAsia"/>
          <w:color w:val="000000" w:themeColor="text1"/>
          <w:sz w:val="24"/>
        </w:rPr>
      </w:pPr>
      <w:r>
        <w:rPr>
          <w:rFonts w:eastAsiaTheme="minorEastAsia"/>
          <w:color w:val="000000" w:themeColor="text1"/>
          <w:sz w:val="24"/>
        </w:rPr>
        <w:t>3</w:t>
      </w:r>
      <w:r>
        <w:rPr>
          <w:rFonts w:eastAsiaTheme="minorEastAsia"/>
          <w:color w:val="000000" w:themeColor="text1"/>
          <w:sz w:val="24"/>
        </w:rPr>
        <w:t>）将</w:t>
      </w:r>
      <w:r>
        <w:rPr>
          <w:rFonts w:eastAsiaTheme="minorEastAsia"/>
          <w:color w:val="000000" w:themeColor="text1"/>
          <w:sz w:val="24"/>
        </w:rPr>
        <w:t>CMAD</w:t>
      </w:r>
      <w:r>
        <w:rPr>
          <w:rFonts w:eastAsiaTheme="minorEastAsia"/>
          <w:color w:val="000000" w:themeColor="text1"/>
          <w:sz w:val="24"/>
        </w:rPr>
        <w:t>按照规定距离、高度等要求加载到校准夹具的传输线中测量</w:t>
      </w:r>
      <w:r>
        <w:rPr>
          <w:rFonts w:eastAsiaTheme="minorEastAsia"/>
          <w:i/>
          <w:iCs/>
          <w:color w:val="000000" w:themeColor="text1"/>
          <w:sz w:val="24"/>
        </w:rPr>
        <w:t>S</w:t>
      </w:r>
      <w:r>
        <w:rPr>
          <w:rFonts w:eastAsiaTheme="minorEastAsia"/>
          <w:color w:val="000000" w:themeColor="text1"/>
          <w:sz w:val="24"/>
        </w:rPr>
        <w:t>参数，网络分析仪选择线性幅度模式，通过切换测量菜单下的</w:t>
      </w:r>
      <m:oMath>
        <m:sSub>
          <m:sSubPr>
            <m:ctrlPr>
              <w:rPr>
                <w:rFonts w:ascii="Cambria Math" w:eastAsiaTheme="minorEastAsia" w:hAnsi="Cambria Math"/>
                <w:color w:val="000000" w:themeColor="text1"/>
                <w:sz w:val="24"/>
              </w:rPr>
            </m:ctrlPr>
          </m:sSubPr>
          <m:e>
            <m:r>
              <w:rPr>
                <w:rFonts w:ascii="Cambria Math" w:eastAsiaTheme="minorEastAsia" w:hAnsi="Cambria Math"/>
                <w:color w:val="000000" w:themeColor="text1"/>
                <w:sz w:val="24"/>
              </w:rPr>
              <m:t>S</m:t>
            </m:r>
          </m:e>
          <m:sub>
            <m:r>
              <w:rPr>
                <w:rFonts w:ascii="Cambria Math" w:eastAsiaTheme="minorEastAsia" w:hAnsi="Cambria Math"/>
                <w:color w:val="000000" w:themeColor="text1"/>
                <w:sz w:val="24"/>
              </w:rPr>
              <m:t>11</m:t>
            </m:r>
          </m:sub>
        </m:sSub>
      </m:oMath>
      <w:r>
        <w:rPr>
          <w:rFonts w:eastAsiaTheme="minorEastAsia"/>
          <w:color w:val="000000" w:themeColor="text1"/>
          <w:sz w:val="24"/>
        </w:rPr>
        <w:t>和</w:t>
      </w:r>
      <m:oMath>
        <m:sSub>
          <m:sSubPr>
            <m:ctrlPr>
              <w:rPr>
                <w:rFonts w:ascii="Cambria Math" w:eastAsiaTheme="minorEastAsia" w:hAnsi="Cambria Math"/>
                <w:color w:val="000000" w:themeColor="text1"/>
                <w:sz w:val="24"/>
              </w:rPr>
            </m:ctrlPr>
          </m:sSubPr>
          <m:e>
            <m:r>
              <w:rPr>
                <w:rFonts w:ascii="Cambria Math" w:eastAsiaTheme="minorEastAsia" w:hAnsi="Cambria Math"/>
                <w:color w:val="000000" w:themeColor="text1"/>
                <w:sz w:val="24"/>
              </w:rPr>
              <m:t>S</m:t>
            </m:r>
          </m:e>
          <m:sub>
            <m:r>
              <w:rPr>
                <w:rFonts w:ascii="Cambria Math" w:eastAsiaTheme="minorEastAsia" w:hAnsi="Cambria Math"/>
                <w:color w:val="000000" w:themeColor="text1"/>
                <w:sz w:val="24"/>
              </w:rPr>
              <m:t>21</m:t>
            </m:r>
          </m:sub>
        </m:sSub>
      </m:oMath>
      <w:r>
        <w:rPr>
          <w:rFonts w:eastAsiaTheme="minorEastAsia"/>
          <w:color w:val="000000" w:themeColor="text1"/>
          <w:sz w:val="24"/>
        </w:rPr>
        <w:t>模式，分别读出</w:t>
      </w:r>
      <m:oMath>
        <m:sSub>
          <m:sSubPr>
            <m:ctrlPr>
              <w:rPr>
                <w:rFonts w:ascii="Cambria Math" w:eastAsiaTheme="minorEastAsia" w:hAnsi="Cambria Math"/>
                <w:color w:val="000000" w:themeColor="text1"/>
                <w:sz w:val="24"/>
              </w:rPr>
            </m:ctrlPr>
          </m:sSubPr>
          <m:e>
            <m:r>
              <w:rPr>
                <w:rFonts w:ascii="Cambria Math" w:eastAsiaTheme="minorEastAsia" w:hAnsi="Cambria Math"/>
                <w:color w:val="000000" w:themeColor="text1"/>
                <w:sz w:val="24"/>
              </w:rPr>
              <m:t>S</m:t>
            </m:r>
          </m:e>
          <m:sub>
            <m:r>
              <w:rPr>
                <w:rFonts w:ascii="Cambria Math" w:eastAsiaTheme="minorEastAsia" w:hAnsi="Cambria Math"/>
                <w:color w:val="000000" w:themeColor="text1"/>
                <w:sz w:val="24"/>
              </w:rPr>
              <m:t>11</m:t>
            </m:r>
          </m:sub>
        </m:sSub>
      </m:oMath>
      <w:r>
        <w:rPr>
          <w:rFonts w:eastAsiaTheme="minorEastAsia"/>
          <w:color w:val="000000" w:themeColor="text1"/>
          <w:sz w:val="24"/>
        </w:rPr>
        <w:t>和</w:t>
      </w:r>
      <m:oMath>
        <m:sSub>
          <m:sSubPr>
            <m:ctrlPr>
              <w:rPr>
                <w:rFonts w:ascii="Cambria Math" w:eastAsiaTheme="minorEastAsia" w:hAnsi="Cambria Math"/>
                <w:color w:val="000000" w:themeColor="text1"/>
                <w:sz w:val="24"/>
              </w:rPr>
            </m:ctrlPr>
          </m:sSubPr>
          <m:e>
            <m:r>
              <w:rPr>
                <w:rFonts w:ascii="Cambria Math" w:eastAsiaTheme="minorEastAsia" w:hAnsi="Cambria Math"/>
                <w:color w:val="000000" w:themeColor="text1"/>
                <w:sz w:val="24"/>
              </w:rPr>
              <m:t>S</m:t>
            </m:r>
          </m:e>
          <m:sub>
            <m:r>
              <w:rPr>
                <w:rFonts w:ascii="Cambria Math" w:eastAsiaTheme="minorEastAsia" w:hAnsi="Cambria Math"/>
                <w:color w:val="000000" w:themeColor="text1"/>
                <w:sz w:val="24"/>
              </w:rPr>
              <m:t>21</m:t>
            </m:r>
          </m:sub>
        </m:sSub>
      </m:oMath>
      <w:r>
        <w:rPr>
          <w:rFonts w:eastAsiaTheme="minorEastAsia"/>
          <w:color w:val="000000" w:themeColor="text1"/>
          <w:sz w:val="24"/>
        </w:rPr>
        <w:t>的幅值，并分别记录在附录</w:t>
      </w:r>
      <w:r>
        <w:rPr>
          <w:rFonts w:eastAsiaTheme="minorEastAsia"/>
          <w:color w:val="000000" w:themeColor="text1"/>
          <w:sz w:val="24"/>
        </w:rPr>
        <w:t>A.7</w:t>
      </w:r>
      <w:r>
        <w:rPr>
          <w:rFonts w:eastAsiaTheme="minorEastAsia"/>
          <w:color w:val="000000" w:themeColor="text1"/>
          <w:sz w:val="24"/>
        </w:rPr>
        <w:t>和</w:t>
      </w:r>
      <w:r>
        <w:rPr>
          <w:rFonts w:eastAsiaTheme="minorEastAsia"/>
          <w:color w:val="000000" w:themeColor="text1"/>
          <w:sz w:val="24"/>
        </w:rPr>
        <w:t>A.8</w:t>
      </w:r>
      <w:r>
        <w:rPr>
          <w:rFonts w:eastAsiaTheme="minorEastAsia"/>
          <w:color w:val="000000" w:themeColor="text1"/>
          <w:sz w:val="24"/>
        </w:rPr>
        <w:t>。</w:t>
      </w:r>
    </w:p>
    <w:p w:rsidR="009D4A1A" w:rsidRDefault="00A17E5F">
      <w:pPr>
        <w:pStyle w:val="1"/>
        <w:spacing w:before="100" w:after="100"/>
        <w:rPr>
          <w:rFonts w:ascii="黑体" w:eastAsia="黑体" w:hAnsi="黑体"/>
          <w:b w:val="0"/>
          <w:color w:val="000000" w:themeColor="text1"/>
          <w:sz w:val="24"/>
          <w:szCs w:val="24"/>
        </w:rPr>
      </w:pPr>
      <w:bookmarkStart w:id="39" w:name="_Toc159232816"/>
      <w:r>
        <w:rPr>
          <w:rFonts w:ascii="黑体" w:eastAsia="黑体" w:hAnsi="黑体"/>
          <w:b w:val="0"/>
          <w:color w:val="000000" w:themeColor="text1"/>
          <w:sz w:val="24"/>
          <w:szCs w:val="24"/>
        </w:rPr>
        <w:t>8校准结果表达</w:t>
      </w:r>
      <w:bookmarkEnd w:id="39"/>
    </w:p>
    <w:p w:rsidR="009D4A1A" w:rsidRDefault="00A17E5F">
      <w:pPr>
        <w:adjustRightInd w:val="0"/>
        <w:snapToGrid w:val="0"/>
        <w:spacing w:line="360" w:lineRule="auto"/>
        <w:ind w:firstLineChars="200" w:firstLine="480"/>
        <w:jc w:val="left"/>
        <w:rPr>
          <w:rFonts w:ascii="宋体" w:hAnsi="宋体"/>
          <w:color w:val="000000" w:themeColor="text1"/>
          <w:sz w:val="24"/>
        </w:rPr>
      </w:pPr>
      <w:bookmarkStart w:id="40" w:name="_Toc280866940"/>
      <w:r>
        <w:rPr>
          <w:rFonts w:ascii="宋体" w:hAnsi="宋体" w:hint="eastAsia"/>
          <w:color w:val="000000" w:themeColor="text1"/>
          <w:sz w:val="24"/>
        </w:rPr>
        <w:t>校准结果应在校准证书上反应，校准证书应至少包括以下信息：</w:t>
      </w:r>
      <w:bookmarkEnd w:id="40"/>
    </w:p>
    <w:p w:rsidR="009D4A1A" w:rsidRDefault="00A17E5F">
      <w:pPr>
        <w:snapToGrid w:val="0"/>
        <w:spacing w:line="360" w:lineRule="auto"/>
        <w:ind w:firstLineChars="200" w:firstLine="480"/>
        <w:jc w:val="left"/>
        <w:rPr>
          <w:color w:val="000000" w:themeColor="text1"/>
          <w:sz w:val="24"/>
        </w:rPr>
      </w:pPr>
      <w:r>
        <w:rPr>
          <w:color w:val="000000" w:themeColor="text1"/>
          <w:sz w:val="24"/>
        </w:rPr>
        <w:t>a)</w:t>
      </w:r>
      <w:r>
        <w:rPr>
          <w:color w:val="000000" w:themeColor="text1"/>
          <w:sz w:val="24"/>
        </w:rPr>
        <w:t>标题，</w:t>
      </w:r>
      <w:r>
        <w:rPr>
          <w:rFonts w:hint="eastAsia"/>
          <w:color w:val="000000" w:themeColor="text1"/>
          <w:sz w:val="24"/>
        </w:rPr>
        <w:t>“</w:t>
      </w:r>
      <w:r>
        <w:rPr>
          <w:color w:val="000000" w:themeColor="text1"/>
          <w:sz w:val="24"/>
        </w:rPr>
        <w:t>校准证书</w:t>
      </w:r>
      <w:r>
        <w:rPr>
          <w:rFonts w:hint="eastAsia"/>
          <w:color w:val="000000" w:themeColor="text1"/>
          <w:sz w:val="24"/>
        </w:rPr>
        <w:t>”</w:t>
      </w:r>
      <w:r>
        <w:rPr>
          <w:color w:val="000000" w:themeColor="text1"/>
          <w:sz w:val="24"/>
        </w:rPr>
        <w:t>；</w:t>
      </w:r>
    </w:p>
    <w:p w:rsidR="009D4A1A" w:rsidRDefault="00A17E5F">
      <w:pPr>
        <w:snapToGrid w:val="0"/>
        <w:spacing w:line="360" w:lineRule="auto"/>
        <w:ind w:firstLineChars="200" w:firstLine="480"/>
        <w:jc w:val="left"/>
        <w:rPr>
          <w:color w:val="000000" w:themeColor="text1"/>
          <w:sz w:val="24"/>
        </w:rPr>
      </w:pPr>
      <w:r>
        <w:rPr>
          <w:color w:val="000000" w:themeColor="text1"/>
          <w:sz w:val="24"/>
        </w:rPr>
        <w:t>b)</w:t>
      </w:r>
      <w:r>
        <w:rPr>
          <w:color w:val="000000" w:themeColor="text1"/>
          <w:sz w:val="24"/>
        </w:rPr>
        <w:t>实验室名称和地址；</w:t>
      </w:r>
    </w:p>
    <w:p w:rsidR="009D4A1A" w:rsidRDefault="00A17E5F">
      <w:pPr>
        <w:snapToGrid w:val="0"/>
        <w:spacing w:line="360" w:lineRule="auto"/>
        <w:ind w:firstLineChars="200" w:firstLine="480"/>
        <w:jc w:val="left"/>
        <w:rPr>
          <w:color w:val="000000" w:themeColor="text1"/>
          <w:sz w:val="24"/>
        </w:rPr>
      </w:pPr>
      <w:r>
        <w:rPr>
          <w:color w:val="000000" w:themeColor="text1"/>
          <w:sz w:val="24"/>
        </w:rPr>
        <w:t>c)</w:t>
      </w:r>
      <w:r>
        <w:rPr>
          <w:color w:val="000000" w:themeColor="text1"/>
          <w:sz w:val="24"/>
        </w:rPr>
        <w:t>进行校准的地点（如果与实验室的地址不同）；</w:t>
      </w:r>
    </w:p>
    <w:p w:rsidR="009D4A1A" w:rsidRDefault="00A17E5F">
      <w:pPr>
        <w:snapToGrid w:val="0"/>
        <w:spacing w:line="360" w:lineRule="auto"/>
        <w:ind w:firstLineChars="200" w:firstLine="480"/>
        <w:jc w:val="left"/>
        <w:rPr>
          <w:color w:val="000000" w:themeColor="text1"/>
          <w:sz w:val="24"/>
        </w:rPr>
      </w:pPr>
      <w:r>
        <w:rPr>
          <w:color w:val="000000" w:themeColor="text1"/>
          <w:sz w:val="24"/>
        </w:rPr>
        <w:t>d)</w:t>
      </w:r>
      <w:r>
        <w:rPr>
          <w:color w:val="000000" w:themeColor="text1"/>
          <w:sz w:val="24"/>
        </w:rPr>
        <w:t>证书的唯一性标识（如编号），每页及总页数的标识；</w:t>
      </w:r>
    </w:p>
    <w:p w:rsidR="009D4A1A" w:rsidRDefault="00A17E5F">
      <w:pPr>
        <w:snapToGrid w:val="0"/>
        <w:spacing w:line="360" w:lineRule="auto"/>
        <w:ind w:firstLineChars="200" w:firstLine="480"/>
        <w:jc w:val="left"/>
        <w:rPr>
          <w:color w:val="000000" w:themeColor="text1"/>
          <w:sz w:val="24"/>
        </w:rPr>
      </w:pPr>
      <w:r>
        <w:rPr>
          <w:color w:val="000000" w:themeColor="text1"/>
          <w:sz w:val="24"/>
        </w:rPr>
        <w:t>e)</w:t>
      </w:r>
      <w:r>
        <w:rPr>
          <w:color w:val="000000" w:themeColor="text1"/>
          <w:sz w:val="24"/>
        </w:rPr>
        <w:t>客户的名称和地址；</w:t>
      </w:r>
    </w:p>
    <w:p w:rsidR="009D4A1A" w:rsidRDefault="00A17E5F">
      <w:pPr>
        <w:snapToGrid w:val="0"/>
        <w:spacing w:line="360" w:lineRule="auto"/>
        <w:ind w:firstLineChars="200" w:firstLine="480"/>
        <w:jc w:val="left"/>
        <w:rPr>
          <w:color w:val="000000" w:themeColor="text1"/>
          <w:sz w:val="24"/>
        </w:rPr>
      </w:pPr>
      <w:r>
        <w:rPr>
          <w:color w:val="000000" w:themeColor="text1"/>
          <w:sz w:val="24"/>
        </w:rPr>
        <w:t>f)</w:t>
      </w:r>
      <w:r>
        <w:rPr>
          <w:color w:val="000000" w:themeColor="text1"/>
          <w:sz w:val="24"/>
        </w:rPr>
        <w:t>被校对象的描述和明确标识；</w:t>
      </w:r>
    </w:p>
    <w:p w:rsidR="009D4A1A" w:rsidRDefault="00A17E5F">
      <w:pPr>
        <w:snapToGrid w:val="0"/>
        <w:spacing w:line="360" w:lineRule="auto"/>
        <w:ind w:firstLineChars="200" w:firstLine="480"/>
        <w:jc w:val="left"/>
        <w:rPr>
          <w:color w:val="000000" w:themeColor="text1"/>
          <w:sz w:val="24"/>
        </w:rPr>
      </w:pPr>
      <w:r>
        <w:rPr>
          <w:color w:val="000000" w:themeColor="text1"/>
          <w:sz w:val="24"/>
        </w:rPr>
        <w:t>g)</w:t>
      </w:r>
      <w:r>
        <w:rPr>
          <w:color w:val="000000" w:themeColor="text1"/>
          <w:sz w:val="24"/>
        </w:rPr>
        <w:t>进行校准的日期，如果与校准结果的有效性和</w:t>
      </w:r>
      <w:r>
        <w:rPr>
          <w:rFonts w:hint="eastAsia"/>
          <w:color w:val="000000" w:themeColor="text1"/>
          <w:sz w:val="24"/>
        </w:rPr>
        <w:t>应用</w:t>
      </w:r>
      <w:r>
        <w:rPr>
          <w:color w:val="000000" w:themeColor="text1"/>
          <w:sz w:val="24"/>
        </w:rPr>
        <w:t>有关时，应说明被校对象的接收日期；</w:t>
      </w:r>
    </w:p>
    <w:p w:rsidR="009D4A1A" w:rsidRDefault="00A17E5F">
      <w:pPr>
        <w:snapToGrid w:val="0"/>
        <w:spacing w:line="360" w:lineRule="auto"/>
        <w:ind w:firstLineChars="200" w:firstLine="480"/>
        <w:jc w:val="left"/>
        <w:rPr>
          <w:color w:val="000000" w:themeColor="text1"/>
          <w:sz w:val="24"/>
        </w:rPr>
      </w:pPr>
      <w:r>
        <w:rPr>
          <w:color w:val="000000" w:themeColor="text1"/>
          <w:sz w:val="24"/>
        </w:rPr>
        <w:t>h)</w:t>
      </w:r>
      <w:r>
        <w:rPr>
          <w:color w:val="000000" w:themeColor="text1"/>
          <w:sz w:val="24"/>
        </w:rPr>
        <w:t>如果与校准结果的有效性和应用有关时，应对被校样品的抽样程序进行说明；</w:t>
      </w:r>
    </w:p>
    <w:p w:rsidR="009D4A1A" w:rsidRDefault="00A17E5F">
      <w:pPr>
        <w:snapToGrid w:val="0"/>
        <w:spacing w:line="360" w:lineRule="auto"/>
        <w:ind w:firstLineChars="200" w:firstLine="480"/>
        <w:jc w:val="left"/>
        <w:rPr>
          <w:color w:val="000000" w:themeColor="text1"/>
          <w:sz w:val="24"/>
        </w:rPr>
      </w:pPr>
      <w:proofErr w:type="spellStart"/>
      <w:r>
        <w:rPr>
          <w:color w:val="000000" w:themeColor="text1"/>
          <w:sz w:val="24"/>
        </w:rPr>
        <w:t>i</w:t>
      </w:r>
      <w:proofErr w:type="spellEnd"/>
      <w:r>
        <w:rPr>
          <w:color w:val="000000" w:themeColor="text1"/>
          <w:sz w:val="24"/>
        </w:rPr>
        <w:t>)</w:t>
      </w:r>
      <w:r>
        <w:rPr>
          <w:color w:val="000000" w:themeColor="text1"/>
          <w:sz w:val="24"/>
        </w:rPr>
        <w:t>校准所依据的技术规范的标识，包括名称及代号；</w:t>
      </w:r>
    </w:p>
    <w:p w:rsidR="009D4A1A" w:rsidRDefault="00A17E5F">
      <w:pPr>
        <w:snapToGrid w:val="0"/>
        <w:spacing w:line="360" w:lineRule="auto"/>
        <w:ind w:firstLineChars="200" w:firstLine="480"/>
        <w:jc w:val="left"/>
        <w:rPr>
          <w:color w:val="000000" w:themeColor="text1"/>
          <w:sz w:val="24"/>
        </w:rPr>
      </w:pPr>
      <w:r>
        <w:rPr>
          <w:color w:val="000000" w:themeColor="text1"/>
          <w:sz w:val="24"/>
        </w:rPr>
        <w:t>j)</w:t>
      </w:r>
      <w:r>
        <w:rPr>
          <w:color w:val="000000" w:themeColor="text1"/>
          <w:sz w:val="24"/>
        </w:rPr>
        <w:t>本次校准所用测量标准的溯源性及有效性说明；</w:t>
      </w:r>
    </w:p>
    <w:p w:rsidR="009D4A1A" w:rsidRDefault="00A17E5F">
      <w:pPr>
        <w:snapToGrid w:val="0"/>
        <w:spacing w:line="360" w:lineRule="auto"/>
        <w:ind w:firstLineChars="200" w:firstLine="480"/>
        <w:jc w:val="left"/>
        <w:rPr>
          <w:color w:val="000000" w:themeColor="text1"/>
          <w:sz w:val="24"/>
        </w:rPr>
      </w:pPr>
      <w:r>
        <w:rPr>
          <w:color w:val="000000" w:themeColor="text1"/>
          <w:sz w:val="24"/>
        </w:rPr>
        <w:t>k)</w:t>
      </w:r>
      <w:r>
        <w:rPr>
          <w:color w:val="000000" w:themeColor="text1"/>
          <w:sz w:val="24"/>
        </w:rPr>
        <w:t>校准环境的描述；</w:t>
      </w:r>
    </w:p>
    <w:p w:rsidR="009D4A1A" w:rsidRDefault="00A17E5F">
      <w:pPr>
        <w:snapToGrid w:val="0"/>
        <w:spacing w:line="360" w:lineRule="auto"/>
        <w:ind w:firstLineChars="200" w:firstLine="480"/>
        <w:jc w:val="left"/>
        <w:rPr>
          <w:color w:val="000000" w:themeColor="text1"/>
          <w:sz w:val="24"/>
        </w:rPr>
      </w:pPr>
      <w:r>
        <w:rPr>
          <w:color w:val="000000" w:themeColor="text1"/>
          <w:sz w:val="24"/>
        </w:rPr>
        <w:t>l)</w:t>
      </w:r>
      <w:r>
        <w:rPr>
          <w:color w:val="000000" w:themeColor="text1"/>
          <w:sz w:val="24"/>
        </w:rPr>
        <w:t>校准结果及其测量不确定度的说明；</w:t>
      </w:r>
    </w:p>
    <w:p w:rsidR="009D4A1A" w:rsidRDefault="00A17E5F">
      <w:pPr>
        <w:snapToGrid w:val="0"/>
        <w:spacing w:line="360" w:lineRule="auto"/>
        <w:ind w:firstLineChars="200" w:firstLine="480"/>
        <w:jc w:val="left"/>
        <w:rPr>
          <w:color w:val="000000" w:themeColor="text1"/>
          <w:sz w:val="24"/>
        </w:rPr>
      </w:pPr>
      <w:r>
        <w:rPr>
          <w:color w:val="000000" w:themeColor="text1"/>
          <w:sz w:val="24"/>
        </w:rPr>
        <w:lastRenderedPageBreak/>
        <w:t>m)</w:t>
      </w:r>
      <w:r>
        <w:rPr>
          <w:color w:val="000000" w:themeColor="text1"/>
          <w:sz w:val="24"/>
        </w:rPr>
        <w:t>对校准规范的偏离的说明；</w:t>
      </w:r>
    </w:p>
    <w:p w:rsidR="009D4A1A" w:rsidRDefault="00A17E5F">
      <w:pPr>
        <w:snapToGrid w:val="0"/>
        <w:spacing w:line="360" w:lineRule="auto"/>
        <w:ind w:firstLineChars="200" w:firstLine="480"/>
        <w:jc w:val="left"/>
        <w:rPr>
          <w:color w:val="000000" w:themeColor="text1"/>
          <w:sz w:val="24"/>
        </w:rPr>
      </w:pPr>
      <w:r>
        <w:rPr>
          <w:color w:val="000000" w:themeColor="text1"/>
          <w:sz w:val="24"/>
        </w:rPr>
        <w:t>n)</w:t>
      </w:r>
      <w:r>
        <w:rPr>
          <w:color w:val="000000" w:themeColor="text1"/>
          <w:sz w:val="24"/>
        </w:rPr>
        <w:t>校准证书签发人的签名、职务或等效标识；</w:t>
      </w:r>
    </w:p>
    <w:p w:rsidR="009D4A1A" w:rsidRDefault="00A17E5F">
      <w:pPr>
        <w:snapToGrid w:val="0"/>
        <w:spacing w:line="360" w:lineRule="auto"/>
        <w:ind w:firstLineChars="200" w:firstLine="480"/>
        <w:jc w:val="left"/>
        <w:rPr>
          <w:color w:val="000000" w:themeColor="text1"/>
          <w:sz w:val="24"/>
        </w:rPr>
      </w:pPr>
      <w:r>
        <w:rPr>
          <w:color w:val="000000" w:themeColor="text1"/>
          <w:sz w:val="24"/>
        </w:rPr>
        <w:t>o)</w:t>
      </w:r>
      <w:r>
        <w:rPr>
          <w:color w:val="000000" w:themeColor="text1"/>
          <w:sz w:val="24"/>
        </w:rPr>
        <w:t>校准结果仅对被校对象有效的声明；</w:t>
      </w:r>
    </w:p>
    <w:p w:rsidR="009D4A1A" w:rsidRDefault="00A17E5F">
      <w:pPr>
        <w:snapToGrid w:val="0"/>
        <w:spacing w:line="360" w:lineRule="auto"/>
        <w:ind w:firstLineChars="200" w:firstLine="480"/>
        <w:jc w:val="left"/>
        <w:rPr>
          <w:color w:val="000000" w:themeColor="text1"/>
          <w:sz w:val="24"/>
        </w:rPr>
      </w:pPr>
      <w:r>
        <w:rPr>
          <w:color w:val="000000" w:themeColor="text1"/>
          <w:sz w:val="24"/>
        </w:rPr>
        <w:t>p)</w:t>
      </w:r>
      <w:r>
        <w:rPr>
          <w:color w:val="000000" w:themeColor="text1"/>
          <w:sz w:val="24"/>
        </w:rPr>
        <w:t>未经实验室书面批准，不得部分复制证书的声明。</w:t>
      </w:r>
    </w:p>
    <w:p w:rsidR="009D4A1A" w:rsidRDefault="00A17E5F">
      <w:pPr>
        <w:pStyle w:val="1"/>
        <w:spacing w:before="100" w:after="100" w:line="360" w:lineRule="auto"/>
        <w:rPr>
          <w:rFonts w:ascii="黑体" w:eastAsia="黑体" w:hAnsi="黑体"/>
          <w:b w:val="0"/>
          <w:color w:val="000000" w:themeColor="text1"/>
          <w:sz w:val="24"/>
          <w:szCs w:val="24"/>
        </w:rPr>
      </w:pPr>
      <w:bookmarkStart w:id="41" w:name="_Toc159232817"/>
      <w:bookmarkStart w:id="42" w:name="_Toc438025705"/>
      <w:r>
        <w:rPr>
          <w:rFonts w:ascii="黑体" w:eastAsia="黑体" w:hAnsi="黑体" w:hint="eastAsia"/>
          <w:b w:val="0"/>
          <w:color w:val="000000" w:themeColor="text1"/>
          <w:sz w:val="24"/>
          <w:szCs w:val="24"/>
        </w:rPr>
        <w:t>9复校时间间隔</w:t>
      </w:r>
      <w:bookmarkEnd w:id="41"/>
      <w:bookmarkEnd w:id="42"/>
    </w:p>
    <w:p w:rsidR="009D4A1A" w:rsidRDefault="00A17E5F">
      <w:pPr>
        <w:snapToGrid w:val="0"/>
        <w:spacing w:line="360" w:lineRule="auto"/>
        <w:ind w:firstLineChars="200" w:firstLine="480"/>
        <w:rPr>
          <w:color w:val="000000" w:themeColor="text1"/>
          <w:sz w:val="24"/>
        </w:rPr>
      </w:pPr>
      <w:r>
        <w:rPr>
          <w:color w:val="000000" w:themeColor="text1"/>
          <w:sz w:val="24"/>
        </w:rPr>
        <w:t>复校时间间隔是由仪器的使用情况、仪器本身质量等诸因素所决定的，因此，送校单位可根据实际使用情况自主决定复校时间间隔。</w:t>
      </w:r>
    </w:p>
    <w:p w:rsidR="009D4A1A" w:rsidRDefault="00A17E5F">
      <w:pPr>
        <w:snapToGrid w:val="0"/>
        <w:spacing w:line="360" w:lineRule="auto"/>
        <w:ind w:firstLineChars="200" w:firstLine="480"/>
        <w:rPr>
          <w:rFonts w:ascii="宋体" w:hAnsi="宋体"/>
          <w:color w:val="000000" w:themeColor="text1"/>
          <w:sz w:val="24"/>
        </w:rPr>
      </w:pPr>
      <w:r>
        <w:rPr>
          <w:color w:val="000000" w:themeColor="text1"/>
          <w:sz w:val="24"/>
        </w:rPr>
        <w:t>建议复校时间间隔为</w:t>
      </w:r>
      <w:r>
        <w:rPr>
          <w:color w:val="000000" w:themeColor="text1"/>
          <w:sz w:val="24"/>
        </w:rPr>
        <w:t>1</w:t>
      </w:r>
      <w:r>
        <w:rPr>
          <w:color w:val="000000" w:themeColor="text1"/>
          <w:sz w:val="24"/>
        </w:rPr>
        <w:t>年。</w:t>
      </w:r>
      <w:bookmarkStart w:id="43" w:name="_Toc438025706"/>
      <w:r>
        <w:rPr>
          <w:rFonts w:ascii="黑体" w:eastAsia="黑体"/>
          <w:color w:val="000000" w:themeColor="text1"/>
          <w:sz w:val="28"/>
          <w:szCs w:val="28"/>
        </w:rPr>
        <w:br w:type="page"/>
      </w:r>
    </w:p>
    <w:p w:rsidR="009D4A1A" w:rsidRDefault="00A17E5F">
      <w:pPr>
        <w:pStyle w:val="12"/>
        <w:rPr>
          <w:color w:val="000000" w:themeColor="text1"/>
        </w:rPr>
      </w:pPr>
      <w:bookmarkStart w:id="44" w:name="_Toc159232818"/>
      <w:r>
        <w:rPr>
          <w:rFonts w:hint="eastAsia"/>
          <w:color w:val="000000" w:themeColor="text1"/>
        </w:rPr>
        <w:lastRenderedPageBreak/>
        <w:t>附录A</w:t>
      </w:r>
      <w:bookmarkEnd w:id="44"/>
    </w:p>
    <w:p w:rsidR="009D4A1A" w:rsidRDefault="00A17E5F">
      <w:pPr>
        <w:pStyle w:val="GF"/>
      </w:pPr>
      <w:r>
        <w:t>校准原始记录格式</w:t>
      </w:r>
    </w:p>
    <w:p w:rsidR="009D4A1A" w:rsidRDefault="00A17E5F">
      <w:pPr>
        <w:spacing w:line="360" w:lineRule="auto"/>
        <w:rPr>
          <w:color w:val="000000" w:themeColor="text1"/>
          <w:sz w:val="24"/>
        </w:rPr>
      </w:pPr>
      <w:r>
        <w:rPr>
          <w:color w:val="000000" w:themeColor="text1"/>
          <w:sz w:val="24"/>
        </w:rPr>
        <w:t>A.1</w:t>
      </w:r>
      <w:r>
        <w:rPr>
          <w:color w:val="000000" w:themeColor="text1"/>
          <w:sz w:val="24"/>
        </w:rPr>
        <w:t xml:space="preserve">　</w:t>
      </w:r>
      <w:r>
        <w:rPr>
          <w:rFonts w:eastAsia="黑体"/>
          <w:color w:val="000000" w:themeColor="text1"/>
          <w:sz w:val="24"/>
        </w:rPr>
        <w:t>外观及工作正常性检查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0"/>
        <w:gridCol w:w="3578"/>
      </w:tblGrid>
      <w:tr w:rsidR="009D4A1A">
        <w:trPr>
          <w:trHeight w:hRule="exact" w:val="454"/>
          <w:jc w:val="center"/>
        </w:trPr>
        <w:tc>
          <w:tcPr>
            <w:tcW w:w="3074" w:type="pct"/>
            <w:vAlign w:val="center"/>
          </w:tcPr>
          <w:p w:rsidR="009D4A1A" w:rsidRDefault="00A17E5F">
            <w:pPr>
              <w:jc w:val="center"/>
              <w:rPr>
                <w:color w:val="000000" w:themeColor="text1"/>
              </w:rPr>
            </w:pPr>
            <w:r>
              <w:rPr>
                <w:color w:val="000000" w:themeColor="text1"/>
              </w:rPr>
              <w:t>项目</w:t>
            </w:r>
          </w:p>
        </w:tc>
        <w:tc>
          <w:tcPr>
            <w:tcW w:w="1926" w:type="pct"/>
            <w:vAlign w:val="center"/>
          </w:tcPr>
          <w:p w:rsidR="009D4A1A" w:rsidRDefault="00A17E5F">
            <w:pPr>
              <w:jc w:val="center"/>
              <w:rPr>
                <w:color w:val="000000" w:themeColor="text1"/>
              </w:rPr>
            </w:pPr>
            <w:r>
              <w:rPr>
                <w:color w:val="000000" w:themeColor="text1"/>
              </w:rPr>
              <w:t>检查结果</w:t>
            </w:r>
          </w:p>
        </w:tc>
      </w:tr>
      <w:tr w:rsidR="009D4A1A">
        <w:trPr>
          <w:trHeight w:hRule="exact" w:val="454"/>
          <w:jc w:val="center"/>
        </w:trPr>
        <w:tc>
          <w:tcPr>
            <w:tcW w:w="3074" w:type="pct"/>
            <w:vAlign w:val="center"/>
          </w:tcPr>
          <w:p w:rsidR="009D4A1A" w:rsidRDefault="00A17E5F">
            <w:pPr>
              <w:jc w:val="center"/>
              <w:rPr>
                <w:color w:val="000000" w:themeColor="text1"/>
              </w:rPr>
            </w:pPr>
            <w:r>
              <w:rPr>
                <w:color w:val="000000" w:themeColor="text1"/>
              </w:rPr>
              <w:t>外观检查</w:t>
            </w:r>
          </w:p>
        </w:tc>
        <w:tc>
          <w:tcPr>
            <w:tcW w:w="1926" w:type="pct"/>
            <w:vAlign w:val="center"/>
          </w:tcPr>
          <w:p w:rsidR="009D4A1A" w:rsidRDefault="009D4A1A">
            <w:pPr>
              <w:jc w:val="center"/>
              <w:rPr>
                <w:color w:val="000000" w:themeColor="text1"/>
                <w:szCs w:val="21"/>
                <w:u w:val="single"/>
              </w:rPr>
            </w:pPr>
          </w:p>
        </w:tc>
      </w:tr>
      <w:tr w:rsidR="009D4A1A">
        <w:trPr>
          <w:trHeight w:hRule="exact" w:val="454"/>
          <w:jc w:val="center"/>
        </w:trPr>
        <w:tc>
          <w:tcPr>
            <w:tcW w:w="3074" w:type="pct"/>
            <w:vAlign w:val="center"/>
          </w:tcPr>
          <w:p w:rsidR="009D4A1A" w:rsidRDefault="00A17E5F">
            <w:pPr>
              <w:jc w:val="center"/>
              <w:rPr>
                <w:color w:val="000000" w:themeColor="text1"/>
              </w:rPr>
            </w:pPr>
            <w:r>
              <w:rPr>
                <w:color w:val="000000" w:themeColor="text1"/>
              </w:rPr>
              <w:t>工作正常性检查</w:t>
            </w:r>
          </w:p>
        </w:tc>
        <w:tc>
          <w:tcPr>
            <w:tcW w:w="1926" w:type="pct"/>
            <w:vAlign w:val="center"/>
          </w:tcPr>
          <w:p w:rsidR="009D4A1A" w:rsidRDefault="009D4A1A">
            <w:pPr>
              <w:jc w:val="center"/>
              <w:rPr>
                <w:color w:val="000000" w:themeColor="text1"/>
                <w:szCs w:val="21"/>
              </w:rPr>
            </w:pPr>
          </w:p>
        </w:tc>
      </w:tr>
    </w:tbl>
    <w:p w:rsidR="009D4A1A" w:rsidRDefault="009D4A1A">
      <w:pPr>
        <w:rPr>
          <w:color w:val="000000" w:themeColor="text1"/>
          <w:sz w:val="24"/>
        </w:rPr>
      </w:pPr>
    </w:p>
    <w:p w:rsidR="009D4A1A" w:rsidRDefault="00A17E5F">
      <w:pPr>
        <w:spacing w:line="360" w:lineRule="auto"/>
        <w:rPr>
          <w:rFonts w:eastAsia="黑体"/>
          <w:color w:val="000000" w:themeColor="text1"/>
          <w:sz w:val="24"/>
        </w:rPr>
      </w:pPr>
      <w:r>
        <w:rPr>
          <w:color w:val="000000" w:themeColor="text1"/>
          <w:sz w:val="24"/>
        </w:rPr>
        <w:t>A.2</w:t>
      </w:r>
      <w:r>
        <w:rPr>
          <w:color w:val="000000" w:themeColor="text1"/>
          <w:sz w:val="24"/>
        </w:rPr>
        <w:t xml:space="preserve">　</w:t>
      </w:r>
      <w:r>
        <w:rPr>
          <w:rFonts w:eastAsia="黑体"/>
          <w:color w:val="000000" w:themeColor="text1"/>
          <w:sz w:val="24"/>
        </w:rPr>
        <w:t>电磁注入钳</w:t>
      </w:r>
      <w:r>
        <w:rPr>
          <w:rFonts w:eastAsia="黑体"/>
          <w:color w:val="000000" w:themeColor="text1"/>
          <w:sz w:val="24"/>
        </w:rPr>
        <w:t>-</w:t>
      </w:r>
      <w:r>
        <w:rPr>
          <w:rFonts w:eastAsia="黑体"/>
          <w:color w:val="000000" w:themeColor="text1"/>
          <w:sz w:val="24"/>
        </w:rPr>
        <w:t>阻抗</w:t>
      </w:r>
    </w:p>
    <w:tbl>
      <w:tblPr>
        <w:tblW w:w="4997"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451"/>
        <w:gridCol w:w="635"/>
        <w:gridCol w:w="635"/>
        <w:gridCol w:w="635"/>
        <w:gridCol w:w="635"/>
        <w:gridCol w:w="1398"/>
        <w:gridCol w:w="1398"/>
        <w:gridCol w:w="2495"/>
      </w:tblGrid>
      <w:tr w:rsidR="009D4A1A">
        <w:trPr>
          <w:trHeight w:val="420"/>
        </w:trPr>
        <w:tc>
          <w:tcPr>
            <w:tcW w:w="782" w:type="pct"/>
            <w:vAlign w:val="center"/>
          </w:tcPr>
          <w:p w:rsidR="009D4A1A" w:rsidRDefault="00A17E5F">
            <w:pPr>
              <w:spacing w:line="360" w:lineRule="auto"/>
              <w:jc w:val="center"/>
              <w:rPr>
                <w:rFonts w:eastAsiaTheme="minorEastAsia"/>
                <w:color w:val="000000" w:themeColor="text1"/>
                <w:szCs w:val="21"/>
              </w:rPr>
            </w:pPr>
            <w:r>
              <w:rPr>
                <w:color w:val="000000" w:themeColor="text1"/>
                <w:szCs w:val="21"/>
              </w:rPr>
              <w:t>频率</w:t>
            </w:r>
            <w:r>
              <w:rPr>
                <w:rFonts w:eastAsiaTheme="minorEastAsia"/>
                <w:color w:val="000000" w:themeColor="text1"/>
                <w:szCs w:val="21"/>
              </w:rPr>
              <w:t>/MHz</w:t>
            </w:r>
          </w:p>
        </w:tc>
        <w:tc>
          <w:tcPr>
            <w:tcW w:w="342" w:type="pct"/>
            <w:vAlign w:val="center"/>
          </w:tcPr>
          <w:p w:rsidR="009D4A1A" w:rsidRDefault="002C7091">
            <w:pPr>
              <w:spacing w:line="360" w:lineRule="auto"/>
              <w:jc w:val="center"/>
              <w:rPr>
                <w:rFonts w:eastAsiaTheme="minorEastAsia"/>
                <w:color w:val="000000" w:themeColor="text1"/>
                <w:szCs w:val="21"/>
              </w:rPr>
            </w:pPr>
            <m:oMathPara>
              <m:oMath>
                <m:sSub>
                  <m:sSubPr>
                    <m:ctrlPr>
                      <w:rPr>
                        <w:rFonts w:ascii="Cambria Math" w:eastAsiaTheme="minorEastAsia" w:hAnsi="Cambria Math"/>
                        <w:i/>
                        <w:iCs/>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11</m:t>
                    </m:r>
                  </m:sub>
                </m:sSub>
              </m:oMath>
            </m:oMathPara>
          </w:p>
        </w:tc>
        <w:tc>
          <w:tcPr>
            <w:tcW w:w="342" w:type="pct"/>
            <w:vAlign w:val="center"/>
          </w:tcPr>
          <w:p w:rsidR="009D4A1A" w:rsidRDefault="002C7091">
            <w:pPr>
              <w:spacing w:line="360" w:lineRule="auto"/>
              <w:jc w:val="center"/>
              <w:rPr>
                <w:rFonts w:eastAsiaTheme="minorEastAsia"/>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12</m:t>
                    </m:r>
                  </m:sub>
                </m:sSub>
              </m:oMath>
            </m:oMathPara>
          </w:p>
        </w:tc>
        <w:tc>
          <w:tcPr>
            <w:tcW w:w="342" w:type="pct"/>
            <w:vAlign w:val="center"/>
          </w:tcPr>
          <w:p w:rsidR="009D4A1A" w:rsidRDefault="002C7091">
            <w:pPr>
              <w:spacing w:line="360" w:lineRule="auto"/>
              <w:jc w:val="center"/>
              <w:rPr>
                <w:rFonts w:eastAsiaTheme="minorEastAsia"/>
                <w:b/>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21</m:t>
                    </m:r>
                  </m:sub>
                </m:sSub>
              </m:oMath>
            </m:oMathPara>
          </w:p>
        </w:tc>
        <w:tc>
          <w:tcPr>
            <w:tcW w:w="342" w:type="pct"/>
            <w:vAlign w:val="center"/>
          </w:tcPr>
          <w:p w:rsidR="009D4A1A" w:rsidRDefault="002C7091">
            <w:pPr>
              <w:spacing w:line="360" w:lineRule="auto"/>
              <w:jc w:val="center"/>
              <w:rPr>
                <w:rFonts w:eastAsiaTheme="minorEastAsia"/>
                <w:b/>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22</m:t>
                    </m:r>
                  </m:sub>
                </m:sSub>
              </m:oMath>
            </m:oMathPara>
          </w:p>
        </w:tc>
        <w:tc>
          <w:tcPr>
            <w:tcW w:w="753" w:type="pct"/>
          </w:tcPr>
          <w:p w:rsidR="009D4A1A" w:rsidRDefault="00A17E5F">
            <w:pPr>
              <w:spacing w:line="360" w:lineRule="auto"/>
              <w:jc w:val="center"/>
              <w:rPr>
                <w:color w:val="000000" w:themeColor="text1"/>
                <w:szCs w:val="21"/>
              </w:rPr>
            </w:pPr>
            <w:r>
              <w:rPr>
                <w:color w:val="000000" w:themeColor="text1"/>
                <w:szCs w:val="21"/>
              </w:rPr>
              <w:t>标称值</w:t>
            </w:r>
            <w:r>
              <w:rPr>
                <w:color w:val="000000" w:themeColor="text1"/>
                <w:szCs w:val="21"/>
              </w:rPr>
              <w:t>/</w:t>
            </w:r>
            <w:r>
              <w:rPr>
                <w:color w:val="000000" w:themeColor="text1"/>
                <w:sz w:val="24"/>
              </w:rPr>
              <w:t>Ω</w:t>
            </w:r>
          </w:p>
        </w:tc>
        <w:tc>
          <w:tcPr>
            <w:tcW w:w="753" w:type="pct"/>
          </w:tcPr>
          <w:p w:rsidR="009D4A1A" w:rsidRDefault="00A17E5F">
            <w:pPr>
              <w:spacing w:line="360" w:lineRule="auto"/>
              <w:jc w:val="center"/>
              <w:rPr>
                <w:rFonts w:eastAsia="方正小标宋简体"/>
                <w:color w:val="000000" w:themeColor="text1"/>
                <w:szCs w:val="21"/>
              </w:rPr>
            </w:pPr>
            <w:r>
              <w:rPr>
                <w:color w:val="000000" w:themeColor="text1"/>
                <w:szCs w:val="21"/>
              </w:rPr>
              <w:t>实测值</w:t>
            </w:r>
            <w:r>
              <w:rPr>
                <w:color w:val="000000" w:themeColor="text1"/>
                <w:szCs w:val="21"/>
              </w:rPr>
              <w:t>/</w:t>
            </w:r>
            <w:r>
              <w:rPr>
                <w:color w:val="000000" w:themeColor="text1"/>
                <w:sz w:val="24"/>
              </w:rPr>
              <w:t>Ω</w:t>
            </w:r>
          </w:p>
        </w:tc>
        <w:tc>
          <w:tcPr>
            <w:tcW w:w="1344" w:type="pct"/>
          </w:tcPr>
          <w:p w:rsidR="009D4A1A" w:rsidRDefault="00A17E5F">
            <w:pPr>
              <w:spacing w:line="360" w:lineRule="auto"/>
              <w:jc w:val="center"/>
              <w:rPr>
                <w:color w:val="000000" w:themeColor="text1"/>
                <w:szCs w:val="21"/>
              </w:rPr>
            </w:pPr>
            <w:r>
              <w:rPr>
                <w:color w:val="000000" w:themeColor="text1"/>
              </w:rPr>
              <w:t>不确定度</w:t>
            </w:r>
            <w:r>
              <w:rPr>
                <w:color w:val="000000" w:themeColor="text1"/>
              </w:rPr>
              <w:t>(</w:t>
            </w:r>
            <w:r>
              <w:rPr>
                <w:i/>
                <w:color w:val="000000" w:themeColor="text1"/>
              </w:rPr>
              <w:t>k</w:t>
            </w:r>
            <w:r>
              <w:rPr>
                <w:color w:val="000000" w:themeColor="text1"/>
              </w:rPr>
              <w:t>=2)</w:t>
            </w:r>
          </w:p>
        </w:tc>
      </w:tr>
      <w:tr w:rsidR="009D4A1A">
        <w:trPr>
          <w:trHeight w:val="474"/>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0.15</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r w:rsidR="009D4A1A">
        <w:trPr>
          <w:trHeight w:val="423"/>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r w:rsidR="009D4A1A">
        <w:trPr>
          <w:trHeight w:val="359"/>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80</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bl>
    <w:p w:rsidR="009D4A1A" w:rsidRDefault="009D4A1A">
      <w:pPr>
        <w:rPr>
          <w:color w:val="000000" w:themeColor="text1"/>
          <w:sz w:val="24"/>
        </w:rPr>
      </w:pPr>
    </w:p>
    <w:p w:rsidR="009D4A1A" w:rsidRDefault="00A17E5F">
      <w:pPr>
        <w:spacing w:line="360" w:lineRule="auto"/>
        <w:rPr>
          <w:rFonts w:eastAsia="黑体"/>
          <w:color w:val="000000" w:themeColor="text1"/>
          <w:sz w:val="24"/>
        </w:rPr>
      </w:pPr>
      <w:r>
        <w:rPr>
          <w:color w:val="000000" w:themeColor="text1"/>
          <w:sz w:val="24"/>
        </w:rPr>
        <w:t>A.3</w:t>
      </w:r>
      <w:r>
        <w:rPr>
          <w:color w:val="000000" w:themeColor="text1"/>
          <w:sz w:val="24"/>
        </w:rPr>
        <w:t xml:space="preserve">　</w:t>
      </w:r>
      <w:r>
        <w:rPr>
          <w:rFonts w:eastAsia="黑体"/>
          <w:color w:val="000000" w:themeColor="text1"/>
          <w:sz w:val="24"/>
        </w:rPr>
        <w:t>电磁注入钳</w:t>
      </w:r>
      <w:r>
        <w:rPr>
          <w:rFonts w:eastAsia="黑体"/>
          <w:color w:val="000000" w:themeColor="text1"/>
          <w:sz w:val="24"/>
        </w:rPr>
        <w:t>-</w:t>
      </w:r>
      <w:r>
        <w:rPr>
          <w:rFonts w:eastAsia="黑体"/>
          <w:color w:val="000000" w:themeColor="text1"/>
          <w:sz w:val="24"/>
        </w:rPr>
        <w:t>去耦系数</w:t>
      </w:r>
    </w:p>
    <w:tbl>
      <w:tblPr>
        <w:tblW w:w="4997"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451"/>
        <w:gridCol w:w="635"/>
        <w:gridCol w:w="635"/>
        <w:gridCol w:w="635"/>
        <w:gridCol w:w="635"/>
        <w:gridCol w:w="1398"/>
        <w:gridCol w:w="1398"/>
        <w:gridCol w:w="2495"/>
      </w:tblGrid>
      <w:tr w:rsidR="009D4A1A">
        <w:trPr>
          <w:trHeight w:val="420"/>
        </w:trPr>
        <w:tc>
          <w:tcPr>
            <w:tcW w:w="782" w:type="pct"/>
            <w:vAlign w:val="center"/>
          </w:tcPr>
          <w:p w:rsidR="009D4A1A" w:rsidRDefault="00A17E5F">
            <w:pPr>
              <w:spacing w:line="360" w:lineRule="auto"/>
              <w:jc w:val="center"/>
              <w:rPr>
                <w:rFonts w:eastAsiaTheme="minorEastAsia"/>
                <w:color w:val="000000" w:themeColor="text1"/>
                <w:szCs w:val="21"/>
              </w:rPr>
            </w:pPr>
            <w:r>
              <w:rPr>
                <w:color w:val="000000" w:themeColor="text1"/>
                <w:szCs w:val="21"/>
              </w:rPr>
              <w:t>频率</w:t>
            </w:r>
            <w:r>
              <w:rPr>
                <w:rFonts w:eastAsiaTheme="minorEastAsia"/>
                <w:color w:val="000000" w:themeColor="text1"/>
                <w:szCs w:val="21"/>
              </w:rPr>
              <w:t>/MHz</w:t>
            </w:r>
          </w:p>
        </w:tc>
        <w:tc>
          <w:tcPr>
            <w:tcW w:w="342" w:type="pct"/>
            <w:vAlign w:val="center"/>
          </w:tcPr>
          <w:p w:rsidR="009D4A1A" w:rsidRDefault="002C7091">
            <w:pPr>
              <w:spacing w:line="360" w:lineRule="auto"/>
              <w:jc w:val="center"/>
              <w:rPr>
                <w:rFonts w:eastAsiaTheme="minorEastAsia"/>
                <w:color w:val="000000" w:themeColor="text1"/>
                <w:szCs w:val="21"/>
              </w:rPr>
            </w:pPr>
            <m:oMathPara>
              <m:oMath>
                <m:sSub>
                  <m:sSubPr>
                    <m:ctrlPr>
                      <w:rPr>
                        <w:rFonts w:ascii="Cambria Math" w:eastAsiaTheme="minorEastAsia" w:hAnsi="Cambria Math"/>
                        <w:i/>
                        <w:iCs/>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11</m:t>
                    </m:r>
                  </m:sub>
                </m:sSub>
              </m:oMath>
            </m:oMathPara>
          </w:p>
        </w:tc>
        <w:tc>
          <w:tcPr>
            <w:tcW w:w="342" w:type="pct"/>
            <w:vAlign w:val="center"/>
          </w:tcPr>
          <w:p w:rsidR="009D4A1A" w:rsidRDefault="002C7091">
            <w:pPr>
              <w:spacing w:line="360" w:lineRule="auto"/>
              <w:jc w:val="center"/>
              <w:rPr>
                <w:rFonts w:eastAsiaTheme="minorEastAsia"/>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12</m:t>
                    </m:r>
                  </m:sub>
                </m:sSub>
              </m:oMath>
            </m:oMathPara>
          </w:p>
        </w:tc>
        <w:tc>
          <w:tcPr>
            <w:tcW w:w="342" w:type="pct"/>
            <w:vAlign w:val="center"/>
          </w:tcPr>
          <w:p w:rsidR="009D4A1A" w:rsidRDefault="002C7091">
            <w:pPr>
              <w:spacing w:line="360" w:lineRule="auto"/>
              <w:jc w:val="center"/>
              <w:rPr>
                <w:rFonts w:eastAsiaTheme="minorEastAsia"/>
                <w:b/>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21</m:t>
                    </m:r>
                  </m:sub>
                </m:sSub>
              </m:oMath>
            </m:oMathPara>
          </w:p>
        </w:tc>
        <w:tc>
          <w:tcPr>
            <w:tcW w:w="342" w:type="pct"/>
            <w:vAlign w:val="center"/>
          </w:tcPr>
          <w:p w:rsidR="009D4A1A" w:rsidRDefault="002C7091">
            <w:pPr>
              <w:spacing w:line="360" w:lineRule="auto"/>
              <w:jc w:val="center"/>
              <w:rPr>
                <w:rFonts w:eastAsiaTheme="minorEastAsia"/>
                <w:b/>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22</m:t>
                    </m:r>
                  </m:sub>
                </m:sSub>
              </m:oMath>
            </m:oMathPara>
          </w:p>
        </w:tc>
        <w:tc>
          <w:tcPr>
            <w:tcW w:w="753" w:type="pct"/>
          </w:tcPr>
          <w:p w:rsidR="009D4A1A" w:rsidRDefault="00A17E5F">
            <w:pPr>
              <w:spacing w:line="360" w:lineRule="auto"/>
              <w:jc w:val="center"/>
              <w:rPr>
                <w:rFonts w:ascii="Cambria Math" w:eastAsiaTheme="minorEastAsia" w:hAnsi="Cambria Math"/>
                <w:color w:val="000000" w:themeColor="text1"/>
                <w:szCs w:val="21"/>
                <w:oMath/>
              </w:rPr>
            </w:pPr>
            <w:r>
              <w:rPr>
                <w:color w:val="000000" w:themeColor="text1"/>
                <w:szCs w:val="21"/>
              </w:rPr>
              <w:t>标称值</w:t>
            </w:r>
            <w:r>
              <w:rPr>
                <w:color w:val="000000" w:themeColor="text1"/>
                <w:szCs w:val="21"/>
              </w:rPr>
              <w:t>/dB</w:t>
            </w:r>
          </w:p>
        </w:tc>
        <w:tc>
          <w:tcPr>
            <w:tcW w:w="753" w:type="pct"/>
          </w:tcPr>
          <w:p w:rsidR="009D4A1A" w:rsidRDefault="00A17E5F">
            <w:pPr>
              <w:spacing w:line="360" w:lineRule="auto"/>
              <w:jc w:val="center"/>
              <w:rPr>
                <w:rFonts w:eastAsia="方正小标宋简体"/>
                <w:color w:val="000000" w:themeColor="text1"/>
                <w:szCs w:val="21"/>
              </w:rPr>
            </w:pPr>
            <w:r>
              <w:rPr>
                <w:color w:val="000000" w:themeColor="text1"/>
                <w:szCs w:val="21"/>
              </w:rPr>
              <w:t>实测值</w:t>
            </w:r>
            <w:r>
              <w:rPr>
                <w:color w:val="000000" w:themeColor="text1"/>
                <w:szCs w:val="21"/>
              </w:rPr>
              <w:t>/dB</w:t>
            </w:r>
          </w:p>
        </w:tc>
        <w:tc>
          <w:tcPr>
            <w:tcW w:w="1344" w:type="pct"/>
          </w:tcPr>
          <w:p w:rsidR="009D4A1A" w:rsidRDefault="00A17E5F">
            <w:pPr>
              <w:spacing w:line="360" w:lineRule="auto"/>
              <w:jc w:val="center"/>
              <w:rPr>
                <w:color w:val="000000" w:themeColor="text1"/>
                <w:szCs w:val="21"/>
              </w:rPr>
            </w:pPr>
            <w:r>
              <w:rPr>
                <w:color w:val="000000" w:themeColor="text1"/>
              </w:rPr>
              <w:t>不确定度</w:t>
            </w:r>
            <w:r>
              <w:rPr>
                <w:color w:val="000000" w:themeColor="text1"/>
              </w:rPr>
              <w:t>(</w:t>
            </w:r>
            <w:r>
              <w:rPr>
                <w:i/>
                <w:color w:val="000000" w:themeColor="text1"/>
              </w:rPr>
              <w:t>k</w:t>
            </w:r>
            <w:r>
              <w:rPr>
                <w:color w:val="000000" w:themeColor="text1"/>
              </w:rPr>
              <w:t>=2)</w:t>
            </w:r>
          </w:p>
        </w:tc>
      </w:tr>
      <w:tr w:rsidR="009D4A1A">
        <w:trPr>
          <w:trHeight w:val="474"/>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0.15</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r w:rsidR="009D4A1A">
        <w:trPr>
          <w:trHeight w:val="423"/>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r w:rsidR="009D4A1A">
        <w:trPr>
          <w:trHeight w:val="359"/>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80</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bl>
    <w:p w:rsidR="009D4A1A" w:rsidRDefault="009D4A1A">
      <w:pPr>
        <w:rPr>
          <w:color w:val="000000" w:themeColor="text1"/>
          <w:sz w:val="24"/>
        </w:rPr>
      </w:pPr>
    </w:p>
    <w:p w:rsidR="009D4A1A" w:rsidRDefault="00A17E5F">
      <w:pPr>
        <w:spacing w:line="360" w:lineRule="auto"/>
        <w:rPr>
          <w:color w:val="000000" w:themeColor="text1"/>
          <w:sz w:val="24"/>
        </w:rPr>
      </w:pPr>
      <w:r>
        <w:rPr>
          <w:color w:val="000000" w:themeColor="text1"/>
          <w:sz w:val="24"/>
        </w:rPr>
        <w:t>A.4</w:t>
      </w:r>
      <w:r>
        <w:rPr>
          <w:color w:val="000000" w:themeColor="text1"/>
          <w:sz w:val="24"/>
        </w:rPr>
        <w:t xml:space="preserve">　</w:t>
      </w:r>
      <w:r>
        <w:rPr>
          <w:rFonts w:eastAsia="黑体"/>
          <w:color w:val="000000" w:themeColor="text1"/>
          <w:sz w:val="24"/>
        </w:rPr>
        <w:t>电磁注入钳</w:t>
      </w:r>
      <w:r>
        <w:rPr>
          <w:rFonts w:eastAsia="黑体"/>
          <w:color w:val="000000" w:themeColor="text1"/>
          <w:sz w:val="24"/>
        </w:rPr>
        <w:t>-</w:t>
      </w:r>
      <w:r>
        <w:rPr>
          <w:rFonts w:eastAsia="黑体"/>
          <w:color w:val="000000" w:themeColor="text1"/>
          <w:sz w:val="24"/>
        </w:rPr>
        <w:t>耦合系数</w:t>
      </w:r>
    </w:p>
    <w:tbl>
      <w:tblPr>
        <w:tblW w:w="4998"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480"/>
        <w:gridCol w:w="1088"/>
        <w:gridCol w:w="1088"/>
        <w:gridCol w:w="1510"/>
        <w:gridCol w:w="1578"/>
        <w:gridCol w:w="2540"/>
      </w:tblGrid>
      <w:tr w:rsidR="009D4A1A">
        <w:trPr>
          <w:trHeight w:val="454"/>
        </w:trPr>
        <w:tc>
          <w:tcPr>
            <w:tcW w:w="797" w:type="pct"/>
            <w:vAlign w:val="center"/>
          </w:tcPr>
          <w:p w:rsidR="009D4A1A" w:rsidRDefault="00A17E5F">
            <w:pPr>
              <w:spacing w:line="360" w:lineRule="auto"/>
              <w:jc w:val="center"/>
              <w:rPr>
                <w:color w:val="000000" w:themeColor="text1"/>
                <w:szCs w:val="21"/>
              </w:rPr>
            </w:pPr>
            <w:r>
              <w:rPr>
                <w:color w:val="000000" w:themeColor="text1"/>
                <w:szCs w:val="21"/>
              </w:rPr>
              <w:t>频率</w:t>
            </w:r>
            <w:r>
              <w:rPr>
                <w:color w:val="000000" w:themeColor="text1"/>
                <w:szCs w:val="21"/>
              </w:rPr>
              <w:t>/MHz</w:t>
            </w:r>
          </w:p>
        </w:tc>
        <w:tc>
          <w:tcPr>
            <w:tcW w:w="586" w:type="pct"/>
          </w:tcPr>
          <w:p w:rsidR="009D4A1A" w:rsidRDefault="00A17E5F">
            <w:pPr>
              <w:spacing w:line="360" w:lineRule="auto"/>
              <w:jc w:val="center"/>
              <w:rPr>
                <w:color w:val="000000" w:themeColor="text1"/>
                <w:szCs w:val="21"/>
              </w:rPr>
            </w:pPr>
            <w:r>
              <w:rPr>
                <w:color w:val="000000" w:themeColor="text1"/>
                <w:szCs w:val="21"/>
              </w:rPr>
              <w:t>A1/dB</w:t>
            </w:r>
          </w:p>
        </w:tc>
        <w:tc>
          <w:tcPr>
            <w:tcW w:w="586" w:type="pct"/>
          </w:tcPr>
          <w:p w:rsidR="009D4A1A" w:rsidRDefault="00A17E5F">
            <w:pPr>
              <w:spacing w:line="360" w:lineRule="auto"/>
              <w:jc w:val="center"/>
              <w:rPr>
                <w:color w:val="000000" w:themeColor="text1"/>
                <w:szCs w:val="21"/>
              </w:rPr>
            </w:pPr>
            <w:r>
              <w:rPr>
                <w:color w:val="000000" w:themeColor="text1"/>
                <w:szCs w:val="21"/>
              </w:rPr>
              <w:t>A2/dB</w:t>
            </w:r>
          </w:p>
        </w:tc>
        <w:tc>
          <w:tcPr>
            <w:tcW w:w="813" w:type="pct"/>
          </w:tcPr>
          <w:p w:rsidR="009D4A1A" w:rsidRDefault="00A17E5F">
            <w:pPr>
              <w:spacing w:line="360" w:lineRule="auto"/>
              <w:jc w:val="center"/>
              <w:rPr>
                <w:color w:val="000000" w:themeColor="text1"/>
                <w:szCs w:val="21"/>
              </w:rPr>
            </w:pPr>
            <w:r>
              <w:rPr>
                <w:color w:val="000000" w:themeColor="text1"/>
                <w:szCs w:val="21"/>
              </w:rPr>
              <w:t>标称值</w:t>
            </w:r>
            <w:r>
              <w:rPr>
                <w:color w:val="000000" w:themeColor="text1"/>
                <w:szCs w:val="21"/>
              </w:rPr>
              <w:t>/dB</w:t>
            </w:r>
          </w:p>
        </w:tc>
        <w:tc>
          <w:tcPr>
            <w:tcW w:w="850" w:type="pct"/>
          </w:tcPr>
          <w:p w:rsidR="009D4A1A" w:rsidRDefault="00A17E5F">
            <w:pPr>
              <w:spacing w:line="360" w:lineRule="auto"/>
              <w:jc w:val="center"/>
              <w:rPr>
                <w:rFonts w:eastAsia="方正小标宋简体"/>
                <w:color w:val="000000" w:themeColor="text1"/>
                <w:szCs w:val="21"/>
              </w:rPr>
            </w:pPr>
            <w:r>
              <w:rPr>
                <w:color w:val="000000" w:themeColor="text1"/>
                <w:szCs w:val="21"/>
              </w:rPr>
              <w:t>实测值</w:t>
            </w:r>
            <w:r>
              <w:rPr>
                <w:color w:val="000000" w:themeColor="text1"/>
                <w:szCs w:val="21"/>
              </w:rPr>
              <w:t>/dB</w:t>
            </w:r>
          </w:p>
        </w:tc>
        <w:tc>
          <w:tcPr>
            <w:tcW w:w="1368" w:type="pct"/>
          </w:tcPr>
          <w:p w:rsidR="009D4A1A" w:rsidRDefault="00A17E5F">
            <w:pPr>
              <w:spacing w:line="360" w:lineRule="auto"/>
              <w:jc w:val="center"/>
              <w:rPr>
                <w:color w:val="000000" w:themeColor="text1"/>
                <w:szCs w:val="21"/>
              </w:rPr>
            </w:pPr>
            <w:r>
              <w:rPr>
                <w:color w:val="000000" w:themeColor="text1"/>
              </w:rPr>
              <w:t>不确定度</w:t>
            </w:r>
            <w:r>
              <w:rPr>
                <w:color w:val="000000" w:themeColor="text1"/>
              </w:rPr>
              <w:t>(</w:t>
            </w:r>
            <w:r>
              <w:rPr>
                <w:i/>
                <w:color w:val="000000" w:themeColor="text1"/>
              </w:rPr>
              <w:t>k</w:t>
            </w:r>
            <w:r>
              <w:rPr>
                <w:color w:val="000000" w:themeColor="text1"/>
              </w:rPr>
              <w:t>=2)</w:t>
            </w:r>
          </w:p>
        </w:tc>
      </w:tr>
      <w:tr w:rsidR="009D4A1A">
        <w:trPr>
          <w:trHeight w:val="454"/>
        </w:trPr>
        <w:tc>
          <w:tcPr>
            <w:tcW w:w="797" w:type="pct"/>
            <w:vAlign w:val="center"/>
          </w:tcPr>
          <w:p w:rsidR="009D4A1A" w:rsidRDefault="00A17E5F">
            <w:pPr>
              <w:spacing w:line="360" w:lineRule="auto"/>
              <w:jc w:val="center"/>
              <w:rPr>
                <w:color w:val="000000" w:themeColor="text1"/>
                <w:szCs w:val="21"/>
              </w:rPr>
            </w:pPr>
            <w:r>
              <w:rPr>
                <w:color w:val="000000" w:themeColor="text1"/>
                <w:szCs w:val="21"/>
              </w:rPr>
              <w:t>0.15</w:t>
            </w:r>
          </w:p>
        </w:tc>
        <w:tc>
          <w:tcPr>
            <w:tcW w:w="586" w:type="pct"/>
          </w:tcPr>
          <w:p w:rsidR="009D4A1A" w:rsidRDefault="009D4A1A">
            <w:pPr>
              <w:spacing w:line="360" w:lineRule="auto"/>
              <w:jc w:val="center"/>
              <w:rPr>
                <w:color w:val="000000" w:themeColor="text1"/>
                <w:szCs w:val="21"/>
              </w:rPr>
            </w:pPr>
          </w:p>
        </w:tc>
        <w:tc>
          <w:tcPr>
            <w:tcW w:w="586" w:type="pct"/>
          </w:tcPr>
          <w:p w:rsidR="009D4A1A" w:rsidRDefault="009D4A1A">
            <w:pPr>
              <w:spacing w:line="360" w:lineRule="auto"/>
              <w:jc w:val="center"/>
              <w:rPr>
                <w:color w:val="000000" w:themeColor="text1"/>
                <w:szCs w:val="21"/>
              </w:rPr>
            </w:pPr>
          </w:p>
        </w:tc>
        <w:tc>
          <w:tcPr>
            <w:tcW w:w="813" w:type="pct"/>
            <w:vAlign w:val="center"/>
          </w:tcPr>
          <w:p w:rsidR="009D4A1A" w:rsidRDefault="009D4A1A">
            <w:pPr>
              <w:spacing w:line="360" w:lineRule="auto"/>
              <w:jc w:val="center"/>
              <w:rPr>
                <w:color w:val="000000" w:themeColor="text1"/>
                <w:szCs w:val="21"/>
              </w:rPr>
            </w:pPr>
          </w:p>
        </w:tc>
        <w:tc>
          <w:tcPr>
            <w:tcW w:w="850" w:type="pct"/>
            <w:vAlign w:val="center"/>
          </w:tcPr>
          <w:p w:rsidR="009D4A1A" w:rsidRDefault="009D4A1A">
            <w:pPr>
              <w:spacing w:line="360" w:lineRule="auto"/>
              <w:jc w:val="center"/>
              <w:rPr>
                <w:color w:val="000000" w:themeColor="text1"/>
                <w:szCs w:val="21"/>
              </w:rPr>
            </w:pPr>
          </w:p>
        </w:tc>
        <w:tc>
          <w:tcPr>
            <w:tcW w:w="1368" w:type="pct"/>
          </w:tcPr>
          <w:p w:rsidR="009D4A1A" w:rsidRDefault="009D4A1A">
            <w:pPr>
              <w:spacing w:line="360" w:lineRule="auto"/>
              <w:jc w:val="center"/>
              <w:rPr>
                <w:color w:val="000000" w:themeColor="text1"/>
                <w:szCs w:val="21"/>
              </w:rPr>
            </w:pPr>
          </w:p>
        </w:tc>
      </w:tr>
      <w:tr w:rsidR="009D4A1A">
        <w:trPr>
          <w:trHeight w:val="454"/>
        </w:trPr>
        <w:tc>
          <w:tcPr>
            <w:tcW w:w="797" w:type="pct"/>
            <w:vAlign w:val="center"/>
          </w:tcPr>
          <w:p w:rsidR="009D4A1A" w:rsidRDefault="00A17E5F">
            <w:pPr>
              <w:spacing w:line="360" w:lineRule="auto"/>
              <w:jc w:val="center"/>
              <w:rPr>
                <w:color w:val="000000" w:themeColor="text1"/>
                <w:szCs w:val="21"/>
              </w:rPr>
            </w:pPr>
            <w:r>
              <w:rPr>
                <w:color w:val="000000" w:themeColor="text1"/>
                <w:szCs w:val="21"/>
              </w:rPr>
              <w:t>…</w:t>
            </w:r>
          </w:p>
        </w:tc>
        <w:tc>
          <w:tcPr>
            <w:tcW w:w="586" w:type="pct"/>
          </w:tcPr>
          <w:p w:rsidR="009D4A1A" w:rsidRDefault="009D4A1A">
            <w:pPr>
              <w:spacing w:line="360" w:lineRule="auto"/>
              <w:jc w:val="center"/>
              <w:rPr>
                <w:color w:val="000000" w:themeColor="text1"/>
                <w:szCs w:val="21"/>
              </w:rPr>
            </w:pPr>
          </w:p>
        </w:tc>
        <w:tc>
          <w:tcPr>
            <w:tcW w:w="586" w:type="pct"/>
          </w:tcPr>
          <w:p w:rsidR="009D4A1A" w:rsidRDefault="009D4A1A">
            <w:pPr>
              <w:spacing w:line="360" w:lineRule="auto"/>
              <w:jc w:val="center"/>
              <w:rPr>
                <w:color w:val="000000" w:themeColor="text1"/>
                <w:szCs w:val="21"/>
              </w:rPr>
            </w:pPr>
          </w:p>
        </w:tc>
        <w:tc>
          <w:tcPr>
            <w:tcW w:w="813" w:type="pct"/>
            <w:vAlign w:val="center"/>
          </w:tcPr>
          <w:p w:rsidR="009D4A1A" w:rsidRDefault="009D4A1A">
            <w:pPr>
              <w:spacing w:line="360" w:lineRule="auto"/>
              <w:jc w:val="center"/>
              <w:rPr>
                <w:color w:val="000000" w:themeColor="text1"/>
                <w:szCs w:val="21"/>
              </w:rPr>
            </w:pPr>
          </w:p>
        </w:tc>
        <w:tc>
          <w:tcPr>
            <w:tcW w:w="850" w:type="pct"/>
            <w:vAlign w:val="center"/>
          </w:tcPr>
          <w:p w:rsidR="009D4A1A" w:rsidRDefault="009D4A1A">
            <w:pPr>
              <w:spacing w:line="360" w:lineRule="auto"/>
              <w:jc w:val="center"/>
              <w:rPr>
                <w:color w:val="000000" w:themeColor="text1"/>
                <w:szCs w:val="21"/>
              </w:rPr>
            </w:pPr>
          </w:p>
        </w:tc>
        <w:tc>
          <w:tcPr>
            <w:tcW w:w="1368" w:type="pct"/>
          </w:tcPr>
          <w:p w:rsidR="009D4A1A" w:rsidRDefault="009D4A1A">
            <w:pPr>
              <w:spacing w:line="360" w:lineRule="auto"/>
              <w:jc w:val="center"/>
              <w:rPr>
                <w:color w:val="000000" w:themeColor="text1"/>
                <w:szCs w:val="21"/>
              </w:rPr>
            </w:pPr>
          </w:p>
        </w:tc>
      </w:tr>
      <w:tr w:rsidR="009D4A1A">
        <w:trPr>
          <w:trHeight w:val="454"/>
        </w:trPr>
        <w:tc>
          <w:tcPr>
            <w:tcW w:w="797" w:type="pct"/>
            <w:vAlign w:val="center"/>
          </w:tcPr>
          <w:p w:rsidR="009D4A1A" w:rsidRDefault="00A17E5F">
            <w:pPr>
              <w:spacing w:line="360" w:lineRule="auto"/>
              <w:jc w:val="center"/>
              <w:rPr>
                <w:color w:val="000000" w:themeColor="text1"/>
                <w:szCs w:val="21"/>
              </w:rPr>
            </w:pPr>
            <w:r>
              <w:rPr>
                <w:color w:val="000000" w:themeColor="text1"/>
                <w:szCs w:val="21"/>
              </w:rPr>
              <w:t>80</w:t>
            </w:r>
          </w:p>
        </w:tc>
        <w:tc>
          <w:tcPr>
            <w:tcW w:w="586" w:type="pct"/>
          </w:tcPr>
          <w:p w:rsidR="009D4A1A" w:rsidRDefault="009D4A1A">
            <w:pPr>
              <w:spacing w:line="360" w:lineRule="auto"/>
              <w:jc w:val="center"/>
              <w:rPr>
                <w:color w:val="000000" w:themeColor="text1"/>
                <w:szCs w:val="21"/>
              </w:rPr>
            </w:pPr>
          </w:p>
        </w:tc>
        <w:tc>
          <w:tcPr>
            <w:tcW w:w="586" w:type="pct"/>
          </w:tcPr>
          <w:p w:rsidR="009D4A1A" w:rsidRDefault="009D4A1A">
            <w:pPr>
              <w:spacing w:line="360" w:lineRule="auto"/>
              <w:jc w:val="center"/>
              <w:rPr>
                <w:color w:val="000000" w:themeColor="text1"/>
                <w:szCs w:val="21"/>
              </w:rPr>
            </w:pPr>
          </w:p>
        </w:tc>
        <w:tc>
          <w:tcPr>
            <w:tcW w:w="813" w:type="pct"/>
            <w:vAlign w:val="center"/>
          </w:tcPr>
          <w:p w:rsidR="009D4A1A" w:rsidRDefault="009D4A1A">
            <w:pPr>
              <w:spacing w:line="360" w:lineRule="auto"/>
              <w:jc w:val="center"/>
              <w:rPr>
                <w:color w:val="000000" w:themeColor="text1"/>
                <w:szCs w:val="21"/>
              </w:rPr>
            </w:pPr>
          </w:p>
        </w:tc>
        <w:tc>
          <w:tcPr>
            <w:tcW w:w="850" w:type="pct"/>
            <w:vAlign w:val="center"/>
          </w:tcPr>
          <w:p w:rsidR="009D4A1A" w:rsidRDefault="009D4A1A">
            <w:pPr>
              <w:spacing w:line="360" w:lineRule="auto"/>
              <w:jc w:val="center"/>
              <w:rPr>
                <w:color w:val="000000" w:themeColor="text1"/>
                <w:szCs w:val="21"/>
              </w:rPr>
            </w:pPr>
          </w:p>
        </w:tc>
        <w:tc>
          <w:tcPr>
            <w:tcW w:w="1368" w:type="pct"/>
          </w:tcPr>
          <w:p w:rsidR="009D4A1A" w:rsidRDefault="009D4A1A">
            <w:pPr>
              <w:spacing w:line="360" w:lineRule="auto"/>
              <w:jc w:val="center"/>
              <w:rPr>
                <w:color w:val="000000" w:themeColor="text1"/>
                <w:szCs w:val="21"/>
              </w:rPr>
            </w:pPr>
          </w:p>
        </w:tc>
      </w:tr>
    </w:tbl>
    <w:p w:rsidR="009D4A1A" w:rsidRDefault="009D4A1A">
      <w:pPr>
        <w:rPr>
          <w:color w:val="000000" w:themeColor="text1"/>
          <w:sz w:val="24"/>
        </w:rPr>
      </w:pPr>
      <w:bookmarkStart w:id="45" w:name="_Toc3974934"/>
      <w:bookmarkStart w:id="46" w:name="_Toc9933156"/>
      <w:bookmarkStart w:id="47" w:name="_Toc3974406"/>
      <w:bookmarkStart w:id="48" w:name="_Toc9695119"/>
      <w:bookmarkStart w:id="49" w:name="_Toc9933672"/>
    </w:p>
    <w:p w:rsidR="009D4A1A" w:rsidRDefault="00A17E5F">
      <w:pPr>
        <w:spacing w:line="360" w:lineRule="auto"/>
        <w:rPr>
          <w:color w:val="000000" w:themeColor="text1"/>
          <w:sz w:val="24"/>
        </w:rPr>
      </w:pPr>
      <w:r>
        <w:rPr>
          <w:color w:val="000000" w:themeColor="text1"/>
          <w:sz w:val="24"/>
        </w:rPr>
        <w:t>A.5</w:t>
      </w:r>
      <w:r>
        <w:rPr>
          <w:color w:val="000000" w:themeColor="text1"/>
          <w:sz w:val="24"/>
        </w:rPr>
        <w:t xml:space="preserve">　</w:t>
      </w:r>
      <w:r>
        <w:rPr>
          <w:rFonts w:eastAsia="黑体"/>
          <w:color w:val="000000" w:themeColor="text1"/>
          <w:sz w:val="24"/>
        </w:rPr>
        <w:t>电磁去耦钳</w:t>
      </w:r>
      <w:r>
        <w:rPr>
          <w:rFonts w:eastAsia="黑体"/>
          <w:color w:val="000000" w:themeColor="text1"/>
          <w:sz w:val="24"/>
        </w:rPr>
        <w:t>-</w:t>
      </w:r>
      <w:r>
        <w:rPr>
          <w:rFonts w:eastAsia="黑体"/>
          <w:color w:val="000000" w:themeColor="text1"/>
          <w:sz w:val="24"/>
        </w:rPr>
        <w:t>阻抗</w:t>
      </w:r>
    </w:p>
    <w:tbl>
      <w:tblPr>
        <w:tblW w:w="4997"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451"/>
        <w:gridCol w:w="635"/>
        <w:gridCol w:w="635"/>
        <w:gridCol w:w="635"/>
        <w:gridCol w:w="635"/>
        <w:gridCol w:w="1398"/>
        <w:gridCol w:w="1398"/>
        <w:gridCol w:w="2495"/>
      </w:tblGrid>
      <w:tr w:rsidR="009D4A1A">
        <w:trPr>
          <w:trHeight w:val="420"/>
        </w:trPr>
        <w:tc>
          <w:tcPr>
            <w:tcW w:w="782" w:type="pct"/>
            <w:vAlign w:val="center"/>
          </w:tcPr>
          <w:p w:rsidR="009D4A1A" w:rsidRDefault="00A17E5F">
            <w:pPr>
              <w:spacing w:line="360" w:lineRule="auto"/>
              <w:jc w:val="center"/>
              <w:rPr>
                <w:rFonts w:eastAsiaTheme="minorEastAsia"/>
                <w:color w:val="000000" w:themeColor="text1"/>
                <w:szCs w:val="21"/>
              </w:rPr>
            </w:pPr>
            <w:r>
              <w:rPr>
                <w:color w:val="000000" w:themeColor="text1"/>
                <w:szCs w:val="21"/>
              </w:rPr>
              <w:t>频率</w:t>
            </w:r>
            <w:r>
              <w:rPr>
                <w:rFonts w:eastAsiaTheme="minorEastAsia"/>
                <w:color w:val="000000" w:themeColor="text1"/>
                <w:szCs w:val="21"/>
              </w:rPr>
              <w:t>/MHz</w:t>
            </w:r>
          </w:p>
        </w:tc>
        <w:tc>
          <w:tcPr>
            <w:tcW w:w="342" w:type="pct"/>
            <w:vAlign w:val="center"/>
          </w:tcPr>
          <w:p w:rsidR="009D4A1A" w:rsidRDefault="002C7091">
            <w:pPr>
              <w:spacing w:line="360" w:lineRule="auto"/>
              <w:jc w:val="center"/>
              <w:rPr>
                <w:rFonts w:eastAsiaTheme="minorEastAsia"/>
                <w:color w:val="000000" w:themeColor="text1"/>
                <w:szCs w:val="21"/>
              </w:rPr>
            </w:pPr>
            <m:oMathPara>
              <m:oMath>
                <m:sSub>
                  <m:sSubPr>
                    <m:ctrlPr>
                      <w:rPr>
                        <w:rFonts w:ascii="Cambria Math" w:eastAsiaTheme="minorEastAsia" w:hAnsi="Cambria Math"/>
                        <w:i/>
                        <w:iCs/>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11</m:t>
                    </m:r>
                  </m:sub>
                </m:sSub>
              </m:oMath>
            </m:oMathPara>
          </w:p>
        </w:tc>
        <w:tc>
          <w:tcPr>
            <w:tcW w:w="342" w:type="pct"/>
            <w:vAlign w:val="center"/>
          </w:tcPr>
          <w:p w:rsidR="009D4A1A" w:rsidRDefault="002C7091">
            <w:pPr>
              <w:spacing w:line="360" w:lineRule="auto"/>
              <w:jc w:val="center"/>
              <w:rPr>
                <w:rFonts w:eastAsiaTheme="minorEastAsia"/>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12</m:t>
                    </m:r>
                  </m:sub>
                </m:sSub>
              </m:oMath>
            </m:oMathPara>
          </w:p>
        </w:tc>
        <w:tc>
          <w:tcPr>
            <w:tcW w:w="342" w:type="pct"/>
            <w:vAlign w:val="center"/>
          </w:tcPr>
          <w:p w:rsidR="009D4A1A" w:rsidRDefault="002C7091">
            <w:pPr>
              <w:spacing w:line="360" w:lineRule="auto"/>
              <w:jc w:val="center"/>
              <w:rPr>
                <w:rFonts w:eastAsiaTheme="minorEastAsia"/>
                <w:b/>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21</m:t>
                    </m:r>
                  </m:sub>
                </m:sSub>
              </m:oMath>
            </m:oMathPara>
          </w:p>
        </w:tc>
        <w:tc>
          <w:tcPr>
            <w:tcW w:w="342" w:type="pct"/>
            <w:vAlign w:val="center"/>
          </w:tcPr>
          <w:p w:rsidR="009D4A1A" w:rsidRDefault="002C7091">
            <w:pPr>
              <w:spacing w:line="360" w:lineRule="auto"/>
              <w:jc w:val="center"/>
              <w:rPr>
                <w:rFonts w:eastAsiaTheme="minorEastAsia"/>
                <w:b/>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22</m:t>
                    </m:r>
                  </m:sub>
                </m:sSub>
              </m:oMath>
            </m:oMathPara>
          </w:p>
        </w:tc>
        <w:tc>
          <w:tcPr>
            <w:tcW w:w="753" w:type="pct"/>
          </w:tcPr>
          <w:p w:rsidR="009D4A1A" w:rsidRDefault="00A17E5F">
            <w:pPr>
              <w:spacing w:line="360" w:lineRule="auto"/>
              <w:jc w:val="center"/>
              <w:rPr>
                <w:color w:val="000000" w:themeColor="text1"/>
                <w:szCs w:val="21"/>
              </w:rPr>
            </w:pPr>
            <w:r>
              <w:rPr>
                <w:color w:val="000000" w:themeColor="text1"/>
                <w:szCs w:val="21"/>
              </w:rPr>
              <w:t>标称值</w:t>
            </w:r>
            <w:r>
              <w:rPr>
                <w:color w:val="000000" w:themeColor="text1"/>
                <w:szCs w:val="21"/>
              </w:rPr>
              <w:t>/</w:t>
            </w:r>
            <w:r>
              <w:rPr>
                <w:color w:val="000000" w:themeColor="text1"/>
                <w:sz w:val="24"/>
              </w:rPr>
              <w:t>Ω</w:t>
            </w:r>
          </w:p>
        </w:tc>
        <w:tc>
          <w:tcPr>
            <w:tcW w:w="753" w:type="pct"/>
          </w:tcPr>
          <w:p w:rsidR="009D4A1A" w:rsidRDefault="00A17E5F">
            <w:pPr>
              <w:spacing w:line="360" w:lineRule="auto"/>
              <w:jc w:val="center"/>
              <w:rPr>
                <w:rFonts w:eastAsia="方正小标宋简体"/>
                <w:color w:val="000000" w:themeColor="text1"/>
                <w:szCs w:val="21"/>
              </w:rPr>
            </w:pPr>
            <w:r>
              <w:rPr>
                <w:color w:val="000000" w:themeColor="text1"/>
                <w:szCs w:val="21"/>
              </w:rPr>
              <w:t>实测值</w:t>
            </w:r>
            <w:r>
              <w:rPr>
                <w:color w:val="000000" w:themeColor="text1"/>
                <w:szCs w:val="21"/>
              </w:rPr>
              <w:t>/</w:t>
            </w:r>
            <w:r>
              <w:rPr>
                <w:color w:val="000000" w:themeColor="text1"/>
                <w:sz w:val="24"/>
              </w:rPr>
              <w:t>Ω</w:t>
            </w:r>
          </w:p>
        </w:tc>
        <w:tc>
          <w:tcPr>
            <w:tcW w:w="1344" w:type="pct"/>
          </w:tcPr>
          <w:p w:rsidR="009D4A1A" w:rsidRDefault="00A17E5F">
            <w:pPr>
              <w:spacing w:line="360" w:lineRule="auto"/>
              <w:jc w:val="center"/>
              <w:rPr>
                <w:color w:val="000000" w:themeColor="text1"/>
                <w:szCs w:val="21"/>
              </w:rPr>
            </w:pPr>
            <w:r>
              <w:rPr>
                <w:color w:val="000000" w:themeColor="text1"/>
              </w:rPr>
              <w:t>不确定度</w:t>
            </w:r>
            <w:r>
              <w:rPr>
                <w:color w:val="000000" w:themeColor="text1"/>
              </w:rPr>
              <w:t>(</w:t>
            </w:r>
            <w:r>
              <w:rPr>
                <w:i/>
                <w:color w:val="000000" w:themeColor="text1"/>
              </w:rPr>
              <w:t>k</w:t>
            </w:r>
            <w:r>
              <w:rPr>
                <w:color w:val="000000" w:themeColor="text1"/>
              </w:rPr>
              <w:t>=2)</w:t>
            </w:r>
          </w:p>
        </w:tc>
      </w:tr>
      <w:tr w:rsidR="009D4A1A">
        <w:trPr>
          <w:trHeight w:val="474"/>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0.15</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r w:rsidR="009D4A1A">
        <w:trPr>
          <w:trHeight w:val="423"/>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r w:rsidR="009D4A1A">
        <w:trPr>
          <w:trHeight w:val="359"/>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80</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bl>
    <w:p w:rsidR="009D4A1A" w:rsidRDefault="00A17E5F">
      <w:pPr>
        <w:spacing w:line="360" w:lineRule="auto"/>
        <w:rPr>
          <w:rFonts w:eastAsia="黑体"/>
          <w:color w:val="000000" w:themeColor="text1"/>
          <w:sz w:val="24"/>
        </w:rPr>
      </w:pPr>
      <w:r>
        <w:rPr>
          <w:color w:val="000000" w:themeColor="text1"/>
          <w:sz w:val="24"/>
        </w:rPr>
        <w:lastRenderedPageBreak/>
        <w:t>A.6</w:t>
      </w:r>
      <w:r>
        <w:rPr>
          <w:color w:val="000000" w:themeColor="text1"/>
          <w:sz w:val="24"/>
        </w:rPr>
        <w:t xml:space="preserve">　</w:t>
      </w:r>
      <w:r>
        <w:rPr>
          <w:rFonts w:eastAsia="黑体"/>
          <w:color w:val="000000" w:themeColor="text1"/>
          <w:sz w:val="24"/>
        </w:rPr>
        <w:t>电磁去耦钳</w:t>
      </w:r>
      <w:r>
        <w:rPr>
          <w:rFonts w:eastAsia="黑体"/>
          <w:color w:val="000000" w:themeColor="text1"/>
          <w:sz w:val="24"/>
        </w:rPr>
        <w:t>-</w:t>
      </w:r>
      <w:r>
        <w:rPr>
          <w:rFonts w:eastAsia="黑体"/>
          <w:color w:val="000000" w:themeColor="text1"/>
          <w:sz w:val="24"/>
        </w:rPr>
        <w:t>去耦系数</w:t>
      </w:r>
    </w:p>
    <w:tbl>
      <w:tblPr>
        <w:tblW w:w="4997"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451"/>
        <w:gridCol w:w="635"/>
        <w:gridCol w:w="635"/>
        <w:gridCol w:w="635"/>
        <w:gridCol w:w="635"/>
        <w:gridCol w:w="1398"/>
        <w:gridCol w:w="1398"/>
        <w:gridCol w:w="2495"/>
      </w:tblGrid>
      <w:tr w:rsidR="009D4A1A">
        <w:trPr>
          <w:trHeight w:val="420"/>
        </w:trPr>
        <w:tc>
          <w:tcPr>
            <w:tcW w:w="782" w:type="pct"/>
            <w:vAlign w:val="center"/>
          </w:tcPr>
          <w:p w:rsidR="009D4A1A" w:rsidRDefault="00A17E5F">
            <w:pPr>
              <w:spacing w:line="360" w:lineRule="auto"/>
              <w:jc w:val="center"/>
              <w:rPr>
                <w:rFonts w:eastAsiaTheme="minorEastAsia"/>
                <w:color w:val="000000" w:themeColor="text1"/>
                <w:szCs w:val="21"/>
              </w:rPr>
            </w:pPr>
            <w:r>
              <w:rPr>
                <w:color w:val="000000" w:themeColor="text1"/>
                <w:szCs w:val="21"/>
              </w:rPr>
              <w:t>频率</w:t>
            </w:r>
            <w:r>
              <w:rPr>
                <w:rFonts w:eastAsiaTheme="minorEastAsia"/>
                <w:color w:val="000000" w:themeColor="text1"/>
                <w:szCs w:val="21"/>
              </w:rPr>
              <w:t>/MHz</w:t>
            </w:r>
          </w:p>
        </w:tc>
        <w:tc>
          <w:tcPr>
            <w:tcW w:w="342" w:type="pct"/>
            <w:vAlign w:val="center"/>
          </w:tcPr>
          <w:p w:rsidR="009D4A1A" w:rsidRDefault="002C7091">
            <w:pPr>
              <w:spacing w:line="360" w:lineRule="auto"/>
              <w:jc w:val="center"/>
              <w:rPr>
                <w:rFonts w:eastAsiaTheme="minorEastAsia"/>
                <w:color w:val="000000" w:themeColor="text1"/>
                <w:szCs w:val="21"/>
              </w:rPr>
            </w:pPr>
            <m:oMathPara>
              <m:oMath>
                <m:sSub>
                  <m:sSubPr>
                    <m:ctrlPr>
                      <w:rPr>
                        <w:rFonts w:ascii="Cambria Math" w:eastAsiaTheme="minorEastAsia" w:hAnsi="Cambria Math"/>
                        <w:i/>
                        <w:iCs/>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11</m:t>
                    </m:r>
                  </m:sub>
                </m:sSub>
              </m:oMath>
            </m:oMathPara>
          </w:p>
        </w:tc>
        <w:tc>
          <w:tcPr>
            <w:tcW w:w="342" w:type="pct"/>
            <w:vAlign w:val="center"/>
          </w:tcPr>
          <w:p w:rsidR="009D4A1A" w:rsidRDefault="002C7091">
            <w:pPr>
              <w:spacing w:line="360" w:lineRule="auto"/>
              <w:jc w:val="center"/>
              <w:rPr>
                <w:rFonts w:eastAsiaTheme="minorEastAsia"/>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12</m:t>
                    </m:r>
                  </m:sub>
                </m:sSub>
              </m:oMath>
            </m:oMathPara>
          </w:p>
        </w:tc>
        <w:tc>
          <w:tcPr>
            <w:tcW w:w="342" w:type="pct"/>
            <w:vAlign w:val="center"/>
          </w:tcPr>
          <w:p w:rsidR="009D4A1A" w:rsidRDefault="002C7091">
            <w:pPr>
              <w:spacing w:line="360" w:lineRule="auto"/>
              <w:jc w:val="center"/>
              <w:rPr>
                <w:rFonts w:eastAsiaTheme="minorEastAsia"/>
                <w:b/>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21</m:t>
                    </m:r>
                  </m:sub>
                </m:sSub>
              </m:oMath>
            </m:oMathPara>
          </w:p>
        </w:tc>
        <w:tc>
          <w:tcPr>
            <w:tcW w:w="342" w:type="pct"/>
            <w:vAlign w:val="center"/>
          </w:tcPr>
          <w:p w:rsidR="009D4A1A" w:rsidRDefault="002C7091">
            <w:pPr>
              <w:spacing w:line="360" w:lineRule="auto"/>
              <w:jc w:val="center"/>
              <w:rPr>
                <w:rFonts w:eastAsiaTheme="minorEastAsia"/>
                <w:b/>
                <w:color w:val="000000" w:themeColor="text1"/>
                <w:szCs w:val="21"/>
              </w:rPr>
            </w:pPr>
            <m:oMathPara>
              <m:oMath>
                <m:sSub>
                  <m:sSubPr>
                    <m:ctrlPr>
                      <w:rPr>
                        <w:rFonts w:ascii="Cambria Math" w:eastAsiaTheme="minorEastAsia" w:hAnsi="Cambria Math"/>
                        <w:color w:val="000000" w:themeColor="text1"/>
                        <w:szCs w:val="21"/>
                      </w:rPr>
                    </m:ctrlPr>
                  </m:sSubPr>
                  <m:e>
                    <m:r>
                      <w:rPr>
                        <w:rFonts w:ascii="Cambria Math" w:eastAsiaTheme="minorEastAsia" w:hAnsi="Cambria Math"/>
                        <w:color w:val="000000" w:themeColor="text1"/>
                        <w:szCs w:val="21"/>
                      </w:rPr>
                      <m:t>S</m:t>
                    </m:r>
                  </m:e>
                  <m:sub>
                    <m:r>
                      <w:rPr>
                        <w:rFonts w:ascii="Cambria Math" w:eastAsiaTheme="minorEastAsia" w:hAnsi="Cambria Math"/>
                        <w:color w:val="000000" w:themeColor="text1"/>
                        <w:szCs w:val="21"/>
                      </w:rPr>
                      <m:t>22</m:t>
                    </m:r>
                  </m:sub>
                </m:sSub>
              </m:oMath>
            </m:oMathPara>
          </w:p>
        </w:tc>
        <w:tc>
          <w:tcPr>
            <w:tcW w:w="753" w:type="pct"/>
          </w:tcPr>
          <w:p w:rsidR="009D4A1A" w:rsidRDefault="00A17E5F">
            <w:pPr>
              <w:spacing w:line="360" w:lineRule="auto"/>
              <w:jc w:val="center"/>
              <w:rPr>
                <w:rFonts w:ascii="Cambria Math" w:eastAsiaTheme="minorEastAsia" w:hAnsi="Cambria Math"/>
                <w:color w:val="000000" w:themeColor="text1"/>
                <w:szCs w:val="21"/>
                <w:oMath/>
              </w:rPr>
            </w:pPr>
            <w:r>
              <w:rPr>
                <w:color w:val="000000" w:themeColor="text1"/>
                <w:szCs w:val="21"/>
              </w:rPr>
              <w:t>标称值</w:t>
            </w:r>
            <w:r>
              <w:rPr>
                <w:color w:val="000000" w:themeColor="text1"/>
                <w:szCs w:val="21"/>
              </w:rPr>
              <w:t>/dB</w:t>
            </w:r>
          </w:p>
        </w:tc>
        <w:tc>
          <w:tcPr>
            <w:tcW w:w="753" w:type="pct"/>
          </w:tcPr>
          <w:p w:rsidR="009D4A1A" w:rsidRDefault="00A17E5F">
            <w:pPr>
              <w:spacing w:line="360" w:lineRule="auto"/>
              <w:jc w:val="center"/>
              <w:rPr>
                <w:rFonts w:eastAsia="方正小标宋简体"/>
                <w:color w:val="000000" w:themeColor="text1"/>
                <w:szCs w:val="21"/>
              </w:rPr>
            </w:pPr>
            <w:r>
              <w:rPr>
                <w:color w:val="000000" w:themeColor="text1"/>
                <w:szCs w:val="21"/>
              </w:rPr>
              <w:t>实测值</w:t>
            </w:r>
            <w:r>
              <w:rPr>
                <w:color w:val="000000" w:themeColor="text1"/>
                <w:szCs w:val="21"/>
              </w:rPr>
              <w:t>/dB</w:t>
            </w:r>
          </w:p>
        </w:tc>
        <w:tc>
          <w:tcPr>
            <w:tcW w:w="1344" w:type="pct"/>
          </w:tcPr>
          <w:p w:rsidR="009D4A1A" w:rsidRDefault="00A17E5F">
            <w:pPr>
              <w:spacing w:line="360" w:lineRule="auto"/>
              <w:jc w:val="center"/>
              <w:rPr>
                <w:color w:val="000000" w:themeColor="text1"/>
                <w:szCs w:val="21"/>
              </w:rPr>
            </w:pPr>
            <w:r>
              <w:rPr>
                <w:color w:val="000000" w:themeColor="text1"/>
              </w:rPr>
              <w:t>不确定度</w:t>
            </w:r>
            <w:r>
              <w:rPr>
                <w:color w:val="000000" w:themeColor="text1"/>
              </w:rPr>
              <w:t>(</w:t>
            </w:r>
            <w:r>
              <w:rPr>
                <w:i/>
                <w:color w:val="000000" w:themeColor="text1"/>
              </w:rPr>
              <w:t>k</w:t>
            </w:r>
            <w:r>
              <w:rPr>
                <w:color w:val="000000" w:themeColor="text1"/>
              </w:rPr>
              <w:t>=2)</w:t>
            </w:r>
          </w:p>
        </w:tc>
      </w:tr>
      <w:tr w:rsidR="009D4A1A">
        <w:trPr>
          <w:trHeight w:val="474"/>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0.15</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r w:rsidR="009D4A1A">
        <w:trPr>
          <w:trHeight w:val="423"/>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r w:rsidR="009D4A1A">
        <w:trPr>
          <w:trHeight w:val="359"/>
        </w:trPr>
        <w:tc>
          <w:tcPr>
            <w:tcW w:w="782" w:type="pct"/>
            <w:vAlign w:val="center"/>
          </w:tcPr>
          <w:p w:rsidR="009D4A1A" w:rsidRDefault="00A17E5F">
            <w:pPr>
              <w:spacing w:line="360" w:lineRule="auto"/>
              <w:jc w:val="center"/>
              <w:rPr>
                <w:rFonts w:eastAsiaTheme="minorEastAsia"/>
                <w:color w:val="000000" w:themeColor="text1"/>
                <w:szCs w:val="21"/>
              </w:rPr>
            </w:pPr>
            <w:r>
              <w:rPr>
                <w:rFonts w:eastAsiaTheme="minorEastAsia"/>
                <w:color w:val="000000" w:themeColor="text1"/>
                <w:szCs w:val="21"/>
              </w:rPr>
              <w:t>80</w:t>
            </w: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342" w:type="pct"/>
            <w:vAlign w:val="center"/>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753" w:type="pct"/>
          </w:tcPr>
          <w:p w:rsidR="009D4A1A" w:rsidRDefault="009D4A1A">
            <w:pPr>
              <w:spacing w:line="360" w:lineRule="auto"/>
              <w:jc w:val="center"/>
              <w:rPr>
                <w:rFonts w:eastAsiaTheme="minorEastAsia"/>
                <w:color w:val="000000" w:themeColor="text1"/>
                <w:szCs w:val="21"/>
              </w:rPr>
            </w:pPr>
          </w:p>
        </w:tc>
        <w:tc>
          <w:tcPr>
            <w:tcW w:w="1344" w:type="pct"/>
          </w:tcPr>
          <w:p w:rsidR="009D4A1A" w:rsidRDefault="009D4A1A">
            <w:pPr>
              <w:spacing w:line="360" w:lineRule="auto"/>
              <w:jc w:val="center"/>
              <w:rPr>
                <w:rFonts w:eastAsiaTheme="minorEastAsia"/>
                <w:color w:val="000000" w:themeColor="text1"/>
                <w:szCs w:val="21"/>
              </w:rPr>
            </w:pPr>
          </w:p>
        </w:tc>
      </w:tr>
    </w:tbl>
    <w:p w:rsidR="009D4A1A" w:rsidRDefault="009D4A1A">
      <w:pPr>
        <w:spacing w:line="360" w:lineRule="auto"/>
        <w:ind w:leftChars="-1" w:left="-2"/>
        <w:jc w:val="left"/>
        <w:rPr>
          <w:color w:val="000000" w:themeColor="text1"/>
          <w:sz w:val="24"/>
        </w:rPr>
      </w:pPr>
    </w:p>
    <w:p w:rsidR="009D4A1A" w:rsidRDefault="00A17E5F">
      <w:pPr>
        <w:spacing w:line="360" w:lineRule="auto"/>
        <w:ind w:leftChars="-1" w:left="-2"/>
        <w:jc w:val="left"/>
        <w:rPr>
          <w:rFonts w:eastAsia="黑体"/>
          <w:color w:val="000000" w:themeColor="text1"/>
          <w:sz w:val="24"/>
        </w:rPr>
      </w:pPr>
      <w:r>
        <w:rPr>
          <w:color w:val="000000" w:themeColor="text1"/>
          <w:sz w:val="24"/>
        </w:rPr>
        <w:t>A.7</w:t>
      </w:r>
      <w:r>
        <w:rPr>
          <w:color w:val="000000" w:themeColor="text1"/>
          <w:sz w:val="24"/>
        </w:rPr>
        <w:t xml:space="preserve">　</w:t>
      </w:r>
      <w:r>
        <w:rPr>
          <w:rFonts w:eastAsia="黑体"/>
          <w:color w:val="000000" w:themeColor="text1"/>
          <w:sz w:val="24"/>
        </w:rPr>
        <w:t>共模吸收装置</w:t>
      </w:r>
      <m:oMath>
        <m:sSub>
          <m:sSubPr>
            <m:ctrlPr>
              <w:rPr>
                <w:rFonts w:ascii="Cambria Math" w:eastAsia="黑体" w:hAnsi="Cambria Math"/>
                <w:color w:val="000000" w:themeColor="text1"/>
                <w:sz w:val="24"/>
              </w:rPr>
            </m:ctrlPr>
          </m:sSubPr>
          <m:e>
            <m:r>
              <w:rPr>
                <w:rFonts w:ascii="Cambria Math" w:eastAsia="黑体" w:hAnsi="Cambria Math"/>
                <w:color w:val="000000" w:themeColor="text1"/>
                <w:sz w:val="24"/>
              </w:rPr>
              <m:t>S</m:t>
            </m:r>
          </m:e>
          <m:sub>
            <m:r>
              <w:rPr>
                <w:rFonts w:ascii="Cambria Math" w:eastAsia="黑体" w:hAnsi="Cambria Math"/>
                <w:color w:val="000000" w:themeColor="text1"/>
                <w:sz w:val="24"/>
              </w:rPr>
              <m:t>11</m:t>
            </m:r>
          </m:sub>
        </m:sSub>
      </m:oMath>
      <w:r>
        <w:rPr>
          <w:rFonts w:eastAsia="黑体"/>
          <w:color w:val="000000" w:themeColor="text1"/>
          <w:sz w:val="24"/>
        </w:rPr>
        <w:t>幅值</w:t>
      </w:r>
    </w:p>
    <w:tbl>
      <w:tblPr>
        <w:tblW w:w="8819" w:type="dxa"/>
        <w:tblInd w:w="-5"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932"/>
        <w:gridCol w:w="2254"/>
        <w:gridCol w:w="2351"/>
        <w:gridCol w:w="2282"/>
      </w:tblGrid>
      <w:tr w:rsidR="009D4A1A">
        <w:trPr>
          <w:trHeight w:val="284"/>
        </w:trPr>
        <w:tc>
          <w:tcPr>
            <w:tcW w:w="1932" w:type="dxa"/>
            <w:vAlign w:val="center"/>
          </w:tcPr>
          <w:p w:rsidR="009D4A1A" w:rsidRDefault="00A17E5F">
            <w:pPr>
              <w:spacing w:line="360" w:lineRule="auto"/>
              <w:jc w:val="center"/>
              <w:rPr>
                <w:color w:val="000000" w:themeColor="text1"/>
                <w:szCs w:val="21"/>
              </w:rPr>
            </w:pPr>
            <w:r>
              <w:rPr>
                <w:color w:val="000000" w:themeColor="text1"/>
                <w:szCs w:val="21"/>
              </w:rPr>
              <w:t>频率</w:t>
            </w:r>
            <w:r>
              <w:rPr>
                <w:color w:val="000000" w:themeColor="text1"/>
                <w:szCs w:val="21"/>
              </w:rPr>
              <w:t>/MHz</w:t>
            </w:r>
          </w:p>
        </w:tc>
        <w:tc>
          <w:tcPr>
            <w:tcW w:w="2254" w:type="dxa"/>
            <w:vAlign w:val="center"/>
          </w:tcPr>
          <w:p w:rsidR="009D4A1A" w:rsidRDefault="00A17E5F">
            <w:pPr>
              <w:spacing w:line="360" w:lineRule="auto"/>
              <w:jc w:val="center"/>
              <w:rPr>
                <w:color w:val="000000" w:themeColor="text1"/>
                <w:szCs w:val="21"/>
              </w:rPr>
            </w:pPr>
            <w:r>
              <w:rPr>
                <w:color w:val="000000" w:themeColor="text1"/>
                <w:szCs w:val="21"/>
              </w:rPr>
              <w:t>标称值</w:t>
            </w:r>
          </w:p>
        </w:tc>
        <w:tc>
          <w:tcPr>
            <w:tcW w:w="2351" w:type="dxa"/>
            <w:vAlign w:val="center"/>
          </w:tcPr>
          <w:p w:rsidR="009D4A1A" w:rsidRDefault="00A17E5F">
            <w:pPr>
              <w:spacing w:line="360" w:lineRule="auto"/>
              <w:jc w:val="center"/>
              <w:rPr>
                <w:color w:val="000000" w:themeColor="text1"/>
                <w:szCs w:val="21"/>
              </w:rPr>
            </w:pPr>
            <w:r>
              <w:rPr>
                <w:color w:val="000000" w:themeColor="text1"/>
                <w:szCs w:val="21"/>
              </w:rPr>
              <w:t>实测值</w:t>
            </w:r>
          </w:p>
        </w:tc>
        <w:tc>
          <w:tcPr>
            <w:tcW w:w="2282" w:type="dxa"/>
            <w:vAlign w:val="center"/>
          </w:tcPr>
          <w:p w:rsidR="009D4A1A" w:rsidRDefault="00A17E5F">
            <w:pPr>
              <w:spacing w:line="360" w:lineRule="auto"/>
              <w:jc w:val="center"/>
              <w:rPr>
                <w:color w:val="000000" w:themeColor="text1"/>
                <w:szCs w:val="21"/>
              </w:rPr>
            </w:pPr>
            <w:r>
              <w:rPr>
                <w:color w:val="000000" w:themeColor="text1"/>
                <w:szCs w:val="21"/>
              </w:rPr>
              <w:t>不确定度</w:t>
            </w:r>
            <w:r>
              <w:rPr>
                <w:color w:val="000000" w:themeColor="text1"/>
                <w:szCs w:val="21"/>
              </w:rPr>
              <w:t>(</w:t>
            </w:r>
            <w:r>
              <w:rPr>
                <w:i/>
                <w:color w:val="000000" w:themeColor="text1"/>
                <w:szCs w:val="21"/>
              </w:rPr>
              <w:t>k</w:t>
            </w:r>
            <w:r>
              <w:rPr>
                <w:color w:val="000000" w:themeColor="text1"/>
                <w:szCs w:val="21"/>
              </w:rPr>
              <w:t>=2)</w:t>
            </w:r>
          </w:p>
        </w:tc>
      </w:tr>
      <w:tr w:rsidR="009D4A1A">
        <w:trPr>
          <w:trHeight w:val="284"/>
        </w:trPr>
        <w:tc>
          <w:tcPr>
            <w:tcW w:w="1932" w:type="dxa"/>
            <w:vAlign w:val="center"/>
          </w:tcPr>
          <w:p w:rsidR="009D4A1A" w:rsidRDefault="00A17E5F">
            <w:pPr>
              <w:spacing w:line="360" w:lineRule="auto"/>
              <w:jc w:val="center"/>
              <w:rPr>
                <w:color w:val="000000" w:themeColor="text1"/>
                <w:szCs w:val="21"/>
              </w:rPr>
            </w:pPr>
            <w:r>
              <w:rPr>
                <w:color w:val="000000" w:themeColor="text1"/>
                <w:szCs w:val="21"/>
              </w:rPr>
              <w:t>30</w:t>
            </w:r>
          </w:p>
        </w:tc>
        <w:tc>
          <w:tcPr>
            <w:tcW w:w="2254" w:type="dxa"/>
            <w:vAlign w:val="center"/>
          </w:tcPr>
          <w:p w:rsidR="009D4A1A" w:rsidRDefault="009D4A1A">
            <w:pPr>
              <w:spacing w:line="360" w:lineRule="auto"/>
              <w:jc w:val="center"/>
              <w:rPr>
                <w:color w:val="000000" w:themeColor="text1"/>
                <w:szCs w:val="21"/>
              </w:rPr>
            </w:pPr>
          </w:p>
        </w:tc>
        <w:tc>
          <w:tcPr>
            <w:tcW w:w="2351" w:type="dxa"/>
            <w:vAlign w:val="center"/>
          </w:tcPr>
          <w:p w:rsidR="009D4A1A" w:rsidRDefault="009D4A1A">
            <w:pPr>
              <w:spacing w:line="360" w:lineRule="auto"/>
              <w:jc w:val="center"/>
              <w:rPr>
                <w:color w:val="000000" w:themeColor="text1"/>
                <w:szCs w:val="21"/>
              </w:rPr>
            </w:pPr>
          </w:p>
        </w:tc>
        <w:tc>
          <w:tcPr>
            <w:tcW w:w="2282" w:type="dxa"/>
            <w:vAlign w:val="center"/>
          </w:tcPr>
          <w:p w:rsidR="009D4A1A" w:rsidRDefault="009D4A1A">
            <w:pPr>
              <w:spacing w:line="360" w:lineRule="auto"/>
              <w:jc w:val="center"/>
              <w:rPr>
                <w:color w:val="000000" w:themeColor="text1"/>
                <w:szCs w:val="21"/>
              </w:rPr>
            </w:pPr>
          </w:p>
        </w:tc>
      </w:tr>
      <w:tr w:rsidR="009D4A1A">
        <w:trPr>
          <w:trHeight w:val="284"/>
        </w:trPr>
        <w:tc>
          <w:tcPr>
            <w:tcW w:w="1932" w:type="dxa"/>
            <w:vAlign w:val="center"/>
          </w:tcPr>
          <w:p w:rsidR="009D4A1A" w:rsidRDefault="00A17E5F">
            <w:pPr>
              <w:spacing w:line="360" w:lineRule="auto"/>
              <w:jc w:val="center"/>
              <w:rPr>
                <w:color w:val="000000" w:themeColor="text1"/>
                <w:szCs w:val="21"/>
              </w:rPr>
            </w:pPr>
            <w:r>
              <w:rPr>
                <w:color w:val="000000" w:themeColor="text1"/>
                <w:szCs w:val="21"/>
              </w:rPr>
              <w:t>...</w:t>
            </w:r>
          </w:p>
        </w:tc>
        <w:tc>
          <w:tcPr>
            <w:tcW w:w="2254" w:type="dxa"/>
            <w:vAlign w:val="center"/>
          </w:tcPr>
          <w:p w:rsidR="009D4A1A" w:rsidRDefault="009D4A1A">
            <w:pPr>
              <w:spacing w:line="360" w:lineRule="auto"/>
              <w:jc w:val="center"/>
              <w:rPr>
                <w:color w:val="000000" w:themeColor="text1"/>
                <w:szCs w:val="21"/>
              </w:rPr>
            </w:pPr>
          </w:p>
        </w:tc>
        <w:tc>
          <w:tcPr>
            <w:tcW w:w="2351" w:type="dxa"/>
            <w:vAlign w:val="center"/>
          </w:tcPr>
          <w:p w:rsidR="009D4A1A" w:rsidRDefault="009D4A1A">
            <w:pPr>
              <w:spacing w:line="360" w:lineRule="auto"/>
              <w:jc w:val="center"/>
              <w:rPr>
                <w:color w:val="000000" w:themeColor="text1"/>
                <w:szCs w:val="21"/>
              </w:rPr>
            </w:pPr>
          </w:p>
        </w:tc>
        <w:tc>
          <w:tcPr>
            <w:tcW w:w="2282" w:type="dxa"/>
            <w:vAlign w:val="center"/>
          </w:tcPr>
          <w:p w:rsidR="009D4A1A" w:rsidRDefault="009D4A1A">
            <w:pPr>
              <w:spacing w:line="360" w:lineRule="auto"/>
              <w:jc w:val="center"/>
              <w:rPr>
                <w:color w:val="000000" w:themeColor="text1"/>
                <w:szCs w:val="21"/>
              </w:rPr>
            </w:pPr>
          </w:p>
        </w:tc>
      </w:tr>
      <w:tr w:rsidR="009D4A1A">
        <w:trPr>
          <w:trHeight w:val="284"/>
        </w:trPr>
        <w:tc>
          <w:tcPr>
            <w:tcW w:w="1932" w:type="dxa"/>
            <w:vAlign w:val="center"/>
          </w:tcPr>
          <w:p w:rsidR="009D4A1A" w:rsidRDefault="00A17E5F">
            <w:pPr>
              <w:spacing w:line="360" w:lineRule="auto"/>
              <w:jc w:val="center"/>
              <w:rPr>
                <w:color w:val="000000" w:themeColor="text1"/>
                <w:szCs w:val="21"/>
              </w:rPr>
            </w:pPr>
            <w:r>
              <w:rPr>
                <w:color w:val="000000" w:themeColor="text1"/>
                <w:szCs w:val="21"/>
              </w:rPr>
              <w:t>200</w:t>
            </w:r>
          </w:p>
        </w:tc>
        <w:tc>
          <w:tcPr>
            <w:tcW w:w="2254" w:type="dxa"/>
            <w:vAlign w:val="center"/>
          </w:tcPr>
          <w:p w:rsidR="009D4A1A" w:rsidRDefault="009D4A1A">
            <w:pPr>
              <w:spacing w:line="360" w:lineRule="auto"/>
              <w:jc w:val="center"/>
              <w:rPr>
                <w:color w:val="000000" w:themeColor="text1"/>
                <w:szCs w:val="21"/>
              </w:rPr>
            </w:pPr>
          </w:p>
        </w:tc>
        <w:tc>
          <w:tcPr>
            <w:tcW w:w="2351" w:type="dxa"/>
            <w:vAlign w:val="center"/>
          </w:tcPr>
          <w:p w:rsidR="009D4A1A" w:rsidRDefault="009D4A1A">
            <w:pPr>
              <w:spacing w:line="360" w:lineRule="auto"/>
              <w:jc w:val="center"/>
              <w:rPr>
                <w:color w:val="000000" w:themeColor="text1"/>
                <w:szCs w:val="21"/>
              </w:rPr>
            </w:pPr>
          </w:p>
        </w:tc>
        <w:tc>
          <w:tcPr>
            <w:tcW w:w="2282" w:type="dxa"/>
            <w:vAlign w:val="center"/>
          </w:tcPr>
          <w:p w:rsidR="009D4A1A" w:rsidRDefault="009D4A1A">
            <w:pPr>
              <w:spacing w:line="360" w:lineRule="auto"/>
              <w:jc w:val="center"/>
              <w:rPr>
                <w:color w:val="000000" w:themeColor="text1"/>
                <w:szCs w:val="21"/>
              </w:rPr>
            </w:pPr>
          </w:p>
        </w:tc>
      </w:tr>
    </w:tbl>
    <w:p w:rsidR="009D4A1A" w:rsidRDefault="009D4A1A">
      <w:pPr>
        <w:spacing w:line="360" w:lineRule="auto"/>
        <w:ind w:leftChars="-1" w:left="-2"/>
        <w:jc w:val="left"/>
        <w:rPr>
          <w:color w:val="000000" w:themeColor="text1"/>
          <w:sz w:val="24"/>
        </w:rPr>
      </w:pPr>
    </w:p>
    <w:p w:rsidR="009D4A1A" w:rsidRDefault="00A17E5F">
      <w:pPr>
        <w:spacing w:line="360" w:lineRule="auto"/>
        <w:ind w:leftChars="-1" w:left="-2"/>
        <w:jc w:val="left"/>
        <w:rPr>
          <w:rFonts w:eastAsia="黑体"/>
          <w:color w:val="000000" w:themeColor="text1"/>
          <w:sz w:val="24"/>
        </w:rPr>
      </w:pPr>
      <w:r>
        <w:rPr>
          <w:color w:val="000000" w:themeColor="text1"/>
          <w:sz w:val="24"/>
        </w:rPr>
        <w:t>A.8</w:t>
      </w:r>
      <w:r>
        <w:rPr>
          <w:color w:val="000000" w:themeColor="text1"/>
          <w:sz w:val="24"/>
        </w:rPr>
        <w:t xml:space="preserve">　</w:t>
      </w:r>
      <w:r>
        <w:rPr>
          <w:rFonts w:eastAsia="黑体"/>
          <w:color w:val="000000" w:themeColor="text1"/>
          <w:sz w:val="24"/>
        </w:rPr>
        <w:t>共模吸收装置</w:t>
      </w:r>
      <m:oMath>
        <m:sSub>
          <m:sSubPr>
            <m:ctrlPr>
              <w:rPr>
                <w:rFonts w:ascii="Cambria Math" w:eastAsia="黑体" w:hAnsi="Cambria Math"/>
                <w:color w:val="000000" w:themeColor="text1"/>
                <w:sz w:val="24"/>
              </w:rPr>
            </m:ctrlPr>
          </m:sSubPr>
          <m:e>
            <m:r>
              <w:rPr>
                <w:rFonts w:ascii="Cambria Math" w:eastAsia="黑体" w:hAnsi="Cambria Math"/>
                <w:color w:val="000000" w:themeColor="text1"/>
                <w:sz w:val="24"/>
              </w:rPr>
              <m:t>S</m:t>
            </m:r>
          </m:e>
          <m:sub>
            <m:r>
              <w:rPr>
                <w:rFonts w:ascii="Cambria Math" w:eastAsia="黑体" w:hAnsi="Cambria Math"/>
                <w:color w:val="000000" w:themeColor="text1"/>
                <w:sz w:val="24"/>
              </w:rPr>
              <m:t>21</m:t>
            </m:r>
          </m:sub>
        </m:sSub>
      </m:oMath>
      <w:r>
        <w:rPr>
          <w:rFonts w:eastAsia="黑体"/>
          <w:color w:val="000000" w:themeColor="text1"/>
          <w:sz w:val="24"/>
        </w:rPr>
        <w:t>幅值</w:t>
      </w:r>
    </w:p>
    <w:tbl>
      <w:tblPr>
        <w:tblW w:w="8833" w:type="dxa"/>
        <w:tblInd w:w="-5"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932"/>
        <w:gridCol w:w="2254"/>
        <w:gridCol w:w="2351"/>
        <w:gridCol w:w="2296"/>
      </w:tblGrid>
      <w:tr w:rsidR="009D4A1A">
        <w:trPr>
          <w:trHeight w:val="284"/>
        </w:trPr>
        <w:tc>
          <w:tcPr>
            <w:tcW w:w="1932" w:type="dxa"/>
            <w:vAlign w:val="center"/>
          </w:tcPr>
          <w:p w:rsidR="009D4A1A" w:rsidRDefault="00A17E5F">
            <w:pPr>
              <w:spacing w:line="360" w:lineRule="auto"/>
              <w:jc w:val="center"/>
              <w:rPr>
                <w:color w:val="000000" w:themeColor="text1"/>
                <w:szCs w:val="21"/>
              </w:rPr>
            </w:pPr>
            <w:r>
              <w:rPr>
                <w:color w:val="000000" w:themeColor="text1"/>
                <w:szCs w:val="21"/>
              </w:rPr>
              <w:t>频率</w:t>
            </w:r>
            <w:r>
              <w:rPr>
                <w:color w:val="000000" w:themeColor="text1"/>
                <w:szCs w:val="21"/>
              </w:rPr>
              <w:t>/MHz</w:t>
            </w:r>
          </w:p>
        </w:tc>
        <w:tc>
          <w:tcPr>
            <w:tcW w:w="2254" w:type="dxa"/>
            <w:vAlign w:val="center"/>
          </w:tcPr>
          <w:p w:rsidR="009D4A1A" w:rsidRDefault="00A17E5F">
            <w:pPr>
              <w:spacing w:line="360" w:lineRule="auto"/>
              <w:jc w:val="center"/>
              <w:rPr>
                <w:color w:val="000000" w:themeColor="text1"/>
                <w:szCs w:val="21"/>
              </w:rPr>
            </w:pPr>
            <w:r>
              <w:rPr>
                <w:color w:val="000000" w:themeColor="text1"/>
                <w:szCs w:val="21"/>
              </w:rPr>
              <w:t>标称值</w:t>
            </w:r>
          </w:p>
        </w:tc>
        <w:tc>
          <w:tcPr>
            <w:tcW w:w="2351" w:type="dxa"/>
            <w:vAlign w:val="center"/>
          </w:tcPr>
          <w:p w:rsidR="009D4A1A" w:rsidRDefault="00A17E5F">
            <w:pPr>
              <w:spacing w:line="360" w:lineRule="auto"/>
              <w:jc w:val="center"/>
              <w:rPr>
                <w:color w:val="000000" w:themeColor="text1"/>
                <w:szCs w:val="21"/>
              </w:rPr>
            </w:pPr>
            <w:r>
              <w:rPr>
                <w:color w:val="000000" w:themeColor="text1"/>
                <w:szCs w:val="21"/>
              </w:rPr>
              <w:t>实测值</w:t>
            </w:r>
          </w:p>
        </w:tc>
        <w:tc>
          <w:tcPr>
            <w:tcW w:w="2296" w:type="dxa"/>
            <w:vAlign w:val="center"/>
          </w:tcPr>
          <w:p w:rsidR="009D4A1A" w:rsidRDefault="00A17E5F">
            <w:pPr>
              <w:spacing w:line="360" w:lineRule="auto"/>
              <w:jc w:val="center"/>
              <w:rPr>
                <w:color w:val="000000" w:themeColor="text1"/>
                <w:szCs w:val="21"/>
              </w:rPr>
            </w:pPr>
            <w:r>
              <w:rPr>
                <w:color w:val="000000" w:themeColor="text1"/>
                <w:szCs w:val="21"/>
              </w:rPr>
              <w:t>不确定度</w:t>
            </w:r>
            <w:r>
              <w:rPr>
                <w:color w:val="000000" w:themeColor="text1"/>
                <w:szCs w:val="21"/>
              </w:rPr>
              <w:t>(</w:t>
            </w:r>
            <w:r>
              <w:rPr>
                <w:i/>
                <w:color w:val="000000" w:themeColor="text1"/>
                <w:szCs w:val="21"/>
              </w:rPr>
              <w:t>k</w:t>
            </w:r>
            <w:r>
              <w:rPr>
                <w:color w:val="000000" w:themeColor="text1"/>
                <w:szCs w:val="21"/>
              </w:rPr>
              <w:t>=2)</w:t>
            </w:r>
          </w:p>
        </w:tc>
      </w:tr>
      <w:tr w:rsidR="009D4A1A">
        <w:trPr>
          <w:trHeight w:val="284"/>
        </w:trPr>
        <w:tc>
          <w:tcPr>
            <w:tcW w:w="1932" w:type="dxa"/>
            <w:vAlign w:val="center"/>
          </w:tcPr>
          <w:p w:rsidR="009D4A1A" w:rsidRDefault="00A17E5F">
            <w:pPr>
              <w:spacing w:line="360" w:lineRule="auto"/>
              <w:jc w:val="center"/>
              <w:rPr>
                <w:color w:val="000000" w:themeColor="text1"/>
                <w:szCs w:val="21"/>
              </w:rPr>
            </w:pPr>
            <w:r>
              <w:rPr>
                <w:color w:val="000000" w:themeColor="text1"/>
                <w:szCs w:val="21"/>
              </w:rPr>
              <w:t>30</w:t>
            </w:r>
          </w:p>
        </w:tc>
        <w:tc>
          <w:tcPr>
            <w:tcW w:w="2254" w:type="dxa"/>
            <w:vAlign w:val="center"/>
          </w:tcPr>
          <w:p w:rsidR="009D4A1A" w:rsidRDefault="009D4A1A">
            <w:pPr>
              <w:spacing w:line="360" w:lineRule="auto"/>
              <w:jc w:val="center"/>
              <w:rPr>
                <w:color w:val="000000" w:themeColor="text1"/>
                <w:szCs w:val="21"/>
              </w:rPr>
            </w:pPr>
          </w:p>
        </w:tc>
        <w:tc>
          <w:tcPr>
            <w:tcW w:w="2351" w:type="dxa"/>
            <w:vAlign w:val="center"/>
          </w:tcPr>
          <w:p w:rsidR="009D4A1A" w:rsidRDefault="009D4A1A">
            <w:pPr>
              <w:spacing w:line="360" w:lineRule="auto"/>
              <w:jc w:val="center"/>
              <w:rPr>
                <w:color w:val="000000" w:themeColor="text1"/>
                <w:szCs w:val="21"/>
              </w:rPr>
            </w:pPr>
          </w:p>
        </w:tc>
        <w:tc>
          <w:tcPr>
            <w:tcW w:w="2296" w:type="dxa"/>
            <w:vAlign w:val="center"/>
          </w:tcPr>
          <w:p w:rsidR="009D4A1A" w:rsidRDefault="009D4A1A">
            <w:pPr>
              <w:spacing w:line="360" w:lineRule="auto"/>
              <w:jc w:val="center"/>
              <w:rPr>
                <w:color w:val="000000" w:themeColor="text1"/>
                <w:szCs w:val="21"/>
              </w:rPr>
            </w:pPr>
          </w:p>
        </w:tc>
      </w:tr>
      <w:tr w:rsidR="009D4A1A">
        <w:trPr>
          <w:trHeight w:val="284"/>
        </w:trPr>
        <w:tc>
          <w:tcPr>
            <w:tcW w:w="1932" w:type="dxa"/>
            <w:vAlign w:val="center"/>
          </w:tcPr>
          <w:p w:rsidR="009D4A1A" w:rsidRDefault="00A17E5F">
            <w:pPr>
              <w:spacing w:line="360" w:lineRule="auto"/>
              <w:jc w:val="center"/>
              <w:rPr>
                <w:color w:val="000000" w:themeColor="text1"/>
                <w:szCs w:val="21"/>
              </w:rPr>
            </w:pPr>
            <w:r>
              <w:rPr>
                <w:color w:val="000000" w:themeColor="text1"/>
                <w:szCs w:val="21"/>
              </w:rPr>
              <w:t>...</w:t>
            </w:r>
          </w:p>
        </w:tc>
        <w:tc>
          <w:tcPr>
            <w:tcW w:w="2254" w:type="dxa"/>
            <w:vAlign w:val="center"/>
          </w:tcPr>
          <w:p w:rsidR="009D4A1A" w:rsidRDefault="009D4A1A">
            <w:pPr>
              <w:spacing w:line="360" w:lineRule="auto"/>
              <w:jc w:val="center"/>
              <w:rPr>
                <w:color w:val="000000" w:themeColor="text1"/>
                <w:szCs w:val="21"/>
              </w:rPr>
            </w:pPr>
          </w:p>
        </w:tc>
        <w:tc>
          <w:tcPr>
            <w:tcW w:w="2351" w:type="dxa"/>
            <w:vAlign w:val="center"/>
          </w:tcPr>
          <w:p w:rsidR="009D4A1A" w:rsidRDefault="009D4A1A">
            <w:pPr>
              <w:spacing w:line="360" w:lineRule="auto"/>
              <w:jc w:val="center"/>
              <w:rPr>
                <w:color w:val="000000" w:themeColor="text1"/>
                <w:szCs w:val="21"/>
              </w:rPr>
            </w:pPr>
          </w:p>
        </w:tc>
        <w:tc>
          <w:tcPr>
            <w:tcW w:w="2296" w:type="dxa"/>
            <w:vAlign w:val="center"/>
          </w:tcPr>
          <w:p w:rsidR="009D4A1A" w:rsidRDefault="009D4A1A">
            <w:pPr>
              <w:spacing w:line="360" w:lineRule="auto"/>
              <w:jc w:val="center"/>
              <w:rPr>
                <w:color w:val="000000" w:themeColor="text1"/>
                <w:szCs w:val="21"/>
              </w:rPr>
            </w:pPr>
          </w:p>
        </w:tc>
      </w:tr>
      <w:tr w:rsidR="009D4A1A">
        <w:trPr>
          <w:trHeight w:val="284"/>
        </w:trPr>
        <w:tc>
          <w:tcPr>
            <w:tcW w:w="1932" w:type="dxa"/>
            <w:vAlign w:val="center"/>
          </w:tcPr>
          <w:p w:rsidR="009D4A1A" w:rsidRDefault="00A17E5F">
            <w:pPr>
              <w:spacing w:line="360" w:lineRule="auto"/>
              <w:jc w:val="center"/>
              <w:rPr>
                <w:color w:val="000000" w:themeColor="text1"/>
                <w:szCs w:val="21"/>
              </w:rPr>
            </w:pPr>
            <w:r>
              <w:rPr>
                <w:color w:val="000000" w:themeColor="text1"/>
                <w:szCs w:val="21"/>
              </w:rPr>
              <w:t>200</w:t>
            </w:r>
          </w:p>
        </w:tc>
        <w:tc>
          <w:tcPr>
            <w:tcW w:w="2254" w:type="dxa"/>
            <w:vAlign w:val="center"/>
          </w:tcPr>
          <w:p w:rsidR="009D4A1A" w:rsidRDefault="009D4A1A">
            <w:pPr>
              <w:spacing w:line="360" w:lineRule="auto"/>
              <w:jc w:val="center"/>
              <w:rPr>
                <w:color w:val="000000" w:themeColor="text1"/>
                <w:szCs w:val="21"/>
              </w:rPr>
            </w:pPr>
          </w:p>
        </w:tc>
        <w:tc>
          <w:tcPr>
            <w:tcW w:w="2351" w:type="dxa"/>
            <w:vAlign w:val="center"/>
          </w:tcPr>
          <w:p w:rsidR="009D4A1A" w:rsidRDefault="009D4A1A">
            <w:pPr>
              <w:spacing w:line="360" w:lineRule="auto"/>
              <w:jc w:val="center"/>
              <w:rPr>
                <w:color w:val="000000" w:themeColor="text1"/>
                <w:szCs w:val="21"/>
              </w:rPr>
            </w:pPr>
          </w:p>
        </w:tc>
        <w:tc>
          <w:tcPr>
            <w:tcW w:w="2296" w:type="dxa"/>
            <w:vAlign w:val="center"/>
          </w:tcPr>
          <w:p w:rsidR="009D4A1A" w:rsidRDefault="009D4A1A">
            <w:pPr>
              <w:spacing w:line="360" w:lineRule="auto"/>
              <w:jc w:val="center"/>
              <w:rPr>
                <w:color w:val="000000" w:themeColor="text1"/>
                <w:szCs w:val="21"/>
              </w:rPr>
            </w:pPr>
          </w:p>
        </w:tc>
      </w:tr>
    </w:tbl>
    <w:p w:rsidR="009D4A1A" w:rsidRDefault="00A17E5F">
      <w:pPr>
        <w:rPr>
          <w:color w:val="000000" w:themeColor="text1"/>
        </w:rPr>
      </w:pPr>
      <w:r>
        <w:rPr>
          <w:rFonts w:hint="eastAsia"/>
          <w:color w:val="000000" w:themeColor="text1"/>
        </w:rPr>
        <w:br w:type="page"/>
      </w:r>
    </w:p>
    <w:p w:rsidR="009D4A1A" w:rsidRDefault="00A17E5F">
      <w:pPr>
        <w:pStyle w:val="12"/>
        <w:rPr>
          <w:color w:val="000000" w:themeColor="text1"/>
        </w:rPr>
      </w:pPr>
      <w:bookmarkStart w:id="50" w:name="_Toc159232819"/>
      <w:r>
        <w:rPr>
          <w:rFonts w:hint="eastAsia"/>
          <w:color w:val="000000" w:themeColor="text1"/>
        </w:rPr>
        <w:lastRenderedPageBreak/>
        <w:t>附录B</w:t>
      </w:r>
      <w:bookmarkEnd w:id="45"/>
      <w:bookmarkEnd w:id="46"/>
      <w:bookmarkEnd w:id="47"/>
      <w:bookmarkEnd w:id="48"/>
      <w:bookmarkEnd w:id="49"/>
      <w:bookmarkEnd w:id="50"/>
    </w:p>
    <w:p w:rsidR="009D4A1A" w:rsidRDefault="00A17E5F" w:rsidP="00A61B38">
      <w:pPr>
        <w:pStyle w:val="afffff3"/>
        <w:spacing w:afterLines="100" w:after="312"/>
        <w:ind w:left="647"/>
        <w:jc w:val="center"/>
        <w:rPr>
          <w:rFonts w:ascii="Times New Roman" w:eastAsia="宋体" w:hAnsi="Times New Roman"/>
          <w:b w:val="0"/>
          <w:bCs w:val="0"/>
          <w:color w:val="000000" w:themeColor="text1"/>
        </w:rPr>
      </w:pPr>
      <w:r>
        <w:rPr>
          <w:rFonts w:ascii="Times New Roman" w:eastAsia="宋体" w:hAnsi="Times New Roman"/>
          <w:b w:val="0"/>
          <w:bCs w:val="0"/>
          <w:color w:val="000000" w:themeColor="text1"/>
        </w:rPr>
        <w:t>校准证书内页格式</w:t>
      </w:r>
    </w:p>
    <w:p w:rsidR="009D4A1A" w:rsidRDefault="00A17E5F">
      <w:pPr>
        <w:spacing w:line="360" w:lineRule="auto"/>
        <w:rPr>
          <w:color w:val="000000" w:themeColor="text1"/>
          <w:sz w:val="24"/>
        </w:rPr>
      </w:pPr>
      <w:r>
        <w:rPr>
          <w:color w:val="000000" w:themeColor="text1"/>
          <w:sz w:val="24"/>
        </w:rPr>
        <w:t>B.1</w:t>
      </w:r>
      <w:r>
        <w:rPr>
          <w:color w:val="000000" w:themeColor="text1"/>
          <w:sz w:val="24"/>
        </w:rPr>
        <w:t xml:space="preserve">　</w:t>
      </w:r>
      <w:r>
        <w:rPr>
          <w:rFonts w:eastAsia="黑体"/>
          <w:color w:val="000000" w:themeColor="text1"/>
          <w:sz w:val="24"/>
        </w:rPr>
        <w:t>外观及工作正常性检查</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6926"/>
      </w:tblGrid>
      <w:tr w:rsidR="009D4A1A">
        <w:trPr>
          <w:trHeight w:val="454"/>
          <w:jc w:val="center"/>
        </w:trPr>
        <w:tc>
          <w:tcPr>
            <w:tcW w:w="2164" w:type="dxa"/>
            <w:vAlign w:val="center"/>
          </w:tcPr>
          <w:p w:rsidR="009D4A1A" w:rsidRDefault="00A17E5F">
            <w:pPr>
              <w:jc w:val="center"/>
              <w:rPr>
                <w:color w:val="000000" w:themeColor="text1"/>
              </w:rPr>
            </w:pPr>
            <w:r>
              <w:rPr>
                <w:color w:val="000000" w:themeColor="text1"/>
              </w:rPr>
              <w:t>项目</w:t>
            </w:r>
          </w:p>
        </w:tc>
        <w:tc>
          <w:tcPr>
            <w:tcW w:w="6926" w:type="dxa"/>
            <w:vAlign w:val="center"/>
          </w:tcPr>
          <w:p w:rsidR="009D4A1A" w:rsidRDefault="00A17E5F">
            <w:pPr>
              <w:jc w:val="center"/>
              <w:rPr>
                <w:color w:val="000000" w:themeColor="text1"/>
              </w:rPr>
            </w:pPr>
            <w:r>
              <w:rPr>
                <w:color w:val="000000" w:themeColor="text1"/>
              </w:rPr>
              <w:t>检查结果</w:t>
            </w:r>
          </w:p>
        </w:tc>
      </w:tr>
      <w:tr w:rsidR="009D4A1A">
        <w:trPr>
          <w:trHeight w:val="454"/>
          <w:jc w:val="center"/>
        </w:trPr>
        <w:tc>
          <w:tcPr>
            <w:tcW w:w="2164" w:type="dxa"/>
            <w:vAlign w:val="center"/>
          </w:tcPr>
          <w:p w:rsidR="009D4A1A" w:rsidRDefault="00A17E5F">
            <w:pPr>
              <w:jc w:val="center"/>
              <w:rPr>
                <w:color w:val="000000" w:themeColor="text1"/>
              </w:rPr>
            </w:pPr>
            <w:r>
              <w:rPr>
                <w:color w:val="000000" w:themeColor="text1"/>
              </w:rPr>
              <w:t>外观检查</w:t>
            </w:r>
          </w:p>
        </w:tc>
        <w:tc>
          <w:tcPr>
            <w:tcW w:w="6926" w:type="dxa"/>
            <w:vAlign w:val="center"/>
          </w:tcPr>
          <w:p w:rsidR="009D4A1A" w:rsidRDefault="009D4A1A">
            <w:pPr>
              <w:jc w:val="center"/>
              <w:rPr>
                <w:color w:val="000000" w:themeColor="text1"/>
                <w:u w:val="single"/>
              </w:rPr>
            </w:pPr>
          </w:p>
        </w:tc>
      </w:tr>
      <w:tr w:rsidR="009D4A1A">
        <w:trPr>
          <w:trHeight w:val="454"/>
          <w:jc w:val="center"/>
        </w:trPr>
        <w:tc>
          <w:tcPr>
            <w:tcW w:w="2164" w:type="dxa"/>
            <w:vAlign w:val="center"/>
          </w:tcPr>
          <w:p w:rsidR="009D4A1A" w:rsidRDefault="00A17E5F">
            <w:pPr>
              <w:jc w:val="center"/>
              <w:rPr>
                <w:color w:val="000000" w:themeColor="text1"/>
              </w:rPr>
            </w:pPr>
            <w:r>
              <w:rPr>
                <w:color w:val="000000" w:themeColor="text1"/>
              </w:rPr>
              <w:t>工作正常性检查</w:t>
            </w:r>
          </w:p>
        </w:tc>
        <w:tc>
          <w:tcPr>
            <w:tcW w:w="6926" w:type="dxa"/>
            <w:vAlign w:val="center"/>
          </w:tcPr>
          <w:p w:rsidR="009D4A1A" w:rsidRDefault="009D4A1A">
            <w:pPr>
              <w:jc w:val="center"/>
              <w:rPr>
                <w:color w:val="000000" w:themeColor="text1"/>
              </w:rPr>
            </w:pPr>
          </w:p>
        </w:tc>
      </w:tr>
    </w:tbl>
    <w:p w:rsidR="009D4A1A" w:rsidRDefault="00A17E5F">
      <w:pPr>
        <w:spacing w:line="360" w:lineRule="auto"/>
        <w:rPr>
          <w:color w:val="000000" w:themeColor="text1"/>
          <w:sz w:val="24"/>
        </w:rPr>
      </w:pPr>
      <w:r>
        <w:rPr>
          <w:color w:val="000000" w:themeColor="text1"/>
          <w:sz w:val="24"/>
        </w:rPr>
        <w:t>B.2</w:t>
      </w:r>
      <w:r>
        <w:rPr>
          <w:color w:val="000000" w:themeColor="text1"/>
          <w:sz w:val="24"/>
        </w:rPr>
        <w:t xml:space="preserve">　</w:t>
      </w:r>
      <w:r>
        <w:rPr>
          <w:rFonts w:eastAsia="黑体"/>
          <w:color w:val="000000" w:themeColor="text1"/>
          <w:sz w:val="24"/>
        </w:rPr>
        <w:t>电磁注入钳阻抗</w:t>
      </w:r>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2131"/>
        <w:gridCol w:w="2266"/>
        <w:gridCol w:w="2290"/>
        <w:gridCol w:w="2601"/>
      </w:tblGrid>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频率</w:t>
            </w:r>
            <w:r>
              <w:rPr>
                <w:color w:val="000000" w:themeColor="text1"/>
                <w:szCs w:val="21"/>
              </w:rPr>
              <w:t>/MHz</w:t>
            </w:r>
          </w:p>
        </w:tc>
        <w:tc>
          <w:tcPr>
            <w:tcW w:w="1220" w:type="pct"/>
          </w:tcPr>
          <w:p w:rsidR="009D4A1A" w:rsidRDefault="00A17E5F">
            <w:pPr>
              <w:spacing w:line="360" w:lineRule="auto"/>
              <w:jc w:val="center"/>
              <w:rPr>
                <w:color w:val="000000" w:themeColor="text1"/>
                <w:szCs w:val="21"/>
              </w:rPr>
            </w:pPr>
            <w:r>
              <w:rPr>
                <w:color w:val="000000" w:themeColor="text1"/>
                <w:szCs w:val="21"/>
              </w:rPr>
              <w:t>标称值</w:t>
            </w:r>
            <w:r>
              <w:rPr>
                <w:color w:val="000000" w:themeColor="text1"/>
                <w:szCs w:val="21"/>
              </w:rPr>
              <w:t>/</w:t>
            </w:r>
            <w:r>
              <w:rPr>
                <w:color w:val="000000" w:themeColor="text1"/>
                <w:sz w:val="24"/>
              </w:rPr>
              <w:t>Ω</w:t>
            </w:r>
          </w:p>
        </w:tc>
        <w:tc>
          <w:tcPr>
            <w:tcW w:w="1233" w:type="pct"/>
            <w:vAlign w:val="center"/>
          </w:tcPr>
          <w:p w:rsidR="009D4A1A" w:rsidRDefault="00A17E5F">
            <w:pPr>
              <w:spacing w:line="360" w:lineRule="auto"/>
              <w:jc w:val="center"/>
              <w:rPr>
                <w:color w:val="000000" w:themeColor="text1"/>
                <w:szCs w:val="21"/>
              </w:rPr>
            </w:pPr>
            <w:r>
              <w:rPr>
                <w:color w:val="000000" w:themeColor="text1"/>
                <w:szCs w:val="21"/>
              </w:rPr>
              <w:t>实测值</w:t>
            </w:r>
            <w:r>
              <w:rPr>
                <w:color w:val="000000" w:themeColor="text1"/>
                <w:szCs w:val="21"/>
              </w:rPr>
              <w:t>/</w:t>
            </w:r>
            <w:r>
              <w:rPr>
                <w:color w:val="000000" w:themeColor="text1"/>
                <w:sz w:val="24"/>
              </w:rPr>
              <w:t>Ω</w:t>
            </w:r>
          </w:p>
        </w:tc>
        <w:tc>
          <w:tcPr>
            <w:tcW w:w="1400" w:type="pct"/>
            <w:vAlign w:val="center"/>
          </w:tcPr>
          <w:p w:rsidR="009D4A1A" w:rsidRDefault="00A17E5F">
            <w:pPr>
              <w:spacing w:line="360" w:lineRule="auto"/>
              <w:jc w:val="center"/>
              <w:rPr>
                <w:color w:val="000000" w:themeColor="text1"/>
                <w:szCs w:val="21"/>
              </w:rPr>
            </w:pPr>
            <w:r>
              <w:rPr>
                <w:color w:val="000000" w:themeColor="text1"/>
              </w:rPr>
              <w:t>不确定度</w:t>
            </w:r>
            <w:r>
              <w:rPr>
                <w:color w:val="000000" w:themeColor="text1"/>
              </w:rPr>
              <w:t>(</w:t>
            </w:r>
            <w:r>
              <w:rPr>
                <w:i/>
                <w:color w:val="000000" w:themeColor="text1"/>
              </w:rPr>
              <w:t>k</w:t>
            </w:r>
            <w:r>
              <w:rPr>
                <w:color w:val="000000" w:themeColor="text1"/>
              </w:rPr>
              <w:t>=2)</w:t>
            </w:r>
          </w:p>
        </w:tc>
      </w:tr>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0.15</w:t>
            </w:r>
          </w:p>
        </w:tc>
        <w:tc>
          <w:tcPr>
            <w:tcW w:w="1220" w:type="pct"/>
          </w:tcPr>
          <w:p w:rsidR="009D4A1A" w:rsidRDefault="009D4A1A">
            <w:pPr>
              <w:spacing w:line="360" w:lineRule="auto"/>
              <w:jc w:val="center"/>
              <w:rPr>
                <w:color w:val="000000" w:themeColor="text1"/>
                <w:szCs w:val="21"/>
              </w:rPr>
            </w:pPr>
          </w:p>
        </w:tc>
        <w:tc>
          <w:tcPr>
            <w:tcW w:w="1233" w:type="pct"/>
            <w:vAlign w:val="center"/>
          </w:tcPr>
          <w:p w:rsidR="009D4A1A" w:rsidRDefault="009D4A1A">
            <w:pPr>
              <w:spacing w:line="360" w:lineRule="auto"/>
              <w:jc w:val="center"/>
              <w:rPr>
                <w:color w:val="000000" w:themeColor="text1"/>
                <w:szCs w:val="21"/>
              </w:rPr>
            </w:pPr>
          </w:p>
        </w:tc>
        <w:tc>
          <w:tcPr>
            <w:tcW w:w="1400" w:type="pct"/>
            <w:vAlign w:val="center"/>
          </w:tcPr>
          <w:p w:rsidR="009D4A1A" w:rsidRDefault="009D4A1A">
            <w:pPr>
              <w:spacing w:line="360" w:lineRule="auto"/>
              <w:jc w:val="center"/>
              <w:rPr>
                <w:color w:val="000000" w:themeColor="text1"/>
                <w:szCs w:val="21"/>
              </w:rPr>
            </w:pPr>
          </w:p>
        </w:tc>
      </w:tr>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w:t>
            </w:r>
          </w:p>
        </w:tc>
        <w:tc>
          <w:tcPr>
            <w:tcW w:w="1220" w:type="pct"/>
          </w:tcPr>
          <w:p w:rsidR="009D4A1A" w:rsidRDefault="009D4A1A">
            <w:pPr>
              <w:spacing w:line="360" w:lineRule="auto"/>
              <w:jc w:val="center"/>
              <w:rPr>
                <w:color w:val="000000" w:themeColor="text1"/>
                <w:szCs w:val="21"/>
              </w:rPr>
            </w:pPr>
          </w:p>
        </w:tc>
        <w:tc>
          <w:tcPr>
            <w:tcW w:w="1233" w:type="pct"/>
            <w:vAlign w:val="center"/>
          </w:tcPr>
          <w:p w:rsidR="009D4A1A" w:rsidRDefault="009D4A1A">
            <w:pPr>
              <w:spacing w:line="360" w:lineRule="auto"/>
              <w:jc w:val="center"/>
              <w:rPr>
                <w:color w:val="000000" w:themeColor="text1"/>
                <w:szCs w:val="21"/>
              </w:rPr>
            </w:pPr>
          </w:p>
        </w:tc>
        <w:tc>
          <w:tcPr>
            <w:tcW w:w="1400" w:type="pct"/>
            <w:vAlign w:val="center"/>
          </w:tcPr>
          <w:p w:rsidR="009D4A1A" w:rsidRDefault="009D4A1A">
            <w:pPr>
              <w:spacing w:line="360" w:lineRule="auto"/>
              <w:jc w:val="center"/>
              <w:rPr>
                <w:color w:val="000000" w:themeColor="text1"/>
                <w:szCs w:val="21"/>
              </w:rPr>
            </w:pPr>
          </w:p>
        </w:tc>
      </w:tr>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80</w:t>
            </w:r>
          </w:p>
        </w:tc>
        <w:tc>
          <w:tcPr>
            <w:tcW w:w="1220" w:type="pct"/>
          </w:tcPr>
          <w:p w:rsidR="009D4A1A" w:rsidRDefault="009D4A1A">
            <w:pPr>
              <w:spacing w:line="360" w:lineRule="auto"/>
              <w:jc w:val="center"/>
              <w:rPr>
                <w:color w:val="000000" w:themeColor="text1"/>
                <w:szCs w:val="21"/>
              </w:rPr>
            </w:pPr>
          </w:p>
        </w:tc>
        <w:tc>
          <w:tcPr>
            <w:tcW w:w="1233" w:type="pct"/>
            <w:vAlign w:val="center"/>
          </w:tcPr>
          <w:p w:rsidR="009D4A1A" w:rsidRDefault="009D4A1A">
            <w:pPr>
              <w:spacing w:line="360" w:lineRule="auto"/>
              <w:jc w:val="center"/>
              <w:rPr>
                <w:color w:val="000000" w:themeColor="text1"/>
                <w:szCs w:val="21"/>
              </w:rPr>
            </w:pPr>
          </w:p>
        </w:tc>
        <w:tc>
          <w:tcPr>
            <w:tcW w:w="1400" w:type="pct"/>
            <w:vAlign w:val="center"/>
          </w:tcPr>
          <w:p w:rsidR="009D4A1A" w:rsidRDefault="009D4A1A">
            <w:pPr>
              <w:spacing w:line="360" w:lineRule="auto"/>
              <w:jc w:val="center"/>
              <w:rPr>
                <w:color w:val="000000" w:themeColor="text1"/>
                <w:szCs w:val="21"/>
              </w:rPr>
            </w:pPr>
          </w:p>
        </w:tc>
      </w:tr>
    </w:tbl>
    <w:p w:rsidR="009D4A1A" w:rsidRDefault="00A17E5F">
      <w:pPr>
        <w:spacing w:line="360" w:lineRule="auto"/>
        <w:rPr>
          <w:color w:val="000000" w:themeColor="text1"/>
          <w:sz w:val="24"/>
        </w:rPr>
      </w:pPr>
      <w:r>
        <w:rPr>
          <w:color w:val="000000" w:themeColor="text1"/>
          <w:sz w:val="24"/>
        </w:rPr>
        <w:t>B.3</w:t>
      </w:r>
      <w:r>
        <w:rPr>
          <w:color w:val="000000" w:themeColor="text1"/>
          <w:sz w:val="24"/>
        </w:rPr>
        <w:t xml:space="preserve">　</w:t>
      </w:r>
      <w:r>
        <w:rPr>
          <w:rFonts w:eastAsia="黑体"/>
          <w:color w:val="000000" w:themeColor="text1"/>
          <w:sz w:val="24"/>
        </w:rPr>
        <w:t>电磁注入钳去耦系数</w:t>
      </w:r>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2129"/>
        <w:gridCol w:w="2264"/>
        <w:gridCol w:w="2298"/>
        <w:gridCol w:w="2597"/>
      </w:tblGrid>
      <w:tr w:rsidR="009D4A1A">
        <w:trPr>
          <w:trHeight w:val="454"/>
        </w:trPr>
        <w:tc>
          <w:tcPr>
            <w:tcW w:w="1146" w:type="pct"/>
            <w:vAlign w:val="center"/>
          </w:tcPr>
          <w:p w:rsidR="009D4A1A" w:rsidRDefault="00A17E5F">
            <w:pPr>
              <w:spacing w:line="360" w:lineRule="auto"/>
              <w:jc w:val="center"/>
              <w:rPr>
                <w:color w:val="000000" w:themeColor="text1"/>
                <w:szCs w:val="21"/>
              </w:rPr>
            </w:pPr>
            <w:r>
              <w:rPr>
                <w:color w:val="000000" w:themeColor="text1"/>
                <w:szCs w:val="21"/>
              </w:rPr>
              <w:t>频率</w:t>
            </w:r>
            <w:r>
              <w:rPr>
                <w:color w:val="000000" w:themeColor="text1"/>
                <w:szCs w:val="21"/>
              </w:rPr>
              <w:t>/MHz</w:t>
            </w:r>
          </w:p>
        </w:tc>
        <w:tc>
          <w:tcPr>
            <w:tcW w:w="1219" w:type="pct"/>
          </w:tcPr>
          <w:p w:rsidR="009D4A1A" w:rsidRDefault="00A17E5F">
            <w:pPr>
              <w:spacing w:line="360" w:lineRule="auto"/>
              <w:jc w:val="center"/>
              <w:rPr>
                <w:color w:val="000000" w:themeColor="text1"/>
                <w:szCs w:val="21"/>
              </w:rPr>
            </w:pPr>
            <w:r>
              <w:rPr>
                <w:color w:val="000000" w:themeColor="text1"/>
                <w:szCs w:val="21"/>
              </w:rPr>
              <w:t>标称值</w:t>
            </w:r>
            <w:r>
              <w:rPr>
                <w:color w:val="000000" w:themeColor="text1"/>
                <w:szCs w:val="21"/>
              </w:rPr>
              <w:t>/dB</w:t>
            </w:r>
          </w:p>
        </w:tc>
        <w:tc>
          <w:tcPr>
            <w:tcW w:w="1237" w:type="pct"/>
            <w:vAlign w:val="center"/>
          </w:tcPr>
          <w:p w:rsidR="009D4A1A" w:rsidRDefault="00A17E5F">
            <w:pPr>
              <w:spacing w:line="360" w:lineRule="auto"/>
              <w:jc w:val="center"/>
              <w:rPr>
                <w:color w:val="000000" w:themeColor="text1"/>
                <w:szCs w:val="21"/>
              </w:rPr>
            </w:pPr>
            <w:r>
              <w:rPr>
                <w:color w:val="000000" w:themeColor="text1"/>
                <w:szCs w:val="21"/>
              </w:rPr>
              <w:t>实测值</w:t>
            </w:r>
            <w:r>
              <w:rPr>
                <w:color w:val="000000" w:themeColor="text1"/>
                <w:szCs w:val="21"/>
              </w:rPr>
              <w:t>/dB</w:t>
            </w:r>
          </w:p>
        </w:tc>
        <w:tc>
          <w:tcPr>
            <w:tcW w:w="1398" w:type="pct"/>
            <w:vAlign w:val="center"/>
          </w:tcPr>
          <w:p w:rsidR="009D4A1A" w:rsidRDefault="00A17E5F">
            <w:pPr>
              <w:spacing w:line="360" w:lineRule="auto"/>
              <w:jc w:val="center"/>
              <w:rPr>
                <w:color w:val="000000" w:themeColor="text1"/>
                <w:szCs w:val="21"/>
              </w:rPr>
            </w:pPr>
            <w:r>
              <w:rPr>
                <w:color w:val="000000" w:themeColor="text1"/>
              </w:rPr>
              <w:t>不确定度</w:t>
            </w:r>
            <w:r>
              <w:rPr>
                <w:color w:val="000000" w:themeColor="text1"/>
              </w:rPr>
              <w:t>(</w:t>
            </w:r>
            <w:r>
              <w:rPr>
                <w:i/>
                <w:color w:val="000000" w:themeColor="text1"/>
              </w:rPr>
              <w:t>k</w:t>
            </w:r>
            <w:r>
              <w:rPr>
                <w:color w:val="000000" w:themeColor="text1"/>
              </w:rPr>
              <w:t>=2)</w:t>
            </w:r>
          </w:p>
        </w:tc>
      </w:tr>
      <w:tr w:rsidR="009D4A1A">
        <w:trPr>
          <w:trHeight w:val="454"/>
        </w:trPr>
        <w:tc>
          <w:tcPr>
            <w:tcW w:w="1146" w:type="pct"/>
            <w:vAlign w:val="center"/>
          </w:tcPr>
          <w:p w:rsidR="009D4A1A" w:rsidRDefault="00A17E5F">
            <w:pPr>
              <w:spacing w:line="360" w:lineRule="auto"/>
              <w:jc w:val="center"/>
              <w:rPr>
                <w:color w:val="000000" w:themeColor="text1"/>
                <w:szCs w:val="21"/>
              </w:rPr>
            </w:pPr>
            <w:r>
              <w:rPr>
                <w:color w:val="000000" w:themeColor="text1"/>
                <w:szCs w:val="21"/>
              </w:rPr>
              <w:t>0.15</w:t>
            </w:r>
          </w:p>
        </w:tc>
        <w:tc>
          <w:tcPr>
            <w:tcW w:w="1219" w:type="pct"/>
          </w:tcPr>
          <w:p w:rsidR="009D4A1A" w:rsidRDefault="009D4A1A">
            <w:pPr>
              <w:spacing w:line="360" w:lineRule="auto"/>
              <w:jc w:val="center"/>
              <w:rPr>
                <w:color w:val="000000" w:themeColor="text1"/>
                <w:szCs w:val="21"/>
              </w:rPr>
            </w:pPr>
          </w:p>
        </w:tc>
        <w:tc>
          <w:tcPr>
            <w:tcW w:w="1237" w:type="pct"/>
            <w:vAlign w:val="center"/>
          </w:tcPr>
          <w:p w:rsidR="009D4A1A" w:rsidRDefault="009D4A1A">
            <w:pPr>
              <w:spacing w:line="360" w:lineRule="auto"/>
              <w:jc w:val="center"/>
              <w:rPr>
                <w:color w:val="000000" w:themeColor="text1"/>
                <w:szCs w:val="21"/>
              </w:rPr>
            </w:pPr>
          </w:p>
        </w:tc>
        <w:tc>
          <w:tcPr>
            <w:tcW w:w="1398" w:type="pct"/>
            <w:vAlign w:val="center"/>
          </w:tcPr>
          <w:p w:rsidR="009D4A1A" w:rsidRDefault="009D4A1A">
            <w:pPr>
              <w:spacing w:line="360" w:lineRule="auto"/>
              <w:jc w:val="center"/>
              <w:rPr>
                <w:color w:val="000000" w:themeColor="text1"/>
                <w:szCs w:val="21"/>
              </w:rPr>
            </w:pPr>
          </w:p>
        </w:tc>
      </w:tr>
      <w:tr w:rsidR="009D4A1A">
        <w:trPr>
          <w:trHeight w:val="454"/>
        </w:trPr>
        <w:tc>
          <w:tcPr>
            <w:tcW w:w="1146" w:type="pct"/>
            <w:vAlign w:val="center"/>
          </w:tcPr>
          <w:p w:rsidR="009D4A1A" w:rsidRDefault="00A17E5F">
            <w:pPr>
              <w:spacing w:line="360" w:lineRule="auto"/>
              <w:jc w:val="center"/>
              <w:rPr>
                <w:color w:val="000000" w:themeColor="text1"/>
                <w:szCs w:val="21"/>
              </w:rPr>
            </w:pPr>
            <w:r>
              <w:rPr>
                <w:color w:val="000000" w:themeColor="text1"/>
                <w:szCs w:val="21"/>
              </w:rPr>
              <w:t>...</w:t>
            </w:r>
          </w:p>
        </w:tc>
        <w:tc>
          <w:tcPr>
            <w:tcW w:w="1219" w:type="pct"/>
          </w:tcPr>
          <w:p w:rsidR="009D4A1A" w:rsidRDefault="009D4A1A">
            <w:pPr>
              <w:spacing w:line="360" w:lineRule="auto"/>
              <w:jc w:val="center"/>
              <w:rPr>
                <w:color w:val="000000" w:themeColor="text1"/>
                <w:szCs w:val="21"/>
              </w:rPr>
            </w:pPr>
          </w:p>
        </w:tc>
        <w:tc>
          <w:tcPr>
            <w:tcW w:w="1237" w:type="pct"/>
            <w:vAlign w:val="center"/>
          </w:tcPr>
          <w:p w:rsidR="009D4A1A" w:rsidRDefault="009D4A1A">
            <w:pPr>
              <w:spacing w:line="360" w:lineRule="auto"/>
              <w:jc w:val="center"/>
              <w:rPr>
                <w:color w:val="000000" w:themeColor="text1"/>
                <w:szCs w:val="21"/>
              </w:rPr>
            </w:pPr>
          </w:p>
        </w:tc>
        <w:tc>
          <w:tcPr>
            <w:tcW w:w="1398" w:type="pct"/>
            <w:vAlign w:val="center"/>
          </w:tcPr>
          <w:p w:rsidR="009D4A1A" w:rsidRDefault="009D4A1A">
            <w:pPr>
              <w:spacing w:line="360" w:lineRule="auto"/>
              <w:jc w:val="center"/>
              <w:rPr>
                <w:color w:val="000000" w:themeColor="text1"/>
                <w:szCs w:val="21"/>
              </w:rPr>
            </w:pPr>
          </w:p>
        </w:tc>
      </w:tr>
      <w:tr w:rsidR="009D4A1A">
        <w:trPr>
          <w:trHeight w:val="454"/>
        </w:trPr>
        <w:tc>
          <w:tcPr>
            <w:tcW w:w="1146" w:type="pct"/>
            <w:vAlign w:val="center"/>
          </w:tcPr>
          <w:p w:rsidR="009D4A1A" w:rsidRDefault="00A17E5F">
            <w:pPr>
              <w:spacing w:line="360" w:lineRule="auto"/>
              <w:jc w:val="center"/>
              <w:rPr>
                <w:color w:val="000000" w:themeColor="text1"/>
                <w:szCs w:val="21"/>
              </w:rPr>
            </w:pPr>
            <w:r>
              <w:rPr>
                <w:color w:val="000000" w:themeColor="text1"/>
                <w:szCs w:val="21"/>
              </w:rPr>
              <w:t>80</w:t>
            </w:r>
          </w:p>
        </w:tc>
        <w:tc>
          <w:tcPr>
            <w:tcW w:w="1219" w:type="pct"/>
          </w:tcPr>
          <w:p w:rsidR="009D4A1A" w:rsidRDefault="009D4A1A">
            <w:pPr>
              <w:spacing w:line="360" w:lineRule="auto"/>
              <w:jc w:val="center"/>
              <w:rPr>
                <w:color w:val="000000" w:themeColor="text1"/>
                <w:szCs w:val="21"/>
              </w:rPr>
            </w:pPr>
          </w:p>
        </w:tc>
        <w:tc>
          <w:tcPr>
            <w:tcW w:w="1237" w:type="pct"/>
            <w:vAlign w:val="center"/>
          </w:tcPr>
          <w:p w:rsidR="009D4A1A" w:rsidRDefault="009D4A1A">
            <w:pPr>
              <w:spacing w:line="360" w:lineRule="auto"/>
              <w:jc w:val="center"/>
              <w:rPr>
                <w:color w:val="000000" w:themeColor="text1"/>
                <w:szCs w:val="21"/>
              </w:rPr>
            </w:pPr>
          </w:p>
        </w:tc>
        <w:tc>
          <w:tcPr>
            <w:tcW w:w="1398" w:type="pct"/>
            <w:vAlign w:val="center"/>
          </w:tcPr>
          <w:p w:rsidR="009D4A1A" w:rsidRDefault="009D4A1A">
            <w:pPr>
              <w:spacing w:line="360" w:lineRule="auto"/>
              <w:jc w:val="center"/>
              <w:rPr>
                <w:color w:val="000000" w:themeColor="text1"/>
                <w:szCs w:val="21"/>
              </w:rPr>
            </w:pPr>
          </w:p>
        </w:tc>
      </w:tr>
    </w:tbl>
    <w:p w:rsidR="009D4A1A" w:rsidRDefault="00A17E5F">
      <w:pPr>
        <w:spacing w:line="360" w:lineRule="auto"/>
        <w:rPr>
          <w:color w:val="000000" w:themeColor="text1"/>
          <w:sz w:val="24"/>
        </w:rPr>
      </w:pPr>
      <w:r>
        <w:rPr>
          <w:color w:val="000000" w:themeColor="text1"/>
          <w:sz w:val="24"/>
        </w:rPr>
        <w:t>B.4</w:t>
      </w:r>
      <w:r>
        <w:rPr>
          <w:color w:val="000000" w:themeColor="text1"/>
          <w:sz w:val="24"/>
        </w:rPr>
        <w:t xml:space="preserve">　</w:t>
      </w:r>
      <w:r>
        <w:rPr>
          <w:rFonts w:eastAsia="黑体"/>
          <w:color w:val="000000" w:themeColor="text1"/>
          <w:sz w:val="24"/>
        </w:rPr>
        <w:t>电磁注入钳耦合系数</w:t>
      </w:r>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2129"/>
        <w:gridCol w:w="2253"/>
        <w:gridCol w:w="2324"/>
        <w:gridCol w:w="2582"/>
      </w:tblGrid>
      <w:tr w:rsidR="009D4A1A">
        <w:trPr>
          <w:trHeight w:val="454"/>
        </w:trPr>
        <w:tc>
          <w:tcPr>
            <w:tcW w:w="1146" w:type="pct"/>
            <w:vAlign w:val="center"/>
          </w:tcPr>
          <w:p w:rsidR="009D4A1A" w:rsidRDefault="00A17E5F">
            <w:pPr>
              <w:spacing w:line="360" w:lineRule="auto"/>
              <w:jc w:val="center"/>
              <w:rPr>
                <w:color w:val="000000" w:themeColor="text1"/>
                <w:szCs w:val="21"/>
              </w:rPr>
            </w:pPr>
            <w:r>
              <w:rPr>
                <w:color w:val="000000" w:themeColor="text1"/>
                <w:szCs w:val="21"/>
              </w:rPr>
              <w:t>频率</w:t>
            </w:r>
            <w:r>
              <w:rPr>
                <w:color w:val="000000" w:themeColor="text1"/>
                <w:szCs w:val="21"/>
              </w:rPr>
              <w:t>/MHz</w:t>
            </w:r>
          </w:p>
        </w:tc>
        <w:tc>
          <w:tcPr>
            <w:tcW w:w="1213" w:type="pct"/>
          </w:tcPr>
          <w:p w:rsidR="009D4A1A" w:rsidRDefault="00A17E5F">
            <w:pPr>
              <w:spacing w:line="360" w:lineRule="auto"/>
              <w:jc w:val="center"/>
              <w:rPr>
                <w:color w:val="000000" w:themeColor="text1"/>
                <w:szCs w:val="21"/>
              </w:rPr>
            </w:pPr>
            <w:r>
              <w:rPr>
                <w:color w:val="000000" w:themeColor="text1"/>
                <w:szCs w:val="21"/>
              </w:rPr>
              <w:t>标称值</w:t>
            </w:r>
            <w:r>
              <w:rPr>
                <w:color w:val="000000" w:themeColor="text1"/>
                <w:szCs w:val="21"/>
              </w:rPr>
              <w:t>/dB</w:t>
            </w:r>
          </w:p>
        </w:tc>
        <w:tc>
          <w:tcPr>
            <w:tcW w:w="1251" w:type="pct"/>
            <w:vAlign w:val="center"/>
          </w:tcPr>
          <w:p w:rsidR="009D4A1A" w:rsidRDefault="00A17E5F">
            <w:pPr>
              <w:spacing w:line="360" w:lineRule="auto"/>
              <w:jc w:val="center"/>
              <w:rPr>
                <w:color w:val="000000" w:themeColor="text1"/>
                <w:szCs w:val="21"/>
              </w:rPr>
            </w:pPr>
            <w:r>
              <w:rPr>
                <w:color w:val="000000" w:themeColor="text1"/>
                <w:szCs w:val="21"/>
              </w:rPr>
              <w:t>实测值</w:t>
            </w:r>
            <w:r>
              <w:rPr>
                <w:color w:val="000000" w:themeColor="text1"/>
                <w:szCs w:val="21"/>
              </w:rPr>
              <w:t>/dB</w:t>
            </w:r>
          </w:p>
        </w:tc>
        <w:tc>
          <w:tcPr>
            <w:tcW w:w="1390" w:type="pct"/>
            <w:vAlign w:val="center"/>
          </w:tcPr>
          <w:p w:rsidR="009D4A1A" w:rsidRDefault="00A17E5F">
            <w:pPr>
              <w:spacing w:line="360" w:lineRule="auto"/>
              <w:jc w:val="center"/>
              <w:rPr>
                <w:color w:val="000000" w:themeColor="text1"/>
                <w:szCs w:val="21"/>
              </w:rPr>
            </w:pPr>
            <w:r>
              <w:rPr>
                <w:color w:val="000000" w:themeColor="text1"/>
              </w:rPr>
              <w:t>不确定度</w:t>
            </w:r>
            <w:r>
              <w:rPr>
                <w:color w:val="000000" w:themeColor="text1"/>
              </w:rPr>
              <w:t>(</w:t>
            </w:r>
            <w:r>
              <w:rPr>
                <w:i/>
                <w:color w:val="000000" w:themeColor="text1"/>
              </w:rPr>
              <w:t>k</w:t>
            </w:r>
            <w:r>
              <w:rPr>
                <w:color w:val="000000" w:themeColor="text1"/>
              </w:rPr>
              <w:t>=2)</w:t>
            </w:r>
          </w:p>
        </w:tc>
      </w:tr>
      <w:tr w:rsidR="009D4A1A">
        <w:trPr>
          <w:trHeight w:val="454"/>
        </w:trPr>
        <w:tc>
          <w:tcPr>
            <w:tcW w:w="1146" w:type="pct"/>
            <w:vAlign w:val="center"/>
          </w:tcPr>
          <w:p w:rsidR="009D4A1A" w:rsidRDefault="00A17E5F">
            <w:pPr>
              <w:spacing w:line="360" w:lineRule="auto"/>
              <w:jc w:val="center"/>
              <w:rPr>
                <w:color w:val="000000" w:themeColor="text1"/>
                <w:szCs w:val="21"/>
              </w:rPr>
            </w:pPr>
            <w:r>
              <w:rPr>
                <w:color w:val="000000" w:themeColor="text1"/>
                <w:szCs w:val="21"/>
              </w:rPr>
              <w:t>0.15</w:t>
            </w:r>
          </w:p>
        </w:tc>
        <w:tc>
          <w:tcPr>
            <w:tcW w:w="1213" w:type="pct"/>
          </w:tcPr>
          <w:p w:rsidR="009D4A1A" w:rsidRDefault="009D4A1A">
            <w:pPr>
              <w:spacing w:line="360" w:lineRule="auto"/>
              <w:jc w:val="center"/>
              <w:rPr>
                <w:color w:val="000000" w:themeColor="text1"/>
                <w:szCs w:val="21"/>
              </w:rPr>
            </w:pPr>
          </w:p>
        </w:tc>
        <w:tc>
          <w:tcPr>
            <w:tcW w:w="1251" w:type="pct"/>
            <w:vAlign w:val="center"/>
          </w:tcPr>
          <w:p w:rsidR="009D4A1A" w:rsidRDefault="009D4A1A">
            <w:pPr>
              <w:spacing w:line="360" w:lineRule="auto"/>
              <w:jc w:val="center"/>
              <w:rPr>
                <w:color w:val="000000" w:themeColor="text1"/>
                <w:szCs w:val="21"/>
              </w:rPr>
            </w:pPr>
          </w:p>
        </w:tc>
        <w:tc>
          <w:tcPr>
            <w:tcW w:w="1390" w:type="pct"/>
            <w:vAlign w:val="center"/>
          </w:tcPr>
          <w:p w:rsidR="009D4A1A" w:rsidRDefault="009D4A1A">
            <w:pPr>
              <w:spacing w:line="360" w:lineRule="auto"/>
              <w:jc w:val="center"/>
              <w:rPr>
                <w:color w:val="000000" w:themeColor="text1"/>
                <w:szCs w:val="21"/>
              </w:rPr>
            </w:pPr>
          </w:p>
        </w:tc>
      </w:tr>
      <w:tr w:rsidR="009D4A1A">
        <w:trPr>
          <w:trHeight w:val="454"/>
        </w:trPr>
        <w:tc>
          <w:tcPr>
            <w:tcW w:w="1146" w:type="pct"/>
            <w:vAlign w:val="center"/>
          </w:tcPr>
          <w:p w:rsidR="009D4A1A" w:rsidRDefault="00A17E5F">
            <w:pPr>
              <w:spacing w:line="360" w:lineRule="auto"/>
              <w:jc w:val="center"/>
              <w:rPr>
                <w:color w:val="000000" w:themeColor="text1"/>
                <w:szCs w:val="21"/>
              </w:rPr>
            </w:pPr>
            <w:r>
              <w:rPr>
                <w:color w:val="000000" w:themeColor="text1"/>
                <w:szCs w:val="21"/>
              </w:rPr>
              <w:t>...</w:t>
            </w:r>
          </w:p>
        </w:tc>
        <w:tc>
          <w:tcPr>
            <w:tcW w:w="1213" w:type="pct"/>
          </w:tcPr>
          <w:p w:rsidR="009D4A1A" w:rsidRDefault="009D4A1A">
            <w:pPr>
              <w:spacing w:line="360" w:lineRule="auto"/>
              <w:jc w:val="center"/>
              <w:rPr>
                <w:color w:val="000000" w:themeColor="text1"/>
                <w:szCs w:val="21"/>
              </w:rPr>
            </w:pPr>
          </w:p>
        </w:tc>
        <w:tc>
          <w:tcPr>
            <w:tcW w:w="1251" w:type="pct"/>
            <w:vAlign w:val="center"/>
          </w:tcPr>
          <w:p w:rsidR="009D4A1A" w:rsidRDefault="009D4A1A">
            <w:pPr>
              <w:spacing w:line="360" w:lineRule="auto"/>
              <w:jc w:val="center"/>
              <w:rPr>
                <w:color w:val="000000" w:themeColor="text1"/>
                <w:szCs w:val="21"/>
              </w:rPr>
            </w:pPr>
          </w:p>
        </w:tc>
        <w:tc>
          <w:tcPr>
            <w:tcW w:w="1390" w:type="pct"/>
            <w:vAlign w:val="center"/>
          </w:tcPr>
          <w:p w:rsidR="009D4A1A" w:rsidRDefault="009D4A1A">
            <w:pPr>
              <w:spacing w:line="360" w:lineRule="auto"/>
              <w:jc w:val="center"/>
              <w:rPr>
                <w:color w:val="000000" w:themeColor="text1"/>
                <w:szCs w:val="21"/>
              </w:rPr>
            </w:pPr>
          </w:p>
        </w:tc>
      </w:tr>
      <w:tr w:rsidR="009D4A1A">
        <w:trPr>
          <w:trHeight w:val="454"/>
        </w:trPr>
        <w:tc>
          <w:tcPr>
            <w:tcW w:w="1146" w:type="pct"/>
            <w:vAlign w:val="center"/>
          </w:tcPr>
          <w:p w:rsidR="009D4A1A" w:rsidRDefault="00A17E5F">
            <w:pPr>
              <w:spacing w:line="360" w:lineRule="auto"/>
              <w:jc w:val="center"/>
              <w:rPr>
                <w:color w:val="000000" w:themeColor="text1"/>
                <w:szCs w:val="21"/>
              </w:rPr>
            </w:pPr>
            <w:r>
              <w:rPr>
                <w:color w:val="000000" w:themeColor="text1"/>
                <w:szCs w:val="21"/>
              </w:rPr>
              <w:t>80</w:t>
            </w:r>
          </w:p>
        </w:tc>
        <w:tc>
          <w:tcPr>
            <w:tcW w:w="1213" w:type="pct"/>
          </w:tcPr>
          <w:p w:rsidR="009D4A1A" w:rsidRDefault="009D4A1A">
            <w:pPr>
              <w:spacing w:line="360" w:lineRule="auto"/>
              <w:jc w:val="center"/>
              <w:rPr>
                <w:color w:val="000000" w:themeColor="text1"/>
                <w:szCs w:val="21"/>
              </w:rPr>
            </w:pPr>
          </w:p>
        </w:tc>
        <w:tc>
          <w:tcPr>
            <w:tcW w:w="1251" w:type="pct"/>
            <w:vAlign w:val="center"/>
          </w:tcPr>
          <w:p w:rsidR="009D4A1A" w:rsidRDefault="009D4A1A">
            <w:pPr>
              <w:spacing w:line="360" w:lineRule="auto"/>
              <w:jc w:val="center"/>
              <w:rPr>
                <w:color w:val="000000" w:themeColor="text1"/>
                <w:szCs w:val="21"/>
              </w:rPr>
            </w:pPr>
          </w:p>
        </w:tc>
        <w:tc>
          <w:tcPr>
            <w:tcW w:w="1390" w:type="pct"/>
            <w:vAlign w:val="center"/>
          </w:tcPr>
          <w:p w:rsidR="009D4A1A" w:rsidRDefault="009D4A1A">
            <w:pPr>
              <w:spacing w:line="360" w:lineRule="auto"/>
              <w:jc w:val="center"/>
              <w:rPr>
                <w:color w:val="000000" w:themeColor="text1"/>
                <w:szCs w:val="21"/>
              </w:rPr>
            </w:pPr>
          </w:p>
        </w:tc>
      </w:tr>
    </w:tbl>
    <w:p w:rsidR="009D4A1A" w:rsidRDefault="00A17E5F">
      <w:pPr>
        <w:spacing w:line="360" w:lineRule="auto"/>
        <w:rPr>
          <w:color w:val="000000" w:themeColor="text1"/>
          <w:sz w:val="24"/>
        </w:rPr>
      </w:pPr>
      <w:r>
        <w:rPr>
          <w:color w:val="000000" w:themeColor="text1"/>
          <w:sz w:val="24"/>
        </w:rPr>
        <w:t>B.5</w:t>
      </w:r>
      <w:r>
        <w:rPr>
          <w:color w:val="000000" w:themeColor="text1"/>
          <w:sz w:val="24"/>
        </w:rPr>
        <w:t xml:space="preserve">　</w:t>
      </w:r>
      <w:r>
        <w:rPr>
          <w:rFonts w:eastAsia="黑体"/>
          <w:color w:val="000000" w:themeColor="text1"/>
          <w:sz w:val="24"/>
        </w:rPr>
        <w:t>电磁去耦钳阻抗</w:t>
      </w:r>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2130"/>
        <w:gridCol w:w="2309"/>
        <w:gridCol w:w="2248"/>
        <w:gridCol w:w="2601"/>
      </w:tblGrid>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频率</w:t>
            </w:r>
            <w:r>
              <w:rPr>
                <w:color w:val="000000" w:themeColor="text1"/>
                <w:szCs w:val="21"/>
              </w:rPr>
              <w:t>/MHz</w:t>
            </w:r>
          </w:p>
        </w:tc>
        <w:tc>
          <w:tcPr>
            <w:tcW w:w="1243" w:type="pct"/>
          </w:tcPr>
          <w:p w:rsidR="009D4A1A" w:rsidRDefault="00A17E5F">
            <w:pPr>
              <w:spacing w:line="360" w:lineRule="auto"/>
              <w:jc w:val="center"/>
              <w:rPr>
                <w:color w:val="000000" w:themeColor="text1"/>
                <w:szCs w:val="21"/>
              </w:rPr>
            </w:pPr>
            <w:r>
              <w:rPr>
                <w:color w:val="000000" w:themeColor="text1"/>
                <w:szCs w:val="21"/>
              </w:rPr>
              <w:t>标称值</w:t>
            </w:r>
            <w:r>
              <w:rPr>
                <w:color w:val="000000" w:themeColor="text1"/>
                <w:szCs w:val="21"/>
              </w:rPr>
              <w:t>/</w:t>
            </w:r>
            <w:r>
              <w:rPr>
                <w:color w:val="000000" w:themeColor="text1"/>
                <w:sz w:val="24"/>
              </w:rPr>
              <w:t>Ω</w:t>
            </w:r>
          </w:p>
        </w:tc>
        <w:tc>
          <w:tcPr>
            <w:tcW w:w="1210" w:type="pct"/>
            <w:vAlign w:val="center"/>
          </w:tcPr>
          <w:p w:rsidR="009D4A1A" w:rsidRDefault="00A17E5F">
            <w:pPr>
              <w:spacing w:line="360" w:lineRule="auto"/>
              <w:jc w:val="center"/>
              <w:rPr>
                <w:color w:val="000000" w:themeColor="text1"/>
                <w:szCs w:val="21"/>
              </w:rPr>
            </w:pPr>
            <w:r>
              <w:rPr>
                <w:color w:val="000000" w:themeColor="text1"/>
                <w:szCs w:val="21"/>
              </w:rPr>
              <w:t>实测值</w:t>
            </w:r>
            <w:r>
              <w:rPr>
                <w:color w:val="000000" w:themeColor="text1"/>
                <w:szCs w:val="21"/>
              </w:rPr>
              <w:t>/</w:t>
            </w:r>
            <w:r>
              <w:rPr>
                <w:color w:val="000000" w:themeColor="text1"/>
                <w:sz w:val="24"/>
              </w:rPr>
              <w:t>Ω</w:t>
            </w:r>
          </w:p>
        </w:tc>
        <w:tc>
          <w:tcPr>
            <w:tcW w:w="1400" w:type="pct"/>
            <w:vAlign w:val="center"/>
          </w:tcPr>
          <w:p w:rsidR="009D4A1A" w:rsidRDefault="00A17E5F">
            <w:pPr>
              <w:spacing w:line="360" w:lineRule="auto"/>
              <w:jc w:val="center"/>
              <w:rPr>
                <w:color w:val="000000" w:themeColor="text1"/>
                <w:szCs w:val="21"/>
              </w:rPr>
            </w:pPr>
            <w:r>
              <w:rPr>
                <w:color w:val="000000" w:themeColor="text1"/>
              </w:rPr>
              <w:t>不确定度</w:t>
            </w:r>
            <w:r>
              <w:rPr>
                <w:color w:val="000000" w:themeColor="text1"/>
              </w:rPr>
              <w:t>(</w:t>
            </w:r>
            <w:r>
              <w:rPr>
                <w:i/>
                <w:color w:val="000000" w:themeColor="text1"/>
              </w:rPr>
              <w:t>k</w:t>
            </w:r>
            <w:r>
              <w:rPr>
                <w:color w:val="000000" w:themeColor="text1"/>
              </w:rPr>
              <w:t>=2)</w:t>
            </w:r>
          </w:p>
        </w:tc>
      </w:tr>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0.15</w:t>
            </w:r>
          </w:p>
        </w:tc>
        <w:tc>
          <w:tcPr>
            <w:tcW w:w="1243" w:type="pct"/>
          </w:tcPr>
          <w:p w:rsidR="009D4A1A" w:rsidRDefault="009D4A1A">
            <w:pPr>
              <w:spacing w:line="360" w:lineRule="auto"/>
              <w:jc w:val="center"/>
              <w:rPr>
                <w:color w:val="000000" w:themeColor="text1"/>
                <w:szCs w:val="21"/>
              </w:rPr>
            </w:pPr>
          </w:p>
        </w:tc>
        <w:tc>
          <w:tcPr>
            <w:tcW w:w="1210" w:type="pct"/>
            <w:vAlign w:val="center"/>
          </w:tcPr>
          <w:p w:rsidR="009D4A1A" w:rsidRDefault="009D4A1A">
            <w:pPr>
              <w:spacing w:line="360" w:lineRule="auto"/>
              <w:jc w:val="center"/>
              <w:rPr>
                <w:color w:val="000000" w:themeColor="text1"/>
                <w:szCs w:val="21"/>
              </w:rPr>
            </w:pPr>
          </w:p>
        </w:tc>
        <w:tc>
          <w:tcPr>
            <w:tcW w:w="1400" w:type="pct"/>
            <w:vAlign w:val="center"/>
          </w:tcPr>
          <w:p w:rsidR="009D4A1A" w:rsidRDefault="009D4A1A">
            <w:pPr>
              <w:spacing w:line="360" w:lineRule="auto"/>
              <w:jc w:val="center"/>
              <w:rPr>
                <w:color w:val="000000" w:themeColor="text1"/>
                <w:szCs w:val="21"/>
              </w:rPr>
            </w:pPr>
          </w:p>
        </w:tc>
      </w:tr>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w:t>
            </w:r>
          </w:p>
        </w:tc>
        <w:tc>
          <w:tcPr>
            <w:tcW w:w="1243" w:type="pct"/>
          </w:tcPr>
          <w:p w:rsidR="009D4A1A" w:rsidRDefault="009D4A1A">
            <w:pPr>
              <w:spacing w:line="360" w:lineRule="auto"/>
              <w:jc w:val="center"/>
              <w:rPr>
                <w:color w:val="000000" w:themeColor="text1"/>
                <w:szCs w:val="21"/>
              </w:rPr>
            </w:pPr>
          </w:p>
        </w:tc>
        <w:tc>
          <w:tcPr>
            <w:tcW w:w="1210" w:type="pct"/>
            <w:vAlign w:val="center"/>
          </w:tcPr>
          <w:p w:rsidR="009D4A1A" w:rsidRDefault="009D4A1A">
            <w:pPr>
              <w:spacing w:line="360" w:lineRule="auto"/>
              <w:jc w:val="center"/>
              <w:rPr>
                <w:color w:val="000000" w:themeColor="text1"/>
                <w:szCs w:val="21"/>
              </w:rPr>
            </w:pPr>
          </w:p>
        </w:tc>
        <w:tc>
          <w:tcPr>
            <w:tcW w:w="1400" w:type="pct"/>
            <w:vAlign w:val="center"/>
          </w:tcPr>
          <w:p w:rsidR="009D4A1A" w:rsidRDefault="009D4A1A">
            <w:pPr>
              <w:spacing w:line="360" w:lineRule="auto"/>
              <w:jc w:val="center"/>
              <w:rPr>
                <w:color w:val="000000" w:themeColor="text1"/>
                <w:szCs w:val="21"/>
              </w:rPr>
            </w:pPr>
          </w:p>
        </w:tc>
      </w:tr>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80</w:t>
            </w:r>
          </w:p>
        </w:tc>
        <w:tc>
          <w:tcPr>
            <w:tcW w:w="1243" w:type="pct"/>
          </w:tcPr>
          <w:p w:rsidR="009D4A1A" w:rsidRDefault="009D4A1A">
            <w:pPr>
              <w:spacing w:line="360" w:lineRule="auto"/>
              <w:jc w:val="center"/>
              <w:rPr>
                <w:color w:val="000000" w:themeColor="text1"/>
                <w:szCs w:val="21"/>
              </w:rPr>
            </w:pPr>
          </w:p>
        </w:tc>
        <w:tc>
          <w:tcPr>
            <w:tcW w:w="1210" w:type="pct"/>
            <w:vAlign w:val="center"/>
          </w:tcPr>
          <w:p w:rsidR="009D4A1A" w:rsidRDefault="009D4A1A">
            <w:pPr>
              <w:spacing w:line="360" w:lineRule="auto"/>
              <w:jc w:val="center"/>
              <w:rPr>
                <w:color w:val="000000" w:themeColor="text1"/>
                <w:szCs w:val="21"/>
              </w:rPr>
            </w:pPr>
          </w:p>
        </w:tc>
        <w:tc>
          <w:tcPr>
            <w:tcW w:w="1400" w:type="pct"/>
            <w:vAlign w:val="center"/>
          </w:tcPr>
          <w:p w:rsidR="009D4A1A" w:rsidRDefault="009D4A1A">
            <w:pPr>
              <w:spacing w:line="360" w:lineRule="auto"/>
              <w:jc w:val="center"/>
              <w:rPr>
                <w:color w:val="000000" w:themeColor="text1"/>
                <w:szCs w:val="21"/>
              </w:rPr>
            </w:pPr>
          </w:p>
        </w:tc>
      </w:tr>
    </w:tbl>
    <w:p w:rsidR="009D4A1A" w:rsidRDefault="009D4A1A">
      <w:pPr>
        <w:spacing w:line="360" w:lineRule="auto"/>
        <w:rPr>
          <w:color w:val="000000" w:themeColor="text1"/>
          <w:sz w:val="24"/>
        </w:rPr>
      </w:pPr>
    </w:p>
    <w:p w:rsidR="009D4A1A" w:rsidRDefault="009D4A1A">
      <w:pPr>
        <w:spacing w:line="360" w:lineRule="auto"/>
        <w:rPr>
          <w:color w:val="000000" w:themeColor="text1"/>
          <w:sz w:val="24"/>
        </w:rPr>
      </w:pPr>
    </w:p>
    <w:p w:rsidR="009D4A1A" w:rsidRDefault="00A17E5F">
      <w:pPr>
        <w:spacing w:line="360" w:lineRule="auto"/>
        <w:rPr>
          <w:color w:val="000000" w:themeColor="text1"/>
          <w:sz w:val="24"/>
        </w:rPr>
      </w:pPr>
      <w:r>
        <w:rPr>
          <w:color w:val="000000" w:themeColor="text1"/>
          <w:sz w:val="24"/>
        </w:rPr>
        <w:lastRenderedPageBreak/>
        <w:t>B.6</w:t>
      </w:r>
      <w:r>
        <w:rPr>
          <w:color w:val="000000" w:themeColor="text1"/>
          <w:sz w:val="24"/>
        </w:rPr>
        <w:t xml:space="preserve">　</w:t>
      </w:r>
      <w:r>
        <w:rPr>
          <w:rFonts w:eastAsia="黑体"/>
          <w:color w:val="000000" w:themeColor="text1"/>
          <w:sz w:val="24"/>
        </w:rPr>
        <w:t>电磁去耦钳去耦系数</w:t>
      </w:r>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2114"/>
        <w:gridCol w:w="2279"/>
        <w:gridCol w:w="2313"/>
        <w:gridCol w:w="2582"/>
      </w:tblGrid>
      <w:tr w:rsidR="009D4A1A">
        <w:trPr>
          <w:trHeight w:val="454"/>
        </w:trPr>
        <w:tc>
          <w:tcPr>
            <w:tcW w:w="1138" w:type="pct"/>
            <w:vAlign w:val="center"/>
          </w:tcPr>
          <w:p w:rsidR="009D4A1A" w:rsidRDefault="00A17E5F">
            <w:pPr>
              <w:spacing w:line="360" w:lineRule="auto"/>
              <w:jc w:val="center"/>
              <w:rPr>
                <w:color w:val="000000" w:themeColor="text1"/>
                <w:szCs w:val="21"/>
              </w:rPr>
            </w:pPr>
            <w:r>
              <w:rPr>
                <w:color w:val="000000" w:themeColor="text1"/>
                <w:szCs w:val="21"/>
              </w:rPr>
              <w:t>频率</w:t>
            </w:r>
            <w:r>
              <w:rPr>
                <w:color w:val="000000" w:themeColor="text1"/>
                <w:szCs w:val="21"/>
              </w:rPr>
              <w:t>/MHz</w:t>
            </w:r>
          </w:p>
        </w:tc>
        <w:tc>
          <w:tcPr>
            <w:tcW w:w="1227" w:type="pct"/>
          </w:tcPr>
          <w:p w:rsidR="009D4A1A" w:rsidRDefault="00A17E5F">
            <w:pPr>
              <w:spacing w:line="360" w:lineRule="auto"/>
              <w:jc w:val="center"/>
              <w:rPr>
                <w:color w:val="000000" w:themeColor="text1"/>
                <w:szCs w:val="21"/>
              </w:rPr>
            </w:pPr>
            <w:r>
              <w:rPr>
                <w:color w:val="000000" w:themeColor="text1"/>
                <w:szCs w:val="21"/>
              </w:rPr>
              <w:t>标称值</w:t>
            </w:r>
            <w:r>
              <w:rPr>
                <w:color w:val="000000" w:themeColor="text1"/>
                <w:szCs w:val="21"/>
              </w:rPr>
              <w:t>/dB</w:t>
            </w:r>
          </w:p>
        </w:tc>
        <w:tc>
          <w:tcPr>
            <w:tcW w:w="1245" w:type="pct"/>
            <w:vAlign w:val="center"/>
          </w:tcPr>
          <w:p w:rsidR="009D4A1A" w:rsidRDefault="00A17E5F">
            <w:pPr>
              <w:spacing w:line="360" w:lineRule="auto"/>
              <w:jc w:val="center"/>
              <w:rPr>
                <w:color w:val="000000" w:themeColor="text1"/>
                <w:szCs w:val="21"/>
              </w:rPr>
            </w:pPr>
            <w:r>
              <w:rPr>
                <w:color w:val="000000" w:themeColor="text1"/>
                <w:szCs w:val="21"/>
              </w:rPr>
              <w:t>实测值</w:t>
            </w:r>
            <w:r>
              <w:rPr>
                <w:color w:val="000000" w:themeColor="text1"/>
                <w:szCs w:val="21"/>
              </w:rPr>
              <w:t>/dB</w:t>
            </w:r>
          </w:p>
        </w:tc>
        <w:tc>
          <w:tcPr>
            <w:tcW w:w="1390" w:type="pct"/>
            <w:vAlign w:val="center"/>
          </w:tcPr>
          <w:p w:rsidR="009D4A1A" w:rsidRDefault="00A17E5F">
            <w:pPr>
              <w:spacing w:line="360" w:lineRule="auto"/>
              <w:jc w:val="center"/>
              <w:rPr>
                <w:color w:val="000000" w:themeColor="text1"/>
                <w:szCs w:val="21"/>
              </w:rPr>
            </w:pPr>
            <w:r>
              <w:rPr>
                <w:color w:val="000000" w:themeColor="text1"/>
              </w:rPr>
              <w:t>不确定度</w:t>
            </w:r>
            <w:r>
              <w:rPr>
                <w:color w:val="000000" w:themeColor="text1"/>
              </w:rPr>
              <w:t>(</w:t>
            </w:r>
            <w:r>
              <w:rPr>
                <w:i/>
                <w:color w:val="000000" w:themeColor="text1"/>
              </w:rPr>
              <w:t>k</w:t>
            </w:r>
            <w:r>
              <w:rPr>
                <w:color w:val="000000" w:themeColor="text1"/>
              </w:rPr>
              <w:t>=2)</w:t>
            </w:r>
          </w:p>
        </w:tc>
      </w:tr>
      <w:tr w:rsidR="009D4A1A">
        <w:trPr>
          <w:trHeight w:val="454"/>
        </w:trPr>
        <w:tc>
          <w:tcPr>
            <w:tcW w:w="1138" w:type="pct"/>
            <w:vAlign w:val="center"/>
          </w:tcPr>
          <w:p w:rsidR="009D4A1A" w:rsidRDefault="00A17E5F">
            <w:pPr>
              <w:spacing w:line="360" w:lineRule="auto"/>
              <w:jc w:val="center"/>
              <w:rPr>
                <w:color w:val="000000" w:themeColor="text1"/>
                <w:szCs w:val="21"/>
              </w:rPr>
            </w:pPr>
            <w:r>
              <w:rPr>
                <w:color w:val="000000" w:themeColor="text1"/>
                <w:szCs w:val="21"/>
              </w:rPr>
              <w:t>0.15</w:t>
            </w:r>
          </w:p>
        </w:tc>
        <w:tc>
          <w:tcPr>
            <w:tcW w:w="1227" w:type="pct"/>
          </w:tcPr>
          <w:p w:rsidR="009D4A1A" w:rsidRDefault="009D4A1A">
            <w:pPr>
              <w:spacing w:line="360" w:lineRule="auto"/>
              <w:jc w:val="center"/>
              <w:rPr>
                <w:color w:val="000000" w:themeColor="text1"/>
                <w:szCs w:val="21"/>
              </w:rPr>
            </w:pPr>
          </w:p>
        </w:tc>
        <w:tc>
          <w:tcPr>
            <w:tcW w:w="1245" w:type="pct"/>
            <w:vAlign w:val="center"/>
          </w:tcPr>
          <w:p w:rsidR="009D4A1A" w:rsidRDefault="009D4A1A">
            <w:pPr>
              <w:spacing w:line="360" w:lineRule="auto"/>
              <w:jc w:val="center"/>
              <w:rPr>
                <w:color w:val="000000" w:themeColor="text1"/>
                <w:szCs w:val="21"/>
              </w:rPr>
            </w:pPr>
          </w:p>
        </w:tc>
        <w:tc>
          <w:tcPr>
            <w:tcW w:w="1390" w:type="pct"/>
            <w:vAlign w:val="center"/>
          </w:tcPr>
          <w:p w:rsidR="009D4A1A" w:rsidRDefault="009D4A1A">
            <w:pPr>
              <w:spacing w:line="360" w:lineRule="auto"/>
              <w:jc w:val="center"/>
              <w:rPr>
                <w:color w:val="000000" w:themeColor="text1"/>
                <w:szCs w:val="21"/>
              </w:rPr>
            </w:pPr>
          </w:p>
        </w:tc>
      </w:tr>
      <w:tr w:rsidR="009D4A1A">
        <w:trPr>
          <w:trHeight w:val="454"/>
        </w:trPr>
        <w:tc>
          <w:tcPr>
            <w:tcW w:w="1138" w:type="pct"/>
            <w:vAlign w:val="center"/>
          </w:tcPr>
          <w:p w:rsidR="009D4A1A" w:rsidRDefault="00A17E5F">
            <w:pPr>
              <w:spacing w:line="360" w:lineRule="auto"/>
              <w:jc w:val="center"/>
              <w:rPr>
                <w:color w:val="000000" w:themeColor="text1"/>
                <w:szCs w:val="21"/>
              </w:rPr>
            </w:pPr>
            <w:r>
              <w:rPr>
                <w:color w:val="000000" w:themeColor="text1"/>
                <w:sz w:val="24"/>
              </w:rPr>
              <w:t xml:space="preserve">　</w:t>
            </w:r>
            <w:r>
              <w:rPr>
                <w:color w:val="000000" w:themeColor="text1"/>
                <w:szCs w:val="21"/>
              </w:rPr>
              <w:t>...</w:t>
            </w:r>
          </w:p>
        </w:tc>
        <w:tc>
          <w:tcPr>
            <w:tcW w:w="1227" w:type="pct"/>
          </w:tcPr>
          <w:p w:rsidR="009D4A1A" w:rsidRDefault="009D4A1A">
            <w:pPr>
              <w:spacing w:line="360" w:lineRule="auto"/>
              <w:jc w:val="center"/>
              <w:rPr>
                <w:color w:val="000000" w:themeColor="text1"/>
                <w:szCs w:val="21"/>
              </w:rPr>
            </w:pPr>
          </w:p>
        </w:tc>
        <w:tc>
          <w:tcPr>
            <w:tcW w:w="1245" w:type="pct"/>
            <w:vAlign w:val="center"/>
          </w:tcPr>
          <w:p w:rsidR="009D4A1A" w:rsidRDefault="009D4A1A">
            <w:pPr>
              <w:spacing w:line="360" w:lineRule="auto"/>
              <w:jc w:val="center"/>
              <w:rPr>
                <w:color w:val="000000" w:themeColor="text1"/>
                <w:szCs w:val="21"/>
              </w:rPr>
            </w:pPr>
          </w:p>
        </w:tc>
        <w:tc>
          <w:tcPr>
            <w:tcW w:w="1390" w:type="pct"/>
            <w:vAlign w:val="center"/>
          </w:tcPr>
          <w:p w:rsidR="009D4A1A" w:rsidRDefault="009D4A1A">
            <w:pPr>
              <w:spacing w:line="360" w:lineRule="auto"/>
              <w:jc w:val="center"/>
              <w:rPr>
                <w:color w:val="000000" w:themeColor="text1"/>
                <w:szCs w:val="21"/>
              </w:rPr>
            </w:pPr>
          </w:p>
        </w:tc>
      </w:tr>
      <w:tr w:rsidR="009D4A1A">
        <w:trPr>
          <w:trHeight w:val="454"/>
        </w:trPr>
        <w:tc>
          <w:tcPr>
            <w:tcW w:w="1138" w:type="pct"/>
            <w:vAlign w:val="center"/>
          </w:tcPr>
          <w:p w:rsidR="009D4A1A" w:rsidRDefault="00A17E5F">
            <w:pPr>
              <w:spacing w:line="360" w:lineRule="auto"/>
              <w:jc w:val="center"/>
              <w:rPr>
                <w:color w:val="000000" w:themeColor="text1"/>
                <w:szCs w:val="21"/>
              </w:rPr>
            </w:pPr>
            <w:r>
              <w:rPr>
                <w:color w:val="000000" w:themeColor="text1"/>
                <w:szCs w:val="21"/>
              </w:rPr>
              <w:t>80</w:t>
            </w:r>
          </w:p>
        </w:tc>
        <w:tc>
          <w:tcPr>
            <w:tcW w:w="1227" w:type="pct"/>
          </w:tcPr>
          <w:p w:rsidR="009D4A1A" w:rsidRDefault="009D4A1A">
            <w:pPr>
              <w:spacing w:line="360" w:lineRule="auto"/>
              <w:jc w:val="center"/>
              <w:rPr>
                <w:color w:val="000000" w:themeColor="text1"/>
                <w:szCs w:val="21"/>
              </w:rPr>
            </w:pPr>
          </w:p>
        </w:tc>
        <w:tc>
          <w:tcPr>
            <w:tcW w:w="1245" w:type="pct"/>
            <w:vAlign w:val="center"/>
          </w:tcPr>
          <w:p w:rsidR="009D4A1A" w:rsidRDefault="009D4A1A">
            <w:pPr>
              <w:spacing w:line="360" w:lineRule="auto"/>
              <w:jc w:val="center"/>
              <w:rPr>
                <w:color w:val="000000" w:themeColor="text1"/>
                <w:szCs w:val="21"/>
              </w:rPr>
            </w:pPr>
          </w:p>
        </w:tc>
        <w:tc>
          <w:tcPr>
            <w:tcW w:w="1390" w:type="pct"/>
            <w:vAlign w:val="center"/>
          </w:tcPr>
          <w:p w:rsidR="009D4A1A" w:rsidRDefault="009D4A1A">
            <w:pPr>
              <w:spacing w:line="360" w:lineRule="auto"/>
              <w:jc w:val="center"/>
              <w:rPr>
                <w:color w:val="000000" w:themeColor="text1"/>
                <w:szCs w:val="21"/>
              </w:rPr>
            </w:pPr>
          </w:p>
        </w:tc>
      </w:tr>
    </w:tbl>
    <w:p w:rsidR="009D4A1A" w:rsidRDefault="00A17E5F">
      <w:pPr>
        <w:spacing w:line="360" w:lineRule="auto"/>
        <w:ind w:leftChars="-1" w:left="-2"/>
        <w:jc w:val="left"/>
        <w:rPr>
          <w:rFonts w:eastAsia="黑体"/>
          <w:color w:val="000000" w:themeColor="text1"/>
          <w:sz w:val="24"/>
        </w:rPr>
      </w:pPr>
      <w:r>
        <w:rPr>
          <w:rFonts w:eastAsia="黑体"/>
          <w:color w:val="000000" w:themeColor="text1"/>
          <w:sz w:val="24"/>
        </w:rPr>
        <w:t>B.7</w:t>
      </w:r>
      <w:r>
        <w:rPr>
          <w:rFonts w:eastAsia="黑体"/>
          <w:color w:val="000000" w:themeColor="text1"/>
          <w:sz w:val="24"/>
        </w:rPr>
        <w:t xml:space="preserve">　共模吸收装置</w:t>
      </w:r>
      <m:oMath>
        <m:sSub>
          <m:sSubPr>
            <m:ctrlPr>
              <w:rPr>
                <w:rFonts w:ascii="Cambria Math" w:eastAsia="黑体" w:hAnsi="Cambria Math"/>
                <w:color w:val="000000" w:themeColor="text1"/>
                <w:sz w:val="24"/>
              </w:rPr>
            </m:ctrlPr>
          </m:sSubPr>
          <m:e>
            <m:r>
              <w:rPr>
                <w:rFonts w:ascii="Cambria Math" w:eastAsia="黑体" w:hAnsi="Cambria Math"/>
                <w:color w:val="000000" w:themeColor="text1"/>
                <w:sz w:val="24"/>
              </w:rPr>
              <m:t>S</m:t>
            </m:r>
          </m:e>
          <m:sub>
            <m:r>
              <w:rPr>
                <w:rFonts w:ascii="Cambria Math" w:eastAsia="黑体" w:hAnsi="Cambria Math"/>
                <w:color w:val="000000" w:themeColor="text1"/>
                <w:sz w:val="24"/>
              </w:rPr>
              <m:t>11</m:t>
            </m:r>
          </m:sub>
        </m:sSub>
      </m:oMath>
      <w:r>
        <w:rPr>
          <w:rFonts w:eastAsia="黑体"/>
          <w:color w:val="000000" w:themeColor="text1"/>
          <w:sz w:val="24"/>
        </w:rPr>
        <w:t>幅值</w:t>
      </w:r>
    </w:p>
    <w:tbl>
      <w:tblPr>
        <w:tblW w:w="4998"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2115"/>
        <w:gridCol w:w="1471"/>
        <w:gridCol w:w="1504"/>
        <w:gridCol w:w="1617"/>
        <w:gridCol w:w="2577"/>
      </w:tblGrid>
      <w:tr w:rsidR="009D4A1A">
        <w:trPr>
          <w:trHeight w:val="689"/>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频率</w:t>
            </w:r>
            <w:r>
              <w:rPr>
                <w:color w:val="000000" w:themeColor="text1"/>
                <w:szCs w:val="21"/>
              </w:rPr>
              <w:t>/MHz</w:t>
            </w:r>
          </w:p>
        </w:tc>
        <w:tc>
          <w:tcPr>
            <w:tcW w:w="792" w:type="pct"/>
            <w:vAlign w:val="center"/>
          </w:tcPr>
          <w:p w:rsidR="009D4A1A" w:rsidRDefault="00A17E5F">
            <w:pPr>
              <w:spacing w:line="360" w:lineRule="auto"/>
              <w:jc w:val="center"/>
              <w:rPr>
                <w:color w:val="000000" w:themeColor="text1"/>
                <w:szCs w:val="21"/>
              </w:rPr>
            </w:pPr>
            <w:r>
              <w:rPr>
                <w:color w:val="000000" w:themeColor="text1"/>
                <w:szCs w:val="21"/>
              </w:rPr>
              <w:t>下限</w:t>
            </w:r>
          </w:p>
        </w:tc>
        <w:tc>
          <w:tcPr>
            <w:tcW w:w="810" w:type="pct"/>
            <w:vAlign w:val="center"/>
          </w:tcPr>
          <w:p w:rsidR="009D4A1A" w:rsidRDefault="00A17E5F">
            <w:pPr>
              <w:spacing w:line="360" w:lineRule="auto"/>
              <w:jc w:val="center"/>
              <w:rPr>
                <w:color w:val="000000" w:themeColor="text1"/>
                <w:szCs w:val="21"/>
              </w:rPr>
            </w:pPr>
            <w:r>
              <w:rPr>
                <w:color w:val="000000" w:themeColor="text1"/>
                <w:szCs w:val="21"/>
              </w:rPr>
              <w:t>实测值</w:t>
            </w:r>
          </w:p>
        </w:tc>
        <w:tc>
          <w:tcPr>
            <w:tcW w:w="871" w:type="pct"/>
            <w:vAlign w:val="center"/>
          </w:tcPr>
          <w:p w:rsidR="009D4A1A" w:rsidRDefault="00A17E5F">
            <w:pPr>
              <w:spacing w:line="360" w:lineRule="auto"/>
              <w:jc w:val="center"/>
              <w:rPr>
                <w:color w:val="000000" w:themeColor="text1"/>
                <w:szCs w:val="21"/>
              </w:rPr>
            </w:pPr>
            <w:r>
              <w:rPr>
                <w:color w:val="000000" w:themeColor="text1"/>
                <w:szCs w:val="21"/>
              </w:rPr>
              <w:t>上限</w:t>
            </w:r>
          </w:p>
        </w:tc>
        <w:tc>
          <w:tcPr>
            <w:tcW w:w="1388" w:type="pct"/>
            <w:vAlign w:val="center"/>
          </w:tcPr>
          <w:p w:rsidR="009D4A1A" w:rsidRDefault="00A17E5F">
            <w:pPr>
              <w:spacing w:line="360" w:lineRule="auto"/>
              <w:jc w:val="center"/>
              <w:rPr>
                <w:color w:val="000000" w:themeColor="text1"/>
                <w:szCs w:val="21"/>
              </w:rPr>
            </w:pPr>
            <w:r>
              <w:rPr>
                <w:color w:val="000000" w:themeColor="text1"/>
                <w:szCs w:val="21"/>
              </w:rPr>
              <w:t>不确定度</w:t>
            </w:r>
            <w:r>
              <w:rPr>
                <w:color w:val="000000" w:themeColor="text1"/>
                <w:szCs w:val="21"/>
              </w:rPr>
              <w:t>(</w:t>
            </w:r>
            <w:r>
              <w:rPr>
                <w:i/>
                <w:color w:val="000000" w:themeColor="text1"/>
                <w:szCs w:val="21"/>
              </w:rPr>
              <w:t>k</w:t>
            </w:r>
            <w:r>
              <w:rPr>
                <w:color w:val="000000" w:themeColor="text1"/>
                <w:szCs w:val="21"/>
              </w:rPr>
              <w:t>=2)</w:t>
            </w: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30</w:t>
            </w:r>
          </w:p>
        </w:tc>
        <w:tc>
          <w:tcPr>
            <w:tcW w:w="792" w:type="pct"/>
            <w:vAlign w:val="center"/>
          </w:tcPr>
          <w:p w:rsidR="009D4A1A" w:rsidRDefault="00A17E5F">
            <w:pPr>
              <w:spacing w:line="360" w:lineRule="auto"/>
              <w:jc w:val="center"/>
              <w:rPr>
                <w:color w:val="000000" w:themeColor="text1"/>
                <w:szCs w:val="21"/>
              </w:rPr>
            </w:pPr>
            <w:r>
              <w:rPr>
                <w:color w:val="000000" w:themeColor="text1"/>
              </w:rPr>
              <w:t>0.60</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0.75</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40</w:t>
            </w:r>
          </w:p>
        </w:tc>
        <w:tc>
          <w:tcPr>
            <w:tcW w:w="792" w:type="pct"/>
            <w:vAlign w:val="center"/>
          </w:tcPr>
          <w:p w:rsidR="009D4A1A" w:rsidRDefault="00A17E5F">
            <w:pPr>
              <w:spacing w:line="360" w:lineRule="auto"/>
              <w:jc w:val="center"/>
              <w:rPr>
                <w:color w:val="000000" w:themeColor="text1"/>
                <w:szCs w:val="21"/>
              </w:rPr>
            </w:pPr>
            <w:r>
              <w:rPr>
                <w:color w:val="000000" w:themeColor="text1"/>
              </w:rPr>
              <w:t>0.57</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0.72</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50</w:t>
            </w:r>
          </w:p>
        </w:tc>
        <w:tc>
          <w:tcPr>
            <w:tcW w:w="792" w:type="pct"/>
            <w:vAlign w:val="center"/>
          </w:tcPr>
          <w:p w:rsidR="009D4A1A" w:rsidRDefault="00A17E5F">
            <w:pPr>
              <w:spacing w:line="360" w:lineRule="auto"/>
              <w:jc w:val="center"/>
              <w:rPr>
                <w:color w:val="000000" w:themeColor="text1"/>
                <w:szCs w:val="21"/>
              </w:rPr>
            </w:pPr>
            <w:r>
              <w:rPr>
                <w:color w:val="000000" w:themeColor="text1"/>
              </w:rPr>
              <w:t>0.55</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0.70</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60</w:t>
            </w:r>
          </w:p>
        </w:tc>
        <w:tc>
          <w:tcPr>
            <w:tcW w:w="792" w:type="pct"/>
            <w:vAlign w:val="center"/>
          </w:tcPr>
          <w:p w:rsidR="009D4A1A" w:rsidRDefault="00A17E5F">
            <w:pPr>
              <w:spacing w:line="360" w:lineRule="auto"/>
              <w:jc w:val="center"/>
              <w:rPr>
                <w:color w:val="000000" w:themeColor="text1"/>
                <w:szCs w:val="21"/>
              </w:rPr>
            </w:pPr>
            <w:r>
              <w:rPr>
                <w:color w:val="000000" w:themeColor="text1"/>
              </w:rPr>
              <w:t>0.53</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0.68</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70</w:t>
            </w:r>
          </w:p>
        </w:tc>
        <w:tc>
          <w:tcPr>
            <w:tcW w:w="792" w:type="pct"/>
            <w:vAlign w:val="center"/>
          </w:tcPr>
          <w:p w:rsidR="009D4A1A" w:rsidRDefault="00A17E5F">
            <w:pPr>
              <w:spacing w:line="360" w:lineRule="auto"/>
              <w:jc w:val="center"/>
              <w:rPr>
                <w:color w:val="000000" w:themeColor="text1"/>
                <w:szCs w:val="21"/>
              </w:rPr>
            </w:pPr>
            <w:r>
              <w:rPr>
                <w:color w:val="000000" w:themeColor="text1"/>
              </w:rPr>
              <w:t>0.51</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0.66</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80</w:t>
            </w:r>
          </w:p>
        </w:tc>
        <w:tc>
          <w:tcPr>
            <w:tcW w:w="792" w:type="pct"/>
            <w:vAlign w:val="center"/>
          </w:tcPr>
          <w:p w:rsidR="009D4A1A" w:rsidRDefault="00A17E5F">
            <w:pPr>
              <w:spacing w:line="360" w:lineRule="auto"/>
              <w:jc w:val="center"/>
              <w:rPr>
                <w:color w:val="000000" w:themeColor="text1"/>
                <w:szCs w:val="21"/>
              </w:rPr>
            </w:pPr>
            <w:r>
              <w:rPr>
                <w:color w:val="000000" w:themeColor="text1"/>
              </w:rPr>
              <w:t>0.50</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0.65</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90</w:t>
            </w:r>
          </w:p>
        </w:tc>
        <w:tc>
          <w:tcPr>
            <w:tcW w:w="792" w:type="pct"/>
            <w:vAlign w:val="center"/>
          </w:tcPr>
          <w:p w:rsidR="009D4A1A" w:rsidRDefault="00A17E5F">
            <w:pPr>
              <w:spacing w:line="360" w:lineRule="auto"/>
              <w:jc w:val="center"/>
              <w:rPr>
                <w:color w:val="000000" w:themeColor="text1"/>
                <w:szCs w:val="21"/>
              </w:rPr>
            </w:pPr>
            <w:r>
              <w:rPr>
                <w:color w:val="000000" w:themeColor="text1"/>
              </w:rPr>
              <w:t>0.48</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0.63</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100</w:t>
            </w:r>
          </w:p>
        </w:tc>
        <w:tc>
          <w:tcPr>
            <w:tcW w:w="792" w:type="pct"/>
            <w:vAlign w:val="center"/>
          </w:tcPr>
          <w:p w:rsidR="009D4A1A" w:rsidRDefault="00A17E5F">
            <w:pPr>
              <w:spacing w:line="360" w:lineRule="auto"/>
              <w:jc w:val="center"/>
              <w:rPr>
                <w:color w:val="000000" w:themeColor="text1"/>
                <w:szCs w:val="21"/>
              </w:rPr>
            </w:pPr>
            <w:r>
              <w:rPr>
                <w:color w:val="000000" w:themeColor="text1"/>
              </w:rPr>
              <w:t>0.47</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0.62</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120</w:t>
            </w:r>
          </w:p>
        </w:tc>
        <w:tc>
          <w:tcPr>
            <w:tcW w:w="792" w:type="pct"/>
            <w:vAlign w:val="center"/>
          </w:tcPr>
          <w:p w:rsidR="009D4A1A" w:rsidRDefault="00A17E5F">
            <w:pPr>
              <w:spacing w:line="360" w:lineRule="auto"/>
              <w:jc w:val="center"/>
              <w:rPr>
                <w:color w:val="000000" w:themeColor="text1"/>
                <w:szCs w:val="21"/>
              </w:rPr>
            </w:pPr>
            <w:r>
              <w:rPr>
                <w:color w:val="000000" w:themeColor="text1"/>
              </w:rPr>
              <w:t>0.45</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0.60</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140</w:t>
            </w:r>
          </w:p>
        </w:tc>
        <w:tc>
          <w:tcPr>
            <w:tcW w:w="792" w:type="pct"/>
            <w:vAlign w:val="center"/>
          </w:tcPr>
          <w:p w:rsidR="009D4A1A" w:rsidRDefault="00A17E5F">
            <w:pPr>
              <w:spacing w:line="360" w:lineRule="auto"/>
              <w:jc w:val="center"/>
              <w:rPr>
                <w:color w:val="000000" w:themeColor="text1"/>
                <w:szCs w:val="21"/>
              </w:rPr>
            </w:pPr>
            <w:r>
              <w:rPr>
                <w:color w:val="000000" w:themeColor="text1"/>
              </w:rPr>
              <w:t>0.44</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0.59</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ind w:leftChars="-204" w:left="-428" w:firstLineChars="200" w:firstLine="420"/>
              <w:jc w:val="center"/>
              <w:rPr>
                <w:color w:val="000000" w:themeColor="text1"/>
                <w:szCs w:val="21"/>
              </w:rPr>
            </w:pPr>
            <w:r>
              <w:rPr>
                <w:color w:val="000000" w:themeColor="text1"/>
                <w:szCs w:val="21"/>
              </w:rPr>
              <w:t>160</w:t>
            </w:r>
          </w:p>
        </w:tc>
        <w:tc>
          <w:tcPr>
            <w:tcW w:w="792" w:type="pct"/>
            <w:vAlign w:val="center"/>
          </w:tcPr>
          <w:p w:rsidR="009D4A1A" w:rsidRDefault="00A17E5F">
            <w:pPr>
              <w:spacing w:line="360" w:lineRule="auto"/>
              <w:jc w:val="center"/>
              <w:rPr>
                <w:color w:val="000000" w:themeColor="text1"/>
                <w:szCs w:val="21"/>
              </w:rPr>
            </w:pPr>
            <w:r>
              <w:rPr>
                <w:color w:val="000000" w:themeColor="text1"/>
              </w:rPr>
              <w:t>0.42</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0.57</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180</w:t>
            </w:r>
          </w:p>
        </w:tc>
        <w:tc>
          <w:tcPr>
            <w:tcW w:w="792" w:type="pct"/>
            <w:vAlign w:val="center"/>
          </w:tcPr>
          <w:p w:rsidR="009D4A1A" w:rsidRDefault="00A17E5F">
            <w:pPr>
              <w:spacing w:line="360" w:lineRule="auto"/>
              <w:jc w:val="center"/>
              <w:rPr>
                <w:color w:val="000000" w:themeColor="text1"/>
                <w:szCs w:val="21"/>
              </w:rPr>
            </w:pPr>
            <w:r>
              <w:rPr>
                <w:color w:val="000000" w:themeColor="text1"/>
              </w:rPr>
              <w:t>0.41</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0.56</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39" w:type="pct"/>
            <w:vAlign w:val="center"/>
          </w:tcPr>
          <w:p w:rsidR="009D4A1A" w:rsidRDefault="00A17E5F">
            <w:pPr>
              <w:spacing w:line="360" w:lineRule="auto"/>
              <w:jc w:val="center"/>
              <w:rPr>
                <w:color w:val="000000" w:themeColor="text1"/>
                <w:szCs w:val="21"/>
              </w:rPr>
            </w:pPr>
            <w:r>
              <w:rPr>
                <w:color w:val="000000" w:themeColor="text1"/>
                <w:szCs w:val="21"/>
              </w:rPr>
              <w:t>200</w:t>
            </w:r>
          </w:p>
        </w:tc>
        <w:tc>
          <w:tcPr>
            <w:tcW w:w="792" w:type="pct"/>
            <w:vAlign w:val="center"/>
          </w:tcPr>
          <w:p w:rsidR="009D4A1A" w:rsidRDefault="00A17E5F">
            <w:pPr>
              <w:spacing w:line="360" w:lineRule="auto"/>
              <w:jc w:val="center"/>
              <w:rPr>
                <w:color w:val="000000" w:themeColor="text1"/>
                <w:szCs w:val="21"/>
              </w:rPr>
            </w:pPr>
            <w:r>
              <w:rPr>
                <w:color w:val="000000" w:themeColor="text1"/>
              </w:rPr>
              <w:t>0.40</w:t>
            </w:r>
          </w:p>
        </w:tc>
        <w:tc>
          <w:tcPr>
            <w:tcW w:w="810" w:type="pct"/>
            <w:vAlign w:val="center"/>
          </w:tcPr>
          <w:p w:rsidR="009D4A1A" w:rsidRDefault="009D4A1A">
            <w:pPr>
              <w:spacing w:line="360" w:lineRule="auto"/>
              <w:jc w:val="center"/>
              <w:rPr>
                <w:color w:val="000000" w:themeColor="text1"/>
                <w:szCs w:val="21"/>
              </w:rPr>
            </w:pPr>
          </w:p>
        </w:tc>
        <w:tc>
          <w:tcPr>
            <w:tcW w:w="871" w:type="pct"/>
            <w:vAlign w:val="center"/>
          </w:tcPr>
          <w:p w:rsidR="009D4A1A" w:rsidRDefault="00A17E5F">
            <w:pPr>
              <w:spacing w:line="360" w:lineRule="auto"/>
              <w:jc w:val="center"/>
              <w:rPr>
                <w:color w:val="000000" w:themeColor="text1"/>
                <w:szCs w:val="21"/>
              </w:rPr>
            </w:pPr>
            <w:r>
              <w:rPr>
                <w:color w:val="000000" w:themeColor="text1"/>
              </w:rPr>
              <w:t>0.55</w:t>
            </w:r>
          </w:p>
        </w:tc>
        <w:tc>
          <w:tcPr>
            <w:tcW w:w="1388" w:type="pct"/>
            <w:vAlign w:val="center"/>
          </w:tcPr>
          <w:p w:rsidR="009D4A1A" w:rsidRDefault="009D4A1A">
            <w:pPr>
              <w:spacing w:line="360" w:lineRule="auto"/>
              <w:jc w:val="center"/>
              <w:rPr>
                <w:color w:val="000000" w:themeColor="text1"/>
                <w:szCs w:val="21"/>
              </w:rPr>
            </w:pPr>
          </w:p>
        </w:tc>
      </w:tr>
    </w:tbl>
    <w:p w:rsidR="009D4A1A" w:rsidRDefault="00A17E5F">
      <w:pPr>
        <w:spacing w:line="360" w:lineRule="auto"/>
        <w:ind w:leftChars="-1" w:left="-2"/>
        <w:jc w:val="left"/>
        <w:rPr>
          <w:rFonts w:eastAsia="黑体"/>
          <w:color w:val="000000" w:themeColor="text1"/>
          <w:sz w:val="24"/>
        </w:rPr>
      </w:pPr>
      <w:r>
        <w:rPr>
          <w:color w:val="000000" w:themeColor="text1"/>
          <w:sz w:val="24"/>
        </w:rPr>
        <w:t>B.8</w:t>
      </w:r>
      <w:r>
        <w:rPr>
          <w:color w:val="000000" w:themeColor="text1"/>
          <w:sz w:val="24"/>
        </w:rPr>
        <w:t xml:space="preserve">　</w:t>
      </w:r>
      <w:r>
        <w:rPr>
          <w:rFonts w:eastAsia="黑体"/>
          <w:color w:val="000000" w:themeColor="text1"/>
          <w:sz w:val="24"/>
        </w:rPr>
        <w:t>共模吸收装置</w:t>
      </w:r>
      <m:oMath>
        <m:sSub>
          <m:sSubPr>
            <m:ctrlPr>
              <w:rPr>
                <w:rFonts w:ascii="Cambria Math" w:eastAsia="黑体" w:hAnsi="Cambria Math"/>
                <w:color w:val="000000" w:themeColor="text1"/>
                <w:sz w:val="24"/>
              </w:rPr>
            </m:ctrlPr>
          </m:sSubPr>
          <m:e>
            <m:r>
              <w:rPr>
                <w:rFonts w:ascii="Cambria Math" w:eastAsia="黑体" w:hAnsi="Cambria Math"/>
                <w:color w:val="000000" w:themeColor="text1"/>
                <w:sz w:val="24"/>
              </w:rPr>
              <m:t>S</m:t>
            </m:r>
          </m:e>
          <m:sub>
            <m:r>
              <w:rPr>
                <w:rFonts w:ascii="Cambria Math" w:eastAsia="黑体" w:hAnsi="Cambria Math"/>
                <w:color w:val="000000" w:themeColor="text1"/>
                <w:sz w:val="24"/>
              </w:rPr>
              <m:t>21</m:t>
            </m:r>
          </m:sub>
        </m:sSub>
      </m:oMath>
      <w:r>
        <w:rPr>
          <w:rFonts w:eastAsia="黑体"/>
          <w:color w:val="000000" w:themeColor="text1"/>
          <w:sz w:val="24"/>
        </w:rPr>
        <w:t>幅值</w:t>
      </w:r>
    </w:p>
    <w:tbl>
      <w:tblPr>
        <w:tblW w:w="4997"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2129"/>
        <w:gridCol w:w="2222"/>
        <w:gridCol w:w="2354"/>
        <w:gridCol w:w="2577"/>
      </w:tblGrid>
      <w:tr w:rsidR="009D4A1A">
        <w:trPr>
          <w:trHeight w:val="689"/>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频率</w:t>
            </w:r>
            <w:r>
              <w:rPr>
                <w:color w:val="000000" w:themeColor="text1"/>
                <w:szCs w:val="21"/>
              </w:rPr>
              <w:t>/MHz</w:t>
            </w:r>
          </w:p>
        </w:tc>
        <w:tc>
          <w:tcPr>
            <w:tcW w:w="1197" w:type="pct"/>
            <w:vAlign w:val="center"/>
          </w:tcPr>
          <w:p w:rsidR="009D4A1A" w:rsidRDefault="00A17E5F">
            <w:pPr>
              <w:spacing w:line="360" w:lineRule="auto"/>
              <w:jc w:val="center"/>
              <w:rPr>
                <w:color w:val="000000" w:themeColor="text1"/>
                <w:szCs w:val="21"/>
              </w:rPr>
            </w:pPr>
            <w:r>
              <w:rPr>
                <w:color w:val="000000" w:themeColor="text1"/>
                <w:szCs w:val="21"/>
              </w:rPr>
              <w:t>实测值</w:t>
            </w:r>
          </w:p>
        </w:tc>
        <w:tc>
          <w:tcPr>
            <w:tcW w:w="1268" w:type="pct"/>
            <w:vAlign w:val="center"/>
          </w:tcPr>
          <w:p w:rsidR="009D4A1A" w:rsidRDefault="00A17E5F">
            <w:pPr>
              <w:spacing w:line="360" w:lineRule="auto"/>
              <w:jc w:val="center"/>
              <w:rPr>
                <w:color w:val="000000" w:themeColor="text1"/>
                <w:szCs w:val="21"/>
              </w:rPr>
            </w:pPr>
            <w:r>
              <w:rPr>
                <w:color w:val="000000" w:themeColor="text1"/>
                <w:szCs w:val="21"/>
              </w:rPr>
              <w:t>上限</w:t>
            </w:r>
          </w:p>
        </w:tc>
        <w:tc>
          <w:tcPr>
            <w:tcW w:w="1388" w:type="pct"/>
            <w:vAlign w:val="center"/>
          </w:tcPr>
          <w:p w:rsidR="009D4A1A" w:rsidRDefault="00A17E5F">
            <w:pPr>
              <w:spacing w:line="360" w:lineRule="auto"/>
              <w:jc w:val="center"/>
              <w:rPr>
                <w:color w:val="000000" w:themeColor="text1"/>
                <w:szCs w:val="21"/>
              </w:rPr>
            </w:pPr>
            <w:r>
              <w:rPr>
                <w:color w:val="000000" w:themeColor="text1"/>
                <w:szCs w:val="21"/>
              </w:rPr>
              <w:t>不确定度</w:t>
            </w:r>
            <w:r>
              <w:rPr>
                <w:color w:val="000000" w:themeColor="text1"/>
                <w:szCs w:val="21"/>
              </w:rPr>
              <w:t>(</w:t>
            </w:r>
            <w:r>
              <w:rPr>
                <w:i/>
                <w:color w:val="000000" w:themeColor="text1"/>
                <w:szCs w:val="21"/>
              </w:rPr>
              <w:t>k</w:t>
            </w:r>
            <w:r>
              <w:rPr>
                <w:color w:val="000000" w:themeColor="text1"/>
                <w:szCs w:val="21"/>
              </w:rPr>
              <w:t>=2)</w:t>
            </w:r>
          </w:p>
        </w:tc>
      </w:tr>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30</w:t>
            </w:r>
          </w:p>
        </w:tc>
        <w:tc>
          <w:tcPr>
            <w:tcW w:w="1197" w:type="pct"/>
            <w:vAlign w:val="center"/>
          </w:tcPr>
          <w:p w:rsidR="009D4A1A" w:rsidRDefault="009D4A1A">
            <w:pPr>
              <w:spacing w:line="360" w:lineRule="auto"/>
              <w:jc w:val="center"/>
              <w:rPr>
                <w:color w:val="000000" w:themeColor="text1"/>
                <w:szCs w:val="21"/>
              </w:rPr>
            </w:pPr>
          </w:p>
        </w:tc>
        <w:tc>
          <w:tcPr>
            <w:tcW w:w="1268" w:type="pct"/>
            <w:vAlign w:val="center"/>
          </w:tcPr>
          <w:p w:rsidR="009D4A1A" w:rsidRDefault="00A17E5F">
            <w:pPr>
              <w:spacing w:line="360" w:lineRule="auto"/>
              <w:jc w:val="center"/>
              <w:rPr>
                <w:color w:val="000000" w:themeColor="text1"/>
                <w:szCs w:val="21"/>
              </w:rPr>
            </w:pPr>
            <w:r>
              <w:rPr>
                <w:color w:val="000000" w:themeColor="text1"/>
              </w:rPr>
              <w:t>0.25</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w:t>
            </w:r>
          </w:p>
        </w:tc>
        <w:tc>
          <w:tcPr>
            <w:tcW w:w="1197" w:type="pct"/>
            <w:vAlign w:val="center"/>
          </w:tcPr>
          <w:p w:rsidR="009D4A1A" w:rsidRDefault="009D4A1A">
            <w:pPr>
              <w:spacing w:line="360" w:lineRule="auto"/>
              <w:jc w:val="center"/>
              <w:rPr>
                <w:color w:val="000000" w:themeColor="text1"/>
                <w:szCs w:val="21"/>
              </w:rPr>
            </w:pPr>
          </w:p>
        </w:tc>
        <w:tc>
          <w:tcPr>
            <w:tcW w:w="1268" w:type="pct"/>
            <w:vAlign w:val="center"/>
          </w:tcPr>
          <w:p w:rsidR="009D4A1A" w:rsidRDefault="00A17E5F">
            <w:pPr>
              <w:spacing w:line="360" w:lineRule="auto"/>
              <w:jc w:val="center"/>
              <w:rPr>
                <w:color w:val="000000" w:themeColor="text1"/>
                <w:szCs w:val="21"/>
              </w:rPr>
            </w:pPr>
            <w:r>
              <w:rPr>
                <w:color w:val="000000" w:themeColor="text1"/>
              </w:rPr>
              <w:t>0.25</w:t>
            </w:r>
          </w:p>
        </w:tc>
        <w:tc>
          <w:tcPr>
            <w:tcW w:w="1388" w:type="pct"/>
            <w:vAlign w:val="center"/>
          </w:tcPr>
          <w:p w:rsidR="009D4A1A" w:rsidRDefault="009D4A1A">
            <w:pPr>
              <w:spacing w:line="360" w:lineRule="auto"/>
              <w:jc w:val="center"/>
              <w:rPr>
                <w:color w:val="000000" w:themeColor="text1"/>
                <w:szCs w:val="21"/>
              </w:rPr>
            </w:pPr>
          </w:p>
        </w:tc>
      </w:tr>
      <w:tr w:rsidR="009D4A1A">
        <w:trPr>
          <w:trHeight w:val="454"/>
        </w:trPr>
        <w:tc>
          <w:tcPr>
            <w:tcW w:w="1147" w:type="pct"/>
            <w:vAlign w:val="center"/>
          </w:tcPr>
          <w:p w:rsidR="009D4A1A" w:rsidRDefault="00A17E5F">
            <w:pPr>
              <w:spacing w:line="360" w:lineRule="auto"/>
              <w:jc w:val="center"/>
              <w:rPr>
                <w:color w:val="000000" w:themeColor="text1"/>
                <w:szCs w:val="21"/>
              </w:rPr>
            </w:pPr>
            <w:r>
              <w:rPr>
                <w:color w:val="000000" w:themeColor="text1"/>
                <w:szCs w:val="21"/>
              </w:rPr>
              <w:t>200</w:t>
            </w:r>
          </w:p>
        </w:tc>
        <w:tc>
          <w:tcPr>
            <w:tcW w:w="1197" w:type="pct"/>
            <w:vAlign w:val="center"/>
          </w:tcPr>
          <w:p w:rsidR="009D4A1A" w:rsidRDefault="009D4A1A">
            <w:pPr>
              <w:spacing w:line="360" w:lineRule="auto"/>
              <w:jc w:val="center"/>
              <w:rPr>
                <w:color w:val="000000" w:themeColor="text1"/>
                <w:szCs w:val="21"/>
              </w:rPr>
            </w:pPr>
          </w:p>
        </w:tc>
        <w:tc>
          <w:tcPr>
            <w:tcW w:w="1268" w:type="pct"/>
            <w:vAlign w:val="center"/>
          </w:tcPr>
          <w:p w:rsidR="009D4A1A" w:rsidRDefault="00A17E5F">
            <w:pPr>
              <w:spacing w:line="360" w:lineRule="auto"/>
              <w:jc w:val="center"/>
              <w:rPr>
                <w:color w:val="000000" w:themeColor="text1"/>
                <w:szCs w:val="21"/>
              </w:rPr>
            </w:pPr>
            <w:r>
              <w:rPr>
                <w:color w:val="000000" w:themeColor="text1"/>
              </w:rPr>
              <w:t>0.25</w:t>
            </w:r>
          </w:p>
        </w:tc>
        <w:tc>
          <w:tcPr>
            <w:tcW w:w="1388" w:type="pct"/>
            <w:vAlign w:val="center"/>
          </w:tcPr>
          <w:p w:rsidR="009D4A1A" w:rsidRDefault="009D4A1A">
            <w:pPr>
              <w:spacing w:line="360" w:lineRule="auto"/>
              <w:jc w:val="center"/>
              <w:rPr>
                <w:color w:val="000000" w:themeColor="text1"/>
                <w:szCs w:val="21"/>
              </w:rPr>
            </w:pPr>
          </w:p>
        </w:tc>
      </w:tr>
    </w:tbl>
    <w:p w:rsidR="009D4A1A" w:rsidRDefault="00A17E5F">
      <w:pPr>
        <w:spacing w:line="360" w:lineRule="auto"/>
        <w:rPr>
          <w:rFonts w:ascii="方正仿宋_GBK" w:eastAsia="方正仿宋_GBK" w:hAnsi="方正仿宋_GBK" w:cs="方正仿宋_GBK"/>
          <w:color w:val="000000" w:themeColor="text1"/>
          <w:szCs w:val="21"/>
        </w:rPr>
      </w:pPr>
      <w:r>
        <w:rPr>
          <w:rFonts w:ascii="方正仿宋_GBK" w:eastAsia="方正仿宋_GBK" w:hAnsi="方正仿宋_GBK" w:cs="方正仿宋_GBK"/>
          <w:color w:val="000000" w:themeColor="text1"/>
          <w:szCs w:val="21"/>
        </w:rPr>
        <w:t>注</w:t>
      </w:r>
      <w:r>
        <w:rPr>
          <w:rFonts w:ascii="方正仿宋_GBK" w:eastAsia="方正仿宋_GBK" w:hAnsi="方正仿宋_GBK" w:cs="方正仿宋_GBK"/>
          <w:b/>
          <w:color w:val="000000" w:themeColor="text1"/>
          <w:szCs w:val="21"/>
        </w:rPr>
        <w:t>：</w:t>
      </w:r>
      <w:r>
        <w:rPr>
          <w:rFonts w:ascii="方正仿宋_GBK" w:eastAsia="方正仿宋_GBK" w:hAnsi="方正仿宋_GBK" w:cs="方正仿宋_GBK"/>
          <w:color w:val="000000" w:themeColor="text1"/>
          <w:szCs w:val="21"/>
        </w:rPr>
        <w:t>校准证书也可附加校准结果曲线图。</w:t>
      </w:r>
    </w:p>
    <w:p w:rsidR="009D4A1A" w:rsidRDefault="009D4A1A">
      <w:pPr>
        <w:spacing w:line="360" w:lineRule="auto"/>
        <w:rPr>
          <w:rFonts w:ascii="宋体" w:hAnsi="宋体"/>
          <w:color w:val="000000" w:themeColor="text1"/>
          <w:sz w:val="18"/>
          <w:szCs w:val="18"/>
        </w:rPr>
      </w:pPr>
    </w:p>
    <w:p w:rsidR="009D4A1A" w:rsidRDefault="00A17E5F">
      <w:pPr>
        <w:rPr>
          <w:b/>
          <w:color w:val="000000" w:themeColor="text1"/>
        </w:rPr>
      </w:pPr>
      <w:bookmarkStart w:id="51" w:name="_Toc493749932"/>
      <w:bookmarkStart w:id="52" w:name="_Toc9933157"/>
      <w:bookmarkStart w:id="53" w:name="_Toc9695120"/>
      <w:bookmarkStart w:id="54" w:name="_Toc9933673"/>
      <w:bookmarkStart w:id="55" w:name="_Toc3974935"/>
      <w:bookmarkStart w:id="56" w:name="_Toc3974407"/>
      <w:r>
        <w:rPr>
          <w:rFonts w:ascii="黑体" w:eastAsia="黑体" w:hAnsi="黑体" w:hint="eastAsia"/>
          <w:color w:val="000000" w:themeColor="text1"/>
          <w:sz w:val="28"/>
          <w:szCs w:val="28"/>
        </w:rPr>
        <w:br w:type="page"/>
      </w:r>
      <w:bookmarkStart w:id="57" w:name="_Toc159232820"/>
      <w:r>
        <w:rPr>
          <w:rStyle w:val="1Char0"/>
          <w:rFonts w:hint="eastAsia"/>
          <w:b w:val="0"/>
          <w:color w:val="000000" w:themeColor="text1"/>
        </w:rPr>
        <w:lastRenderedPageBreak/>
        <w:t>附录</w:t>
      </w:r>
      <w:bookmarkEnd w:id="51"/>
      <w:r>
        <w:rPr>
          <w:rStyle w:val="1Char0"/>
          <w:rFonts w:hint="eastAsia"/>
          <w:b w:val="0"/>
          <w:color w:val="000000" w:themeColor="text1"/>
        </w:rPr>
        <w:t>C</w:t>
      </w:r>
      <w:bookmarkEnd w:id="52"/>
      <w:bookmarkEnd w:id="53"/>
      <w:bookmarkEnd w:id="54"/>
      <w:bookmarkEnd w:id="55"/>
      <w:bookmarkEnd w:id="56"/>
      <w:bookmarkEnd w:id="57"/>
    </w:p>
    <w:p w:rsidR="009D4A1A" w:rsidRDefault="00A17E5F">
      <w:pPr>
        <w:pStyle w:val="GF"/>
      </w:pPr>
      <w:r>
        <w:t>测量不确定度评定示例</w:t>
      </w:r>
    </w:p>
    <w:p w:rsidR="009D4A1A" w:rsidRDefault="009D4A1A">
      <w:pPr>
        <w:jc w:val="center"/>
        <w:rPr>
          <w:rFonts w:eastAsia="黑体"/>
          <w:b/>
          <w:color w:val="000000" w:themeColor="text1"/>
          <w:sz w:val="18"/>
          <w:szCs w:val="18"/>
        </w:rPr>
      </w:pPr>
    </w:p>
    <w:p w:rsidR="009D4A1A" w:rsidRDefault="00A17E5F">
      <w:pPr>
        <w:adjustRightInd w:val="0"/>
        <w:snapToGrid w:val="0"/>
        <w:spacing w:line="360" w:lineRule="auto"/>
        <w:rPr>
          <w:color w:val="000000" w:themeColor="text1"/>
          <w:sz w:val="24"/>
        </w:rPr>
      </w:pPr>
      <w:r>
        <w:rPr>
          <w:color w:val="000000" w:themeColor="text1"/>
          <w:sz w:val="24"/>
        </w:rPr>
        <w:t>C.1</w:t>
      </w:r>
      <w:r>
        <w:rPr>
          <w:color w:val="000000" w:themeColor="text1"/>
          <w:sz w:val="24"/>
        </w:rPr>
        <w:t>电磁注入钳耦合系数的测量不确定度评定</w:t>
      </w:r>
    </w:p>
    <w:p w:rsidR="009D4A1A" w:rsidRDefault="00A17E5F">
      <w:pPr>
        <w:adjustRightInd w:val="0"/>
        <w:snapToGrid w:val="0"/>
        <w:spacing w:line="360" w:lineRule="auto"/>
        <w:rPr>
          <w:color w:val="000000" w:themeColor="text1"/>
          <w:sz w:val="24"/>
        </w:rPr>
      </w:pPr>
      <w:r>
        <w:rPr>
          <w:color w:val="000000" w:themeColor="text1"/>
          <w:sz w:val="24"/>
        </w:rPr>
        <w:t>C.1.1</w:t>
      </w:r>
      <w:r>
        <w:rPr>
          <w:color w:val="000000" w:themeColor="text1"/>
          <w:sz w:val="24"/>
        </w:rPr>
        <w:t>测量模型</w:t>
      </w:r>
    </w:p>
    <w:p w:rsidR="009D4A1A" w:rsidRDefault="00AE0B7D" w:rsidP="00AE0B7D">
      <w:pPr>
        <w:spacing w:line="360" w:lineRule="auto"/>
        <w:ind w:firstLineChars="200" w:firstLine="480"/>
        <w:jc w:val="center"/>
        <w:rPr>
          <w:color w:val="000000" w:themeColor="text1"/>
          <w:sz w:val="24"/>
        </w:rPr>
      </w:pPr>
      <w:r>
        <w:rPr>
          <w:rFonts w:hint="eastAsia"/>
          <w:i/>
          <w:color w:val="000000" w:themeColor="text1"/>
          <w:sz w:val="24"/>
        </w:rPr>
        <w:t xml:space="preserve">     </w:t>
      </w:r>
      <w:r w:rsidR="00A17E5F">
        <w:rPr>
          <w:i/>
          <w:color w:val="000000" w:themeColor="text1"/>
          <w:sz w:val="24"/>
        </w:rPr>
        <w:t>C</w:t>
      </w:r>
      <w:r w:rsidR="00A17E5F">
        <w:rPr>
          <w:color w:val="000000" w:themeColor="text1"/>
          <w:sz w:val="24"/>
        </w:rPr>
        <w:t>=</w:t>
      </w:r>
      <w:r w:rsidR="00A17E5F">
        <w:rPr>
          <w:i/>
          <w:color w:val="000000" w:themeColor="text1"/>
          <w:sz w:val="24"/>
        </w:rPr>
        <w:t>A</w:t>
      </w:r>
      <w:r w:rsidR="00A17E5F">
        <w:rPr>
          <w:color w:val="000000" w:themeColor="text1"/>
          <w:sz w:val="24"/>
          <w:vertAlign w:val="subscript"/>
        </w:rPr>
        <w:t>2-</w:t>
      </w:r>
      <w:r w:rsidR="00A17E5F">
        <w:rPr>
          <w:i/>
          <w:color w:val="000000" w:themeColor="text1"/>
          <w:sz w:val="24"/>
        </w:rPr>
        <w:t>A</w:t>
      </w:r>
      <w:r w:rsidR="00A17E5F">
        <w:rPr>
          <w:color w:val="000000" w:themeColor="text1"/>
          <w:sz w:val="24"/>
          <w:vertAlign w:val="subscript"/>
        </w:rPr>
        <w:t>1</w:t>
      </w:r>
      <w:r>
        <w:rPr>
          <w:rFonts w:hint="eastAsia"/>
          <w:color w:val="000000" w:themeColor="text1"/>
          <w:sz w:val="24"/>
        </w:rPr>
        <w:t xml:space="preserve">                              </w:t>
      </w:r>
      <w:r w:rsidR="00A17E5F">
        <w:rPr>
          <w:color w:val="000000" w:themeColor="text1"/>
          <w:sz w:val="24"/>
        </w:rPr>
        <w:t>（</w:t>
      </w:r>
      <w:r w:rsidR="00A17E5F">
        <w:rPr>
          <w:color w:val="000000" w:themeColor="text1"/>
          <w:sz w:val="24"/>
        </w:rPr>
        <w:t>C.1</w:t>
      </w:r>
      <w:r w:rsidR="00A17E5F">
        <w:rPr>
          <w:color w:val="000000" w:themeColor="text1"/>
          <w:sz w:val="24"/>
        </w:rPr>
        <w:t>）</w:t>
      </w:r>
    </w:p>
    <w:p w:rsidR="009D4A1A" w:rsidRDefault="00A17E5F">
      <w:pPr>
        <w:spacing w:line="360" w:lineRule="auto"/>
        <w:ind w:firstLineChars="200" w:firstLine="480"/>
        <w:rPr>
          <w:color w:val="000000" w:themeColor="text1"/>
          <w:sz w:val="24"/>
        </w:rPr>
      </w:pPr>
      <w:r>
        <w:rPr>
          <w:color w:val="000000" w:themeColor="text1"/>
          <w:sz w:val="24"/>
        </w:rPr>
        <w:t>式中：</w:t>
      </w:r>
    </w:p>
    <w:p w:rsidR="009D4A1A" w:rsidRDefault="00A17E5F">
      <w:pPr>
        <w:spacing w:line="360" w:lineRule="auto"/>
        <w:ind w:firstLineChars="200" w:firstLine="480"/>
        <w:rPr>
          <w:color w:val="000000" w:themeColor="text1"/>
          <w:sz w:val="24"/>
        </w:rPr>
      </w:pPr>
      <w:r>
        <w:rPr>
          <w:i/>
          <w:color w:val="000000" w:themeColor="text1"/>
          <w:sz w:val="24"/>
        </w:rPr>
        <w:t>C</w:t>
      </w:r>
      <w:r>
        <w:rPr>
          <w:color w:val="000000" w:themeColor="text1"/>
          <w:sz w:val="24"/>
        </w:rPr>
        <w:t>—</w:t>
      </w:r>
      <w:r>
        <w:rPr>
          <w:color w:val="000000" w:themeColor="text1"/>
          <w:sz w:val="24"/>
        </w:rPr>
        <w:t>电磁注入钳的耦合系数，</w:t>
      </w:r>
      <w:r>
        <w:rPr>
          <w:color w:val="000000" w:themeColor="text1"/>
          <w:sz w:val="24"/>
        </w:rPr>
        <w:t>dB</w:t>
      </w:r>
      <w:r>
        <w:rPr>
          <w:color w:val="000000" w:themeColor="text1"/>
          <w:sz w:val="24"/>
        </w:rPr>
        <w:t>；</w:t>
      </w:r>
    </w:p>
    <w:p w:rsidR="009D4A1A" w:rsidRDefault="00A17E5F">
      <w:pPr>
        <w:spacing w:line="360" w:lineRule="auto"/>
        <w:ind w:firstLineChars="200" w:firstLine="480"/>
        <w:rPr>
          <w:color w:val="000000" w:themeColor="text1"/>
          <w:sz w:val="24"/>
        </w:rPr>
      </w:pPr>
      <w:r>
        <w:rPr>
          <w:i/>
          <w:color w:val="000000" w:themeColor="text1"/>
          <w:sz w:val="24"/>
        </w:rPr>
        <w:t>A</w:t>
      </w:r>
      <w:r>
        <w:rPr>
          <w:color w:val="000000" w:themeColor="text1"/>
          <w:sz w:val="24"/>
          <w:vertAlign w:val="subscript"/>
        </w:rPr>
        <w:t>1</w:t>
      </w:r>
      <w:r>
        <w:rPr>
          <w:color w:val="000000" w:themeColor="text1"/>
          <w:sz w:val="24"/>
        </w:rPr>
        <w:t>—150Ω/50Ω</w:t>
      </w:r>
      <w:r>
        <w:rPr>
          <w:color w:val="000000" w:themeColor="text1"/>
          <w:sz w:val="24"/>
        </w:rPr>
        <w:t>适配器对的插入损耗，</w:t>
      </w:r>
      <w:r>
        <w:rPr>
          <w:color w:val="000000" w:themeColor="text1"/>
          <w:sz w:val="24"/>
        </w:rPr>
        <w:t>dB</w:t>
      </w:r>
      <w:r>
        <w:rPr>
          <w:color w:val="000000" w:themeColor="text1"/>
          <w:sz w:val="24"/>
        </w:rPr>
        <w:t>；</w:t>
      </w:r>
    </w:p>
    <w:p w:rsidR="009D4A1A" w:rsidRDefault="00A17E5F">
      <w:pPr>
        <w:spacing w:line="360" w:lineRule="auto"/>
        <w:ind w:firstLineChars="200" w:firstLine="480"/>
        <w:rPr>
          <w:color w:val="000000" w:themeColor="text1"/>
          <w:sz w:val="24"/>
        </w:rPr>
      </w:pPr>
      <w:r>
        <w:rPr>
          <w:i/>
          <w:color w:val="000000" w:themeColor="text1"/>
          <w:sz w:val="24"/>
        </w:rPr>
        <w:t>A</w:t>
      </w:r>
      <w:r>
        <w:rPr>
          <w:color w:val="000000" w:themeColor="text1"/>
          <w:sz w:val="24"/>
          <w:vertAlign w:val="subscript"/>
        </w:rPr>
        <w:t>2</w:t>
      </w:r>
      <w:r>
        <w:rPr>
          <w:color w:val="000000" w:themeColor="text1"/>
          <w:sz w:val="24"/>
        </w:rPr>
        <w:t>—</w:t>
      </w:r>
      <w:r>
        <w:rPr>
          <w:color w:val="000000" w:themeColor="text1"/>
          <w:sz w:val="24"/>
        </w:rPr>
        <w:t>电磁注入钳</w:t>
      </w:r>
      <w:r>
        <w:rPr>
          <w:color w:val="000000" w:themeColor="text1"/>
          <w:sz w:val="24"/>
        </w:rPr>
        <w:t>EUT-AE</w:t>
      </w:r>
      <w:r>
        <w:rPr>
          <w:color w:val="000000" w:themeColor="text1"/>
          <w:sz w:val="24"/>
        </w:rPr>
        <w:t>端的插入损耗，</w:t>
      </w:r>
      <w:r>
        <w:rPr>
          <w:color w:val="000000" w:themeColor="text1"/>
          <w:sz w:val="24"/>
        </w:rPr>
        <w:t>dB</w:t>
      </w:r>
      <w:r>
        <w:rPr>
          <w:color w:val="000000" w:themeColor="text1"/>
          <w:sz w:val="24"/>
        </w:rPr>
        <w:t>。</w:t>
      </w:r>
    </w:p>
    <w:p w:rsidR="009D4A1A" w:rsidRDefault="00A17E5F">
      <w:pPr>
        <w:adjustRightInd w:val="0"/>
        <w:snapToGrid w:val="0"/>
        <w:spacing w:line="360" w:lineRule="auto"/>
        <w:rPr>
          <w:color w:val="000000" w:themeColor="text1"/>
          <w:sz w:val="24"/>
        </w:rPr>
      </w:pPr>
      <w:r>
        <w:rPr>
          <w:color w:val="000000" w:themeColor="text1"/>
          <w:sz w:val="24"/>
        </w:rPr>
        <w:t>C.1.2</w:t>
      </w:r>
      <w:r>
        <w:rPr>
          <w:color w:val="000000" w:themeColor="text1"/>
          <w:sz w:val="24"/>
        </w:rPr>
        <w:t>不确定度来源</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不确定度来源如下：</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1</w:t>
      </w:r>
      <w:r>
        <w:rPr>
          <w:color w:val="000000" w:themeColor="text1"/>
          <w:sz w:val="24"/>
        </w:rPr>
        <w:t>）网络分析仪传输测量系数幅值测量最大允许误差引入的标准不确定度</w:t>
      </w:r>
      <w:r>
        <w:rPr>
          <w:i/>
          <w:color w:val="000000" w:themeColor="text1"/>
          <w:sz w:val="24"/>
        </w:rPr>
        <w:t>u</w:t>
      </w:r>
      <w:r>
        <w:rPr>
          <w:color w:val="000000" w:themeColor="text1"/>
          <w:sz w:val="24"/>
          <w:vertAlign w:val="subscript"/>
        </w:rPr>
        <w:t>1</w:t>
      </w:r>
      <w:r>
        <w:rPr>
          <w:color w:val="000000" w:themeColor="text1"/>
          <w:sz w:val="24"/>
        </w:rPr>
        <w:t>；</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2</w:t>
      </w:r>
      <w:r>
        <w:rPr>
          <w:color w:val="000000" w:themeColor="text1"/>
          <w:sz w:val="24"/>
        </w:rPr>
        <w:t>）</w:t>
      </w:r>
      <w:r>
        <w:rPr>
          <w:color w:val="000000" w:themeColor="text1"/>
          <w:sz w:val="24"/>
        </w:rPr>
        <w:t>150Ω/50Ω</w:t>
      </w:r>
      <w:r>
        <w:rPr>
          <w:color w:val="000000" w:themeColor="text1"/>
          <w:sz w:val="24"/>
        </w:rPr>
        <w:t>适配器对的插入损耗误差引入的标准不确定度</w:t>
      </w:r>
      <w:r>
        <w:rPr>
          <w:i/>
          <w:color w:val="000000" w:themeColor="text1"/>
          <w:sz w:val="24"/>
        </w:rPr>
        <w:t>u</w:t>
      </w:r>
      <w:r>
        <w:rPr>
          <w:color w:val="000000" w:themeColor="text1"/>
          <w:sz w:val="24"/>
          <w:vertAlign w:val="subscript"/>
        </w:rPr>
        <w:t>2</w:t>
      </w:r>
      <w:r>
        <w:rPr>
          <w:color w:val="000000" w:themeColor="text1"/>
          <w:sz w:val="24"/>
        </w:rPr>
        <w:t>；</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3</w:t>
      </w:r>
      <w:r>
        <w:rPr>
          <w:color w:val="000000" w:themeColor="text1"/>
          <w:sz w:val="24"/>
        </w:rPr>
        <w:t>）衰减器与电磁注入钳</w:t>
      </w:r>
      <w:r>
        <w:rPr>
          <w:color w:val="000000" w:themeColor="text1"/>
          <w:sz w:val="24"/>
        </w:rPr>
        <w:t>RF IN</w:t>
      </w:r>
      <w:r>
        <w:rPr>
          <w:color w:val="000000" w:themeColor="text1"/>
          <w:sz w:val="24"/>
        </w:rPr>
        <w:t>的失配误差引入的标准不确定度</w:t>
      </w:r>
      <w:r>
        <w:rPr>
          <w:i/>
          <w:color w:val="000000" w:themeColor="text1"/>
          <w:sz w:val="24"/>
        </w:rPr>
        <w:t>u</w:t>
      </w:r>
      <w:r>
        <w:rPr>
          <w:color w:val="000000" w:themeColor="text1"/>
          <w:sz w:val="24"/>
          <w:vertAlign w:val="subscript"/>
        </w:rPr>
        <w:t>3</w:t>
      </w:r>
      <w:r>
        <w:rPr>
          <w:color w:val="000000" w:themeColor="text1"/>
          <w:sz w:val="24"/>
        </w:rPr>
        <w:t>；</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4</w:t>
      </w:r>
      <w:r>
        <w:rPr>
          <w:color w:val="000000" w:themeColor="text1"/>
          <w:sz w:val="24"/>
        </w:rPr>
        <w:t>）衰减器与</w:t>
      </w:r>
      <w:r>
        <w:rPr>
          <w:color w:val="000000" w:themeColor="text1"/>
          <w:sz w:val="24"/>
        </w:rPr>
        <w:t>150Ω/50Ω</w:t>
      </w:r>
      <w:r>
        <w:rPr>
          <w:color w:val="000000" w:themeColor="text1"/>
          <w:sz w:val="24"/>
        </w:rPr>
        <w:t>适配器的失配误差引入的标准不确定度</w:t>
      </w:r>
      <w:r>
        <w:rPr>
          <w:i/>
          <w:color w:val="000000" w:themeColor="text1"/>
          <w:sz w:val="24"/>
        </w:rPr>
        <w:t>u</w:t>
      </w:r>
      <w:r>
        <w:rPr>
          <w:color w:val="000000" w:themeColor="text1"/>
          <w:sz w:val="24"/>
          <w:vertAlign w:val="subscript"/>
        </w:rPr>
        <w:t>4</w:t>
      </w:r>
      <w:r>
        <w:rPr>
          <w:color w:val="000000" w:themeColor="text1"/>
          <w:sz w:val="24"/>
        </w:rPr>
        <w:t>；</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5</w:t>
      </w:r>
      <w:r>
        <w:rPr>
          <w:color w:val="000000" w:themeColor="text1"/>
          <w:sz w:val="24"/>
        </w:rPr>
        <w:t>）校准布置不理想引入的标准不确定度</w:t>
      </w:r>
      <w:r>
        <w:rPr>
          <w:i/>
          <w:color w:val="000000" w:themeColor="text1"/>
          <w:sz w:val="24"/>
        </w:rPr>
        <w:t>u</w:t>
      </w:r>
      <w:r>
        <w:rPr>
          <w:color w:val="000000" w:themeColor="text1"/>
          <w:sz w:val="24"/>
          <w:vertAlign w:val="subscript"/>
        </w:rPr>
        <w:t>5</w:t>
      </w:r>
      <w:r>
        <w:rPr>
          <w:color w:val="000000" w:themeColor="text1"/>
          <w:sz w:val="24"/>
        </w:rPr>
        <w:t>；</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6</w:t>
      </w:r>
      <w:r>
        <w:rPr>
          <w:color w:val="000000" w:themeColor="text1"/>
          <w:sz w:val="24"/>
        </w:rPr>
        <w:t>）测量重复性引入的标准不确定度</w:t>
      </w:r>
      <w:r>
        <w:rPr>
          <w:i/>
          <w:color w:val="000000" w:themeColor="text1"/>
          <w:sz w:val="24"/>
        </w:rPr>
        <w:t>u</w:t>
      </w:r>
      <w:r>
        <w:rPr>
          <w:iCs/>
          <w:color w:val="000000" w:themeColor="text1"/>
          <w:sz w:val="24"/>
          <w:vertAlign w:val="subscript"/>
        </w:rPr>
        <w:t>6</w:t>
      </w:r>
      <w:r>
        <w:rPr>
          <w:i/>
          <w:color w:val="000000" w:themeColor="text1"/>
          <w:sz w:val="24"/>
        </w:rPr>
        <w:t>。</w:t>
      </w:r>
    </w:p>
    <w:p w:rsidR="009D4A1A" w:rsidRDefault="00A17E5F">
      <w:pPr>
        <w:adjustRightInd w:val="0"/>
        <w:snapToGrid w:val="0"/>
        <w:spacing w:line="360" w:lineRule="auto"/>
        <w:rPr>
          <w:color w:val="000000" w:themeColor="text1"/>
          <w:sz w:val="24"/>
        </w:rPr>
      </w:pPr>
      <w:r>
        <w:rPr>
          <w:color w:val="000000" w:themeColor="text1"/>
          <w:sz w:val="24"/>
        </w:rPr>
        <w:t>C.1.3</w:t>
      </w:r>
      <w:r>
        <w:rPr>
          <w:color w:val="000000" w:themeColor="text1"/>
          <w:sz w:val="24"/>
        </w:rPr>
        <w:t>标准不确定度分量的评定</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1</w:t>
      </w:r>
      <w:r>
        <w:rPr>
          <w:color w:val="000000" w:themeColor="text1"/>
          <w:sz w:val="24"/>
        </w:rPr>
        <w:t>）网络分析仪传输系数幅值测量最大允许误差引入的标准不确定度</w:t>
      </w:r>
      <w:r>
        <w:rPr>
          <w:i/>
          <w:color w:val="000000" w:themeColor="text1"/>
          <w:sz w:val="24"/>
        </w:rPr>
        <w:t>u</w:t>
      </w:r>
      <w:r>
        <w:rPr>
          <w:color w:val="000000" w:themeColor="text1"/>
          <w:sz w:val="24"/>
          <w:vertAlign w:val="subscript"/>
        </w:rPr>
        <w:t>1</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根据网络分析仪的技术说明书，在</w:t>
      </w:r>
      <w:r>
        <w:rPr>
          <w:color w:val="000000" w:themeColor="text1"/>
          <w:sz w:val="24"/>
        </w:rPr>
        <w:t>0.15MHz~80MHz</w:t>
      </w:r>
      <w:r>
        <w:rPr>
          <w:color w:val="000000" w:themeColor="text1"/>
          <w:sz w:val="24"/>
        </w:rPr>
        <w:t>频段，网络分析仪传输测量最大允许误差为</w:t>
      </w:r>
      <w:r>
        <w:rPr>
          <w:color w:val="000000" w:themeColor="text1"/>
          <w:sz w:val="24"/>
        </w:rPr>
        <w:t>±0.10dB</w:t>
      </w:r>
      <w:r>
        <w:rPr>
          <w:color w:val="000000" w:themeColor="text1"/>
          <w:sz w:val="24"/>
        </w:rPr>
        <w:t>，假设为均匀分布，</w:t>
      </w:r>
      <w:r>
        <w:rPr>
          <w:i/>
          <w:color w:val="000000" w:themeColor="text1"/>
          <w:sz w:val="24"/>
        </w:rPr>
        <w:t>k</w:t>
      </w:r>
      <w:r>
        <w:rPr>
          <w:color w:val="000000" w:themeColor="text1"/>
          <w:sz w:val="24"/>
        </w:rPr>
        <w:t>=</w:t>
      </w:r>
      <m:oMath>
        <m:rad>
          <m:radPr>
            <m:degHide m:val="1"/>
            <m:ctrlPr>
              <w:rPr>
                <w:rFonts w:ascii="Cambria Math" w:hAnsi="Cambria Math"/>
                <w:i/>
                <w:color w:val="000000" w:themeColor="text1"/>
                <w:sz w:val="24"/>
              </w:rPr>
            </m:ctrlPr>
          </m:radPr>
          <m:deg/>
          <m:e>
            <m:r>
              <w:rPr>
                <w:rFonts w:ascii="Cambria Math" w:hAnsi="Cambria Math"/>
                <w:color w:val="000000" w:themeColor="text1"/>
                <w:sz w:val="24"/>
              </w:rPr>
              <m:t>3</m:t>
            </m:r>
          </m:e>
        </m:rad>
      </m:oMath>
      <w:r>
        <w:rPr>
          <w:color w:val="000000" w:themeColor="text1"/>
          <w:sz w:val="24"/>
        </w:rPr>
        <w:t>，则</w:t>
      </w:r>
      <w:r>
        <w:rPr>
          <w:i/>
          <w:color w:val="000000" w:themeColor="text1"/>
          <w:sz w:val="24"/>
        </w:rPr>
        <w:t>u</w:t>
      </w:r>
      <w:r>
        <w:rPr>
          <w:color w:val="000000" w:themeColor="text1"/>
          <w:sz w:val="24"/>
          <w:vertAlign w:val="subscript"/>
        </w:rPr>
        <w:t>1</w:t>
      </w:r>
      <w:r>
        <w:rPr>
          <w:color w:val="000000" w:themeColor="text1"/>
          <w:sz w:val="24"/>
        </w:rPr>
        <w:t>=0.1dB/</w:t>
      </w:r>
      <m:oMath>
        <m:rad>
          <m:radPr>
            <m:degHide m:val="1"/>
            <m:ctrlPr>
              <w:rPr>
                <w:rFonts w:ascii="Cambria Math" w:hAnsi="Cambria Math"/>
                <w:i/>
                <w:color w:val="000000" w:themeColor="text1"/>
                <w:sz w:val="24"/>
              </w:rPr>
            </m:ctrlPr>
          </m:radPr>
          <m:deg/>
          <m:e>
            <m:r>
              <w:rPr>
                <w:rFonts w:ascii="Cambria Math" w:hAnsi="Cambria Math"/>
                <w:color w:val="000000" w:themeColor="text1"/>
                <w:sz w:val="24"/>
              </w:rPr>
              <m:t>3</m:t>
            </m:r>
          </m:e>
        </m:rad>
      </m:oMath>
      <w:r>
        <w:rPr>
          <w:color w:val="000000" w:themeColor="text1"/>
          <w:sz w:val="24"/>
        </w:rPr>
        <w:t>=0.057dB</w:t>
      </w:r>
      <w:r>
        <w:rPr>
          <w:color w:val="000000" w:themeColor="text1"/>
          <w:sz w:val="24"/>
        </w:rPr>
        <w:t>。</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2</w:t>
      </w:r>
      <w:r>
        <w:rPr>
          <w:color w:val="000000" w:themeColor="text1"/>
          <w:sz w:val="24"/>
        </w:rPr>
        <w:t>）</w:t>
      </w:r>
      <w:r>
        <w:rPr>
          <w:color w:val="000000" w:themeColor="text1"/>
          <w:sz w:val="24"/>
        </w:rPr>
        <w:t>150Ω/50Ω</w:t>
      </w:r>
      <w:r>
        <w:rPr>
          <w:color w:val="000000" w:themeColor="text1"/>
          <w:sz w:val="24"/>
        </w:rPr>
        <w:t>适配器插入损耗误差引入的标准不确定度</w:t>
      </w:r>
      <w:r>
        <w:rPr>
          <w:i/>
          <w:color w:val="000000" w:themeColor="text1"/>
          <w:sz w:val="24"/>
        </w:rPr>
        <w:t>u</w:t>
      </w:r>
      <w:r>
        <w:rPr>
          <w:color w:val="000000" w:themeColor="text1"/>
          <w:sz w:val="24"/>
          <w:vertAlign w:val="subscript"/>
        </w:rPr>
        <w:t>2</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150Ω/50Ω</w:t>
      </w:r>
      <w:r>
        <w:rPr>
          <w:color w:val="000000" w:themeColor="text1"/>
          <w:sz w:val="24"/>
        </w:rPr>
        <w:t>适配器插入损耗误差与标称值</w:t>
      </w:r>
      <w:r>
        <w:rPr>
          <w:color w:val="000000" w:themeColor="text1"/>
          <w:sz w:val="24"/>
        </w:rPr>
        <w:t>9.5dB</w:t>
      </w:r>
      <w:r>
        <w:rPr>
          <w:color w:val="000000" w:themeColor="text1"/>
          <w:sz w:val="24"/>
        </w:rPr>
        <w:t>存在一定程度的偏差，最大偏差为</w:t>
      </w:r>
      <w:r>
        <w:rPr>
          <w:color w:val="000000" w:themeColor="text1"/>
          <w:sz w:val="24"/>
        </w:rPr>
        <w:t>±0.5dB</w:t>
      </w:r>
      <w:r>
        <w:rPr>
          <w:color w:val="000000" w:themeColor="text1"/>
          <w:sz w:val="24"/>
        </w:rPr>
        <w:t>，假设为均匀分布，</w:t>
      </w:r>
      <w:r>
        <w:rPr>
          <w:i/>
          <w:color w:val="000000" w:themeColor="text1"/>
          <w:sz w:val="24"/>
        </w:rPr>
        <w:t>k</w:t>
      </w:r>
      <w:r>
        <w:rPr>
          <w:color w:val="000000" w:themeColor="text1"/>
          <w:sz w:val="24"/>
        </w:rPr>
        <w:t>=</w:t>
      </w:r>
      <m:oMath>
        <m:rad>
          <m:radPr>
            <m:degHide m:val="1"/>
            <m:ctrlPr>
              <w:rPr>
                <w:rFonts w:ascii="Cambria Math" w:hAnsi="Cambria Math"/>
                <w:i/>
                <w:color w:val="000000" w:themeColor="text1"/>
                <w:sz w:val="24"/>
              </w:rPr>
            </m:ctrlPr>
          </m:radPr>
          <m:deg/>
          <m:e>
            <m:r>
              <w:rPr>
                <w:rFonts w:ascii="Cambria Math" w:hAnsi="Cambria Math"/>
                <w:color w:val="000000" w:themeColor="text1"/>
                <w:sz w:val="24"/>
              </w:rPr>
              <m:t>3</m:t>
            </m:r>
          </m:e>
        </m:rad>
      </m:oMath>
      <w:r>
        <w:rPr>
          <w:color w:val="000000" w:themeColor="text1"/>
          <w:sz w:val="24"/>
        </w:rPr>
        <w:t>，则</w:t>
      </w:r>
      <w:r>
        <w:rPr>
          <w:i/>
          <w:color w:val="000000" w:themeColor="text1"/>
          <w:sz w:val="24"/>
        </w:rPr>
        <w:t>u</w:t>
      </w:r>
      <w:r>
        <w:rPr>
          <w:color w:val="000000" w:themeColor="text1"/>
          <w:sz w:val="24"/>
          <w:vertAlign w:val="subscript"/>
        </w:rPr>
        <w:t>2</w:t>
      </w:r>
      <w:r>
        <w:rPr>
          <w:color w:val="000000" w:themeColor="text1"/>
          <w:sz w:val="24"/>
        </w:rPr>
        <w:t>=0.5dB/</w:t>
      </w:r>
      <m:oMath>
        <m:rad>
          <m:radPr>
            <m:degHide m:val="1"/>
            <m:ctrlPr>
              <w:rPr>
                <w:rFonts w:ascii="Cambria Math" w:hAnsi="Cambria Math"/>
                <w:i/>
                <w:color w:val="000000" w:themeColor="text1"/>
                <w:sz w:val="24"/>
              </w:rPr>
            </m:ctrlPr>
          </m:radPr>
          <m:deg/>
          <m:e>
            <m:r>
              <w:rPr>
                <w:rFonts w:ascii="Cambria Math" w:hAnsi="Cambria Math"/>
                <w:color w:val="000000" w:themeColor="text1"/>
                <w:sz w:val="24"/>
              </w:rPr>
              <m:t>3</m:t>
            </m:r>
          </m:e>
        </m:rad>
      </m:oMath>
      <w:r>
        <w:rPr>
          <w:color w:val="000000" w:themeColor="text1"/>
          <w:sz w:val="24"/>
        </w:rPr>
        <w:t>=0.289dB</w:t>
      </w:r>
      <w:r>
        <w:rPr>
          <w:color w:val="000000" w:themeColor="text1"/>
          <w:sz w:val="24"/>
        </w:rPr>
        <w:t>。</w:t>
      </w:r>
    </w:p>
    <w:p w:rsidR="009D4A1A" w:rsidRDefault="00A17E5F">
      <w:pPr>
        <w:adjustRightInd w:val="0"/>
        <w:snapToGrid w:val="0"/>
        <w:spacing w:line="360" w:lineRule="auto"/>
        <w:ind w:firstLineChars="200" w:firstLine="480"/>
        <w:rPr>
          <w:color w:val="000000" w:themeColor="text1"/>
          <w:sz w:val="24"/>
          <w:vertAlign w:val="subscript"/>
        </w:rPr>
      </w:pPr>
      <w:r>
        <w:rPr>
          <w:color w:val="000000" w:themeColor="text1"/>
          <w:sz w:val="24"/>
        </w:rPr>
        <w:t>3</w:t>
      </w:r>
      <w:r>
        <w:rPr>
          <w:rFonts w:hint="eastAsia"/>
          <w:color w:val="000000" w:themeColor="text1"/>
          <w:sz w:val="24"/>
        </w:rPr>
        <w:t>）</w:t>
      </w:r>
      <w:r>
        <w:rPr>
          <w:color w:val="000000" w:themeColor="text1"/>
          <w:sz w:val="24"/>
        </w:rPr>
        <w:t>衰减器与电磁注入钳</w:t>
      </w:r>
      <w:r>
        <w:rPr>
          <w:color w:val="000000" w:themeColor="text1"/>
          <w:sz w:val="24"/>
        </w:rPr>
        <w:t>RF IN</w:t>
      </w:r>
      <w:r>
        <w:rPr>
          <w:color w:val="000000" w:themeColor="text1"/>
          <w:sz w:val="24"/>
        </w:rPr>
        <w:t>端的失配误差引入的标准不确定度</w:t>
      </w:r>
      <w:r>
        <w:rPr>
          <w:i/>
          <w:color w:val="000000" w:themeColor="text1"/>
          <w:sz w:val="24"/>
        </w:rPr>
        <w:t>u</w:t>
      </w:r>
      <w:r>
        <w:rPr>
          <w:color w:val="000000" w:themeColor="text1"/>
          <w:sz w:val="24"/>
          <w:vertAlign w:val="subscript"/>
        </w:rPr>
        <w:t>3</w:t>
      </w:r>
    </w:p>
    <w:p w:rsidR="009D4A1A" w:rsidRDefault="00A17E5F">
      <w:pPr>
        <w:adjustRightInd w:val="0"/>
        <w:snapToGrid w:val="0"/>
        <w:spacing w:line="360" w:lineRule="auto"/>
        <w:ind w:firstLineChars="200" w:firstLine="480"/>
        <w:rPr>
          <w:color w:val="000000" w:themeColor="text1"/>
          <w:sz w:val="24"/>
          <w:vertAlign w:val="subscript"/>
        </w:rPr>
      </w:pPr>
      <w:r>
        <w:rPr>
          <w:color w:val="000000" w:themeColor="text1"/>
          <w:sz w:val="24"/>
        </w:rPr>
        <w:t>衰减器与电磁注入钳</w:t>
      </w:r>
      <w:r>
        <w:rPr>
          <w:color w:val="000000" w:themeColor="text1"/>
          <w:sz w:val="24"/>
        </w:rPr>
        <w:t>RF IN</w:t>
      </w:r>
      <w:r>
        <w:rPr>
          <w:color w:val="000000" w:themeColor="text1"/>
          <w:sz w:val="24"/>
        </w:rPr>
        <w:t>端的失配误差最大按</w:t>
      </w:r>
      <w:r>
        <w:rPr>
          <w:color w:val="000000" w:themeColor="text1"/>
          <w:sz w:val="24"/>
        </w:rPr>
        <w:t>0.10dB</w:t>
      </w:r>
      <w:r>
        <w:rPr>
          <w:color w:val="000000" w:themeColor="text1"/>
          <w:sz w:val="24"/>
        </w:rPr>
        <w:t>计算，按反正弦分布，包含因子</w:t>
      </w:r>
      <w:r>
        <w:rPr>
          <w:i/>
          <w:color w:val="000000" w:themeColor="text1"/>
          <w:sz w:val="24"/>
        </w:rPr>
        <w:t>k</w:t>
      </w:r>
      <w:r>
        <w:rPr>
          <w:color w:val="000000" w:themeColor="text1"/>
          <w:sz w:val="24"/>
        </w:rPr>
        <w:t>=</w:t>
      </w:r>
      <m:oMath>
        <m:rad>
          <m:radPr>
            <m:degHide m:val="1"/>
            <m:ctrlPr>
              <w:rPr>
                <w:rFonts w:ascii="Cambria Math" w:hAnsi="Cambria Math"/>
                <w:i/>
                <w:color w:val="000000" w:themeColor="text1"/>
                <w:sz w:val="24"/>
              </w:rPr>
            </m:ctrlPr>
          </m:radPr>
          <m:deg/>
          <m:e>
            <m:r>
              <w:rPr>
                <w:rFonts w:ascii="Cambria Math" w:hAnsi="Cambria Math"/>
                <w:color w:val="000000" w:themeColor="text1"/>
                <w:sz w:val="24"/>
              </w:rPr>
              <m:t>2</m:t>
            </m:r>
          </m:e>
        </m:rad>
      </m:oMath>
      <w:r>
        <w:rPr>
          <w:color w:val="000000" w:themeColor="text1"/>
          <w:sz w:val="24"/>
        </w:rPr>
        <w:t>，则</w:t>
      </w:r>
      <w:r>
        <w:rPr>
          <w:i/>
          <w:color w:val="000000" w:themeColor="text1"/>
          <w:sz w:val="24"/>
        </w:rPr>
        <w:t>u</w:t>
      </w:r>
      <w:r>
        <w:rPr>
          <w:i/>
          <w:color w:val="000000" w:themeColor="text1"/>
          <w:sz w:val="24"/>
          <w:vertAlign w:val="subscript"/>
        </w:rPr>
        <w:t>3</w:t>
      </w:r>
      <w:r>
        <w:rPr>
          <w:color w:val="000000" w:themeColor="text1"/>
          <w:sz w:val="24"/>
        </w:rPr>
        <w:t>=0.10dB/</w:t>
      </w:r>
      <m:oMath>
        <m:rad>
          <m:radPr>
            <m:degHide m:val="1"/>
            <m:ctrlPr>
              <w:rPr>
                <w:rFonts w:ascii="Cambria Math" w:hAnsi="Cambria Math"/>
                <w:i/>
                <w:color w:val="000000" w:themeColor="text1"/>
                <w:sz w:val="24"/>
              </w:rPr>
            </m:ctrlPr>
          </m:radPr>
          <m:deg/>
          <m:e>
            <m:r>
              <w:rPr>
                <w:rFonts w:ascii="Cambria Math" w:hAnsi="Cambria Math"/>
                <w:color w:val="000000" w:themeColor="text1"/>
                <w:sz w:val="24"/>
              </w:rPr>
              <m:t>2</m:t>
            </m:r>
          </m:e>
        </m:rad>
      </m:oMath>
      <w:r>
        <w:rPr>
          <w:color w:val="000000" w:themeColor="text1"/>
          <w:sz w:val="24"/>
        </w:rPr>
        <w:t>=0.071dB</w:t>
      </w:r>
      <w:r>
        <w:rPr>
          <w:color w:val="000000" w:themeColor="text1"/>
          <w:sz w:val="24"/>
        </w:rPr>
        <w:t>。</w:t>
      </w:r>
    </w:p>
    <w:p w:rsidR="009D4A1A" w:rsidRDefault="00A17E5F">
      <w:pPr>
        <w:adjustRightInd w:val="0"/>
        <w:snapToGrid w:val="0"/>
        <w:spacing w:line="360" w:lineRule="auto"/>
        <w:ind w:firstLineChars="200" w:firstLine="480"/>
        <w:rPr>
          <w:color w:val="000000" w:themeColor="text1"/>
          <w:sz w:val="24"/>
          <w:vertAlign w:val="subscript"/>
        </w:rPr>
      </w:pPr>
      <w:r>
        <w:rPr>
          <w:color w:val="000000" w:themeColor="text1"/>
          <w:sz w:val="24"/>
        </w:rPr>
        <w:t>4</w:t>
      </w:r>
      <w:r>
        <w:rPr>
          <w:color w:val="000000" w:themeColor="text1"/>
          <w:sz w:val="24"/>
        </w:rPr>
        <w:t>）衰减器与</w:t>
      </w:r>
      <w:r>
        <w:rPr>
          <w:color w:val="000000" w:themeColor="text1"/>
          <w:sz w:val="24"/>
        </w:rPr>
        <w:t>150Ω/50Ω</w:t>
      </w:r>
      <w:r>
        <w:rPr>
          <w:color w:val="000000" w:themeColor="text1"/>
          <w:sz w:val="24"/>
        </w:rPr>
        <w:t>适配器的失配误差引入的标准不确定度</w:t>
      </w:r>
      <w:r>
        <w:rPr>
          <w:i/>
          <w:color w:val="000000" w:themeColor="text1"/>
          <w:sz w:val="24"/>
        </w:rPr>
        <w:t>u</w:t>
      </w:r>
      <w:r>
        <w:rPr>
          <w:color w:val="000000" w:themeColor="text1"/>
          <w:sz w:val="24"/>
          <w:vertAlign w:val="subscript"/>
        </w:rPr>
        <w:t>4</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衰减器与</w:t>
      </w:r>
      <w:r>
        <w:rPr>
          <w:color w:val="000000" w:themeColor="text1"/>
          <w:sz w:val="24"/>
        </w:rPr>
        <w:t>150Ω/50Ω</w:t>
      </w:r>
      <w:r>
        <w:rPr>
          <w:color w:val="000000" w:themeColor="text1"/>
          <w:sz w:val="24"/>
        </w:rPr>
        <w:t>适配器的失配误差最大按</w:t>
      </w:r>
      <w:r>
        <w:rPr>
          <w:color w:val="000000" w:themeColor="text1"/>
          <w:sz w:val="24"/>
        </w:rPr>
        <w:t>0.10dB</w:t>
      </w:r>
      <w:r>
        <w:rPr>
          <w:color w:val="000000" w:themeColor="text1"/>
          <w:sz w:val="24"/>
        </w:rPr>
        <w:t>计算，按反正弦分布，包含因</w:t>
      </w:r>
      <w:r>
        <w:rPr>
          <w:color w:val="000000" w:themeColor="text1"/>
          <w:sz w:val="24"/>
        </w:rPr>
        <w:lastRenderedPageBreak/>
        <w:t>子</w:t>
      </w:r>
      <w:r>
        <w:rPr>
          <w:i/>
          <w:color w:val="000000" w:themeColor="text1"/>
          <w:sz w:val="24"/>
        </w:rPr>
        <w:t>k</w:t>
      </w:r>
      <w:r>
        <w:rPr>
          <w:color w:val="000000" w:themeColor="text1"/>
          <w:sz w:val="24"/>
        </w:rPr>
        <w:t>=</w:t>
      </w:r>
      <m:oMath>
        <m:rad>
          <m:radPr>
            <m:degHide m:val="1"/>
            <m:ctrlPr>
              <w:rPr>
                <w:rFonts w:ascii="Cambria Math" w:hAnsi="Cambria Math"/>
                <w:i/>
                <w:color w:val="000000" w:themeColor="text1"/>
                <w:sz w:val="24"/>
              </w:rPr>
            </m:ctrlPr>
          </m:radPr>
          <m:deg/>
          <m:e>
            <m:r>
              <w:rPr>
                <w:rFonts w:ascii="Cambria Math" w:hAnsi="Cambria Math"/>
                <w:color w:val="000000" w:themeColor="text1"/>
                <w:sz w:val="24"/>
              </w:rPr>
              <m:t>2</m:t>
            </m:r>
          </m:e>
        </m:rad>
      </m:oMath>
      <w:r>
        <w:rPr>
          <w:color w:val="000000" w:themeColor="text1"/>
          <w:sz w:val="24"/>
        </w:rPr>
        <w:t>，则</w:t>
      </w:r>
      <w:r>
        <w:rPr>
          <w:i/>
          <w:color w:val="000000" w:themeColor="text1"/>
          <w:sz w:val="24"/>
        </w:rPr>
        <w:t>u</w:t>
      </w:r>
      <w:r>
        <w:rPr>
          <w:color w:val="000000" w:themeColor="text1"/>
          <w:sz w:val="24"/>
          <w:vertAlign w:val="subscript"/>
        </w:rPr>
        <w:t>4</w:t>
      </w:r>
      <w:r>
        <w:rPr>
          <w:color w:val="000000" w:themeColor="text1"/>
          <w:sz w:val="24"/>
        </w:rPr>
        <w:t>=0.10dB/</w:t>
      </w:r>
      <m:oMath>
        <m:rad>
          <m:radPr>
            <m:degHide m:val="1"/>
            <m:ctrlPr>
              <w:rPr>
                <w:rFonts w:ascii="Cambria Math" w:hAnsi="Cambria Math"/>
                <w:i/>
                <w:color w:val="000000" w:themeColor="text1"/>
                <w:sz w:val="24"/>
              </w:rPr>
            </m:ctrlPr>
          </m:radPr>
          <m:deg/>
          <m:e>
            <m:r>
              <w:rPr>
                <w:rFonts w:ascii="Cambria Math" w:hAnsi="Cambria Math"/>
                <w:color w:val="000000" w:themeColor="text1"/>
                <w:sz w:val="24"/>
              </w:rPr>
              <m:t>2</m:t>
            </m:r>
          </m:e>
        </m:rad>
      </m:oMath>
      <w:r>
        <w:rPr>
          <w:color w:val="000000" w:themeColor="text1"/>
          <w:sz w:val="24"/>
        </w:rPr>
        <w:t>=0.071dB</w:t>
      </w:r>
      <w:r>
        <w:rPr>
          <w:color w:val="000000" w:themeColor="text1"/>
          <w:sz w:val="24"/>
        </w:rPr>
        <w:t>。</w:t>
      </w:r>
    </w:p>
    <w:p w:rsidR="009D4A1A" w:rsidRDefault="00A17E5F">
      <w:pPr>
        <w:spacing w:line="360" w:lineRule="auto"/>
        <w:ind w:firstLineChars="200" w:firstLine="480"/>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校准布置不理想引入的标准不确定度分量</w:t>
      </w:r>
      <w:r>
        <w:rPr>
          <w:i/>
          <w:color w:val="000000" w:themeColor="text1"/>
          <w:sz w:val="24"/>
        </w:rPr>
        <w:t>u</w:t>
      </w:r>
      <w:r>
        <w:rPr>
          <w:i/>
          <w:color w:val="000000" w:themeColor="text1"/>
          <w:sz w:val="24"/>
          <w:vertAlign w:val="subscript"/>
        </w:rPr>
        <w:t>5</w:t>
      </w:r>
    </w:p>
    <w:p w:rsidR="009D4A1A" w:rsidRDefault="00A17E5F">
      <w:pPr>
        <w:spacing w:line="360" w:lineRule="auto"/>
        <w:ind w:firstLineChars="200" w:firstLine="480"/>
        <w:rPr>
          <w:color w:val="000000" w:themeColor="text1"/>
          <w:sz w:val="24"/>
        </w:rPr>
      </w:pPr>
      <w:r>
        <w:rPr>
          <w:color w:val="000000" w:themeColor="text1"/>
          <w:sz w:val="24"/>
        </w:rPr>
        <w:t>校准布置不理想（参考接地平面、校准夹具传输线在钳开口中心、校准夹具垂直板与钳参考点的距离等）对测量结果的误差影响量最大为</w:t>
      </w:r>
      <w:r>
        <w:rPr>
          <w:color w:val="000000" w:themeColor="text1"/>
          <w:sz w:val="24"/>
        </w:rPr>
        <w:t>0.05dB</w:t>
      </w:r>
      <w:r>
        <w:rPr>
          <w:color w:val="000000" w:themeColor="text1"/>
          <w:sz w:val="24"/>
        </w:rPr>
        <w:t>，假设为均匀分布，取</w:t>
      </w:r>
      <w:r>
        <w:rPr>
          <w:i/>
          <w:color w:val="000000" w:themeColor="text1"/>
          <w:sz w:val="24"/>
        </w:rPr>
        <w:t>k</w:t>
      </w:r>
      <w:r>
        <w:rPr>
          <w:color w:val="000000" w:themeColor="text1"/>
          <w:sz w:val="24"/>
        </w:rPr>
        <w:t>=</w:t>
      </w:r>
      <m:oMath>
        <m:rad>
          <m:radPr>
            <m:degHide m:val="1"/>
            <m:ctrlPr>
              <w:rPr>
                <w:rFonts w:ascii="Cambria Math" w:hAnsi="Cambria Math"/>
                <w:i/>
                <w:color w:val="000000" w:themeColor="text1"/>
                <w:sz w:val="24"/>
              </w:rPr>
            </m:ctrlPr>
          </m:radPr>
          <m:deg/>
          <m:e>
            <m:r>
              <w:rPr>
                <w:rFonts w:ascii="Cambria Math" w:hAnsi="Cambria Math"/>
                <w:color w:val="000000" w:themeColor="text1"/>
                <w:sz w:val="24"/>
              </w:rPr>
              <m:t>3</m:t>
            </m:r>
          </m:e>
        </m:rad>
      </m:oMath>
      <w:r>
        <w:rPr>
          <w:color w:val="000000" w:themeColor="text1"/>
          <w:sz w:val="24"/>
        </w:rPr>
        <w:t>，则</w:t>
      </w:r>
      <w:r>
        <w:rPr>
          <w:i/>
          <w:color w:val="000000" w:themeColor="text1"/>
          <w:sz w:val="24"/>
        </w:rPr>
        <w:t>u</w:t>
      </w:r>
      <w:r>
        <w:rPr>
          <w:i/>
          <w:color w:val="000000" w:themeColor="text1"/>
          <w:sz w:val="24"/>
          <w:vertAlign w:val="subscript"/>
        </w:rPr>
        <w:t>5</w:t>
      </w:r>
      <w:r>
        <w:rPr>
          <w:color w:val="000000" w:themeColor="text1"/>
          <w:sz w:val="24"/>
        </w:rPr>
        <w:t>=0.05/</w:t>
      </w:r>
      <m:oMath>
        <m:rad>
          <m:radPr>
            <m:degHide m:val="1"/>
            <m:ctrlPr>
              <w:rPr>
                <w:rFonts w:ascii="Cambria Math" w:hAnsi="Cambria Math"/>
                <w:i/>
                <w:color w:val="000000" w:themeColor="text1"/>
                <w:sz w:val="24"/>
              </w:rPr>
            </m:ctrlPr>
          </m:radPr>
          <m:deg/>
          <m:e>
            <m:r>
              <w:rPr>
                <w:rFonts w:ascii="Cambria Math" w:hAnsi="Cambria Math"/>
                <w:color w:val="000000" w:themeColor="text1"/>
                <w:sz w:val="24"/>
              </w:rPr>
              <m:t>3</m:t>
            </m:r>
          </m:e>
        </m:rad>
      </m:oMath>
      <w:r>
        <w:rPr>
          <w:color w:val="000000" w:themeColor="text1"/>
          <w:sz w:val="24"/>
        </w:rPr>
        <w:t>=0.029dB</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6</w:t>
      </w:r>
      <w:r>
        <w:rPr>
          <w:color w:val="000000" w:themeColor="text1"/>
          <w:sz w:val="24"/>
        </w:rPr>
        <w:t>）测量重复性引入的标准不确定度</w:t>
      </w:r>
      <w:r>
        <w:rPr>
          <w:i/>
          <w:color w:val="000000" w:themeColor="text1"/>
          <w:sz w:val="24"/>
        </w:rPr>
        <w:t>u</w:t>
      </w:r>
      <w:r>
        <w:rPr>
          <w:iCs/>
          <w:color w:val="000000" w:themeColor="text1"/>
          <w:sz w:val="24"/>
          <w:vertAlign w:val="subscript"/>
        </w:rPr>
        <w:t>6</w:t>
      </w:r>
    </w:p>
    <w:p w:rsidR="009D4A1A" w:rsidRDefault="00A17E5F">
      <w:pPr>
        <w:spacing w:line="360" w:lineRule="auto"/>
        <w:ind w:firstLineChars="200" w:firstLine="480"/>
        <w:rPr>
          <w:color w:val="000000" w:themeColor="text1"/>
          <w:sz w:val="24"/>
        </w:rPr>
      </w:pPr>
      <w:r>
        <w:rPr>
          <w:color w:val="000000" w:themeColor="text1"/>
          <w:sz w:val="24"/>
        </w:rPr>
        <w:t>对电磁注入钳在</w:t>
      </w:r>
      <w:r>
        <w:rPr>
          <w:color w:val="000000" w:themeColor="text1"/>
          <w:sz w:val="24"/>
        </w:rPr>
        <w:t>80MHz</w:t>
      </w:r>
      <w:r>
        <w:rPr>
          <w:color w:val="000000" w:themeColor="text1"/>
          <w:sz w:val="24"/>
        </w:rPr>
        <w:t>频点处的耦合系数，重复测量</w:t>
      </w:r>
      <w:r>
        <w:rPr>
          <w:color w:val="000000" w:themeColor="text1"/>
          <w:sz w:val="24"/>
        </w:rPr>
        <w:t>10</w:t>
      </w:r>
      <w:r>
        <w:rPr>
          <w:color w:val="000000" w:themeColor="text1"/>
          <w:sz w:val="24"/>
        </w:rPr>
        <w:t>次，测量重复性引入的标准不确定度分量</w:t>
      </w:r>
      <w:r>
        <w:rPr>
          <w:i/>
          <w:color w:val="000000" w:themeColor="text1"/>
          <w:sz w:val="24"/>
        </w:rPr>
        <w:t>u</w:t>
      </w:r>
      <w:r>
        <w:rPr>
          <w:i/>
          <w:color w:val="000000" w:themeColor="text1"/>
          <w:sz w:val="24"/>
          <w:vertAlign w:val="subscript"/>
        </w:rPr>
        <w:t>5</w:t>
      </w:r>
      <w:r>
        <w:rPr>
          <w:color w:val="000000" w:themeColor="text1"/>
          <w:sz w:val="24"/>
        </w:rPr>
        <w:t>= 0.07dB</w:t>
      </w:r>
      <w:r>
        <w:rPr>
          <w:color w:val="000000" w:themeColor="text1"/>
          <w:sz w:val="24"/>
        </w:rPr>
        <w:t>。</w:t>
      </w:r>
    </w:p>
    <w:p w:rsidR="009D4A1A" w:rsidRDefault="00A17E5F">
      <w:pPr>
        <w:adjustRightInd w:val="0"/>
        <w:snapToGrid w:val="0"/>
        <w:spacing w:line="360" w:lineRule="auto"/>
        <w:rPr>
          <w:color w:val="000000" w:themeColor="text1"/>
          <w:sz w:val="24"/>
        </w:rPr>
      </w:pPr>
      <w:r>
        <w:rPr>
          <w:color w:val="000000" w:themeColor="text1"/>
          <w:sz w:val="24"/>
        </w:rPr>
        <w:t>C.1.4</w:t>
      </w:r>
      <w:r>
        <w:rPr>
          <w:color w:val="000000" w:themeColor="text1"/>
          <w:sz w:val="24"/>
        </w:rPr>
        <w:t>合成标准不确定度</w:t>
      </w:r>
    </w:p>
    <w:p w:rsidR="009D4A1A" w:rsidRDefault="00A17E5F">
      <w:pPr>
        <w:adjustRightInd w:val="0"/>
        <w:snapToGrid w:val="0"/>
        <w:spacing w:line="360" w:lineRule="auto"/>
        <w:ind w:firstLineChars="200" w:firstLine="480"/>
        <w:rPr>
          <w:color w:val="000000" w:themeColor="text1"/>
          <w:sz w:val="24"/>
        </w:rPr>
      </w:pPr>
      <w:r>
        <w:rPr>
          <w:color w:val="000000" w:themeColor="text1"/>
          <w:sz w:val="24"/>
        </w:rPr>
        <w:t>耦合系数测量不确定度主要分量见表</w:t>
      </w:r>
      <w:r>
        <w:rPr>
          <w:color w:val="000000" w:themeColor="text1"/>
          <w:sz w:val="24"/>
        </w:rPr>
        <w:t>C.1</w:t>
      </w:r>
    </w:p>
    <w:p w:rsidR="009D4A1A" w:rsidRDefault="00A17E5F">
      <w:pPr>
        <w:pStyle w:val="afff"/>
      </w:pPr>
      <w:r>
        <w:t>表</w:t>
      </w:r>
      <w:r>
        <w:t>C.1</w:t>
      </w:r>
      <w:r>
        <w:t>耦合系数测量不确定度分量汇总表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992"/>
        <w:gridCol w:w="1417"/>
        <w:gridCol w:w="1134"/>
        <w:gridCol w:w="1170"/>
        <w:gridCol w:w="1773"/>
      </w:tblGrid>
      <w:tr w:rsidR="009D4A1A">
        <w:trPr>
          <w:trHeight w:hRule="exact" w:val="735"/>
        </w:trPr>
        <w:tc>
          <w:tcPr>
            <w:tcW w:w="2802" w:type="dxa"/>
            <w:vAlign w:val="center"/>
          </w:tcPr>
          <w:p w:rsidR="009D4A1A" w:rsidRDefault="00A17E5F">
            <w:pPr>
              <w:adjustRightInd w:val="0"/>
              <w:snapToGrid w:val="0"/>
              <w:jc w:val="center"/>
              <w:rPr>
                <w:color w:val="000000" w:themeColor="text1"/>
                <w:szCs w:val="21"/>
              </w:rPr>
            </w:pPr>
            <w:r>
              <w:rPr>
                <w:color w:val="000000" w:themeColor="text1"/>
                <w:szCs w:val="21"/>
              </w:rPr>
              <w:t>不确定度来源</w:t>
            </w:r>
          </w:p>
        </w:tc>
        <w:tc>
          <w:tcPr>
            <w:tcW w:w="992" w:type="dxa"/>
            <w:vAlign w:val="center"/>
          </w:tcPr>
          <w:p w:rsidR="009D4A1A" w:rsidRDefault="00A17E5F">
            <w:pPr>
              <w:adjustRightInd w:val="0"/>
              <w:snapToGrid w:val="0"/>
              <w:jc w:val="center"/>
              <w:rPr>
                <w:color w:val="000000" w:themeColor="text1"/>
                <w:szCs w:val="21"/>
              </w:rPr>
            </w:pPr>
            <w:r>
              <w:rPr>
                <w:color w:val="000000" w:themeColor="text1"/>
                <w:szCs w:val="21"/>
              </w:rPr>
              <w:t>类型</w:t>
            </w:r>
          </w:p>
        </w:tc>
        <w:tc>
          <w:tcPr>
            <w:tcW w:w="1417" w:type="dxa"/>
            <w:vAlign w:val="center"/>
          </w:tcPr>
          <w:p w:rsidR="009D4A1A" w:rsidRDefault="00A17E5F">
            <w:pPr>
              <w:adjustRightInd w:val="0"/>
              <w:snapToGrid w:val="0"/>
              <w:jc w:val="center"/>
              <w:rPr>
                <w:color w:val="000000" w:themeColor="text1"/>
                <w:szCs w:val="21"/>
              </w:rPr>
            </w:pPr>
            <w:r>
              <w:rPr>
                <w:color w:val="000000" w:themeColor="text1"/>
                <w:szCs w:val="21"/>
              </w:rPr>
              <w:t>分布</w:t>
            </w:r>
          </w:p>
        </w:tc>
        <w:tc>
          <w:tcPr>
            <w:tcW w:w="1134" w:type="dxa"/>
            <w:vAlign w:val="center"/>
          </w:tcPr>
          <w:p w:rsidR="009D4A1A" w:rsidRDefault="00A17E5F">
            <w:pPr>
              <w:adjustRightInd w:val="0"/>
              <w:snapToGrid w:val="0"/>
              <w:jc w:val="center"/>
              <w:rPr>
                <w:color w:val="000000" w:themeColor="text1"/>
                <w:szCs w:val="21"/>
              </w:rPr>
            </w:pPr>
            <w:r>
              <w:rPr>
                <w:color w:val="000000" w:themeColor="text1"/>
                <w:szCs w:val="21"/>
              </w:rPr>
              <w:t>包含因子</w:t>
            </w:r>
          </w:p>
        </w:tc>
        <w:tc>
          <w:tcPr>
            <w:tcW w:w="1170" w:type="dxa"/>
            <w:vAlign w:val="center"/>
          </w:tcPr>
          <w:p w:rsidR="009D4A1A" w:rsidRDefault="00A17E5F">
            <w:pPr>
              <w:adjustRightInd w:val="0"/>
              <w:snapToGrid w:val="0"/>
              <w:jc w:val="center"/>
              <w:rPr>
                <w:color w:val="000000" w:themeColor="text1"/>
                <w:szCs w:val="21"/>
              </w:rPr>
            </w:pPr>
            <w:r>
              <w:rPr>
                <w:color w:val="000000" w:themeColor="text1"/>
                <w:szCs w:val="21"/>
              </w:rPr>
              <w:t>灵敏系数</w:t>
            </w:r>
            <w:r>
              <w:rPr>
                <w:color w:val="000000" w:themeColor="text1"/>
                <w:szCs w:val="21"/>
              </w:rPr>
              <w:t>|</w:t>
            </w:r>
            <m:oMath>
              <m:sSub>
                <m:sSubPr>
                  <m:ctrlPr>
                    <w:rPr>
                      <w:rFonts w:ascii="Cambria Math" w:hAnsi="Cambria Math"/>
                      <w:i/>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i</m:t>
                  </m:r>
                </m:sub>
              </m:sSub>
            </m:oMath>
            <w:r>
              <w:rPr>
                <w:color w:val="000000" w:themeColor="text1"/>
                <w:szCs w:val="21"/>
              </w:rPr>
              <w:t>|</w:t>
            </w:r>
          </w:p>
        </w:tc>
        <w:tc>
          <w:tcPr>
            <w:tcW w:w="0" w:type="auto"/>
            <w:vAlign w:val="center"/>
          </w:tcPr>
          <w:p w:rsidR="009D4A1A" w:rsidRDefault="00A17E5F">
            <w:pPr>
              <w:adjustRightInd w:val="0"/>
              <w:snapToGrid w:val="0"/>
              <w:jc w:val="center"/>
              <w:rPr>
                <w:color w:val="000000" w:themeColor="text1"/>
                <w:szCs w:val="21"/>
              </w:rPr>
            </w:pPr>
            <w:r>
              <w:rPr>
                <w:color w:val="000000" w:themeColor="text1"/>
                <w:szCs w:val="21"/>
              </w:rPr>
              <w:t>标准不确定度</w:t>
            </w:r>
            <w:r>
              <w:rPr>
                <w:color w:val="000000" w:themeColor="text1"/>
                <w:szCs w:val="21"/>
              </w:rPr>
              <w:t>|</w:t>
            </w:r>
            <m:oMath>
              <m:sSub>
                <m:sSubPr>
                  <m:ctrlPr>
                    <w:rPr>
                      <w:rFonts w:ascii="Cambria Math" w:hAnsi="Cambria Math"/>
                      <w:i/>
                      <w:color w:val="000000" w:themeColor="text1"/>
                      <w:szCs w:val="21"/>
                    </w:rPr>
                  </m:ctrlPr>
                </m:sSubPr>
                <m:e>
                  <m:r>
                    <w:rPr>
                      <w:rFonts w:ascii="Cambria Math" w:hAnsi="Cambria Math"/>
                      <w:color w:val="000000" w:themeColor="text1"/>
                      <w:szCs w:val="21"/>
                    </w:rPr>
                    <m:t>c</m:t>
                  </m:r>
                </m:e>
                <m:sub>
                  <m:r>
                    <w:rPr>
                      <w:rFonts w:ascii="Cambria Math" w:hAnsi="Cambria Math"/>
                      <w:color w:val="000000" w:themeColor="text1"/>
                      <w:szCs w:val="21"/>
                    </w:rPr>
                    <m:t>i</m:t>
                  </m:r>
                </m:sub>
              </m:sSub>
            </m:oMath>
            <w:r>
              <w:rPr>
                <w:color w:val="000000" w:themeColor="text1"/>
                <w:szCs w:val="21"/>
              </w:rPr>
              <w:t>|</w:t>
            </w:r>
            <m:oMath>
              <m:sSub>
                <m:sSubPr>
                  <m:ctrlPr>
                    <w:rPr>
                      <w:rFonts w:ascii="Cambria Math" w:hAnsi="Cambria Math"/>
                      <w:i/>
                      <w:color w:val="000000" w:themeColor="text1"/>
                      <w:szCs w:val="21"/>
                    </w:rPr>
                  </m:ctrlPr>
                </m:sSubPr>
                <m:e>
                  <m:r>
                    <w:rPr>
                      <w:rFonts w:ascii="Cambria Math" w:hAnsi="Cambria Math"/>
                      <w:color w:val="000000" w:themeColor="text1"/>
                      <w:szCs w:val="21"/>
                    </w:rPr>
                    <m:t>u</m:t>
                  </m:r>
                </m:e>
                <m:sub>
                  <m:r>
                    <w:rPr>
                      <w:rFonts w:ascii="Cambria Math" w:hAnsi="Cambria Math"/>
                      <w:color w:val="000000" w:themeColor="text1"/>
                      <w:szCs w:val="21"/>
                    </w:rPr>
                    <m:t>i</m:t>
                  </m:r>
                </m:sub>
              </m:sSub>
            </m:oMath>
          </w:p>
        </w:tc>
      </w:tr>
      <w:tr w:rsidR="009D4A1A">
        <w:trPr>
          <w:trHeight w:val="682"/>
        </w:trPr>
        <w:tc>
          <w:tcPr>
            <w:tcW w:w="2802" w:type="dxa"/>
            <w:vAlign w:val="center"/>
          </w:tcPr>
          <w:p w:rsidR="009D4A1A" w:rsidRDefault="00A17E5F">
            <w:pPr>
              <w:adjustRightInd w:val="0"/>
              <w:snapToGrid w:val="0"/>
              <w:jc w:val="center"/>
              <w:rPr>
                <w:color w:val="000000" w:themeColor="text1"/>
                <w:szCs w:val="21"/>
              </w:rPr>
            </w:pPr>
            <w:r>
              <w:rPr>
                <w:color w:val="000000" w:themeColor="text1"/>
                <w:szCs w:val="21"/>
              </w:rPr>
              <w:t>网络分析仪传输系数幅值</w:t>
            </w:r>
          </w:p>
          <w:p w:rsidR="009D4A1A" w:rsidRDefault="00A17E5F">
            <w:pPr>
              <w:adjustRightInd w:val="0"/>
              <w:snapToGrid w:val="0"/>
              <w:jc w:val="center"/>
              <w:rPr>
                <w:color w:val="000000" w:themeColor="text1"/>
                <w:szCs w:val="21"/>
              </w:rPr>
            </w:pPr>
            <w:r>
              <w:rPr>
                <w:color w:val="000000" w:themeColor="text1"/>
                <w:szCs w:val="21"/>
              </w:rPr>
              <w:t>测量最大允许误差</w:t>
            </w:r>
          </w:p>
        </w:tc>
        <w:tc>
          <w:tcPr>
            <w:tcW w:w="992" w:type="dxa"/>
            <w:vAlign w:val="center"/>
          </w:tcPr>
          <w:p w:rsidR="009D4A1A" w:rsidRDefault="00A17E5F">
            <w:pPr>
              <w:adjustRightInd w:val="0"/>
              <w:snapToGrid w:val="0"/>
              <w:jc w:val="center"/>
              <w:rPr>
                <w:color w:val="000000" w:themeColor="text1"/>
                <w:szCs w:val="21"/>
              </w:rPr>
            </w:pPr>
            <w:r>
              <w:rPr>
                <w:color w:val="000000" w:themeColor="text1"/>
                <w:szCs w:val="21"/>
              </w:rPr>
              <w:t>B</w:t>
            </w:r>
          </w:p>
        </w:tc>
        <w:tc>
          <w:tcPr>
            <w:tcW w:w="1417" w:type="dxa"/>
            <w:vAlign w:val="center"/>
          </w:tcPr>
          <w:p w:rsidR="009D4A1A" w:rsidRDefault="00A17E5F">
            <w:pPr>
              <w:adjustRightInd w:val="0"/>
              <w:snapToGrid w:val="0"/>
              <w:jc w:val="center"/>
              <w:rPr>
                <w:color w:val="000000" w:themeColor="text1"/>
                <w:szCs w:val="21"/>
              </w:rPr>
            </w:pPr>
            <w:r>
              <w:rPr>
                <w:color w:val="000000" w:themeColor="text1"/>
                <w:szCs w:val="21"/>
              </w:rPr>
              <w:t>均匀分布</w:t>
            </w:r>
          </w:p>
        </w:tc>
        <w:tc>
          <w:tcPr>
            <w:tcW w:w="1134" w:type="dxa"/>
            <w:vAlign w:val="center"/>
          </w:tcPr>
          <w:p w:rsidR="009D4A1A" w:rsidRDefault="002C7091">
            <w:pPr>
              <w:adjustRightInd w:val="0"/>
              <w:snapToGrid w:val="0"/>
              <w:jc w:val="center"/>
              <w:rPr>
                <w:color w:val="000000" w:themeColor="text1"/>
                <w:szCs w:val="21"/>
              </w:rPr>
            </w:pPr>
            <m:oMathPara>
              <m:oMath>
                <m:rad>
                  <m:radPr>
                    <m:degHide m:val="1"/>
                    <m:ctrlPr>
                      <w:rPr>
                        <w:rFonts w:ascii="Cambria Math" w:hAnsi="Cambria Math"/>
                        <w:i/>
                        <w:color w:val="000000" w:themeColor="text1"/>
                        <w:szCs w:val="21"/>
                      </w:rPr>
                    </m:ctrlPr>
                  </m:radPr>
                  <m:deg/>
                  <m:e>
                    <m:r>
                      <w:rPr>
                        <w:rFonts w:ascii="Cambria Math" w:hAnsi="Cambria Math"/>
                        <w:color w:val="000000" w:themeColor="text1"/>
                        <w:szCs w:val="21"/>
                      </w:rPr>
                      <m:t>3</m:t>
                    </m:r>
                  </m:e>
                </m:rad>
              </m:oMath>
            </m:oMathPara>
          </w:p>
        </w:tc>
        <w:tc>
          <w:tcPr>
            <w:tcW w:w="1170" w:type="dxa"/>
            <w:vAlign w:val="center"/>
          </w:tcPr>
          <w:p w:rsidR="009D4A1A" w:rsidRDefault="00A17E5F">
            <w:pPr>
              <w:adjustRightInd w:val="0"/>
              <w:snapToGrid w:val="0"/>
              <w:jc w:val="center"/>
              <w:rPr>
                <w:color w:val="000000" w:themeColor="text1"/>
                <w:position w:val="-8"/>
                <w:szCs w:val="21"/>
              </w:rPr>
            </w:pPr>
            <w:r>
              <w:rPr>
                <w:color w:val="000000" w:themeColor="text1"/>
                <w:position w:val="-8"/>
                <w:szCs w:val="21"/>
              </w:rPr>
              <w:t>1</w:t>
            </w:r>
          </w:p>
        </w:tc>
        <w:tc>
          <w:tcPr>
            <w:tcW w:w="0" w:type="auto"/>
            <w:vAlign w:val="center"/>
          </w:tcPr>
          <w:p w:rsidR="009D4A1A" w:rsidRDefault="00A17E5F">
            <w:pPr>
              <w:adjustRightInd w:val="0"/>
              <w:snapToGrid w:val="0"/>
              <w:jc w:val="center"/>
              <w:rPr>
                <w:color w:val="000000" w:themeColor="text1"/>
                <w:szCs w:val="21"/>
              </w:rPr>
            </w:pPr>
            <w:r>
              <w:rPr>
                <w:color w:val="000000" w:themeColor="text1"/>
                <w:szCs w:val="21"/>
              </w:rPr>
              <w:t>0.057</w:t>
            </w:r>
          </w:p>
        </w:tc>
      </w:tr>
      <w:tr w:rsidR="009D4A1A">
        <w:trPr>
          <w:trHeight w:val="654"/>
        </w:trPr>
        <w:tc>
          <w:tcPr>
            <w:tcW w:w="2802" w:type="dxa"/>
            <w:vAlign w:val="center"/>
          </w:tcPr>
          <w:p w:rsidR="009D4A1A" w:rsidRDefault="00A17E5F">
            <w:pPr>
              <w:adjustRightInd w:val="0"/>
              <w:snapToGrid w:val="0"/>
              <w:jc w:val="center"/>
              <w:rPr>
                <w:color w:val="000000" w:themeColor="text1"/>
                <w:szCs w:val="21"/>
              </w:rPr>
            </w:pPr>
            <w:r>
              <w:rPr>
                <w:color w:val="000000" w:themeColor="text1"/>
                <w:szCs w:val="21"/>
              </w:rPr>
              <w:t>150Ω/50Ω</w:t>
            </w:r>
            <w:r>
              <w:rPr>
                <w:color w:val="000000" w:themeColor="text1"/>
                <w:szCs w:val="21"/>
              </w:rPr>
              <w:t>适配器插入损耗误差</w:t>
            </w:r>
          </w:p>
        </w:tc>
        <w:tc>
          <w:tcPr>
            <w:tcW w:w="992" w:type="dxa"/>
            <w:vAlign w:val="center"/>
          </w:tcPr>
          <w:p w:rsidR="009D4A1A" w:rsidRDefault="00A17E5F">
            <w:pPr>
              <w:adjustRightInd w:val="0"/>
              <w:snapToGrid w:val="0"/>
              <w:jc w:val="center"/>
              <w:rPr>
                <w:color w:val="000000" w:themeColor="text1"/>
                <w:szCs w:val="21"/>
              </w:rPr>
            </w:pPr>
            <w:r>
              <w:rPr>
                <w:color w:val="000000" w:themeColor="text1"/>
                <w:szCs w:val="21"/>
              </w:rPr>
              <w:t>B</w:t>
            </w:r>
          </w:p>
        </w:tc>
        <w:tc>
          <w:tcPr>
            <w:tcW w:w="1417" w:type="dxa"/>
            <w:vAlign w:val="center"/>
          </w:tcPr>
          <w:p w:rsidR="009D4A1A" w:rsidRDefault="00A17E5F">
            <w:pPr>
              <w:adjustRightInd w:val="0"/>
              <w:snapToGrid w:val="0"/>
              <w:jc w:val="center"/>
              <w:rPr>
                <w:color w:val="000000" w:themeColor="text1"/>
                <w:szCs w:val="21"/>
              </w:rPr>
            </w:pPr>
            <w:r>
              <w:rPr>
                <w:color w:val="000000" w:themeColor="text1"/>
                <w:szCs w:val="21"/>
              </w:rPr>
              <w:t>均匀分布</w:t>
            </w:r>
          </w:p>
        </w:tc>
        <w:tc>
          <w:tcPr>
            <w:tcW w:w="1134" w:type="dxa"/>
            <w:vAlign w:val="center"/>
          </w:tcPr>
          <w:p w:rsidR="009D4A1A" w:rsidRDefault="002C7091">
            <w:pPr>
              <w:adjustRightInd w:val="0"/>
              <w:snapToGrid w:val="0"/>
              <w:jc w:val="center"/>
              <w:rPr>
                <w:color w:val="000000" w:themeColor="text1"/>
                <w:szCs w:val="21"/>
              </w:rPr>
            </w:pPr>
            <m:oMathPara>
              <m:oMath>
                <m:rad>
                  <m:radPr>
                    <m:degHide m:val="1"/>
                    <m:ctrlPr>
                      <w:rPr>
                        <w:rFonts w:ascii="Cambria Math" w:hAnsi="Cambria Math"/>
                        <w:i/>
                        <w:color w:val="000000" w:themeColor="text1"/>
                        <w:szCs w:val="21"/>
                      </w:rPr>
                    </m:ctrlPr>
                  </m:radPr>
                  <m:deg/>
                  <m:e>
                    <m:r>
                      <w:rPr>
                        <w:rFonts w:ascii="Cambria Math" w:hAnsi="Cambria Math"/>
                        <w:color w:val="000000" w:themeColor="text1"/>
                        <w:szCs w:val="21"/>
                      </w:rPr>
                      <m:t>3</m:t>
                    </m:r>
                  </m:e>
                </m:rad>
              </m:oMath>
            </m:oMathPara>
          </w:p>
        </w:tc>
        <w:tc>
          <w:tcPr>
            <w:tcW w:w="1170" w:type="dxa"/>
            <w:vAlign w:val="center"/>
          </w:tcPr>
          <w:p w:rsidR="009D4A1A" w:rsidRDefault="00A17E5F">
            <w:pPr>
              <w:adjustRightInd w:val="0"/>
              <w:snapToGrid w:val="0"/>
              <w:jc w:val="center"/>
              <w:rPr>
                <w:color w:val="000000" w:themeColor="text1"/>
                <w:position w:val="-8"/>
                <w:szCs w:val="21"/>
              </w:rPr>
            </w:pPr>
            <w:r>
              <w:rPr>
                <w:color w:val="000000" w:themeColor="text1"/>
                <w:position w:val="-8"/>
                <w:szCs w:val="21"/>
              </w:rPr>
              <w:t>1</w:t>
            </w:r>
          </w:p>
        </w:tc>
        <w:tc>
          <w:tcPr>
            <w:tcW w:w="0" w:type="auto"/>
            <w:vAlign w:val="center"/>
          </w:tcPr>
          <w:p w:rsidR="009D4A1A" w:rsidRDefault="00A17E5F">
            <w:pPr>
              <w:adjustRightInd w:val="0"/>
              <w:snapToGrid w:val="0"/>
              <w:jc w:val="center"/>
              <w:rPr>
                <w:color w:val="000000" w:themeColor="text1"/>
                <w:szCs w:val="21"/>
              </w:rPr>
            </w:pPr>
            <w:r>
              <w:rPr>
                <w:color w:val="000000" w:themeColor="text1"/>
                <w:szCs w:val="21"/>
              </w:rPr>
              <w:t>0.289</w:t>
            </w:r>
          </w:p>
        </w:tc>
      </w:tr>
      <w:tr w:rsidR="009D4A1A">
        <w:trPr>
          <w:trHeight w:val="640"/>
        </w:trPr>
        <w:tc>
          <w:tcPr>
            <w:tcW w:w="2802" w:type="dxa"/>
            <w:vAlign w:val="center"/>
          </w:tcPr>
          <w:p w:rsidR="009D4A1A" w:rsidRDefault="00A17E5F">
            <w:pPr>
              <w:adjustRightInd w:val="0"/>
              <w:snapToGrid w:val="0"/>
              <w:jc w:val="center"/>
              <w:rPr>
                <w:color w:val="000000" w:themeColor="text1"/>
                <w:szCs w:val="21"/>
              </w:rPr>
            </w:pPr>
            <w:r>
              <w:rPr>
                <w:color w:val="000000" w:themeColor="text1"/>
                <w:szCs w:val="21"/>
              </w:rPr>
              <w:t>衰减器与电磁注入钳</w:t>
            </w:r>
            <w:r>
              <w:rPr>
                <w:color w:val="000000" w:themeColor="text1"/>
                <w:szCs w:val="21"/>
              </w:rPr>
              <w:t>RF IN</w:t>
            </w:r>
          </w:p>
          <w:p w:rsidR="009D4A1A" w:rsidRDefault="00A17E5F">
            <w:pPr>
              <w:adjustRightInd w:val="0"/>
              <w:snapToGrid w:val="0"/>
              <w:jc w:val="center"/>
              <w:rPr>
                <w:color w:val="000000" w:themeColor="text1"/>
                <w:szCs w:val="21"/>
              </w:rPr>
            </w:pPr>
            <w:r>
              <w:rPr>
                <w:color w:val="000000" w:themeColor="text1"/>
                <w:szCs w:val="21"/>
              </w:rPr>
              <w:t>的失配误差</w:t>
            </w:r>
          </w:p>
        </w:tc>
        <w:tc>
          <w:tcPr>
            <w:tcW w:w="992" w:type="dxa"/>
            <w:vAlign w:val="center"/>
          </w:tcPr>
          <w:p w:rsidR="009D4A1A" w:rsidRDefault="00A17E5F">
            <w:pPr>
              <w:adjustRightInd w:val="0"/>
              <w:snapToGrid w:val="0"/>
              <w:jc w:val="center"/>
              <w:rPr>
                <w:color w:val="000000" w:themeColor="text1"/>
                <w:szCs w:val="21"/>
              </w:rPr>
            </w:pPr>
            <w:r>
              <w:rPr>
                <w:color w:val="000000" w:themeColor="text1"/>
                <w:szCs w:val="21"/>
              </w:rPr>
              <w:t>B</w:t>
            </w:r>
          </w:p>
        </w:tc>
        <w:tc>
          <w:tcPr>
            <w:tcW w:w="1417" w:type="dxa"/>
            <w:vAlign w:val="center"/>
          </w:tcPr>
          <w:p w:rsidR="009D4A1A" w:rsidRDefault="00A17E5F">
            <w:pPr>
              <w:adjustRightInd w:val="0"/>
              <w:snapToGrid w:val="0"/>
              <w:jc w:val="center"/>
              <w:rPr>
                <w:color w:val="000000" w:themeColor="text1"/>
                <w:szCs w:val="21"/>
              </w:rPr>
            </w:pPr>
            <w:r>
              <w:rPr>
                <w:color w:val="000000" w:themeColor="text1"/>
                <w:szCs w:val="21"/>
              </w:rPr>
              <w:t>反正弦分布</w:t>
            </w:r>
          </w:p>
        </w:tc>
        <w:tc>
          <w:tcPr>
            <w:tcW w:w="1134" w:type="dxa"/>
            <w:vAlign w:val="center"/>
          </w:tcPr>
          <w:p w:rsidR="009D4A1A" w:rsidRDefault="002C7091">
            <w:pPr>
              <w:adjustRightInd w:val="0"/>
              <w:snapToGrid w:val="0"/>
              <w:jc w:val="center"/>
              <w:rPr>
                <w:color w:val="000000" w:themeColor="text1"/>
                <w:szCs w:val="21"/>
              </w:rPr>
            </w:pPr>
            <m:oMathPara>
              <m:oMath>
                <m:rad>
                  <m:radPr>
                    <m:degHide m:val="1"/>
                    <m:ctrlPr>
                      <w:rPr>
                        <w:rFonts w:ascii="Cambria Math" w:hAnsi="Cambria Math"/>
                        <w:i/>
                        <w:color w:val="000000" w:themeColor="text1"/>
                        <w:szCs w:val="21"/>
                      </w:rPr>
                    </m:ctrlPr>
                  </m:radPr>
                  <m:deg/>
                  <m:e>
                    <m:r>
                      <w:rPr>
                        <w:rFonts w:ascii="Cambria Math" w:hAnsi="Cambria Math"/>
                        <w:color w:val="000000" w:themeColor="text1"/>
                        <w:szCs w:val="21"/>
                      </w:rPr>
                      <m:t>2</m:t>
                    </m:r>
                  </m:e>
                </m:rad>
              </m:oMath>
            </m:oMathPara>
          </w:p>
        </w:tc>
        <w:tc>
          <w:tcPr>
            <w:tcW w:w="1170" w:type="dxa"/>
            <w:vAlign w:val="center"/>
          </w:tcPr>
          <w:p w:rsidR="009D4A1A" w:rsidRDefault="00A17E5F">
            <w:pPr>
              <w:adjustRightInd w:val="0"/>
              <w:snapToGrid w:val="0"/>
              <w:jc w:val="center"/>
              <w:rPr>
                <w:color w:val="000000" w:themeColor="text1"/>
                <w:position w:val="-6"/>
                <w:szCs w:val="21"/>
              </w:rPr>
            </w:pPr>
            <w:r>
              <w:rPr>
                <w:color w:val="000000" w:themeColor="text1"/>
                <w:position w:val="-6"/>
                <w:szCs w:val="21"/>
              </w:rPr>
              <w:t>1</w:t>
            </w:r>
          </w:p>
        </w:tc>
        <w:tc>
          <w:tcPr>
            <w:tcW w:w="0" w:type="auto"/>
            <w:vAlign w:val="center"/>
          </w:tcPr>
          <w:p w:rsidR="009D4A1A" w:rsidRDefault="00A17E5F">
            <w:pPr>
              <w:adjustRightInd w:val="0"/>
              <w:snapToGrid w:val="0"/>
              <w:jc w:val="center"/>
              <w:rPr>
                <w:color w:val="000000" w:themeColor="text1"/>
                <w:szCs w:val="21"/>
              </w:rPr>
            </w:pPr>
            <w:r>
              <w:rPr>
                <w:color w:val="000000" w:themeColor="text1"/>
                <w:szCs w:val="21"/>
              </w:rPr>
              <w:t>0.071</w:t>
            </w:r>
          </w:p>
        </w:tc>
      </w:tr>
      <w:tr w:rsidR="009D4A1A">
        <w:trPr>
          <w:trHeight w:val="696"/>
        </w:trPr>
        <w:tc>
          <w:tcPr>
            <w:tcW w:w="2802" w:type="dxa"/>
            <w:vAlign w:val="center"/>
          </w:tcPr>
          <w:p w:rsidR="009D4A1A" w:rsidRDefault="00A17E5F">
            <w:pPr>
              <w:adjustRightInd w:val="0"/>
              <w:snapToGrid w:val="0"/>
              <w:jc w:val="center"/>
              <w:rPr>
                <w:color w:val="000000" w:themeColor="text1"/>
                <w:szCs w:val="21"/>
              </w:rPr>
            </w:pPr>
            <w:r>
              <w:rPr>
                <w:color w:val="000000" w:themeColor="text1"/>
                <w:szCs w:val="21"/>
              </w:rPr>
              <w:t>衰减器与</w:t>
            </w:r>
            <w:r>
              <w:rPr>
                <w:color w:val="000000" w:themeColor="text1"/>
                <w:szCs w:val="21"/>
              </w:rPr>
              <w:t>150Ω/50Ω</w:t>
            </w:r>
            <w:r>
              <w:rPr>
                <w:color w:val="000000" w:themeColor="text1"/>
                <w:szCs w:val="21"/>
              </w:rPr>
              <w:t>适配器的失配误差</w:t>
            </w:r>
          </w:p>
        </w:tc>
        <w:tc>
          <w:tcPr>
            <w:tcW w:w="992" w:type="dxa"/>
            <w:vAlign w:val="center"/>
          </w:tcPr>
          <w:p w:rsidR="009D4A1A" w:rsidRDefault="00A17E5F">
            <w:pPr>
              <w:adjustRightInd w:val="0"/>
              <w:snapToGrid w:val="0"/>
              <w:jc w:val="center"/>
              <w:rPr>
                <w:color w:val="000000" w:themeColor="text1"/>
                <w:szCs w:val="21"/>
              </w:rPr>
            </w:pPr>
            <w:r>
              <w:rPr>
                <w:color w:val="000000" w:themeColor="text1"/>
                <w:szCs w:val="21"/>
              </w:rPr>
              <w:t>B</w:t>
            </w:r>
          </w:p>
        </w:tc>
        <w:tc>
          <w:tcPr>
            <w:tcW w:w="1417" w:type="dxa"/>
            <w:vAlign w:val="center"/>
          </w:tcPr>
          <w:p w:rsidR="009D4A1A" w:rsidRDefault="00A17E5F">
            <w:pPr>
              <w:adjustRightInd w:val="0"/>
              <w:snapToGrid w:val="0"/>
              <w:jc w:val="center"/>
              <w:rPr>
                <w:color w:val="000000" w:themeColor="text1"/>
                <w:szCs w:val="21"/>
              </w:rPr>
            </w:pPr>
            <w:r>
              <w:rPr>
                <w:color w:val="000000" w:themeColor="text1"/>
                <w:szCs w:val="21"/>
              </w:rPr>
              <w:t>反正弦分布</w:t>
            </w:r>
          </w:p>
        </w:tc>
        <w:tc>
          <w:tcPr>
            <w:tcW w:w="1134" w:type="dxa"/>
            <w:vAlign w:val="center"/>
          </w:tcPr>
          <w:p w:rsidR="009D4A1A" w:rsidRDefault="002C7091">
            <w:pPr>
              <w:adjustRightInd w:val="0"/>
              <w:snapToGrid w:val="0"/>
              <w:jc w:val="center"/>
              <w:rPr>
                <w:color w:val="000000" w:themeColor="text1"/>
                <w:szCs w:val="21"/>
              </w:rPr>
            </w:pPr>
            <m:oMathPara>
              <m:oMath>
                <m:rad>
                  <m:radPr>
                    <m:degHide m:val="1"/>
                    <m:ctrlPr>
                      <w:rPr>
                        <w:rFonts w:ascii="Cambria Math" w:hAnsi="Cambria Math"/>
                        <w:i/>
                        <w:color w:val="000000" w:themeColor="text1"/>
                        <w:szCs w:val="21"/>
                      </w:rPr>
                    </m:ctrlPr>
                  </m:radPr>
                  <m:deg/>
                  <m:e>
                    <m:r>
                      <w:rPr>
                        <w:rFonts w:ascii="Cambria Math" w:hAnsi="Cambria Math"/>
                        <w:color w:val="000000" w:themeColor="text1"/>
                        <w:szCs w:val="21"/>
                      </w:rPr>
                      <m:t>2</m:t>
                    </m:r>
                  </m:e>
                </m:rad>
              </m:oMath>
            </m:oMathPara>
          </w:p>
        </w:tc>
        <w:tc>
          <w:tcPr>
            <w:tcW w:w="1170" w:type="dxa"/>
            <w:vAlign w:val="center"/>
          </w:tcPr>
          <w:p w:rsidR="009D4A1A" w:rsidRDefault="00A17E5F">
            <w:pPr>
              <w:adjustRightInd w:val="0"/>
              <w:snapToGrid w:val="0"/>
              <w:jc w:val="center"/>
              <w:rPr>
                <w:color w:val="000000" w:themeColor="text1"/>
                <w:position w:val="-6"/>
                <w:szCs w:val="21"/>
              </w:rPr>
            </w:pPr>
            <w:r>
              <w:rPr>
                <w:color w:val="000000" w:themeColor="text1"/>
                <w:position w:val="-6"/>
                <w:szCs w:val="21"/>
              </w:rPr>
              <w:t>1</w:t>
            </w:r>
          </w:p>
        </w:tc>
        <w:tc>
          <w:tcPr>
            <w:tcW w:w="0" w:type="auto"/>
            <w:vAlign w:val="center"/>
          </w:tcPr>
          <w:p w:rsidR="009D4A1A" w:rsidRDefault="00A17E5F">
            <w:pPr>
              <w:adjustRightInd w:val="0"/>
              <w:snapToGrid w:val="0"/>
              <w:jc w:val="center"/>
              <w:rPr>
                <w:color w:val="000000" w:themeColor="text1"/>
                <w:szCs w:val="21"/>
              </w:rPr>
            </w:pPr>
            <w:r>
              <w:rPr>
                <w:color w:val="000000" w:themeColor="text1"/>
                <w:szCs w:val="21"/>
              </w:rPr>
              <w:t>0.071</w:t>
            </w:r>
          </w:p>
        </w:tc>
      </w:tr>
      <w:tr w:rsidR="009D4A1A">
        <w:trPr>
          <w:trHeight w:hRule="exact" w:val="426"/>
        </w:trPr>
        <w:tc>
          <w:tcPr>
            <w:tcW w:w="2802" w:type="dxa"/>
            <w:vAlign w:val="center"/>
          </w:tcPr>
          <w:p w:rsidR="009D4A1A" w:rsidRDefault="00A17E5F">
            <w:pPr>
              <w:adjustRightInd w:val="0"/>
              <w:snapToGrid w:val="0"/>
              <w:jc w:val="center"/>
              <w:rPr>
                <w:color w:val="000000" w:themeColor="text1"/>
                <w:szCs w:val="21"/>
              </w:rPr>
            </w:pPr>
            <w:r>
              <w:rPr>
                <w:color w:val="000000" w:themeColor="text1"/>
                <w:szCs w:val="21"/>
              </w:rPr>
              <w:t>校准布置不理想</w:t>
            </w:r>
          </w:p>
        </w:tc>
        <w:tc>
          <w:tcPr>
            <w:tcW w:w="992" w:type="dxa"/>
            <w:vAlign w:val="center"/>
          </w:tcPr>
          <w:p w:rsidR="009D4A1A" w:rsidRDefault="00A17E5F">
            <w:pPr>
              <w:adjustRightInd w:val="0"/>
              <w:snapToGrid w:val="0"/>
              <w:jc w:val="center"/>
              <w:rPr>
                <w:color w:val="000000" w:themeColor="text1"/>
                <w:szCs w:val="21"/>
              </w:rPr>
            </w:pPr>
            <w:r>
              <w:rPr>
                <w:color w:val="000000" w:themeColor="text1"/>
                <w:szCs w:val="21"/>
              </w:rPr>
              <w:t>B</w:t>
            </w:r>
          </w:p>
        </w:tc>
        <w:tc>
          <w:tcPr>
            <w:tcW w:w="1417" w:type="dxa"/>
            <w:vAlign w:val="center"/>
          </w:tcPr>
          <w:p w:rsidR="009D4A1A" w:rsidRDefault="00A17E5F">
            <w:pPr>
              <w:adjustRightInd w:val="0"/>
              <w:snapToGrid w:val="0"/>
              <w:jc w:val="center"/>
              <w:rPr>
                <w:color w:val="000000" w:themeColor="text1"/>
                <w:szCs w:val="21"/>
              </w:rPr>
            </w:pPr>
            <w:r>
              <w:rPr>
                <w:color w:val="000000" w:themeColor="text1"/>
                <w:szCs w:val="21"/>
              </w:rPr>
              <w:t>均匀分布</w:t>
            </w:r>
          </w:p>
        </w:tc>
        <w:tc>
          <w:tcPr>
            <w:tcW w:w="1134" w:type="dxa"/>
            <w:vAlign w:val="center"/>
          </w:tcPr>
          <w:p w:rsidR="009D4A1A" w:rsidRDefault="002C7091">
            <w:pPr>
              <w:adjustRightInd w:val="0"/>
              <w:snapToGrid w:val="0"/>
              <w:jc w:val="center"/>
              <w:rPr>
                <w:color w:val="000000" w:themeColor="text1"/>
                <w:position w:val="-6"/>
                <w:szCs w:val="21"/>
              </w:rPr>
            </w:pPr>
            <m:oMathPara>
              <m:oMath>
                <m:rad>
                  <m:radPr>
                    <m:degHide m:val="1"/>
                    <m:ctrlPr>
                      <w:rPr>
                        <w:rFonts w:ascii="Cambria Math" w:hAnsi="Cambria Math"/>
                        <w:i/>
                        <w:color w:val="000000" w:themeColor="text1"/>
                        <w:szCs w:val="21"/>
                      </w:rPr>
                    </m:ctrlPr>
                  </m:radPr>
                  <m:deg/>
                  <m:e>
                    <m:r>
                      <w:rPr>
                        <w:rFonts w:ascii="Cambria Math" w:hAnsi="Cambria Math"/>
                        <w:color w:val="000000" w:themeColor="text1"/>
                        <w:szCs w:val="21"/>
                      </w:rPr>
                      <m:t>3</m:t>
                    </m:r>
                  </m:e>
                </m:rad>
              </m:oMath>
            </m:oMathPara>
          </w:p>
        </w:tc>
        <w:tc>
          <w:tcPr>
            <w:tcW w:w="1170" w:type="dxa"/>
            <w:vAlign w:val="center"/>
          </w:tcPr>
          <w:p w:rsidR="009D4A1A" w:rsidRDefault="00A17E5F">
            <w:pPr>
              <w:adjustRightInd w:val="0"/>
              <w:snapToGrid w:val="0"/>
              <w:jc w:val="center"/>
              <w:rPr>
                <w:color w:val="000000" w:themeColor="text1"/>
                <w:position w:val="-8"/>
                <w:szCs w:val="21"/>
              </w:rPr>
            </w:pPr>
            <w:r>
              <w:rPr>
                <w:color w:val="000000" w:themeColor="text1"/>
                <w:position w:val="-8"/>
                <w:szCs w:val="21"/>
              </w:rPr>
              <w:t>1</w:t>
            </w:r>
          </w:p>
        </w:tc>
        <w:tc>
          <w:tcPr>
            <w:tcW w:w="0" w:type="auto"/>
            <w:vAlign w:val="center"/>
          </w:tcPr>
          <w:p w:rsidR="009D4A1A" w:rsidRDefault="00A17E5F">
            <w:pPr>
              <w:adjustRightInd w:val="0"/>
              <w:snapToGrid w:val="0"/>
              <w:jc w:val="center"/>
              <w:rPr>
                <w:color w:val="000000" w:themeColor="text1"/>
                <w:szCs w:val="21"/>
              </w:rPr>
            </w:pPr>
            <w:r>
              <w:rPr>
                <w:color w:val="000000" w:themeColor="text1"/>
                <w:szCs w:val="21"/>
              </w:rPr>
              <w:t>0.029</w:t>
            </w:r>
          </w:p>
        </w:tc>
      </w:tr>
      <w:tr w:rsidR="009D4A1A">
        <w:trPr>
          <w:trHeight w:val="399"/>
        </w:trPr>
        <w:tc>
          <w:tcPr>
            <w:tcW w:w="2802" w:type="dxa"/>
            <w:vAlign w:val="center"/>
          </w:tcPr>
          <w:p w:rsidR="009D4A1A" w:rsidRDefault="00A17E5F">
            <w:pPr>
              <w:adjustRightInd w:val="0"/>
              <w:snapToGrid w:val="0"/>
              <w:jc w:val="center"/>
              <w:rPr>
                <w:color w:val="000000" w:themeColor="text1"/>
                <w:szCs w:val="21"/>
              </w:rPr>
            </w:pPr>
            <w:r>
              <w:rPr>
                <w:color w:val="000000" w:themeColor="text1"/>
                <w:szCs w:val="21"/>
              </w:rPr>
              <w:t>测量重复性</w:t>
            </w:r>
          </w:p>
        </w:tc>
        <w:tc>
          <w:tcPr>
            <w:tcW w:w="992" w:type="dxa"/>
            <w:vAlign w:val="center"/>
          </w:tcPr>
          <w:p w:rsidR="009D4A1A" w:rsidRDefault="00A17E5F">
            <w:pPr>
              <w:adjustRightInd w:val="0"/>
              <w:snapToGrid w:val="0"/>
              <w:jc w:val="center"/>
              <w:rPr>
                <w:color w:val="000000" w:themeColor="text1"/>
                <w:szCs w:val="21"/>
              </w:rPr>
            </w:pPr>
            <w:r>
              <w:rPr>
                <w:color w:val="000000" w:themeColor="text1"/>
                <w:szCs w:val="21"/>
              </w:rPr>
              <w:t>A</w:t>
            </w:r>
          </w:p>
        </w:tc>
        <w:tc>
          <w:tcPr>
            <w:tcW w:w="1417" w:type="dxa"/>
            <w:vAlign w:val="center"/>
          </w:tcPr>
          <w:p w:rsidR="009D4A1A" w:rsidRDefault="00A17E5F">
            <w:pPr>
              <w:adjustRightInd w:val="0"/>
              <w:snapToGrid w:val="0"/>
              <w:jc w:val="center"/>
              <w:rPr>
                <w:color w:val="000000" w:themeColor="text1"/>
                <w:szCs w:val="21"/>
              </w:rPr>
            </w:pPr>
            <w:r>
              <w:rPr>
                <w:rFonts w:hint="eastAsia"/>
                <w:color w:val="000000" w:themeColor="text1"/>
                <w:szCs w:val="21"/>
              </w:rPr>
              <w:t>/</w:t>
            </w:r>
          </w:p>
        </w:tc>
        <w:tc>
          <w:tcPr>
            <w:tcW w:w="1134" w:type="dxa"/>
            <w:vAlign w:val="center"/>
          </w:tcPr>
          <w:p w:rsidR="009D4A1A" w:rsidRDefault="00A17E5F">
            <w:pPr>
              <w:adjustRightInd w:val="0"/>
              <w:snapToGrid w:val="0"/>
              <w:jc w:val="center"/>
              <w:rPr>
                <w:color w:val="000000" w:themeColor="text1"/>
                <w:szCs w:val="21"/>
              </w:rPr>
            </w:pPr>
            <w:r>
              <w:rPr>
                <w:rFonts w:hint="eastAsia"/>
                <w:color w:val="000000" w:themeColor="text1"/>
                <w:szCs w:val="21"/>
              </w:rPr>
              <w:t>/</w:t>
            </w:r>
          </w:p>
        </w:tc>
        <w:tc>
          <w:tcPr>
            <w:tcW w:w="1170" w:type="dxa"/>
            <w:vAlign w:val="center"/>
          </w:tcPr>
          <w:p w:rsidR="009D4A1A" w:rsidRDefault="00A17E5F">
            <w:pPr>
              <w:adjustRightInd w:val="0"/>
              <w:snapToGrid w:val="0"/>
              <w:jc w:val="center"/>
              <w:rPr>
                <w:color w:val="000000" w:themeColor="text1"/>
                <w:szCs w:val="21"/>
              </w:rPr>
            </w:pPr>
            <w:r>
              <w:rPr>
                <w:rFonts w:hint="eastAsia"/>
                <w:color w:val="000000" w:themeColor="text1"/>
                <w:szCs w:val="21"/>
              </w:rPr>
              <w:t>/</w:t>
            </w:r>
          </w:p>
        </w:tc>
        <w:tc>
          <w:tcPr>
            <w:tcW w:w="0" w:type="auto"/>
            <w:vAlign w:val="center"/>
          </w:tcPr>
          <w:p w:rsidR="009D4A1A" w:rsidRDefault="00A17E5F">
            <w:pPr>
              <w:adjustRightInd w:val="0"/>
              <w:snapToGrid w:val="0"/>
              <w:jc w:val="center"/>
              <w:rPr>
                <w:color w:val="000000" w:themeColor="text1"/>
                <w:szCs w:val="21"/>
              </w:rPr>
            </w:pPr>
            <w:r>
              <w:rPr>
                <w:color w:val="000000" w:themeColor="text1"/>
                <w:szCs w:val="21"/>
              </w:rPr>
              <w:t>0.12</w:t>
            </w:r>
          </w:p>
        </w:tc>
      </w:tr>
    </w:tbl>
    <w:p w:rsidR="009D4A1A" w:rsidRDefault="00A17E5F" w:rsidP="00A61B38">
      <w:pPr>
        <w:snapToGrid w:val="0"/>
        <w:spacing w:beforeLines="50" w:before="156" w:line="360" w:lineRule="auto"/>
        <w:ind w:firstLineChars="200" w:firstLine="480"/>
        <w:rPr>
          <w:color w:val="000000" w:themeColor="text1"/>
          <w:sz w:val="24"/>
        </w:rPr>
      </w:pPr>
      <w:r>
        <w:rPr>
          <w:color w:val="000000" w:themeColor="text1"/>
          <w:sz w:val="24"/>
        </w:rPr>
        <w:t>以上各项不确定度分量相互独立不相关，合成标准不确定度为：</w:t>
      </w:r>
    </w:p>
    <w:p w:rsidR="009D4A1A" w:rsidRDefault="002C7091">
      <w:pPr>
        <w:snapToGrid w:val="0"/>
        <w:spacing w:line="360" w:lineRule="auto"/>
        <w:ind w:firstLineChars="200" w:firstLine="480"/>
        <w:rPr>
          <w:color w:val="000000" w:themeColor="text1"/>
          <w:sz w:val="24"/>
        </w:rPr>
      </w:pPr>
      <m:oMath>
        <m:sSub>
          <m:sSubPr>
            <m:ctrlPr>
              <w:rPr>
                <w:rFonts w:ascii="Cambria Math" w:hAnsi="Cambria Math"/>
                <w:i/>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c</m:t>
            </m:r>
          </m:sub>
        </m:sSub>
        <m:r>
          <w:rPr>
            <w:rFonts w:ascii="Cambria Math" w:hAnsi="Cambria Math"/>
            <w:color w:val="000000" w:themeColor="text1"/>
            <w:sz w:val="24"/>
          </w:rPr>
          <m:t>=</m:t>
        </m:r>
        <m:rad>
          <m:radPr>
            <m:degHide m:val="1"/>
            <m:ctrlPr>
              <w:rPr>
                <w:rFonts w:ascii="Cambria Math" w:hAnsi="Cambria Math"/>
                <w:i/>
                <w:color w:val="000000" w:themeColor="text1"/>
                <w:sz w:val="24"/>
              </w:rPr>
            </m:ctrlPr>
          </m:radPr>
          <m:deg/>
          <m:e>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1</m:t>
                            </m:r>
                          </m:sub>
                        </m:sSub>
                      </m:e>
                      <m:sup>
                        <m:r>
                          <w:rPr>
                            <w:rFonts w:ascii="Cambria Math" w:hAnsi="Cambria Math"/>
                            <w:color w:val="000000" w:themeColor="text1"/>
                            <w:sz w:val="24"/>
                          </w:rPr>
                          <m:t>2</m:t>
                        </m:r>
                      </m:sup>
                    </m:sSup>
                    <m:r>
                      <w:rPr>
                        <w:rFonts w:ascii="Cambria Math" w:hAnsi="Cambria Math"/>
                        <w:color w:val="000000" w:themeColor="text1"/>
                        <w:sz w:val="24"/>
                      </w:rPr>
                      <m:t>u</m:t>
                    </m:r>
                  </m:e>
                  <m:sub>
                    <m:r>
                      <w:rPr>
                        <w:rFonts w:ascii="Cambria Math" w:hAnsi="Cambria Math"/>
                        <w:color w:val="000000" w:themeColor="text1"/>
                        <w:sz w:val="24"/>
                      </w:rPr>
                      <m:t>1</m:t>
                    </m:r>
                  </m:sub>
                </m:sSub>
              </m:e>
              <m:sup>
                <m:r>
                  <w:rPr>
                    <w:rFonts w:ascii="Cambria Math" w:hAnsi="Cambria Math"/>
                    <w:color w:val="000000" w:themeColor="text1"/>
                    <w:sz w:val="24"/>
                  </w:rPr>
                  <m:t>2</m:t>
                </m:r>
              </m:sup>
            </m:sSup>
            <m:r>
              <w:rPr>
                <w:rFonts w:ascii="Cambria Math" w:hAnsi="Cambria Math"/>
                <w:color w:val="000000" w:themeColor="text1"/>
                <w:sz w:val="24"/>
              </w:rPr>
              <m:t>+</m:t>
            </m:r>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2</m:t>
                            </m:r>
                          </m:sub>
                        </m:sSub>
                      </m:e>
                      <m:sup>
                        <m:r>
                          <w:rPr>
                            <w:rFonts w:ascii="Cambria Math" w:hAnsi="Cambria Math"/>
                            <w:color w:val="000000" w:themeColor="text1"/>
                            <w:sz w:val="24"/>
                          </w:rPr>
                          <m:t>2</m:t>
                        </m:r>
                      </m:sup>
                    </m:sSup>
                    <m:r>
                      <w:rPr>
                        <w:rFonts w:ascii="Cambria Math" w:hAnsi="Cambria Math"/>
                        <w:color w:val="000000" w:themeColor="text1"/>
                        <w:sz w:val="24"/>
                      </w:rPr>
                      <m:t>u</m:t>
                    </m:r>
                  </m:e>
                  <m:sub>
                    <m:r>
                      <w:rPr>
                        <w:rFonts w:ascii="Cambria Math" w:hAnsi="Cambria Math"/>
                        <w:color w:val="000000" w:themeColor="text1"/>
                        <w:sz w:val="24"/>
                      </w:rPr>
                      <m:t>2</m:t>
                    </m:r>
                  </m:sub>
                </m:sSub>
              </m:e>
              <m:sup>
                <m:r>
                  <w:rPr>
                    <w:rFonts w:ascii="Cambria Math" w:hAnsi="Cambria Math"/>
                    <w:color w:val="000000" w:themeColor="text1"/>
                    <w:sz w:val="24"/>
                  </w:rPr>
                  <m:t>2</m:t>
                </m:r>
              </m:sup>
            </m:sSup>
            <m:r>
              <w:rPr>
                <w:rFonts w:ascii="Cambria Math" w:hAnsi="Cambria Math"/>
                <w:color w:val="000000" w:themeColor="text1"/>
                <w:sz w:val="24"/>
              </w:rPr>
              <m:t>+</m:t>
            </m:r>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3</m:t>
                    </m:r>
                  </m:sub>
                </m:sSub>
              </m:e>
              <m:sup>
                <m:r>
                  <w:rPr>
                    <w:rFonts w:ascii="Cambria Math" w:hAnsi="Cambria Math"/>
                    <w:color w:val="000000" w:themeColor="text1"/>
                    <w:sz w:val="24"/>
                  </w:rPr>
                  <m:t>2</m:t>
                </m:r>
              </m:sup>
            </m:sSup>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3</m:t>
                    </m:r>
                  </m:sub>
                </m:sSub>
              </m:e>
              <m:sup>
                <m:r>
                  <w:rPr>
                    <w:rFonts w:ascii="Cambria Math" w:hAnsi="Cambria Math"/>
                    <w:color w:val="000000" w:themeColor="text1"/>
                    <w:sz w:val="24"/>
                  </w:rPr>
                  <m:t>2</m:t>
                </m:r>
              </m:sup>
            </m:sSup>
            <m:r>
              <w:rPr>
                <w:rFonts w:ascii="Cambria Math" w:hAnsi="Cambria Math"/>
                <w:color w:val="000000" w:themeColor="text1"/>
                <w:sz w:val="24"/>
              </w:rPr>
              <m:t>+</m:t>
            </m:r>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4</m:t>
                    </m:r>
                  </m:sub>
                </m:sSub>
              </m:e>
              <m:sup>
                <m:r>
                  <w:rPr>
                    <w:rFonts w:ascii="Cambria Math" w:hAnsi="Cambria Math"/>
                    <w:color w:val="000000" w:themeColor="text1"/>
                    <w:sz w:val="24"/>
                  </w:rPr>
                  <m:t>2</m:t>
                </m:r>
              </m:sup>
            </m:sSup>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4</m:t>
                    </m:r>
                  </m:sub>
                </m:sSub>
              </m:e>
              <m:sup>
                <m:r>
                  <w:rPr>
                    <w:rFonts w:ascii="Cambria Math" w:hAnsi="Cambria Math"/>
                    <w:color w:val="000000" w:themeColor="text1"/>
                    <w:sz w:val="24"/>
                  </w:rPr>
                  <m:t>2</m:t>
                </m:r>
              </m:sup>
            </m:sSup>
            <m:r>
              <w:rPr>
                <w:rFonts w:ascii="Cambria Math" w:hAnsi="Cambria Math"/>
                <w:color w:val="000000" w:themeColor="text1"/>
                <w:sz w:val="24"/>
              </w:rPr>
              <m:t>+</m:t>
            </m:r>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5</m:t>
                            </m:r>
                          </m:sub>
                        </m:sSub>
                      </m:e>
                      <m:sup>
                        <m:r>
                          <w:rPr>
                            <w:rFonts w:ascii="Cambria Math" w:hAnsi="Cambria Math"/>
                            <w:color w:val="000000" w:themeColor="text1"/>
                            <w:sz w:val="24"/>
                          </w:rPr>
                          <m:t>2</m:t>
                        </m:r>
                      </m:sup>
                    </m:sSup>
                    <m:r>
                      <w:rPr>
                        <w:rFonts w:ascii="Cambria Math" w:hAnsi="Cambria Math"/>
                        <w:color w:val="000000" w:themeColor="text1"/>
                        <w:sz w:val="24"/>
                      </w:rPr>
                      <m:t>u</m:t>
                    </m:r>
                  </m:e>
                  <m:sub>
                    <m:r>
                      <w:rPr>
                        <w:rFonts w:ascii="Cambria Math" w:hAnsi="Cambria Math"/>
                        <w:color w:val="000000" w:themeColor="text1"/>
                        <w:sz w:val="24"/>
                      </w:rPr>
                      <m:t>5</m:t>
                    </m:r>
                  </m:sub>
                </m:sSub>
              </m:e>
              <m:sup>
                <m:r>
                  <w:rPr>
                    <w:rFonts w:ascii="Cambria Math" w:hAnsi="Cambria Math"/>
                    <w:color w:val="000000" w:themeColor="text1"/>
                    <w:sz w:val="24"/>
                  </w:rPr>
                  <m:t>2</m:t>
                </m:r>
              </m:sup>
            </m:sSup>
            <m:r>
              <w:rPr>
                <w:rFonts w:ascii="Cambria Math" w:hAnsi="Cambria Math"/>
                <w:color w:val="000000" w:themeColor="text1"/>
                <w:sz w:val="24"/>
              </w:rPr>
              <m:t>+</m:t>
            </m:r>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6</m:t>
                    </m:r>
                  </m:sub>
                </m:sSub>
              </m:e>
              <m:sup>
                <m:r>
                  <w:rPr>
                    <w:rFonts w:ascii="Cambria Math" w:hAnsi="Cambria Math"/>
                    <w:color w:val="000000" w:themeColor="text1"/>
                    <w:sz w:val="24"/>
                  </w:rPr>
                  <m:t>2</m:t>
                </m:r>
              </m:sup>
            </m:sSup>
            <m:sSup>
              <m:sSupPr>
                <m:ctrlPr>
                  <w:rPr>
                    <w:rFonts w:ascii="Cambria Math" w:hAnsi="Cambria Math"/>
                    <w:i/>
                    <w:color w:val="000000" w:themeColor="text1"/>
                    <w:sz w:val="24"/>
                  </w:rPr>
                </m:ctrlPr>
              </m:sSupPr>
              <m:e>
                <m:sSub>
                  <m:sSubPr>
                    <m:ctrlPr>
                      <w:rPr>
                        <w:rFonts w:ascii="Cambria Math" w:hAnsi="Cambria Math"/>
                        <w:i/>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6</m:t>
                    </m:r>
                  </m:sub>
                </m:sSub>
              </m:e>
              <m:sup>
                <m:r>
                  <w:rPr>
                    <w:rFonts w:ascii="Cambria Math" w:hAnsi="Cambria Math"/>
                    <w:color w:val="000000" w:themeColor="text1"/>
                    <w:sz w:val="24"/>
                  </w:rPr>
                  <m:t>2</m:t>
                </m:r>
              </m:sup>
            </m:sSup>
          </m:e>
        </m:rad>
      </m:oMath>
      <w:r w:rsidR="00A17E5F">
        <w:rPr>
          <w:color w:val="000000" w:themeColor="text1"/>
          <w:sz w:val="24"/>
        </w:rPr>
        <w:t>=0.34dB</w:t>
      </w:r>
    </w:p>
    <w:p w:rsidR="009D4A1A" w:rsidRDefault="00A17E5F">
      <w:pPr>
        <w:spacing w:line="360" w:lineRule="auto"/>
        <w:rPr>
          <w:color w:val="000000" w:themeColor="text1"/>
          <w:sz w:val="24"/>
        </w:rPr>
      </w:pPr>
      <w:r>
        <w:rPr>
          <w:color w:val="000000" w:themeColor="text1"/>
          <w:sz w:val="24"/>
        </w:rPr>
        <w:t>C.1.5</w:t>
      </w:r>
      <w:r>
        <w:rPr>
          <w:color w:val="000000" w:themeColor="text1"/>
          <w:sz w:val="24"/>
        </w:rPr>
        <w:t>扩展不确定度</w:t>
      </w:r>
    </w:p>
    <w:p w:rsidR="009D4A1A" w:rsidRDefault="00A17E5F">
      <w:pPr>
        <w:tabs>
          <w:tab w:val="left" w:pos="6360"/>
        </w:tabs>
        <w:spacing w:line="360" w:lineRule="auto"/>
        <w:ind w:firstLineChars="200" w:firstLine="480"/>
        <w:rPr>
          <w:color w:val="000000" w:themeColor="text1"/>
          <w:sz w:val="24"/>
        </w:rPr>
      </w:pPr>
      <w:r>
        <w:rPr>
          <w:color w:val="000000" w:themeColor="text1"/>
          <w:sz w:val="24"/>
        </w:rPr>
        <w:t>包含因子</w:t>
      </w:r>
      <w:r>
        <w:rPr>
          <w:i/>
          <w:color w:val="000000" w:themeColor="text1"/>
          <w:sz w:val="24"/>
        </w:rPr>
        <w:t>k</w:t>
      </w:r>
      <w:r>
        <w:rPr>
          <w:color w:val="000000" w:themeColor="text1"/>
          <w:sz w:val="24"/>
        </w:rPr>
        <w:t>=2</w:t>
      </w:r>
      <w:r>
        <w:rPr>
          <w:color w:val="000000" w:themeColor="text1"/>
          <w:sz w:val="24"/>
        </w:rPr>
        <w:t>，扩展不确定度：</w:t>
      </w:r>
    </w:p>
    <w:p w:rsidR="009D4A1A" w:rsidRDefault="00A17E5F">
      <w:pPr>
        <w:tabs>
          <w:tab w:val="left" w:pos="6360"/>
        </w:tabs>
        <w:spacing w:line="360" w:lineRule="auto"/>
        <w:ind w:firstLineChars="200" w:firstLine="480"/>
        <w:rPr>
          <w:rFonts w:ascii="黑体" w:eastAsia="黑体" w:hAnsi="黑体"/>
          <w:bCs/>
          <w:color w:val="000000" w:themeColor="text1"/>
          <w:kern w:val="44"/>
          <w:sz w:val="28"/>
          <w:szCs w:val="28"/>
        </w:rPr>
      </w:pPr>
      <w:r>
        <w:rPr>
          <w:i/>
          <w:color w:val="000000" w:themeColor="text1"/>
          <w:sz w:val="24"/>
        </w:rPr>
        <w:t>U</w:t>
      </w:r>
      <w:r>
        <w:rPr>
          <w:color w:val="000000" w:themeColor="text1"/>
          <w:sz w:val="24"/>
        </w:rPr>
        <w:t>=</w:t>
      </w:r>
      <w:proofErr w:type="spellStart"/>
      <w:r>
        <w:rPr>
          <w:i/>
          <w:color w:val="000000" w:themeColor="text1"/>
          <w:sz w:val="24"/>
        </w:rPr>
        <w:t>k</w:t>
      </w:r>
      <w:r>
        <w:rPr>
          <w:color w:val="000000" w:themeColor="text1"/>
          <w:sz w:val="24"/>
        </w:rPr>
        <w:t>×</w:t>
      </w:r>
      <w:r>
        <w:rPr>
          <w:i/>
          <w:color w:val="000000" w:themeColor="text1"/>
          <w:sz w:val="24"/>
        </w:rPr>
        <w:t>u</w:t>
      </w:r>
      <w:r>
        <w:rPr>
          <w:color w:val="000000" w:themeColor="text1"/>
          <w:sz w:val="24"/>
          <w:vertAlign w:val="subscript"/>
        </w:rPr>
        <w:t>c</w:t>
      </w:r>
      <w:proofErr w:type="spellEnd"/>
      <w:r>
        <w:rPr>
          <w:color w:val="000000" w:themeColor="text1"/>
          <w:sz w:val="24"/>
        </w:rPr>
        <w:t>=2×0.34=0.68dB</w:t>
      </w:r>
      <w:bookmarkEnd w:id="43"/>
      <w:r>
        <w:rPr>
          <w:rFonts w:ascii="黑体" w:eastAsia="黑体" w:hAnsi="黑体"/>
          <w:b/>
          <w:color w:val="000000" w:themeColor="text1"/>
          <w:sz w:val="28"/>
          <w:szCs w:val="28"/>
        </w:rPr>
        <w:br w:type="page"/>
      </w:r>
    </w:p>
    <w:p w:rsidR="009D4A1A" w:rsidRDefault="00A17E5F">
      <w:pPr>
        <w:pStyle w:val="12"/>
        <w:rPr>
          <w:color w:val="000000" w:themeColor="text1"/>
        </w:rPr>
      </w:pPr>
      <w:bookmarkStart w:id="58" w:name="_Toc159232821"/>
      <w:bookmarkStart w:id="59" w:name="_Toc66434902"/>
      <w:r>
        <w:rPr>
          <w:rFonts w:hint="eastAsia"/>
          <w:color w:val="000000" w:themeColor="text1"/>
        </w:rPr>
        <w:lastRenderedPageBreak/>
        <w:t>附录D</w:t>
      </w:r>
      <w:bookmarkEnd w:id="58"/>
    </w:p>
    <w:p w:rsidR="009D4A1A" w:rsidRDefault="00A17E5F">
      <w:pPr>
        <w:jc w:val="center"/>
        <w:rPr>
          <w:rFonts w:ascii="黑体" w:eastAsia="黑体" w:hAnsi="方正黑体_GBK" w:cs="方正黑体_GBK"/>
          <w:color w:val="000000" w:themeColor="text1"/>
          <w:sz w:val="28"/>
          <w:szCs w:val="28"/>
        </w:rPr>
      </w:pPr>
      <w:r>
        <w:rPr>
          <w:rFonts w:ascii="黑体" w:eastAsia="黑体" w:hAnsi="方正黑体_GBK" w:cs="方正黑体_GBK" w:hint="eastAsia"/>
          <w:color w:val="000000" w:themeColor="text1"/>
          <w:sz w:val="28"/>
          <w:szCs w:val="28"/>
        </w:rPr>
        <w:t>电磁注入钳、去耦钳校准夹具</w:t>
      </w:r>
    </w:p>
    <w:p w:rsidR="009D4A1A" w:rsidRDefault="00A17E5F">
      <w:pPr>
        <w:spacing w:line="360" w:lineRule="auto"/>
        <w:ind w:firstLineChars="200" w:firstLine="480"/>
        <w:rPr>
          <w:color w:val="000000" w:themeColor="text1"/>
          <w:sz w:val="24"/>
        </w:rPr>
      </w:pPr>
      <w:r>
        <w:rPr>
          <w:color w:val="000000" w:themeColor="text1"/>
          <w:sz w:val="24"/>
        </w:rPr>
        <w:t>如图</w:t>
      </w:r>
      <w:r>
        <w:rPr>
          <w:color w:val="000000" w:themeColor="text1"/>
          <w:sz w:val="24"/>
        </w:rPr>
        <w:t>D.1</w:t>
      </w:r>
      <w:r>
        <w:rPr>
          <w:color w:val="000000" w:themeColor="text1"/>
          <w:sz w:val="24"/>
        </w:rPr>
        <w:t>～图</w:t>
      </w:r>
      <w:r>
        <w:rPr>
          <w:color w:val="000000" w:themeColor="text1"/>
          <w:sz w:val="24"/>
        </w:rPr>
        <w:t>D.3</w:t>
      </w:r>
      <w:r>
        <w:rPr>
          <w:color w:val="000000" w:themeColor="text1"/>
          <w:sz w:val="24"/>
        </w:rPr>
        <w:t>所示，用于测量电磁注入钳（或去耦钳）</w:t>
      </w:r>
      <w:r>
        <w:rPr>
          <w:i/>
          <w:color w:val="000000" w:themeColor="text1"/>
          <w:sz w:val="24"/>
        </w:rPr>
        <w:t>S</w:t>
      </w:r>
      <w:r>
        <w:rPr>
          <w:color w:val="000000" w:themeColor="text1"/>
          <w:sz w:val="24"/>
        </w:rPr>
        <w:t>参数的校准夹具在参考接地平面上方具有一根圆柱形金属杆，圆柱形金属杆的长度（</w:t>
      </w:r>
      <m:oMath>
        <m:sSub>
          <m:sSubPr>
            <m:ctrlPr>
              <w:rPr>
                <w:rFonts w:ascii="Cambria Math" w:hAnsi="Cambria Math"/>
                <w:color w:val="000000" w:themeColor="text1"/>
                <w:sz w:val="24"/>
              </w:rPr>
            </m:ctrlPr>
          </m:sSubPr>
          <m:e>
            <m:r>
              <w:rPr>
                <w:rFonts w:ascii="Cambria Math" w:hAnsi="Cambria Math"/>
                <w:color w:val="000000" w:themeColor="text1"/>
                <w:sz w:val="24"/>
              </w:rPr>
              <m:t>L</m:t>
            </m:r>
          </m:e>
          <m:sub>
            <m:r>
              <w:rPr>
                <w:rFonts w:ascii="Cambria Math" w:hAnsi="Cambria Math"/>
                <w:color w:val="000000" w:themeColor="text1"/>
                <w:sz w:val="24"/>
              </w:rPr>
              <m:t>A</m:t>
            </m:r>
          </m:sub>
        </m:sSub>
      </m:oMath>
      <w:r>
        <w:rPr>
          <w:i/>
          <w:color w:val="000000" w:themeColor="text1"/>
          <w:sz w:val="24"/>
        </w:rPr>
        <w:t>+</w:t>
      </w:r>
      <m:oMath>
        <m:sSub>
          <m:sSubPr>
            <m:ctrlPr>
              <w:rPr>
                <w:rFonts w:ascii="Cambria Math" w:hAnsi="Cambria Math"/>
                <w:color w:val="000000" w:themeColor="text1"/>
                <w:sz w:val="24"/>
              </w:rPr>
            </m:ctrlPr>
          </m:sSubPr>
          <m:e>
            <m:r>
              <w:rPr>
                <w:rFonts w:ascii="Cambria Math" w:hAnsi="Cambria Math"/>
                <w:color w:val="000000" w:themeColor="text1"/>
                <w:sz w:val="24"/>
              </w:rPr>
              <m:t>L</m:t>
            </m:r>
          </m:e>
          <m:sub>
            <m:r>
              <w:rPr>
                <w:rFonts w:ascii="Cambria Math" w:hAnsi="Cambria Math"/>
                <w:color w:val="000000" w:themeColor="text1"/>
                <w:sz w:val="24"/>
              </w:rPr>
              <m:t>B</m:t>
            </m:r>
          </m:sub>
        </m:sSub>
      </m:oMath>
      <w:r>
        <w:rPr>
          <w:i/>
          <w:color w:val="000000" w:themeColor="text1"/>
          <w:sz w:val="24"/>
        </w:rPr>
        <w:t>+</w:t>
      </w:r>
      <m:oMath>
        <m:sSub>
          <m:sSubPr>
            <m:ctrlPr>
              <w:rPr>
                <w:rFonts w:ascii="Cambria Math" w:hAnsi="Cambria Math"/>
                <w:color w:val="000000" w:themeColor="text1"/>
                <w:sz w:val="24"/>
              </w:rPr>
            </m:ctrlPr>
          </m:sSubPr>
          <m:e>
            <m:r>
              <w:rPr>
                <w:rFonts w:ascii="Cambria Math" w:hAnsi="Cambria Math"/>
                <w:color w:val="000000" w:themeColor="text1"/>
                <w:sz w:val="24"/>
              </w:rPr>
              <m:t>L</m:t>
            </m:r>
          </m:e>
          <m:sub>
            <m:r>
              <m:rPr>
                <m:sty m:val="p"/>
              </m:rPr>
              <w:rPr>
                <w:rFonts w:ascii="Cambria Math" w:hAnsi="Cambria Math"/>
                <w:color w:val="000000" w:themeColor="text1"/>
                <w:sz w:val="24"/>
              </w:rPr>
              <m:t>参考</m:t>
            </m:r>
          </m:sub>
        </m:sSub>
      </m:oMath>
      <w:r>
        <w:rPr>
          <w:color w:val="000000" w:themeColor="text1"/>
          <w:sz w:val="24"/>
        </w:rPr>
        <w:t>）的尺寸见图</w:t>
      </w:r>
      <w:r>
        <w:rPr>
          <w:color w:val="000000" w:themeColor="text1"/>
          <w:sz w:val="24"/>
        </w:rPr>
        <w:t>D.2</w:t>
      </w:r>
      <w:r>
        <w:rPr>
          <w:color w:val="000000" w:themeColor="text1"/>
          <w:sz w:val="24"/>
        </w:rPr>
        <w:t>。电磁注入钳（或去耦钳）参考点（第一个磁芯）与夹具垂直金属板边缘之间的距离</w:t>
      </w:r>
      <m:oMath>
        <m:sSub>
          <m:sSubPr>
            <m:ctrlPr>
              <w:rPr>
                <w:rFonts w:ascii="Cambria Math" w:hAnsi="Cambria Math"/>
                <w:color w:val="000000" w:themeColor="text1"/>
                <w:sz w:val="24"/>
              </w:rPr>
            </m:ctrlPr>
          </m:sSubPr>
          <m:e>
            <m:r>
              <w:rPr>
                <w:rFonts w:ascii="Cambria Math" w:hAnsi="Cambria Math"/>
                <w:color w:val="000000" w:themeColor="text1"/>
                <w:sz w:val="24"/>
              </w:rPr>
              <m:t>L</m:t>
            </m:r>
          </m:e>
          <m:sub>
            <m:r>
              <w:rPr>
                <w:rFonts w:ascii="Cambria Math" w:hAnsi="Cambria Math"/>
                <w:color w:val="000000" w:themeColor="text1"/>
                <w:sz w:val="24"/>
              </w:rPr>
              <m:t>A</m:t>
            </m:r>
          </m:sub>
        </m:sSub>
      </m:oMath>
      <w:r>
        <w:rPr>
          <w:color w:val="000000" w:themeColor="text1"/>
          <w:sz w:val="24"/>
        </w:rPr>
        <w:t>和</w:t>
      </w:r>
      <m:oMath>
        <m:sSub>
          <m:sSubPr>
            <m:ctrlPr>
              <w:rPr>
                <w:rFonts w:ascii="Cambria Math" w:hAnsi="Cambria Math"/>
                <w:color w:val="000000" w:themeColor="text1"/>
                <w:sz w:val="24"/>
              </w:rPr>
            </m:ctrlPr>
          </m:sSubPr>
          <m:e>
            <m:r>
              <w:rPr>
                <w:rFonts w:ascii="Cambria Math" w:hAnsi="Cambria Math"/>
                <w:color w:val="000000" w:themeColor="text1"/>
                <w:sz w:val="24"/>
              </w:rPr>
              <m:t>L</m:t>
            </m:r>
          </m:e>
          <m:sub>
            <m:r>
              <w:rPr>
                <w:rFonts w:ascii="Cambria Math" w:hAnsi="Cambria Math"/>
                <w:color w:val="000000" w:themeColor="text1"/>
                <w:sz w:val="24"/>
              </w:rPr>
              <m:t>B</m:t>
            </m:r>
          </m:sub>
        </m:sSub>
      </m:oMath>
      <w:r>
        <w:rPr>
          <w:color w:val="000000" w:themeColor="text1"/>
          <w:sz w:val="24"/>
        </w:rPr>
        <w:t>应满足</w:t>
      </w:r>
      <w:r>
        <w:rPr>
          <w:color w:val="000000" w:themeColor="text1"/>
          <w:sz w:val="24"/>
        </w:rPr>
        <w:t>30 mm±5 mm</w:t>
      </w:r>
      <w:r>
        <w:rPr>
          <w:color w:val="000000" w:themeColor="text1"/>
          <w:sz w:val="24"/>
        </w:rPr>
        <w:t>，</w:t>
      </w:r>
      <m:oMath>
        <m:sSub>
          <m:sSubPr>
            <m:ctrlPr>
              <w:rPr>
                <w:rFonts w:ascii="Cambria Math" w:hAnsi="Cambria Math"/>
                <w:color w:val="000000" w:themeColor="text1"/>
                <w:sz w:val="24"/>
              </w:rPr>
            </m:ctrlPr>
          </m:sSubPr>
          <m:e>
            <m:r>
              <w:rPr>
                <w:rFonts w:ascii="Cambria Math" w:hAnsi="Cambria Math"/>
                <w:color w:val="000000" w:themeColor="text1"/>
                <w:sz w:val="24"/>
              </w:rPr>
              <m:t>L</m:t>
            </m:r>
          </m:e>
          <m:sub>
            <m:r>
              <m:rPr>
                <m:sty m:val="p"/>
              </m:rPr>
              <w:rPr>
                <w:rFonts w:ascii="Cambria Math" w:hAnsi="Cambria Math"/>
                <w:color w:val="000000" w:themeColor="text1"/>
                <w:sz w:val="24"/>
              </w:rPr>
              <m:t>参考</m:t>
            </m:r>
          </m:sub>
        </m:sSub>
      </m:oMath>
      <w:r>
        <w:rPr>
          <w:color w:val="000000" w:themeColor="text1"/>
          <w:sz w:val="24"/>
        </w:rPr>
        <w:t>与电磁注入钳（或去耦钳）的长度一致。圆柱形金属杆的直径</w:t>
      </w:r>
      <w:r>
        <w:rPr>
          <w:i/>
          <w:color w:val="000000" w:themeColor="text1"/>
          <w:sz w:val="24"/>
        </w:rPr>
        <w:t>d</w:t>
      </w:r>
      <w:r>
        <w:rPr>
          <w:color w:val="000000" w:themeColor="text1"/>
          <w:sz w:val="24"/>
        </w:rPr>
        <w:t>为</w:t>
      </w:r>
      <w:r>
        <w:rPr>
          <w:color w:val="000000" w:themeColor="text1"/>
          <w:sz w:val="24"/>
        </w:rPr>
        <w:t>4 mm</w:t>
      </w:r>
      <w:r>
        <w:rPr>
          <w:color w:val="000000" w:themeColor="text1"/>
          <w:sz w:val="24"/>
        </w:rPr>
        <w:t>，高度</w:t>
      </w:r>
      <w:r>
        <w:rPr>
          <w:i/>
          <w:color w:val="000000" w:themeColor="text1"/>
          <w:sz w:val="24"/>
        </w:rPr>
        <w:t>h</w:t>
      </w:r>
      <w:r>
        <w:rPr>
          <w:color w:val="000000" w:themeColor="text1"/>
          <w:sz w:val="24"/>
        </w:rPr>
        <w:t>与电磁注入钳开口的中心位置保持一致，典型值为</w:t>
      </w:r>
      <w:r>
        <w:rPr>
          <w:color w:val="000000" w:themeColor="text1"/>
          <w:sz w:val="24"/>
        </w:rPr>
        <w:t>50mm</w:t>
      </w:r>
      <w:r>
        <w:rPr>
          <w:color w:val="000000" w:themeColor="text1"/>
          <w:sz w:val="24"/>
        </w:rPr>
        <w:t>～</w:t>
      </w:r>
      <w:r>
        <w:rPr>
          <w:color w:val="000000" w:themeColor="text1"/>
          <w:sz w:val="24"/>
        </w:rPr>
        <w:t>70mm</w:t>
      </w:r>
      <w:r>
        <w:rPr>
          <w:color w:val="000000" w:themeColor="text1"/>
          <w:sz w:val="24"/>
        </w:rPr>
        <w:t>。</w:t>
      </w:r>
    </w:p>
    <w:p w:rsidR="009D4A1A" w:rsidRDefault="009D4A1A">
      <w:pPr>
        <w:jc w:val="center"/>
        <w:rPr>
          <w:rFonts w:asciiTheme="minorEastAsia" w:eastAsiaTheme="minorEastAsia" w:hAnsiTheme="minorEastAsia" w:cs="黑体"/>
          <w:color w:val="000000" w:themeColor="text1"/>
          <w:szCs w:val="21"/>
        </w:rPr>
      </w:pPr>
    </w:p>
    <w:p w:rsidR="009D4A1A" w:rsidRDefault="002C7091">
      <w:pPr>
        <w:jc w:val="center"/>
        <w:rPr>
          <w:rFonts w:asciiTheme="minorEastAsia" w:eastAsiaTheme="minorEastAsia" w:hAnsiTheme="minorEastAsia" w:cs="黑体"/>
          <w:color w:val="000000" w:themeColor="text1"/>
          <w:szCs w:val="21"/>
        </w:rPr>
      </w:pPr>
      <w:r>
        <w:rPr>
          <w:rFonts w:asciiTheme="minorEastAsia" w:eastAsiaTheme="minorEastAsia" w:hAnsiTheme="minorEastAsia" w:cs="黑体"/>
          <w:color w:val="000000" w:themeColor="text1"/>
          <w:szCs w:val="21"/>
        </w:rPr>
        <w:pict>
          <v:shape id="AutoShape 284" o:spid="_x0000_s1161" type="#_x0000_t32" style="position:absolute;left:0;text-align:left;margin-left:266.95pt;margin-top:54.6pt;width:90.6pt;height:0;rotation:90;z-index:251761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" strokeweight="2.5pt"/>
        </w:pict>
      </w:r>
      <w:r>
        <w:rPr>
          <w:rFonts w:asciiTheme="minorEastAsia" w:eastAsiaTheme="minorEastAsia" w:hAnsiTheme="minorEastAsia" w:cs="黑体"/>
          <w:color w:val="000000" w:themeColor="text1"/>
          <w:szCs w:val="21"/>
        </w:rPr>
        <w:pict>
          <v:shape id="AutoShape 268" o:spid="_x0000_s1160" type="#_x0000_t32" style="position:absolute;left:0;text-align:left;margin-left:121.05pt;margin-top:54.6pt;width:90.6pt;height:0;rotation:90;z-index:251750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" strokeweight="2.5pt"/>
        </w:pict>
      </w:r>
      <w:r>
        <w:rPr>
          <w:rFonts w:hAnsi="宋体"/>
          <w:color w:val="000000" w:themeColor="text1"/>
          <w:szCs w:val="21"/>
        </w:rPr>
        <w:pict>
          <v:shape id="AutoShape 271" o:spid="_x0000_s1159" type="#_x0000_t32" style="position:absolute;left:0;text-align:left;margin-left:98.45pt;margin-top:54.7pt;width:90.75pt;height:0;rotation:90;z-index:251751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">
            <v:stroke startarrow="block" endarrow="block"/>
          </v:shape>
        </w:pict>
      </w:r>
      <w:r>
        <w:rPr>
          <w:rFonts w:hAnsi="宋体"/>
          <w:color w:val="000000" w:themeColor="text1"/>
          <w:szCs w:val="21"/>
        </w:rPr>
        <w:pict>
          <v:shape id="AutoShape 277" o:spid="_x0000_s1158" type="#_x0000_t32" style="position:absolute;left:0;text-align:left;margin-left:128.2pt;margin-top:9.3pt;width:33.15pt;height:0;z-index:251755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">
            <v:stroke dashstyle="dashDot"/>
          </v:shape>
        </w:pict>
      </w:r>
      <w:r>
        <w:rPr>
          <w:rFonts w:asciiTheme="minorEastAsia" w:eastAsiaTheme="minorEastAsia" w:hAnsiTheme="minorEastAsia" w:cs="黑体"/>
          <w:color w:val="000000" w:themeColor="text1"/>
          <w:szCs w:val="21"/>
        </w:rPr>
        <w:pict>
          <v:rect id="Rectangle 267" o:spid="_x0000_s1157" style="position:absolute;left:0;text-align:left;margin-left:26.15pt;margin-top:9.3pt;width:96.5pt;height:90.75pt;z-index:25174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"/>
        </w:pict>
      </w:r>
    </w:p>
    <w:p w:rsidR="009D4A1A" w:rsidRDefault="002C7091">
      <w:pPr>
        <w:jc w:val="center"/>
        <w:rPr>
          <w:rFonts w:asciiTheme="minorEastAsia" w:eastAsiaTheme="minorEastAsia" w:hAnsiTheme="minorEastAsia" w:cs="黑体"/>
          <w:color w:val="000000" w:themeColor="text1"/>
          <w:szCs w:val="21"/>
        </w:rPr>
      </w:pPr>
      <w:r>
        <w:rPr>
          <w:rFonts w:asciiTheme="minorEastAsia" w:eastAsiaTheme="minorEastAsia" w:hAnsiTheme="minorEastAsia" w:cs="黑体"/>
          <w:color w:val="000000" w:themeColor="text1"/>
          <w:szCs w:val="21"/>
        </w:rPr>
        <w:pict>
          <v:rect id="Rectangle 276" o:spid="_x0000_s1090" style="position:absolute;left:0;text-align:left;margin-left:122.65pt;margin-top:13.7pt;width:30.75pt;height:42.65pt;z-index:251659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" filled="f" stroked="f">
            <v:textbox style="layout-flow:vertical;mso-layout-flow-alt:bottom-to-top">
              <w:txbxContent>
                <w:p w:rsidR="00A17E5F" w:rsidRDefault="00A17E5F">
                  <w:pPr>
                    <w:rPr>
                      <w:sz w:val="18"/>
                      <w:szCs w:val="18"/>
                    </w:rPr>
                  </w:pPr>
                  <w:r>
                    <w:rPr>
                      <w:sz w:val="18"/>
                      <w:szCs w:val="18"/>
                    </w:rPr>
                    <w:t>100mm</w:t>
                  </w:r>
                </w:p>
              </w:txbxContent>
            </v:textbox>
          </v:rect>
        </w:pict>
      </w:r>
      <w:r>
        <w:rPr>
          <w:rFonts w:asciiTheme="minorEastAsia" w:eastAsiaTheme="minorEastAsia" w:hAnsiTheme="minorEastAsia" w:cs="黑体"/>
          <w:color w:val="000000" w:themeColor="text1"/>
          <w:szCs w:val="21"/>
        </w:rPr>
        <w:pict>
          <v:rect id="Rectangle 270" o:spid="_x0000_s1091" style="position:absolute;left:0;text-align:left;margin-left:35.5pt;margin-top:9.95pt;width:80.15pt;height:23.25pt;z-index:251655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" filled="f" stroked="f">
            <v:textbox>
              <w:txbxContent>
                <w:p w:rsidR="00A17E5F" w:rsidRDefault="00A17E5F">
                  <w:pPr>
                    <w:rPr>
                      <w:sz w:val="18"/>
                      <w:szCs w:val="18"/>
                    </w:rPr>
                  </w:pPr>
                  <w:r>
                    <w:rPr>
                      <w:rFonts w:hint="eastAsia"/>
                      <w:sz w:val="18"/>
                      <w:szCs w:val="18"/>
                    </w:rPr>
                    <w:t>金属板（如钢）</w:t>
                  </w:r>
                </w:p>
              </w:txbxContent>
            </v:textbox>
          </v:rect>
        </w:pict>
      </w:r>
    </w:p>
    <w:p w:rsidR="009D4A1A" w:rsidRDefault="002C7091">
      <w:pPr>
        <w:jc w:val="center"/>
        <w:rPr>
          <w:rFonts w:asciiTheme="minorEastAsia" w:eastAsiaTheme="minorEastAsia" w:hAnsiTheme="minorEastAsia" w:cs="黑体"/>
          <w:color w:val="000000" w:themeColor="text1"/>
          <w:szCs w:val="21"/>
        </w:rPr>
      </w:pPr>
      <w:r>
        <w:rPr>
          <w:rFonts w:asciiTheme="minorEastAsia" w:eastAsiaTheme="minorEastAsia" w:hAnsiTheme="minorEastAsia" w:cs="黑体"/>
          <w:color w:val="000000" w:themeColor="text1"/>
          <w:szCs w:val="21"/>
        </w:rPr>
        <w:pict>
          <v:rect id="Rectangle 290" o:spid="_x0000_s1092" style="position:absolute;left:0;text-align:left;margin-left:333.2pt;margin-top:14.4pt;width:57.8pt;height:23.25pt;z-index:251671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" filled="f" stroked="f">
            <v:textbox>
              <w:txbxContent>
                <w:p w:rsidR="00A17E5F" w:rsidRDefault="00A17E5F">
                  <w:pPr>
                    <w:rPr>
                      <w:sz w:val="18"/>
                      <w:szCs w:val="18"/>
                    </w:rPr>
                  </w:pPr>
                  <w:r>
                    <w:rPr>
                      <w:rFonts w:hint="eastAsia"/>
                      <w:sz w:val="18"/>
                      <w:szCs w:val="18"/>
                    </w:rPr>
                    <w:t>N</w:t>
                  </w:r>
                  <w:r>
                    <w:rPr>
                      <w:rFonts w:hint="eastAsia"/>
                      <w:sz w:val="18"/>
                      <w:szCs w:val="18"/>
                    </w:rPr>
                    <w:t>型连接器</w:t>
                  </w:r>
                </w:p>
              </w:txbxContent>
            </v:textbox>
          </v:rect>
        </w:pict>
      </w:r>
      <w:r>
        <w:rPr>
          <w:rFonts w:asciiTheme="minorEastAsia" w:eastAsiaTheme="minorEastAsia" w:hAnsiTheme="minorEastAsia" w:cs="黑体"/>
          <w:color w:val="000000" w:themeColor="text1"/>
          <w:szCs w:val="21"/>
        </w:rPr>
        <w:pict>
          <v:rect id="Rectangle 287" o:spid="_x0000_s1093" style="position:absolute;left:0;text-align:left;margin-left:237.75pt;margin-top:2.4pt;width:67.85pt;height:23.25pt;z-index:251666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" filled="f" stroked="f">
            <v:textbox>
              <w:txbxContent>
                <w:p w:rsidR="00A17E5F" w:rsidRDefault="00A17E5F">
                  <w:pPr>
                    <w:rPr>
                      <w:sz w:val="18"/>
                      <w:szCs w:val="18"/>
                    </w:rPr>
                  </w:pPr>
                  <w:r>
                    <w:rPr>
                      <w:rFonts w:hint="eastAsia"/>
                      <w:sz w:val="18"/>
                      <w:szCs w:val="18"/>
                    </w:rPr>
                    <w:t>4mm</w:t>
                  </w:r>
                  <w:r>
                    <w:rPr>
                      <w:rFonts w:hint="eastAsia"/>
                      <w:sz w:val="18"/>
                      <w:szCs w:val="18"/>
                    </w:rPr>
                    <w:t>金属杆</w:t>
                  </w:r>
                </w:p>
              </w:txbxContent>
            </v:textbox>
          </v:rect>
        </w:pict>
      </w:r>
    </w:p>
    <w:p w:rsidR="009D4A1A" w:rsidRDefault="002C7091">
      <w:pPr>
        <w:jc w:val="center"/>
        <w:rPr>
          <w:rFonts w:asciiTheme="minorEastAsia" w:eastAsiaTheme="minorEastAsia" w:hAnsiTheme="minorEastAsia" w:cs="黑体"/>
          <w:color w:val="000000" w:themeColor="text1"/>
          <w:szCs w:val="21"/>
        </w:rPr>
      </w:pPr>
      <w:r>
        <w:rPr>
          <w:rFonts w:asciiTheme="minorEastAsia" w:eastAsiaTheme="minorEastAsia" w:hAnsiTheme="minorEastAsia" w:cs="黑体"/>
          <w:color w:val="000000" w:themeColor="text1"/>
          <w:szCs w:val="21"/>
        </w:rPr>
        <w:pict>
          <v:rect id="Rectangle 289" o:spid="_x0000_s1156" style="position:absolute;left:0;text-align:left;margin-left:326.7pt;margin-top:2.2pt;width:4.5pt;height:18.1pt;z-index:251765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" fillcolor="black"/>
        </w:pict>
      </w:r>
      <w:r>
        <w:rPr>
          <w:rFonts w:asciiTheme="minorEastAsia" w:eastAsiaTheme="minorEastAsia" w:hAnsiTheme="minorEastAsia" w:cs="黑体"/>
          <w:color w:val="000000" w:themeColor="text1"/>
          <w:szCs w:val="21"/>
        </w:rPr>
        <w:pict>
          <v:rect id="Rectangle 288" o:spid="_x0000_s1155" style="position:absolute;left:0;text-align:left;margin-left:312.25pt;margin-top:2pt;width:14.45pt;height:18.3pt;z-index:25176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" filled="f"/>
        </w:pict>
      </w:r>
      <w:r>
        <w:rPr>
          <w:rFonts w:asciiTheme="minorEastAsia" w:eastAsiaTheme="minorEastAsia" w:hAnsiTheme="minorEastAsia" w:cs="黑体"/>
          <w:color w:val="000000" w:themeColor="text1"/>
          <w:szCs w:val="21"/>
        </w:rPr>
        <w:pict>
          <v:rect id="Rectangle 286" o:spid="_x0000_s1154" alt="轮廓式菱形" style="position:absolute;left:0;text-align:left;margin-left:277.2pt;margin-top:10.05pt;width:35.05pt;height:3.8pt;z-index:25176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" fillcolor="black">
            <v:fill r:id="rId22" o:title="image2" type="pattern"/>
          </v:rect>
        </w:pict>
      </w:r>
    </w:p>
    <w:p w:rsidR="009D4A1A" w:rsidRDefault="009D4A1A">
      <w:pPr>
        <w:jc w:val="center"/>
        <w:rPr>
          <w:rFonts w:asciiTheme="minorEastAsia" w:eastAsiaTheme="minorEastAsia" w:hAnsiTheme="minorEastAsia" w:cs="黑体"/>
          <w:color w:val="000000" w:themeColor="text1"/>
          <w:szCs w:val="21"/>
        </w:rPr>
      </w:pPr>
    </w:p>
    <w:p w:rsidR="009D4A1A" w:rsidRDefault="009D4A1A">
      <w:pPr>
        <w:jc w:val="center"/>
        <w:rPr>
          <w:rFonts w:asciiTheme="minorEastAsia" w:eastAsiaTheme="minorEastAsia" w:hAnsiTheme="minorEastAsia" w:cs="黑体"/>
          <w:color w:val="000000" w:themeColor="text1"/>
          <w:szCs w:val="21"/>
        </w:rPr>
      </w:pPr>
    </w:p>
    <w:p w:rsidR="009D4A1A" w:rsidRDefault="002C7091">
      <w:pPr>
        <w:jc w:val="center"/>
        <w:rPr>
          <w:rFonts w:asciiTheme="minorEastAsia" w:eastAsiaTheme="minorEastAsia" w:hAnsiTheme="minorEastAsia" w:cs="黑体"/>
          <w:color w:val="000000" w:themeColor="text1"/>
          <w:szCs w:val="21"/>
        </w:rPr>
      </w:pPr>
      <w:r>
        <w:rPr>
          <w:rFonts w:asciiTheme="minorEastAsia" w:eastAsiaTheme="minorEastAsia" w:hAnsiTheme="minorEastAsia" w:cs="黑体"/>
          <w:color w:val="000000" w:themeColor="text1"/>
          <w:szCs w:val="21"/>
        </w:rPr>
        <w:pict>
          <v:shape id="AutoShape 285" o:spid="_x0000_s1153" type="#_x0000_t34" style="position:absolute;left:0;text-align:left;margin-left:311.75pt;margin-top:7pt;width:85.15pt;height:.15pt;z-index:251762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" adj="10794" strokeweight="2.5pt"/>
        </w:pict>
      </w:r>
      <w:r>
        <w:rPr>
          <w:rFonts w:asciiTheme="minorEastAsia" w:eastAsiaTheme="minorEastAsia" w:hAnsiTheme="minorEastAsia" w:cs="黑体"/>
          <w:color w:val="000000" w:themeColor="text1"/>
          <w:szCs w:val="21"/>
        </w:rPr>
        <w:pict>
          <v:shape id="AutoShape 174" o:spid="_x0000_s1152" type="#_x0000_t34" style="position:absolute;left:0;text-align:left;margin-left:167.4pt;margin-top:4.4pt;width:85.15pt;height:.15pt;z-index:25176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" adj="10413" strokeweight="2.5pt"/>
        </w:pict>
      </w:r>
      <w:r>
        <w:rPr>
          <w:rFonts w:asciiTheme="minorEastAsia" w:eastAsiaTheme="minorEastAsia" w:hAnsiTheme="minorEastAsia" w:cs="黑体"/>
          <w:color w:val="000000" w:themeColor="text1"/>
          <w:szCs w:val="21"/>
        </w:rPr>
        <w:pict>
          <v:shape id="AutoShape 273" o:spid="_x0000_s1151" type="#_x0000_t32" style="position:absolute;left:0;text-align:left;margin-left:166.35pt;margin-top:14.65pt;width:85.15pt;height:0;z-index:251753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">
            <v:stroke startarrow="block" endarrow="block"/>
          </v:shape>
        </w:pict>
      </w:r>
      <w:r>
        <w:rPr>
          <w:rFonts w:asciiTheme="minorEastAsia" w:eastAsiaTheme="minorEastAsia" w:hAnsiTheme="minorEastAsia" w:cs="黑体"/>
          <w:color w:val="000000" w:themeColor="text1"/>
          <w:szCs w:val="21"/>
        </w:rPr>
        <w:pict>
          <v:shape id="AutoShape 283" o:spid="_x0000_s1150" type="#_x0000_t32" style="position:absolute;left:0;text-align:left;margin-left:251.5pt;margin-top:7.3pt;width:0;height:23.15pt;z-index:251760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">
            <v:stroke dashstyle="dashDot"/>
          </v:shape>
        </w:pict>
      </w:r>
      <w:r>
        <w:rPr>
          <w:rFonts w:asciiTheme="minorEastAsia" w:eastAsiaTheme="minorEastAsia" w:hAnsiTheme="minorEastAsia" w:cs="黑体"/>
          <w:color w:val="000000" w:themeColor="text1"/>
          <w:szCs w:val="21"/>
        </w:rPr>
        <w:pict>
          <v:shape id="AutoShape 282" o:spid="_x0000_s1149" type="#_x0000_t32" style="position:absolute;left:0;text-align:left;margin-left:166.35pt;margin-top:7.3pt;width:0;height:23.15pt;z-index:251759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">
            <v:stroke dashstyle="dashDot"/>
          </v:shape>
        </w:pict>
      </w:r>
      <w:r>
        <w:rPr>
          <w:rFonts w:asciiTheme="minorEastAsia" w:eastAsiaTheme="minorEastAsia" w:hAnsiTheme="minorEastAsia" w:cs="黑体"/>
          <w:color w:val="000000" w:themeColor="text1"/>
          <w:szCs w:val="21"/>
        </w:rPr>
        <w:pict>
          <v:shape id="AutoShape 281" o:spid="_x0000_s1148" type="#_x0000_t32" style="position:absolute;left:0;text-align:left;margin-left:122.65pt;margin-top:6.45pt;width:0;height:23.15pt;z-index:25175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">
            <v:stroke dashstyle="dashDot"/>
          </v:shape>
        </w:pict>
      </w:r>
      <w:r>
        <w:rPr>
          <w:rFonts w:asciiTheme="minorEastAsia" w:eastAsiaTheme="minorEastAsia" w:hAnsiTheme="minorEastAsia" w:cs="黑体"/>
          <w:color w:val="000000" w:themeColor="text1"/>
          <w:szCs w:val="21"/>
        </w:rPr>
        <w:pict>
          <v:shape id="AutoShape 280" o:spid="_x0000_s1147" type="#_x0000_t32" style="position:absolute;left:0;text-align:left;margin-left:26.15pt;margin-top:6.45pt;width:0;height:23.15pt;z-index:251757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">
            <v:stroke dashstyle="dashDot"/>
          </v:shape>
        </w:pict>
      </w:r>
      <w:r>
        <w:rPr>
          <w:rFonts w:asciiTheme="minorEastAsia" w:eastAsiaTheme="minorEastAsia" w:hAnsiTheme="minorEastAsia" w:cs="黑体"/>
          <w:color w:val="000000" w:themeColor="text1"/>
          <w:szCs w:val="21"/>
        </w:rPr>
        <w:pict>
          <v:shape id="AutoShape 278" o:spid="_x0000_s1146" type="#_x0000_t32" style="position:absolute;left:0;text-align:left;margin-left:128.2pt;margin-top:6.45pt;width:33.15pt;height:0;z-index:25175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">
            <v:stroke dashstyle="dashDot"/>
          </v:shape>
        </w:pict>
      </w:r>
      <w:r>
        <w:rPr>
          <w:rFonts w:asciiTheme="minorEastAsia" w:eastAsiaTheme="minorEastAsia" w:hAnsiTheme="minorEastAsia" w:cs="黑体"/>
          <w:color w:val="000000" w:themeColor="text1"/>
          <w:szCs w:val="21"/>
        </w:rPr>
        <w:pict>
          <v:rect id="Rectangle 274" o:spid="_x0000_s1094" style="position:absolute;left:0;text-align:left;margin-left:191.9pt;margin-top:14.6pt;width:50.85pt;height:23.25pt;z-index:25165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" filled="f" stroked="f">
            <v:textbox>
              <w:txbxContent>
                <w:p w:rsidR="00A17E5F" w:rsidRDefault="00A17E5F">
                  <w:pPr>
                    <w:rPr>
                      <w:sz w:val="18"/>
                      <w:szCs w:val="18"/>
                    </w:rPr>
                  </w:pPr>
                  <w:r>
                    <w:rPr>
                      <w:rFonts w:hint="eastAsia"/>
                      <w:sz w:val="18"/>
                      <w:szCs w:val="18"/>
                    </w:rPr>
                    <w:t>100mm</w:t>
                  </w:r>
                </w:p>
              </w:txbxContent>
            </v:textbox>
          </v:rect>
        </w:pict>
      </w:r>
    </w:p>
    <w:p w:rsidR="009D4A1A" w:rsidRDefault="002C7091">
      <w:pPr>
        <w:jc w:val="center"/>
        <w:rPr>
          <w:rFonts w:asciiTheme="minorEastAsia" w:eastAsiaTheme="minorEastAsia" w:hAnsiTheme="minorEastAsia" w:cs="黑体"/>
          <w:color w:val="000000" w:themeColor="text1"/>
          <w:szCs w:val="21"/>
        </w:rPr>
      </w:pPr>
      <w:r>
        <w:rPr>
          <w:rFonts w:asciiTheme="minorEastAsia" w:eastAsiaTheme="minorEastAsia" w:hAnsiTheme="minorEastAsia" w:cs="黑体"/>
          <w:color w:val="000000" w:themeColor="text1"/>
          <w:szCs w:val="21"/>
        </w:rPr>
        <w:pict>
          <v:rect id="Rectangle 293" o:spid="_x0000_s1095" style="position:absolute;left:0;text-align:left;margin-left:326.7pt;margin-top:11pt;width:64.3pt;height:23.25pt;z-index:251677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" filled="f" stroked="f">
            <v:textbox>
              <w:txbxContent>
                <w:p w:rsidR="00A17E5F" w:rsidRDefault="00A17E5F">
                  <w:pPr>
                    <w:rPr>
                      <w:sz w:val="15"/>
                      <w:szCs w:val="15"/>
                    </w:rPr>
                  </w:pPr>
                  <w:r>
                    <w:rPr>
                      <w:rFonts w:hint="eastAsia"/>
                      <w:sz w:val="15"/>
                      <w:szCs w:val="15"/>
                    </w:rPr>
                    <w:t>侧面细节</w:t>
                  </w:r>
                </w:p>
              </w:txbxContent>
            </v:textbox>
          </v:rect>
        </w:pict>
      </w:r>
      <w:r>
        <w:rPr>
          <w:rFonts w:asciiTheme="minorEastAsia" w:eastAsiaTheme="minorEastAsia" w:hAnsiTheme="minorEastAsia" w:cs="黑体"/>
          <w:color w:val="000000" w:themeColor="text1"/>
          <w:szCs w:val="21"/>
        </w:rPr>
        <w:pict>
          <v:shape id="AutoShape 272" o:spid="_x0000_s1145" type="#_x0000_t32" style="position:absolute;left:0;text-align:left;margin-left:25.55pt;margin-top:4.65pt;width:93.85pt;height:0;z-index:25175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">
            <v:stroke startarrow="block" endarrow="block"/>
          </v:shape>
        </w:pict>
      </w:r>
      <w:r>
        <w:rPr>
          <w:rFonts w:asciiTheme="minorEastAsia" w:eastAsiaTheme="minorEastAsia" w:hAnsiTheme="minorEastAsia" w:cs="黑体"/>
          <w:color w:val="000000" w:themeColor="text1"/>
          <w:szCs w:val="21"/>
        </w:rPr>
        <w:pict>
          <v:rect id="Rectangle 275" o:spid="_x0000_s1096" style="position:absolute;left:0;text-align:left;margin-left:49.9pt;margin-top:4.65pt;width:50.85pt;height:23.25pt;z-index:251657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" filled="f" stroked="f">
            <v:textbox>
              <w:txbxContent>
                <w:p w:rsidR="00A17E5F" w:rsidRDefault="00A17E5F">
                  <w:pPr>
                    <w:rPr>
                      <w:sz w:val="18"/>
                      <w:szCs w:val="18"/>
                    </w:rPr>
                  </w:pPr>
                  <w:r>
                    <w:rPr>
                      <w:rFonts w:hint="eastAsia"/>
                      <w:sz w:val="18"/>
                      <w:szCs w:val="18"/>
                    </w:rPr>
                    <w:t>100mm</w:t>
                  </w:r>
                </w:p>
              </w:txbxContent>
            </v:textbox>
          </v:rect>
        </w:pict>
      </w:r>
    </w:p>
    <w:p w:rsidR="009D4A1A" w:rsidRDefault="002C7091">
      <w:pPr>
        <w:jc w:val="center"/>
        <w:rPr>
          <w:rFonts w:asciiTheme="minorEastAsia" w:eastAsiaTheme="minorEastAsia" w:hAnsiTheme="minorEastAsia" w:cs="黑体"/>
          <w:color w:val="000000" w:themeColor="text1"/>
          <w:szCs w:val="21"/>
        </w:rPr>
      </w:pPr>
      <w:r>
        <w:rPr>
          <w:rFonts w:asciiTheme="minorEastAsia" w:eastAsiaTheme="minorEastAsia" w:hAnsiTheme="minorEastAsia" w:cs="黑体"/>
          <w:color w:val="000000" w:themeColor="text1"/>
          <w:szCs w:val="21"/>
        </w:rPr>
        <w:pict>
          <v:rect id="Rectangle 292" o:spid="_x0000_s1097" style="position:absolute;left:0;text-align:left;margin-left:191.9pt;margin-top:2.8pt;width:41.35pt;height:23.25pt;z-index:251675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" filled="f" stroked="f">
            <v:textbox>
              <w:txbxContent>
                <w:p w:rsidR="00A17E5F" w:rsidRDefault="00A17E5F">
                  <w:pPr>
                    <w:rPr>
                      <w:sz w:val="15"/>
                      <w:szCs w:val="15"/>
                    </w:rPr>
                  </w:pPr>
                  <w:r>
                    <w:rPr>
                      <w:rFonts w:hint="eastAsia"/>
                      <w:sz w:val="15"/>
                      <w:szCs w:val="15"/>
                    </w:rPr>
                    <w:t>侧面</w:t>
                  </w:r>
                </w:p>
              </w:txbxContent>
            </v:textbox>
          </v:rect>
        </w:pict>
      </w:r>
      <w:r>
        <w:rPr>
          <w:rFonts w:asciiTheme="minorEastAsia" w:eastAsiaTheme="minorEastAsia" w:hAnsiTheme="minorEastAsia" w:cs="黑体"/>
          <w:color w:val="000000" w:themeColor="text1"/>
          <w:szCs w:val="21"/>
        </w:rPr>
        <w:pict>
          <v:rect id="Rectangle 291" o:spid="_x0000_s1098" style="position:absolute;left:0;text-align:left;margin-left:49.9pt;margin-top:6.65pt;width:41.35pt;height:23.25pt;z-index:251673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" filled="f" stroked="f">
            <v:textbox>
              <w:txbxContent>
                <w:p w:rsidR="00A17E5F" w:rsidRDefault="00A17E5F">
                  <w:pPr>
                    <w:rPr>
                      <w:sz w:val="15"/>
                      <w:szCs w:val="15"/>
                    </w:rPr>
                  </w:pPr>
                  <w:r>
                    <w:rPr>
                      <w:rFonts w:hint="eastAsia"/>
                      <w:sz w:val="15"/>
                      <w:szCs w:val="15"/>
                    </w:rPr>
                    <w:t>正面</w:t>
                  </w:r>
                </w:p>
              </w:txbxContent>
            </v:textbox>
          </v:rect>
        </w:pict>
      </w:r>
    </w:p>
    <w:p w:rsidR="009D4A1A" w:rsidRDefault="009D4A1A">
      <w:pPr>
        <w:jc w:val="center"/>
        <w:rPr>
          <w:rFonts w:asciiTheme="minorEastAsia" w:eastAsiaTheme="minorEastAsia" w:hAnsiTheme="minorEastAsia" w:cs="黑体"/>
          <w:color w:val="000000" w:themeColor="text1"/>
          <w:szCs w:val="21"/>
        </w:rPr>
      </w:pPr>
    </w:p>
    <w:p w:rsidR="009D4A1A" w:rsidRDefault="00A17E5F">
      <w:pPr>
        <w:jc w:val="center"/>
        <w:rPr>
          <w:rFonts w:asciiTheme="minorEastAsia" w:eastAsiaTheme="minorEastAsia" w:hAnsiTheme="minorEastAsia" w:cs="黑体"/>
          <w:color w:val="000000" w:themeColor="text1"/>
          <w:szCs w:val="21"/>
        </w:rPr>
      </w:pPr>
      <w:r>
        <w:rPr>
          <w:rFonts w:asciiTheme="minorEastAsia" w:eastAsiaTheme="minorEastAsia" w:hAnsiTheme="minorEastAsia" w:cs="黑体" w:hint="eastAsia"/>
          <w:color w:val="000000" w:themeColor="text1"/>
          <w:szCs w:val="21"/>
        </w:rPr>
        <w:t>图</w:t>
      </w:r>
      <w:r>
        <w:rPr>
          <w:rFonts w:eastAsiaTheme="minorEastAsia"/>
          <w:color w:val="000000" w:themeColor="text1"/>
          <w:szCs w:val="21"/>
        </w:rPr>
        <w:t>D.1</w:t>
      </w:r>
      <w:r>
        <w:rPr>
          <w:rFonts w:asciiTheme="minorEastAsia" w:eastAsiaTheme="minorEastAsia" w:hAnsiTheme="minorEastAsia" w:cs="黑体" w:hint="eastAsia"/>
          <w:color w:val="000000" w:themeColor="text1"/>
          <w:szCs w:val="21"/>
        </w:rPr>
        <w:t>参考平面尺寸</w:t>
      </w:r>
    </w:p>
    <w:p w:rsidR="009D4A1A" w:rsidRDefault="002C7091">
      <w:pPr>
        <w:ind w:left="840"/>
        <w:rPr>
          <w:rFonts w:hAnsi="宋体"/>
          <w:color w:val="000000" w:themeColor="text1"/>
          <w:szCs w:val="21"/>
        </w:rPr>
      </w:pPr>
      <w:r>
        <w:rPr>
          <w:rFonts w:hAnsi="宋体"/>
          <w:color w:val="000000" w:themeColor="text1"/>
          <w:szCs w:val="21"/>
        </w:rPr>
        <w:pict>
          <v:rect id="Rectangle 266" o:spid="_x0000_s1099" style="position:absolute;left:0;text-align:left;margin-left:180.7pt;margin-top:10.45pt;width:43.9pt;height:23.25pt;z-index:25165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" filled="f" stroked="f">
            <v:textbox>
              <w:txbxContent>
                <w:p w:rsidR="00A17E5F" w:rsidRDefault="00A17E5F">
                  <w:pPr>
                    <w:rPr>
                      <w:sz w:val="18"/>
                      <w:szCs w:val="18"/>
                    </w:rPr>
                  </w:pPr>
                  <w:r>
                    <w:rPr>
                      <w:rFonts w:hint="eastAsia"/>
                      <w:i/>
                      <w:sz w:val="18"/>
                      <w:szCs w:val="18"/>
                    </w:rPr>
                    <w:t>L</w:t>
                  </w:r>
                  <w:r>
                    <w:rPr>
                      <w:rFonts w:hint="eastAsia"/>
                      <w:sz w:val="24"/>
                      <w:vertAlign w:val="subscript"/>
                    </w:rPr>
                    <w:t>参考</w:t>
                  </w:r>
                </w:p>
              </w:txbxContent>
            </v:textbox>
          </v:rect>
        </w:pict>
      </w:r>
      <w:r>
        <w:rPr>
          <w:color w:val="000000" w:themeColor="text1"/>
        </w:rPr>
        <w:pict>
          <v:rect id="Rectangle 258" o:spid="_x0000_s1100" style="position:absolute;left:0;text-align:left;margin-left:285.65pt;margin-top:10.45pt;width:32.7pt;height:23.25pt;z-index:251652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" filled="f" stroked="f">
            <v:textbox>
              <w:txbxContent>
                <w:p w:rsidR="00A17E5F" w:rsidRDefault="00A17E5F">
                  <w:pPr>
                    <w:rPr>
                      <w:sz w:val="18"/>
                      <w:szCs w:val="18"/>
                    </w:rPr>
                  </w:pPr>
                  <w:r>
                    <w:rPr>
                      <w:rFonts w:hint="eastAsia"/>
                      <w:i/>
                      <w:sz w:val="18"/>
                      <w:szCs w:val="18"/>
                    </w:rPr>
                    <w:t>L</w:t>
                  </w:r>
                  <w:r>
                    <w:rPr>
                      <w:rFonts w:hint="eastAsia"/>
                      <w:sz w:val="18"/>
                      <w:szCs w:val="18"/>
                      <w:vertAlign w:val="subscript"/>
                    </w:rPr>
                    <w:t>B</w:t>
                  </w:r>
                </w:p>
              </w:txbxContent>
            </v:textbox>
          </v:rect>
        </w:pict>
      </w:r>
      <w:r>
        <w:rPr>
          <w:rFonts w:ascii="Calibri" w:hAnsi="Calibri"/>
          <w:color w:val="000000" w:themeColor="text1"/>
          <w:szCs w:val="21"/>
        </w:rPr>
        <w:pict>
          <v:rect id="Rectangle 246" o:spid="_x0000_s1101" style="position:absolute;left:0;text-align:left;margin-left:86.7pt;margin-top:10.45pt;width:32.7pt;height:23.25pt;z-index:25165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" filled="f" stroked="f">
            <v:textbox>
              <w:txbxContent>
                <w:p w:rsidR="00A17E5F" w:rsidRDefault="00A17E5F">
                  <w:pPr>
                    <w:rPr>
                      <w:sz w:val="18"/>
                      <w:szCs w:val="18"/>
                    </w:rPr>
                  </w:pPr>
                  <w:r>
                    <w:rPr>
                      <w:rFonts w:hint="eastAsia"/>
                      <w:i/>
                      <w:sz w:val="18"/>
                      <w:szCs w:val="18"/>
                    </w:rPr>
                    <w:t>L</w:t>
                  </w:r>
                  <w:r>
                    <w:rPr>
                      <w:rFonts w:hint="eastAsia"/>
                      <w:sz w:val="18"/>
                      <w:szCs w:val="18"/>
                      <w:vertAlign w:val="subscript"/>
                    </w:rPr>
                    <w:t>A</w:t>
                  </w:r>
                </w:p>
              </w:txbxContent>
            </v:textbox>
          </v:rect>
        </w:pict>
      </w:r>
    </w:p>
    <w:p w:rsidR="009D4A1A" w:rsidRDefault="002C7091">
      <w:pPr>
        <w:ind w:left="840"/>
        <w:rPr>
          <w:rFonts w:hAnsi="宋体"/>
          <w:color w:val="000000" w:themeColor="text1"/>
          <w:szCs w:val="21"/>
        </w:rPr>
      </w:pPr>
      <w:r>
        <w:rPr>
          <w:rFonts w:hAnsi="宋体"/>
          <w:color w:val="000000" w:themeColor="text1"/>
          <w:szCs w:val="21"/>
        </w:rPr>
        <w:pict>
          <v:shape id="AutoShape 257" o:spid="_x0000_s1144" type="#_x0000_t32" style="position:absolute;left:0;text-align:left;margin-left:280.4pt;margin-top:2.65pt;width:.05pt;height:62.25pt;z-index:251745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">
            <v:stroke dashstyle="1 1" endcap="round"/>
          </v:shape>
        </w:pict>
      </w:r>
      <w:r>
        <w:rPr>
          <w:color w:val="000000" w:themeColor="text1"/>
        </w:rPr>
        <w:pict>
          <v:shape id="AutoShape 256" o:spid="_x0000_s1143" type="#_x0000_t32" style="position:absolute;left:0;text-align:left;margin-left:119.4pt;margin-top:2.65pt;width:.05pt;height:62.25pt;z-index:251744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">
            <v:stroke dashstyle="1 1" endcap="round"/>
          </v:shape>
        </w:pict>
      </w:r>
      <w:r>
        <w:rPr>
          <w:rFonts w:hAnsi="宋体"/>
          <w:color w:val="000000" w:themeColor="text1"/>
          <w:szCs w:val="21"/>
        </w:rPr>
        <w:pict>
          <v:shape id="AutoShape 239" o:spid="_x0000_s1142" type="#_x0000_t32" style="position:absolute;left:0;text-align:left;margin-left:81.45pt;margin-top:7.65pt;width:.25pt;height:83.85pt;flip:x;z-index:251735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" strokeweight="2.5pt"/>
        </w:pict>
      </w:r>
      <w:r>
        <w:rPr>
          <w:rFonts w:hAnsi="宋体"/>
          <w:color w:val="000000" w:themeColor="text1"/>
          <w:szCs w:val="21"/>
        </w:rPr>
        <w:pict>
          <v:shape id="AutoShape 251" o:spid="_x0000_s1141" type="#_x0000_t32" style="position:absolute;left:0;text-align:left;margin-left:318.35pt;margin-top:6.5pt;width:0;height:85pt;z-index:251740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" strokeweight="2.5pt"/>
        </w:pict>
      </w:r>
    </w:p>
    <w:p w:rsidR="009D4A1A" w:rsidRDefault="002C7091">
      <w:pPr>
        <w:ind w:left="840"/>
        <w:rPr>
          <w:rFonts w:hAnsi="宋体"/>
          <w:color w:val="000000" w:themeColor="text1"/>
          <w:szCs w:val="21"/>
        </w:rPr>
      </w:pPr>
      <w:r>
        <w:rPr>
          <w:rFonts w:hAnsi="宋体"/>
          <w:color w:val="000000" w:themeColor="text1"/>
          <w:szCs w:val="21"/>
        </w:rPr>
        <w:pict>
          <v:shape id="AutoShape 255" o:spid="_x0000_s1140" type="#_x0000_t32" style="position:absolute;left:0;text-align:left;margin-left:280.4pt;margin-top:2.5pt;width:37.7pt;height:0;z-index:251743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">
            <v:stroke startarrow="block" endarrow="block"/>
          </v:shape>
        </w:pict>
      </w:r>
      <w:r>
        <w:rPr>
          <w:rFonts w:hAnsi="宋体"/>
          <w:color w:val="000000" w:themeColor="text1"/>
          <w:szCs w:val="21"/>
        </w:rPr>
        <w:pict>
          <v:shape id="AutoShape 265" o:spid="_x0000_s1139" type="#_x0000_t32" style="position:absolute;left:0;text-align:left;margin-left:122.65pt;margin-top:2.5pt;width:157.75pt;height:0;z-index:25174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">
            <v:stroke startarrow="block" endarrow="block"/>
          </v:shape>
        </w:pict>
      </w:r>
      <w:r>
        <w:rPr>
          <w:rFonts w:hAnsi="宋体"/>
          <w:color w:val="000000" w:themeColor="text1"/>
          <w:szCs w:val="21"/>
        </w:rPr>
        <w:pict>
          <v:shape id="AutoShape 242" o:spid="_x0000_s1138" type="#_x0000_t32" style="position:absolute;left:0;text-align:left;margin-left:81.85pt;margin-top:2.5pt;width:37.55pt;height:0;z-index:25173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RObNwIAAIEEAAAOAAAAZHJzL2Uyb0RvYy54bWysVMuO2yAU3VfqPyD2ie3UySR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">
            <v:stroke startarrow="block" endarrow="block"/>
          </v:shape>
        </w:pict>
      </w:r>
    </w:p>
    <w:p w:rsidR="009D4A1A" w:rsidRDefault="009D4A1A">
      <w:pPr>
        <w:ind w:left="840"/>
        <w:rPr>
          <w:rFonts w:hAnsi="宋体"/>
          <w:color w:val="000000" w:themeColor="text1"/>
          <w:szCs w:val="21"/>
        </w:rPr>
      </w:pPr>
    </w:p>
    <w:p w:rsidR="009D4A1A" w:rsidRDefault="002C7091">
      <w:pPr>
        <w:ind w:left="840"/>
        <w:rPr>
          <w:rFonts w:hAnsi="宋体"/>
          <w:color w:val="000000" w:themeColor="text1"/>
          <w:szCs w:val="21"/>
        </w:rPr>
      </w:pPr>
      <w:r>
        <w:rPr>
          <w:rFonts w:hAnsi="宋体"/>
          <w:color w:val="000000" w:themeColor="text1"/>
          <w:szCs w:val="21"/>
        </w:rPr>
        <w:pict>
          <v:rect id="Rectangle 249" o:spid="_x0000_s1137" style="position:absolute;left:0;text-align:left;margin-left:70.3pt;margin-top:10.2pt;width:11.55pt;height:18.3pt;z-index:251739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" filled="f"/>
        </w:pict>
      </w:r>
      <w:r>
        <w:rPr>
          <w:rFonts w:hAnsi="宋体"/>
          <w:color w:val="000000" w:themeColor="text1"/>
          <w:szCs w:val="21"/>
        </w:rPr>
        <w:pict>
          <v:rect id="Rectangle 261" o:spid="_x0000_s1136" style="position:absolute;left:0;text-align:left;margin-left:328.7pt;margin-top:10.2pt;width:4.5pt;height:18.1pt;z-index:251747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" fillcolor="black"/>
        </w:pict>
      </w:r>
      <w:r>
        <w:rPr>
          <w:rFonts w:hAnsi="宋体"/>
          <w:color w:val="000000" w:themeColor="text1"/>
          <w:szCs w:val="21"/>
        </w:rPr>
        <w:pict>
          <v:rect id="Rectangle 260" o:spid="_x0000_s1135" style="position:absolute;left:0;text-align:left;margin-left:318.75pt;margin-top:10.4pt;width:14.45pt;height:18.3pt;z-index:251746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" filled="f"/>
        </w:pict>
      </w:r>
      <w:r>
        <w:rPr>
          <w:rFonts w:hAnsi="宋体"/>
          <w:color w:val="000000" w:themeColor="text1"/>
          <w:szCs w:val="21"/>
        </w:rPr>
        <w:pict>
          <v:rect id="Rectangle 241" o:spid="_x0000_s1134" style="position:absolute;left:0;text-align:left;margin-left:67.4pt;margin-top:10.4pt;width:4.5pt;height:18.1pt;z-index:251736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" fillcolor="black"/>
        </w:pict>
      </w:r>
    </w:p>
    <w:p w:rsidR="009D4A1A" w:rsidRDefault="002C7091">
      <w:pPr>
        <w:ind w:left="840"/>
        <w:rPr>
          <w:rFonts w:ascii="Calibri" w:hAnsi="Calibri"/>
          <w:color w:val="000000" w:themeColor="text1"/>
          <w:szCs w:val="21"/>
        </w:rPr>
      </w:pPr>
      <w:r>
        <w:rPr>
          <w:rFonts w:hAnsi="宋体"/>
          <w:color w:val="000000" w:themeColor="text1"/>
          <w:szCs w:val="21"/>
        </w:rPr>
        <w:pict>
          <v:rect id="Rectangle 253" o:spid="_x0000_s1133" alt="轮廓式菱形" style="position:absolute;left:0;text-align:left;margin-left:81.05pt;margin-top:1.8pt;width:237.3pt;height:3.85pt;z-index:25174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" fillcolor="black">
            <v:fill r:id="rId22" o:title="image2" type="pattern"/>
          </v:rect>
        </w:pict>
      </w:r>
    </w:p>
    <w:p w:rsidR="009D4A1A" w:rsidRDefault="002C7091">
      <w:pPr>
        <w:ind w:left="840"/>
        <w:rPr>
          <w:rFonts w:ascii="Calibri" w:hAnsi="Calibri"/>
          <w:color w:val="000000" w:themeColor="text1"/>
          <w:szCs w:val="21"/>
        </w:rPr>
      </w:pPr>
      <w:r>
        <w:rPr>
          <w:rFonts w:hAnsi="宋体"/>
          <w:color w:val="000000" w:themeColor="text1"/>
          <w:szCs w:val="21"/>
        </w:rPr>
        <w:pict>
          <v:shape id="AutoShape 248" o:spid="_x0000_s1132" type="#_x0000_t32" style="position:absolute;left:0;text-align:left;margin-left:318.75pt;margin-top:12.15pt;width:68.4pt;height:.15pt;flip:y;z-index:251738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" strokeweight="2.5pt"/>
        </w:pict>
      </w:r>
      <w:r>
        <w:rPr>
          <w:rFonts w:hAnsi="宋体"/>
          <w:color w:val="000000" w:themeColor="text1"/>
          <w:szCs w:val="21"/>
        </w:rPr>
        <w:pict>
          <v:shape id="AutoShape 252" o:spid="_x0000_s1131" type="#_x0000_t32" style="position:absolute;left:0;text-align:left;margin-left:11.45pt;margin-top:12.15pt;width:70pt;height:.15pt;z-index:251741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" strokeweight="2.5pt"/>
        </w:pict>
      </w:r>
    </w:p>
    <w:p w:rsidR="009D4A1A" w:rsidRDefault="009D4A1A">
      <w:pPr>
        <w:rPr>
          <w:rFonts w:ascii="宋体" w:hAnsi="宋体" w:cs="黑体"/>
          <w:color w:val="000000" w:themeColor="text1"/>
          <w:sz w:val="24"/>
        </w:rPr>
      </w:pPr>
    </w:p>
    <w:p w:rsidR="009D4A1A" w:rsidRDefault="00A17E5F">
      <w:pPr>
        <w:ind w:firstLineChars="1700" w:firstLine="3570"/>
        <w:rPr>
          <w:rFonts w:asciiTheme="minorEastAsia" w:eastAsiaTheme="minorEastAsia" w:hAnsiTheme="minorEastAsia" w:cs="黑体"/>
          <w:color w:val="000000" w:themeColor="text1"/>
          <w:szCs w:val="21"/>
        </w:rPr>
      </w:pPr>
      <w:r>
        <w:rPr>
          <w:rFonts w:asciiTheme="minorEastAsia" w:eastAsiaTheme="minorEastAsia" w:hAnsiTheme="minorEastAsia" w:cs="黑体" w:hint="eastAsia"/>
          <w:color w:val="000000" w:themeColor="text1"/>
          <w:szCs w:val="21"/>
        </w:rPr>
        <w:t>图</w:t>
      </w:r>
      <w:r>
        <w:rPr>
          <w:rFonts w:eastAsiaTheme="minorEastAsia"/>
          <w:color w:val="000000" w:themeColor="text1"/>
          <w:szCs w:val="21"/>
        </w:rPr>
        <w:t>D.2</w:t>
      </w:r>
      <w:r>
        <w:rPr>
          <w:rFonts w:asciiTheme="minorEastAsia" w:eastAsiaTheme="minorEastAsia" w:hAnsiTheme="minorEastAsia" w:cs="黑体" w:hint="eastAsia"/>
          <w:color w:val="000000" w:themeColor="text1"/>
          <w:szCs w:val="21"/>
        </w:rPr>
        <w:t>校准夹具</w:t>
      </w:r>
    </w:p>
    <w:p w:rsidR="009D4A1A" w:rsidRDefault="002C7091">
      <w:pPr>
        <w:ind w:left="840"/>
        <w:rPr>
          <w:rFonts w:hAnsi="宋体"/>
          <w:color w:val="000000" w:themeColor="text1"/>
          <w:szCs w:val="21"/>
        </w:rPr>
      </w:pPr>
      <w:r>
        <w:rPr>
          <w:color w:val="000000" w:themeColor="text1"/>
        </w:rPr>
        <w:pict>
          <v:rect id="Rectangle 225" o:spid="_x0000_s1102" style="position:absolute;left:0;text-align:left;margin-left:285.65pt;margin-top:10.45pt;width:32.7pt;height:23.25pt;z-index:25164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E8uQIAALo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" filled="f" stroked="f">
            <v:textbox>
              <w:txbxContent>
                <w:p w:rsidR="00A17E5F" w:rsidRDefault="00A17E5F">
                  <w:pPr>
                    <w:rPr>
                      <w:sz w:val="18"/>
                      <w:szCs w:val="18"/>
                    </w:rPr>
                  </w:pPr>
                  <w:r>
                    <w:rPr>
                      <w:rFonts w:hint="eastAsia"/>
                      <w:i/>
                      <w:sz w:val="18"/>
                      <w:szCs w:val="18"/>
                    </w:rPr>
                    <w:t>L</w:t>
                  </w:r>
                  <w:r>
                    <w:rPr>
                      <w:rFonts w:hint="eastAsia"/>
                      <w:sz w:val="18"/>
                      <w:szCs w:val="18"/>
                      <w:vertAlign w:val="subscript"/>
                    </w:rPr>
                    <w:t>B</w:t>
                  </w:r>
                </w:p>
              </w:txbxContent>
            </v:textbox>
          </v:rect>
        </w:pict>
      </w:r>
      <w:r>
        <w:rPr>
          <w:rFonts w:ascii="Calibri" w:hAnsi="Calibri"/>
          <w:color w:val="000000" w:themeColor="text1"/>
          <w:szCs w:val="21"/>
        </w:rPr>
        <w:pict>
          <v:rect id="Rectangle 213" o:spid="_x0000_s1103" style="position:absolute;left:0;text-align:left;margin-left:86.7pt;margin-top:10.45pt;width:32.7pt;height:23.25pt;z-index:251644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f8uAIAALo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" filled="f" stroked="f">
            <v:textbox>
              <w:txbxContent>
                <w:p w:rsidR="00A17E5F" w:rsidRDefault="00A17E5F">
                  <w:pPr>
                    <w:rPr>
                      <w:sz w:val="18"/>
                      <w:szCs w:val="18"/>
                    </w:rPr>
                  </w:pPr>
                  <w:r>
                    <w:rPr>
                      <w:rFonts w:hint="eastAsia"/>
                      <w:i/>
                      <w:sz w:val="18"/>
                      <w:szCs w:val="18"/>
                    </w:rPr>
                    <w:t>L</w:t>
                  </w:r>
                  <w:r>
                    <w:rPr>
                      <w:rFonts w:hint="eastAsia"/>
                      <w:sz w:val="18"/>
                      <w:szCs w:val="18"/>
                      <w:vertAlign w:val="subscript"/>
                    </w:rPr>
                    <w:t>A</w:t>
                  </w:r>
                </w:p>
              </w:txbxContent>
            </v:textbox>
          </v:rect>
        </w:pict>
      </w:r>
    </w:p>
    <w:p w:rsidR="009D4A1A" w:rsidRDefault="002C7091">
      <w:pPr>
        <w:ind w:left="840"/>
        <w:rPr>
          <w:rFonts w:hAnsi="宋体"/>
          <w:color w:val="000000" w:themeColor="text1"/>
          <w:szCs w:val="21"/>
        </w:rPr>
      </w:pPr>
      <w:r>
        <w:rPr>
          <w:rFonts w:hAnsi="宋体"/>
          <w:color w:val="000000" w:themeColor="text1"/>
          <w:szCs w:val="21"/>
        </w:rPr>
        <w:pict>
          <v:shape id="AutoShape 224" o:spid="_x0000_s1130" type="#_x0000_t32" style="position:absolute;left:0;text-align:left;margin-left:280.4pt;margin-top:2.65pt;width:.05pt;height:62.25pt;z-index:251731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">
            <v:stroke dashstyle="1 1" endcap="round"/>
          </v:shape>
        </w:pict>
      </w:r>
      <w:r>
        <w:rPr>
          <w:color w:val="000000" w:themeColor="text1"/>
        </w:rPr>
        <w:pict>
          <v:shape id="AutoShape 223" o:spid="_x0000_s1129" type="#_x0000_t32" style="position:absolute;left:0;text-align:left;margin-left:119.4pt;margin-top:2.65pt;width:.05pt;height:62.25pt;z-index:251730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">
            <v:stroke dashstyle="1 1" endcap="round"/>
          </v:shape>
        </w:pict>
      </w:r>
      <w:r>
        <w:rPr>
          <w:rFonts w:hAnsi="宋体"/>
          <w:color w:val="000000" w:themeColor="text1"/>
          <w:szCs w:val="21"/>
        </w:rPr>
        <w:pict>
          <v:shape id="AutoShape 205" o:spid="_x0000_s1128" type="#_x0000_t32" style="position:absolute;left:0;text-align:left;margin-left:81.45pt;margin-top:7.65pt;width:.25pt;height:83.85pt;flip:x;z-index:25171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" strokeweight="2.5pt"/>
        </w:pict>
      </w:r>
      <w:r>
        <w:rPr>
          <w:rFonts w:hAnsi="宋体"/>
          <w:color w:val="000000" w:themeColor="text1"/>
          <w:szCs w:val="21"/>
        </w:rPr>
        <w:pict>
          <v:shape id="AutoShape 218" o:spid="_x0000_s1127" type="#_x0000_t32" style="position:absolute;left:0;text-align:left;margin-left:318.35pt;margin-top:6.5pt;width:0;height:85pt;z-index:251725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" strokeweight="2.5pt"/>
        </w:pict>
      </w:r>
    </w:p>
    <w:p w:rsidR="009D4A1A" w:rsidRDefault="002C7091">
      <w:pPr>
        <w:ind w:left="840"/>
        <w:rPr>
          <w:rFonts w:hAnsi="宋体"/>
          <w:color w:val="000000" w:themeColor="text1"/>
          <w:szCs w:val="21"/>
        </w:rPr>
      </w:pPr>
      <w:r>
        <w:rPr>
          <w:rFonts w:hAnsi="宋体"/>
          <w:color w:val="000000" w:themeColor="text1"/>
          <w:szCs w:val="21"/>
        </w:rPr>
        <w:pict>
          <v:shape id="AutoShape 208" o:spid="_x0000_s1126" type="#_x0000_t32" style="position:absolute;left:0;text-align:left;margin-left:81.85pt;margin-top:2.5pt;width:37.55pt;height:0;z-index:251720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">
            <v:stroke startarrow="block" endarrow="block"/>
          </v:shape>
        </w:pict>
      </w:r>
      <w:r>
        <w:rPr>
          <w:rFonts w:hAnsi="宋体"/>
          <w:color w:val="000000" w:themeColor="text1"/>
          <w:szCs w:val="21"/>
        </w:rPr>
        <w:pict>
          <v:rect id="Rectangle 210" o:spid="_x0000_s1125" style="position:absolute;left:0;text-align:left;margin-left:120.3pt;margin-top:12.15pt;width:15.75pt;height:9pt;z-index:25172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"/>
        </w:pict>
      </w:r>
      <w:r>
        <w:rPr>
          <w:rFonts w:hAnsi="宋体"/>
          <w:color w:val="000000" w:themeColor="text1"/>
          <w:szCs w:val="21"/>
        </w:rPr>
        <w:pict>
          <v:shape id="AutoShape 222" o:spid="_x0000_s1124" type="#_x0000_t32" style="position:absolute;left:0;text-align:left;margin-left:280.65pt;margin-top:3.5pt;width:37.7pt;height:0;z-index:251729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">
            <v:stroke startarrow="block" endarrow="block"/>
          </v:shape>
        </w:pict>
      </w:r>
    </w:p>
    <w:p w:rsidR="009D4A1A" w:rsidRDefault="002C7091">
      <w:pPr>
        <w:ind w:left="840"/>
        <w:rPr>
          <w:rFonts w:hAnsi="宋体"/>
          <w:color w:val="000000" w:themeColor="text1"/>
          <w:szCs w:val="21"/>
        </w:rPr>
      </w:pPr>
      <w:r>
        <w:rPr>
          <w:rFonts w:hAnsi="宋体"/>
          <w:color w:val="000000" w:themeColor="text1"/>
          <w:szCs w:val="21"/>
        </w:rPr>
        <w:pict>
          <v:rect id="Rectangle 235" o:spid="_x0000_s1104" style="position:absolute;left:0;text-align:left;margin-left:112.65pt;margin-top:4.45pt;width:44.6pt;height:23.25pt;z-index:251649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eoeuQIAALo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" filled="f" stroked="f">
            <v:textbox>
              <w:txbxContent>
                <w:p w:rsidR="00A17E5F" w:rsidRDefault="00A17E5F">
                  <w:r>
                    <w:rPr>
                      <w:rFonts w:hint="eastAsia"/>
                    </w:rPr>
                    <w:t>RF IN</w:t>
                  </w:r>
                </w:p>
              </w:txbxContent>
            </v:textbox>
          </v:rect>
        </w:pict>
      </w:r>
      <w:r>
        <w:rPr>
          <w:rFonts w:hAnsi="宋体"/>
          <w:color w:val="000000" w:themeColor="text1"/>
          <w:szCs w:val="21"/>
        </w:rPr>
        <w:pict>
          <v:rect id="Rectangle 204" o:spid="_x0000_s1105" style="position:absolute;left:0;text-align:left;margin-left:114.6pt;margin-top:5.55pt;width:173.4pt;height:54.75pt;z-index:251642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">
            <v:textbox>
              <w:txbxContent>
                <w:p w:rsidR="00A17E5F" w:rsidRDefault="00A17E5F">
                  <w:pPr>
                    <w:jc w:val="center"/>
                  </w:pPr>
                </w:p>
                <w:p w:rsidR="00A17E5F" w:rsidRDefault="00A17E5F">
                  <w:pPr>
                    <w:jc w:val="center"/>
                    <w:rPr>
                      <w:b/>
                    </w:rPr>
                  </w:pPr>
                  <w:r>
                    <w:rPr>
                      <w:rFonts w:hint="eastAsia"/>
                      <w:b/>
                    </w:rPr>
                    <w:t>电磁注入钳</w:t>
                  </w:r>
                </w:p>
              </w:txbxContent>
            </v:textbox>
          </v:rect>
        </w:pict>
      </w:r>
    </w:p>
    <w:p w:rsidR="009D4A1A" w:rsidRDefault="002C7091">
      <w:pPr>
        <w:ind w:left="840"/>
        <w:rPr>
          <w:rFonts w:hAnsi="宋体"/>
          <w:color w:val="000000" w:themeColor="text1"/>
          <w:szCs w:val="21"/>
        </w:rPr>
      </w:pPr>
      <w:r>
        <w:rPr>
          <w:rFonts w:hAnsi="宋体"/>
          <w:color w:val="000000" w:themeColor="text1"/>
          <w:szCs w:val="21"/>
        </w:rPr>
        <w:pict>
          <v:rect id="Rectangle 216" o:spid="_x0000_s1123" style="position:absolute;left:0;text-align:left;margin-left:70.3pt;margin-top:10.2pt;width:11.55pt;height:18.3pt;z-index:25172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" filled="f"/>
        </w:pict>
      </w:r>
      <w:r>
        <w:rPr>
          <w:rFonts w:hAnsi="宋体"/>
          <w:color w:val="000000" w:themeColor="text1"/>
          <w:szCs w:val="21"/>
        </w:rPr>
        <w:pict>
          <v:rect id="Rectangle 228" o:spid="_x0000_s1122" style="position:absolute;left:0;text-align:left;margin-left:328.7pt;margin-top:10.2pt;width:4.5pt;height:18.1pt;z-index:251733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" fillcolor="black"/>
        </w:pict>
      </w:r>
      <w:r>
        <w:rPr>
          <w:rFonts w:hAnsi="宋体"/>
          <w:color w:val="000000" w:themeColor="text1"/>
          <w:szCs w:val="21"/>
        </w:rPr>
        <w:pict>
          <v:rect id="Rectangle 227" o:spid="_x0000_s1121" style="position:absolute;left:0;text-align:left;margin-left:318.75pt;margin-top:10.4pt;width:14.45pt;height:18.3pt;z-index:251732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" filled="f"/>
        </w:pict>
      </w:r>
      <w:r>
        <w:rPr>
          <w:rFonts w:hAnsi="宋体"/>
          <w:color w:val="000000" w:themeColor="text1"/>
          <w:szCs w:val="21"/>
        </w:rPr>
        <w:pict>
          <v:rect id="Rectangle 207" o:spid="_x0000_s1120" style="position:absolute;left:0;text-align:left;margin-left:67.4pt;margin-top:10.4pt;width:4.5pt;height:18.1pt;z-index:251719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" fillcolor="black"/>
        </w:pict>
      </w:r>
      <w:r>
        <w:rPr>
          <w:rFonts w:hAnsi="宋体"/>
          <w:color w:val="000000" w:themeColor="text1"/>
          <w:szCs w:val="21"/>
        </w:rPr>
        <w:pict>
          <v:rect id="Rectangle 217" o:spid="_x0000_s1106" style="position:absolute;left:0;text-align:left;margin-left:251.25pt;margin-top:10.4pt;width:37.1pt;height:23.25pt;z-index:251646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" filled="f" stroked="f">
            <v:textbox>
              <w:txbxContent>
                <w:p w:rsidR="00A17E5F" w:rsidRDefault="00A17E5F">
                  <w:r>
                    <w:rPr>
                      <w:rFonts w:hint="eastAsia"/>
                    </w:rPr>
                    <w:t>AE</w:t>
                  </w:r>
                </w:p>
              </w:txbxContent>
            </v:textbox>
          </v:rect>
        </w:pict>
      </w:r>
      <w:r>
        <w:rPr>
          <w:rFonts w:hAnsi="宋体"/>
          <w:color w:val="000000" w:themeColor="text1"/>
          <w:szCs w:val="21"/>
        </w:rPr>
        <w:pict>
          <v:rect id="Rectangle 212" o:spid="_x0000_s1107" style="position:absolute;left:0;text-align:left;margin-left:114.6pt;margin-top:10.4pt;width:37.1pt;height:23.25pt;z-index:251643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" filled="f" stroked="f">
            <v:textbox>
              <w:txbxContent>
                <w:p w:rsidR="00A17E5F" w:rsidRDefault="00A17E5F">
                  <w:r>
                    <w:rPr>
                      <w:rFonts w:hint="eastAsia"/>
                    </w:rPr>
                    <w:t>EUT</w:t>
                  </w:r>
                </w:p>
              </w:txbxContent>
            </v:textbox>
          </v:rect>
        </w:pict>
      </w:r>
    </w:p>
    <w:p w:rsidR="009D4A1A" w:rsidRDefault="002C7091">
      <w:pPr>
        <w:ind w:left="840"/>
        <w:rPr>
          <w:rFonts w:ascii="Calibri" w:hAnsi="Calibri"/>
          <w:color w:val="000000" w:themeColor="text1"/>
          <w:szCs w:val="21"/>
        </w:rPr>
      </w:pPr>
      <w:r>
        <w:rPr>
          <w:rFonts w:hAnsi="宋体"/>
          <w:color w:val="000000" w:themeColor="text1"/>
          <w:szCs w:val="21"/>
        </w:rPr>
        <w:pict>
          <v:rect id="Rectangle 237" o:spid="_x0000_s1108" style="position:absolute;left:0;text-align:left;margin-left:296.9pt;margin-top:7pt;width:32.7pt;height:23.25pt;z-index:25165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" filled="f" stroked="f">
            <v:textbox>
              <w:txbxContent>
                <w:p w:rsidR="00A17E5F" w:rsidRDefault="00A17E5F">
                  <w:pPr>
                    <w:rPr>
                      <w:sz w:val="18"/>
                      <w:szCs w:val="18"/>
                    </w:rPr>
                  </w:pPr>
                  <w:r>
                    <w:rPr>
                      <w:rFonts w:hint="eastAsia"/>
                      <w:i/>
                      <w:sz w:val="18"/>
                      <w:szCs w:val="18"/>
                    </w:rPr>
                    <w:t>h</w:t>
                  </w:r>
                </w:p>
              </w:txbxContent>
            </v:textbox>
          </v:rect>
        </w:pict>
      </w:r>
      <w:r>
        <w:rPr>
          <w:rFonts w:hAnsi="宋体"/>
          <w:color w:val="000000" w:themeColor="text1"/>
          <w:szCs w:val="21"/>
        </w:rPr>
        <w:pict>
          <v:shape id="AutoShape 236" o:spid="_x0000_s1119" type="#_x0000_t32" style="position:absolute;left:0;text-align:left;margin-left:285.65pt;margin-top:18.25pt;width:22.5pt;height:0;rotation:90;z-index:25173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">
            <v:stroke startarrow="block" endarrow="block"/>
          </v:shape>
        </w:pict>
      </w:r>
      <w:r>
        <w:rPr>
          <w:rFonts w:hAnsi="宋体"/>
          <w:color w:val="000000" w:themeColor="text1"/>
          <w:szCs w:val="21"/>
        </w:rPr>
        <w:pict>
          <v:rect id="Rectangle 226" o:spid="_x0000_s1109" style="position:absolute;left:0;text-align:left;margin-left:93.95pt;margin-top:6.6pt;width:32.7pt;height:23.25pt;z-index:251648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" filled="f" stroked="f">
            <v:textbox>
              <w:txbxContent>
                <w:p w:rsidR="00A17E5F" w:rsidRDefault="00A17E5F">
                  <w:pPr>
                    <w:rPr>
                      <w:sz w:val="18"/>
                      <w:szCs w:val="18"/>
                    </w:rPr>
                  </w:pPr>
                  <w:r>
                    <w:rPr>
                      <w:rFonts w:hint="eastAsia"/>
                      <w:i/>
                      <w:sz w:val="18"/>
                      <w:szCs w:val="18"/>
                    </w:rPr>
                    <w:t>h</w:t>
                  </w:r>
                </w:p>
              </w:txbxContent>
            </v:textbox>
          </v:rect>
        </w:pict>
      </w:r>
      <w:r>
        <w:rPr>
          <w:rFonts w:hAnsi="宋体"/>
          <w:color w:val="000000" w:themeColor="text1"/>
          <w:szCs w:val="21"/>
        </w:rPr>
        <w:pict>
          <v:shape id="AutoShape 209" o:spid="_x0000_s1118" type="#_x0000_t32" style="position:absolute;left:0;text-align:left;margin-left:82.7pt;margin-top:17.85pt;width:22.5pt;height:0;rotation:90;z-index:25172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">
            <v:stroke startarrow="block" endarrow="block"/>
          </v:shape>
        </w:pict>
      </w:r>
      <w:r>
        <w:rPr>
          <w:rFonts w:hAnsi="宋体"/>
          <w:color w:val="000000" w:themeColor="text1"/>
          <w:szCs w:val="21"/>
        </w:rPr>
        <w:pict>
          <v:rect id="Rectangle 221" o:spid="_x0000_s1117" alt="轮廓式菱形" style="position:absolute;left:0;text-align:left;margin-left:280.4pt;margin-top:1.8pt;width:38.35pt;height:4.8pt;z-index:251728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" fillcolor="black">
            <v:fill r:id="rId22" o:title="image2" type="pattern"/>
          </v:rect>
        </w:pict>
      </w:r>
      <w:r>
        <w:rPr>
          <w:rFonts w:hAnsi="宋体"/>
          <w:color w:val="000000" w:themeColor="text1"/>
          <w:szCs w:val="21"/>
        </w:rPr>
        <w:pict>
          <v:rect id="Rectangle 220" o:spid="_x0000_s1116" alt="轮廓式菱形" style="position:absolute;left:0;text-align:left;margin-left:81.05pt;margin-top:1.8pt;width:38.35pt;height:4.8pt;z-index:251727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" fillcolor="black">
            <v:fill r:id="rId22" o:title="image2" type="pattern"/>
          </v:rect>
        </w:pict>
      </w:r>
    </w:p>
    <w:p w:rsidR="009D4A1A" w:rsidRDefault="002C7091">
      <w:pPr>
        <w:ind w:left="840"/>
        <w:rPr>
          <w:rFonts w:ascii="Calibri" w:hAnsi="Calibri"/>
          <w:color w:val="000000" w:themeColor="text1"/>
          <w:szCs w:val="21"/>
        </w:rPr>
      </w:pPr>
      <w:r>
        <w:rPr>
          <w:rFonts w:ascii="Calibri" w:hAnsi="Calibri"/>
          <w:color w:val="000000" w:themeColor="text1"/>
          <w:szCs w:val="21"/>
        </w:rPr>
        <w:pict>
          <v:shape id="AutoShape 214" o:spid="_x0000_s1110" type="#_x0000_t62" style="position:absolute;left:0;text-align:left;margin-left:372.55pt;margin-top:12pt;width:103.55pt;height:23pt;z-index:251645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" adj="-487,39725" filled="f" stroked="f">
            <v:textbox>
              <w:txbxContent>
                <w:p w:rsidR="00A17E5F" w:rsidRDefault="00A17E5F">
                  <w:pPr>
                    <w:jc w:val="center"/>
                  </w:pPr>
                  <w:r>
                    <w:rPr>
                      <w:rFonts w:hint="eastAsia"/>
                    </w:rPr>
                    <w:t>参考接地平面</w:t>
                  </w:r>
                </w:p>
                <w:p w:rsidR="00A17E5F" w:rsidRDefault="00A17E5F"/>
              </w:txbxContent>
            </v:textbox>
          </v:shape>
        </w:pict>
      </w:r>
      <w:r>
        <w:rPr>
          <w:rFonts w:hAnsi="宋体"/>
          <w:color w:val="000000" w:themeColor="text1"/>
          <w:szCs w:val="21"/>
        </w:rPr>
        <w:pict>
          <v:shape id="AutoShape 215" o:spid="_x0000_s1115" type="#_x0000_t32" style="position:absolute;left:0;text-align:left;margin-left:318.75pt;margin-top:12.15pt;width:68.4pt;height:.15pt;flip:y;z-index:251723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" strokeweight="2.5pt"/>
        </w:pict>
      </w:r>
      <w:r>
        <w:rPr>
          <w:rFonts w:ascii="Calibri" w:hAnsi="Calibri"/>
          <w:color w:val="000000" w:themeColor="text1"/>
          <w:szCs w:val="21"/>
        </w:rPr>
        <w:pict>
          <v:shape id="AutoShape 206" o:spid="_x0000_s1114" type="#_x0000_t32" style="position:absolute;left:0;text-align:left;margin-left:-7.65pt;margin-top:13.5pt;width:419.5pt;height:0;z-index:251718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" strokeweight="1.5pt"/>
        </w:pict>
      </w:r>
      <w:r>
        <w:rPr>
          <w:rFonts w:hAnsi="宋体"/>
          <w:color w:val="000000" w:themeColor="text1"/>
          <w:szCs w:val="21"/>
        </w:rPr>
        <w:pict>
          <v:shape id="AutoShape 219" o:spid="_x0000_s1113" type="#_x0000_t32" style="position:absolute;left:0;text-align:left;margin-left:11.45pt;margin-top:12.15pt;width:70pt;height:.15pt;z-index:251726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" strokeweight="2.5pt"/>
        </w:pict>
      </w:r>
    </w:p>
    <w:p w:rsidR="009D4A1A" w:rsidRDefault="009D4A1A">
      <w:pPr>
        <w:jc w:val="center"/>
        <w:rPr>
          <w:color w:val="000000" w:themeColor="text1"/>
          <w:szCs w:val="21"/>
        </w:rPr>
      </w:pPr>
    </w:p>
    <w:p w:rsidR="009D4A1A" w:rsidRDefault="00A17E5F">
      <w:pPr>
        <w:jc w:val="center"/>
        <w:rPr>
          <w:rFonts w:ascii="宋体" w:hAnsi="宋体" w:cs="宋体"/>
          <w:bCs/>
          <w:color w:val="000000" w:themeColor="text1"/>
          <w:szCs w:val="21"/>
        </w:rPr>
      </w:pPr>
      <w:r>
        <w:rPr>
          <w:rFonts w:ascii="宋体" w:hAnsi="宋体" w:cs="宋体" w:hint="eastAsia"/>
          <w:bCs/>
          <w:color w:val="000000" w:themeColor="text1"/>
          <w:szCs w:val="21"/>
        </w:rPr>
        <w:t>图</w:t>
      </w:r>
      <w:r>
        <w:rPr>
          <w:bCs/>
          <w:color w:val="000000" w:themeColor="text1"/>
          <w:szCs w:val="21"/>
        </w:rPr>
        <w:t>D.3</w:t>
      </w:r>
      <w:r>
        <w:rPr>
          <w:rFonts w:asciiTheme="minorEastAsia" w:eastAsiaTheme="minorEastAsia" w:hAnsiTheme="minorEastAsia" w:cs="黑体" w:hint="eastAsia"/>
          <w:color w:val="000000" w:themeColor="text1"/>
          <w:szCs w:val="21"/>
        </w:rPr>
        <w:t>加入被测电磁注入钳后的校准夹具</w:t>
      </w:r>
    </w:p>
    <w:p w:rsidR="009D4A1A" w:rsidRDefault="00A17E5F">
      <w:pPr>
        <w:pStyle w:val="12"/>
        <w:rPr>
          <w:color w:val="000000" w:themeColor="text1"/>
        </w:rPr>
      </w:pPr>
      <w:bookmarkStart w:id="60" w:name="_Toc159232822"/>
      <w:r>
        <w:rPr>
          <w:rFonts w:hint="eastAsia"/>
          <w:color w:val="000000" w:themeColor="text1"/>
        </w:rPr>
        <w:lastRenderedPageBreak/>
        <w:t>附录E</w:t>
      </w:r>
      <w:bookmarkEnd w:id="60"/>
    </w:p>
    <w:p w:rsidR="009D4A1A" w:rsidRDefault="00A17E5F">
      <w:pPr>
        <w:pStyle w:val="GF"/>
      </w:pPr>
      <w:r>
        <w:t>150Ω/50Ω</w:t>
      </w:r>
      <w:r>
        <w:t>适配器的机械结构</w:t>
      </w:r>
    </w:p>
    <w:p w:rsidR="009D4A1A" w:rsidRDefault="00A17E5F">
      <w:pPr>
        <w:pStyle w:val="afff"/>
      </w:pPr>
      <w:r>
        <w:t>150Ω/50Ω</w:t>
      </w:r>
      <w:r>
        <w:t>适配器的形状呈现立体的</w:t>
      </w:r>
      <w:r>
        <w:rPr>
          <w:rFonts w:hint="eastAsia"/>
        </w:rPr>
        <w:t>“</w:t>
      </w:r>
      <w:r>
        <w:rPr>
          <w:i/>
        </w:rPr>
        <w:t>L</w:t>
      </w:r>
      <w:r>
        <w:rPr>
          <w:rFonts w:hint="eastAsia"/>
        </w:rPr>
        <w:t>”</w:t>
      </w:r>
      <w:r>
        <w:t>型，由两个边长为</w:t>
      </w:r>
      <w:r>
        <w:rPr>
          <w:i/>
        </w:rPr>
        <w:t>l</w:t>
      </w:r>
      <w:r>
        <w:t>的正方形的金属平面垂直拼接而成，机械结构如图</w:t>
      </w:r>
      <w:r>
        <w:t>E.1</w:t>
      </w:r>
      <w:r>
        <w:t>所示，材质一般为铜或铝。同轴连接器（推荐</w:t>
      </w:r>
      <w:r>
        <w:rPr>
          <w:i/>
        </w:rPr>
        <w:t>N</w:t>
      </w:r>
      <w:r>
        <w:t>型连接器）直接或间接固定在垂直平面上，其内导体连接</w:t>
      </w:r>
      <w:r>
        <w:t>100Ω</w:t>
      </w:r>
      <w:r>
        <w:t>无感电阻后，再连接</w:t>
      </w:r>
      <w:r>
        <w:t>4mm</w:t>
      </w:r>
      <w:r>
        <w:t>插头</w:t>
      </w:r>
      <w:r>
        <w:t>/</w:t>
      </w:r>
      <w:r>
        <w:t>插座，外导体则与金属平面相连，</w:t>
      </w:r>
      <w:r>
        <w:t>4mm</w:t>
      </w:r>
      <w:r>
        <w:t>插头的中心与水平面的距离为</w:t>
      </w:r>
      <w:r>
        <w:rPr>
          <w:i/>
        </w:rPr>
        <w:t>h</w:t>
      </w:r>
      <w:r>
        <w:t>。如图</w:t>
      </w:r>
      <w:r>
        <w:t>E.2</w:t>
      </w:r>
      <w:r>
        <w:t>所示，</w:t>
      </w:r>
      <w:r>
        <w:t>N</w:t>
      </w:r>
      <w:r>
        <w:t>型连接器与无感电阻可以在垂直面的异侧，也可以在同侧，两者在电阻的封装形式上有所区别。金属平面的尺寸由被校耦合去耦网络共模点与参考接地平面的距离</w:t>
      </w:r>
      <w:r>
        <w:rPr>
          <w:i/>
        </w:rPr>
        <w:t>h</w:t>
      </w:r>
      <w:r>
        <w:t>决定。当</w:t>
      </w:r>
      <w:r>
        <w:rPr>
          <w:i/>
        </w:rPr>
        <w:t>h</w:t>
      </w:r>
      <w:r>
        <w:t>=30mm</w:t>
      </w:r>
      <w:r>
        <w:t>时，</w:t>
      </w:r>
      <w:r>
        <w:rPr>
          <w:i/>
        </w:rPr>
        <w:t>l</w:t>
      </w:r>
      <w:r>
        <w:t>为</w:t>
      </w:r>
      <w:r>
        <w:t>100mm</w:t>
      </w:r>
      <w:r>
        <w:t>，当</w:t>
      </w:r>
      <w:r>
        <w:rPr>
          <w:i/>
        </w:rPr>
        <w:t>h</w:t>
      </w:r>
      <w:r>
        <w:t>大于</w:t>
      </w:r>
      <w:r>
        <w:t>30mm</w:t>
      </w:r>
      <w:r>
        <w:t>且不大于</w:t>
      </w:r>
      <w:r>
        <w:t>100mm</w:t>
      </w:r>
      <w:r>
        <w:t>时，</w:t>
      </w:r>
      <w:r>
        <w:rPr>
          <w:i/>
        </w:rPr>
        <w:t>l</w:t>
      </w:r>
      <w:r>
        <w:t>为</w:t>
      </w:r>
      <w:r>
        <w:t>150mm</w:t>
      </w:r>
      <w:r>
        <w:t>。</w:t>
      </w:r>
    </w:p>
    <w:p w:rsidR="009D4A1A" w:rsidRDefault="009D4A1A">
      <w:pPr>
        <w:pStyle w:val="afff"/>
        <w:ind w:firstLineChars="0" w:firstLine="0"/>
        <w:jc w:val="center"/>
      </w:pPr>
      <w:r>
        <w:object w:dxaOrig="10212" w:dyaOrig="9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31.75pt" o:ole="">
            <v:imagedata r:id="rId24" o:title=""/>
          </v:shape>
          <o:OLEObject Type="Embed" ProgID="Visio.Drawing.11" ShapeID="_x0000_i1025" DrawAspect="Content" ObjectID="_1784460837" r:id="rId25"/>
        </w:object>
      </w:r>
    </w:p>
    <w:p w:rsidR="009D4A1A" w:rsidRDefault="00A17E5F" w:rsidP="00A61B38">
      <w:pPr>
        <w:spacing w:afterLines="50" w:after="156"/>
        <w:ind w:firstLineChars="50" w:firstLine="105"/>
        <w:jc w:val="center"/>
        <w:rPr>
          <w:rFonts w:hAnsi="宋体"/>
          <w:color w:val="000000" w:themeColor="text1"/>
          <w:szCs w:val="21"/>
        </w:rPr>
      </w:pPr>
      <w:r>
        <w:rPr>
          <w:color w:val="000000" w:themeColor="text1"/>
          <w:szCs w:val="21"/>
        </w:rPr>
        <w:t>图</w:t>
      </w:r>
      <w:r>
        <w:rPr>
          <w:rFonts w:hint="eastAsia"/>
          <w:color w:val="000000" w:themeColor="text1"/>
          <w:szCs w:val="21"/>
        </w:rPr>
        <w:t>E</w:t>
      </w:r>
      <w:r>
        <w:rPr>
          <w:color w:val="000000" w:themeColor="text1"/>
          <w:szCs w:val="21"/>
        </w:rPr>
        <w:t>.1  150Ω/50Ω</w:t>
      </w:r>
      <w:r>
        <w:rPr>
          <w:color w:val="000000" w:themeColor="text1"/>
          <w:szCs w:val="21"/>
        </w:rPr>
        <w:t>适配</w:t>
      </w:r>
      <w:r>
        <w:rPr>
          <w:rFonts w:hAnsi="宋体"/>
          <w:color w:val="000000" w:themeColor="text1"/>
          <w:szCs w:val="21"/>
        </w:rPr>
        <w:t>器</w:t>
      </w:r>
      <w:r>
        <w:rPr>
          <w:rFonts w:hAnsi="宋体" w:hint="eastAsia"/>
          <w:color w:val="000000" w:themeColor="text1"/>
          <w:szCs w:val="21"/>
        </w:rPr>
        <w:t>立体示意</w:t>
      </w:r>
      <w:r>
        <w:rPr>
          <w:rFonts w:hAnsi="宋体"/>
          <w:color w:val="000000" w:themeColor="text1"/>
          <w:szCs w:val="21"/>
        </w:rPr>
        <w:t>图</w:t>
      </w:r>
    </w:p>
    <w:p w:rsidR="009D4A1A" w:rsidRDefault="009D4A1A">
      <w:pPr>
        <w:pStyle w:val="afff"/>
      </w:pPr>
      <w:r>
        <w:object w:dxaOrig="12471" w:dyaOrig="5663">
          <v:shape id="_x0000_i1026" type="#_x0000_t75" style="width:396.75pt;height:178.5pt" o:ole="">
            <v:imagedata r:id="rId26" o:title=""/>
          </v:shape>
          <o:OLEObject Type="Embed" ProgID="Visio.Drawing.11" ShapeID="_x0000_i1026" DrawAspect="Content" ObjectID="_1784460838" r:id="rId27"/>
        </w:object>
      </w:r>
    </w:p>
    <w:p w:rsidR="009D4A1A" w:rsidRDefault="00A17E5F">
      <w:pPr>
        <w:ind w:firstLineChars="50" w:firstLine="105"/>
        <w:jc w:val="center"/>
        <w:rPr>
          <w:rFonts w:hAnsi="宋体"/>
          <w:color w:val="000000" w:themeColor="text1"/>
          <w:szCs w:val="21"/>
        </w:rPr>
      </w:pPr>
      <w:r>
        <w:rPr>
          <w:color w:val="000000" w:themeColor="text1"/>
          <w:szCs w:val="21"/>
        </w:rPr>
        <w:t>图</w:t>
      </w:r>
      <w:r>
        <w:rPr>
          <w:rFonts w:hint="eastAsia"/>
          <w:color w:val="000000" w:themeColor="text1"/>
          <w:szCs w:val="21"/>
        </w:rPr>
        <w:t>E</w:t>
      </w:r>
      <w:r>
        <w:rPr>
          <w:color w:val="000000" w:themeColor="text1"/>
          <w:szCs w:val="21"/>
        </w:rPr>
        <w:t>.2  150Ω/50Ω</w:t>
      </w:r>
      <w:r>
        <w:rPr>
          <w:color w:val="000000" w:themeColor="text1"/>
          <w:szCs w:val="21"/>
        </w:rPr>
        <w:t>适配</w:t>
      </w:r>
      <w:r>
        <w:rPr>
          <w:rFonts w:hAnsi="宋体"/>
          <w:color w:val="000000" w:themeColor="text1"/>
          <w:szCs w:val="21"/>
        </w:rPr>
        <w:t>器侧视图</w:t>
      </w:r>
    </w:p>
    <w:p w:rsidR="009D4A1A" w:rsidRDefault="00A17E5F">
      <w:pPr>
        <w:pStyle w:val="12"/>
        <w:rPr>
          <w:color w:val="000000" w:themeColor="text1"/>
        </w:rPr>
      </w:pPr>
      <w:bookmarkStart w:id="61" w:name="_Toc159232823"/>
      <w:r>
        <w:rPr>
          <w:rFonts w:hint="eastAsia"/>
          <w:color w:val="000000" w:themeColor="text1"/>
        </w:rPr>
        <w:lastRenderedPageBreak/>
        <w:t>附录F</w:t>
      </w:r>
      <w:bookmarkEnd w:id="61"/>
    </w:p>
    <w:p w:rsidR="009D4A1A" w:rsidRDefault="00A17E5F">
      <w:pPr>
        <w:pStyle w:val="GF"/>
      </w:pPr>
      <w:r>
        <w:t>CMAD</w:t>
      </w:r>
      <w:r>
        <w:t>校准夹具</w:t>
      </w:r>
    </w:p>
    <w:p w:rsidR="009D4A1A" w:rsidRDefault="00A17E5F">
      <w:pPr>
        <w:spacing w:line="360" w:lineRule="auto"/>
        <w:ind w:firstLineChars="200" w:firstLine="480"/>
        <w:jc w:val="left"/>
        <w:rPr>
          <w:rFonts w:eastAsiaTheme="minorEastAsia"/>
          <w:color w:val="000000" w:themeColor="text1"/>
          <w:sz w:val="24"/>
        </w:rPr>
      </w:pPr>
      <w:r>
        <w:rPr>
          <w:rFonts w:eastAsiaTheme="minorEastAsia"/>
          <w:color w:val="000000" w:themeColor="text1"/>
          <w:sz w:val="24"/>
        </w:rPr>
        <w:t>CMAD</w:t>
      </w:r>
      <w:r>
        <w:rPr>
          <w:rFonts w:eastAsiaTheme="minorEastAsia"/>
          <w:color w:val="000000" w:themeColor="text1"/>
          <w:sz w:val="24"/>
        </w:rPr>
        <w:t>校准夹具（实物</w:t>
      </w:r>
      <w:r>
        <w:rPr>
          <w:rFonts w:eastAsiaTheme="minorEastAsia"/>
          <w:color w:val="000000" w:themeColor="text1"/>
          <w:sz w:val="24"/>
        </w:rPr>
        <w:t>TRL</w:t>
      </w:r>
      <w:r>
        <w:rPr>
          <w:rFonts w:eastAsiaTheme="minorEastAsia"/>
          <w:color w:val="000000" w:themeColor="text1"/>
          <w:sz w:val="24"/>
        </w:rPr>
        <w:t>校准件）是基于</w:t>
      </w:r>
      <w:r>
        <w:rPr>
          <w:rFonts w:eastAsiaTheme="minorEastAsia"/>
          <w:color w:val="000000" w:themeColor="text1"/>
          <w:sz w:val="24"/>
        </w:rPr>
        <w:t>TRL</w:t>
      </w:r>
      <w:r>
        <w:rPr>
          <w:rFonts w:eastAsiaTheme="minorEastAsia"/>
          <w:color w:val="000000" w:themeColor="text1"/>
          <w:sz w:val="24"/>
        </w:rPr>
        <w:t>校准法和被测对象定义的一套直通、反射、传输线标准，即</w:t>
      </w:r>
      <w:r>
        <w:rPr>
          <w:rFonts w:eastAsiaTheme="minorEastAsia"/>
          <w:color w:val="000000" w:themeColor="text1"/>
          <w:sz w:val="24"/>
        </w:rPr>
        <w:t>TRL</w:t>
      </w:r>
      <w:r>
        <w:rPr>
          <w:rFonts w:eastAsiaTheme="minorEastAsia"/>
          <w:color w:val="000000" w:themeColor="text1"/>
          <w:sz w:val="24"/>
        </w:rPr>
        <w:t>校准件。由于</w:t>
      </w:r>
      <w:r>
        <w:rPr>
          <w:rFonts w:eastAsiaTheme="minorEastAsia"/>
          <w:color w:val="000000" w:themeColor="text1"/>
          <w:sz w:val="24"/>
        </w:rPr>
        <w:t>TRL</w:t>
      </w:r>
      <w:r>
        <w:rPr>
          <w:rFonts w:eastAsiaTheme="minorEastAsia"/>
          <w:color w:val="000000" w:themeColor="text1"/>
          <w:sz w:val="24"/>
        </w:rPr>
        <w:t>校准件的定义基于被测对象（严格说是被测对象的校准夹具），现实中很少有通用的</w:t>
      </w:r>
      <w:r>
        <w:rPr>
          <w:rFonts w:eastAsiaTheme="minorEastAsia"/>
          <w:color w:val="000000" w:themeColor="text1"/>
          <w:sz w:val="24"/>
        </w:rPr>
        <w:t>TRL</w:t>
      </w:r>
      <w:r>
        <w:rPr>
          <w:rFonts w:eastAsiaTheme="minorEastAsia"/>
          <w:color w:val="000000" w:themeColor="text1"/>
          <w:sz w:val="24"/>
        </w:rPr>
        <w:t>校准件，一般要求用户根据所用校准夹具的材料、机械结构、物理尺寸及工作频率来设计制造出相应的</w:t>
      </w:r>
      <w:r>
        <w:rPr>
          <w:rFonts w:eastAsiaTheme="minorEastAsia"/>
          <w:color w:val="000000" w:themeColor="text1"/>
          <w:sz w:val="24"/>
        </w:rPr>
        <w:t>TRL</w:t>
      </w:r>
      <w:r>
        <w:rPr>
          <w:rFonts w:eastAsiaTheme="minorEastAsia"/>
          <w:color w:val="000000" w:themeColor="text1"/>
          <w:sz w:val="24"/>
        </w:rPr>
        <w:t>校准件。</w:t>
      </w:r>
    </w:p>
    <w:p w:rsidR="009D4A1A" w:rsidRDefault="00A17E5F">
      <w:pPr>
        <w:spacing w:line="360" w:lineRule="auto"/>
        <w:ind w:firstLineChars="200" w:firstLine="480"/>
        <w:jc w:val="left"/>
        <w:rPr>
          <w:rFonts w:eastAsiaTheme="minorEastAsia"/>
          <w:color w:val="000000" w:themeColor="text1"/>
          <w:sz w:val="24"/>
        </w:rPr>
      </w:pPr>
      <w:r>
        <w:rPr>
          <w:rFonts w:eastAsiaTheme="minorEastAsia"/>
          <w:color w:val="000000" w:themeColor="text1"/>
          <w:sz w:val="24"/>
        </w:rPr>
        <w:t>1</w:t>
      </w:r>
      <w:r>
        <w:rPr>
          <w:rFonts w:eastAsiaTheme="minorEastAsia"/>
          <w:color w:val="000000" w:themeColor="text1"/>
          <w:sz w:val="24"/>
        </w:rPr>
        <w:t>）直通标准件</w:t>
      </w:r>
    </w:p>
    <w:p w:rsidR="009D4A1A" w:rsidRDefault="00A17E5F">
      <w:pPr>
        <w:pStyle w:val="afff"/>
      </w:pPr>
      <w:r>
        <w:t>电气长度为</w:t>
      </w:r>
      <w:r>
        <w:t>0</w:t>
      </w:r>
      <w:r>
        <w:t>时，无损耗，无反射，传输系数为</w:t>
      </w:r>
      <w:r>
        <w:t>1</w:t>
      </w:r>
      <w:r>
        <w:t>；电气长度不为</w:t>
      </w:r>
      <w:r>
        <w:t>0</w:t>
      </w:r>
      <w:r>
        <w:t>时，直通标准件的特性阻抗必须和传输线标准件相同，无需知道损耗。如果用作设为参考测量面，需知道电气长度具体值，且群时延设定为</w:t>
      </w:r>
      <w:r>
        <w:t>0</w:t>
      </w:r>
      <w:r>
        <w:t>的话，参考测量面位于直通标准件的中间。</w:t>
      </w:r>
    </w:p>
    <w:p w:rsidR="009D4A1A" w:rsidRDefault="00A17E5F">
      <w:pPr>
        <w:pStyle w:val="afff"/>
      </w:pPr>
      <w:r>
        <w:t>2</w:t>
      </w:r>
      <w:r>
        <w:t>）反射标准件</w:t>
      </w:r>
    </w:p>
    <w:p w:rsidR="009D4A1A" w:rsidRDefault="00A17E5F">
      <w:pPr>
        <w:pStyle w:val="afff"/>
      </w:pPr>
      <w:r>
        <w:t>反射标准为高反射器件（开路），反射系数的相位必须在正负</w:t>
      </w:r>
      <w:r>
        <w:t>90°</w:t>
      </w:r>
      <w:r>
        <w:t>以内且近似为</w:t>
      </w:r>
      <w:r>
        <w:t>1</w:t>
      </w:r>
      <w:r>
        <w:t>，两端口的反射标准必须具备好的一致性，不需知道具体的幅度特性，相位特性必须在</w:t>
      </w:r>
      <w:r>
        <w:t>1/4</w:t>
      </w:r>
      <w:r>
        <w:t>波长内。</w:t>
      </w:r>
    </w:p>
    <w:p w:rsidR="009D4A1A" w:rsidRDefault="00A17E5F">
      <w:pPr>
        <w:pStyle w:val="afff"/>
      </w:pPr>
      <w:r>
        <w:t>3</w:t>
      </w:r>
      <w:r>
        <w:t>）传输线标准件</w:t>
      </w:r>
    </w:p>
    <w:p w:rsidR="009D4A1A" w:rsidRDefault="00A17E5F">
      <w:pPr>
        <w:pStyle w:val="afff"/>
      </w:pPr>
      <w:r>
        <w:t>传输线的特性阻抗作为测量时的参考阻抗，校准系统阻抗的定义和传输线特性阻抗一致。传输线和直通之间的插入相位差值建议在</w:t>
      </w:r>
      <w:r>
        <w:t>20°~160°</w:t>
      </w:r>
      <w:r>
        <w:t>之间</w:t>
      </w:r>
      <w:r>
        <w:t>(</w:t>
      </w:r>
      <w:r>
        <w:t>或</w:t>
      </w:r>
      <w:r>
        <w:t>-160°~-20°)</w:t>
      </w:r>
      <w:r>
        <w:t>。如果相位差值接近</w:t>
      </w:r>
      <w:r>
        <w:t>0°</w:t>
      </w:r>
      <w:r>
        <w:t>或者</w:t>
      </w:r>
      <w:r>
        <w:t>180°</w:t>
      </w:r>
      <w:r>
        <w:t>时，由于正切函数的特性，容易造成相位模糊，最优的相位差值一般取</w:t>
      </w:r>
      <w:r>
        <w:t>1/4</w:t>
      </w:r>
      <w:r>
        <w:t>波长或</w:t>
      </w:r>
      <w:r>
        <w:t>90°</w:t>
      </w:r>
      <w:r>
        <w:t>。标准件传输线</w:t>
      </w:r>
      <w:r>
        <w:t>Line</w:t>
      </w:r>
      <w:r>
        <w:t>和直通件</w:t>
      </w:r>
      <w:r>
        <w:t>Through</w:t>
      </w:r>
      <w:r>
        <w:t>的长度差不能等于中心频率半波长的整数倍，以避免奇异点的出现，即：</w:t>
      </w:r>
      <m:oMath>
        <m:r>
          <m:rPr>
            <m:sty m:val="p"/>
          </m:rPr>
          <w:rPr>
            <w:rFonts w:ascii="Cambria Math" w:hAnsi="Cambria Math"/>
          </w:rPr>
          <m:t>Δφ≠</m:t>
        </m:r>
        <m:r>
          <w:rPr>
            <w:rFonts w:ascii="Cambria Math" w:hAnsi="Cambria Math"/>
          </w:rPr>
          <m:t>n</m:t>
        </m:r>
        <m:r>
          <m:rPr>
            <m:sty m:val="p"/>
          </m:rPr>
          <w:rPr>
            <w:rFonts w:ascii="Cambria Math" w:hAnsi="Cambria Math"/>
          </w:rPr>
          <m:t>×</m:t>
        </m:r>
        <m:f>
          <m:fPr>
            <m:ctrlPr>
              <w:rPr>
                <w:rFonts w:ascii="Cambria Math" w:hAnsi="Cambria Math"/>
              </w:rPr>
            </m:ctrlPr>
          </m:fPr>
          <m:num>
            <m:r>
              <m:rPr>
                <m:sty m:val="p"/>
              </m:rPr>
              <w:rPr>
                <w:rFonts w:ascii="Cambria Math" w:hAnsi="Cambria Math"/>
              </w:rPr>
              <m:t>λ</m:t>
            </m:r>
          </m:num>
          <m:den>
            <m:r>
              <m:rPr>
                <m:sty m:val="p"/>
              </m:rPr>
              <w:rPr>
                <w:rFonts w:ascii="Cambria Math" w:hAnsi="Cambria Math"/>
              </w:rPr>
              <m:t>2</m:t>
            </m:r>
          </m:den>
        </m:f>
      </m:oMath>
      <w:r>
        <w:t>。因此适用频率范围会受到限制，即：终止频率</w:t>
      </w:r>
      <m:oMath>
        <m:sSub>
          <m:sSubPr>
            <m:ctrlPr>
              <w:rPr>
                <w:rFonts w:ascii="Cambria Math" w:hAnsi="Cambria Math"/>
                <w:i/>
              </w:rPr>
            </m:ctrlPr>
          </m:sSubPr>
          <m:e>
            <m:r>
              <w:rPr>
                <w:rFonts w:ascii="Cambria Math" w:hAnsi="Cambria Math"/>
              </w:rPr>
              <m:t>f</m:t>
            </m:r>
          </m:e>
          <m:sub>
            <m:r>
              <w:rPr>
                <w:rFonts w:ascii="Cambria Math" w:hAnsi="Cambria Math"/>
              </w:rPr>
              <m:t>STOP</m:t>
            </m:r>
          </m:sub>
        </m:sSub>
      </m:oMath>
      <w:r>
        <w:t>和起始频率</w:t>
      </w:r>
      <m:oMath>
        <m:sSub>
          <m:sSubPr>
            <m:ctrlPr>
              <w:rPr>
                <w:rFonts w:ascii="Cambria Math" w:hAnsi="Cambria Math"/>
                <w:i/>
              </w:rPr>
            </m:ctrlPr>
          </m:sSubPr>
          <m:e>
            <m:r>
              <w:rPr>
                <w:rFonts w:ascii="Cambria Math" w:hAnsi="Cambria Math"/>
              </w:rPr>
              <m:t>f</m:t>
            </m:r>
          </m:e>
          <m:sub>
            <m:r>
              <w:rPr>
                <w:rFonts w:ascii="Cambria Math" w:hAnsi="Cambria Math"/>
              </w:rPr>
              <m:t>START</m:t>
            </m:r>
          </m:sub>
        </m:sSub>
      </m:oMath>
      <w:r>
        <w:t>的最大比值为</w:t>
      </w:r>
      <w:r>
        <w:t>8:1</w:t>
      </w:r>
      <w:r>
        <w:t>。其中</w:t>
      </w:r>
      <w:r>
        <w:rPr>
          <w:rFonts w:hint="eastAsia"/>
        </w:rPr>
        <w:t>：</w:t>
      </w:r>
      <m:oMath>
        <m:sSub>
          <m:sSubPr>
            <m:ctrlPr>
              <w:rPr>
                <w:rFonts w:ascii="Cambria Math" w:hAnsi="Cambria Math"/>
                <w:i/>
              </w:rPr>
            </m:ctrlPr>
          </m:sSubPr>
          <m:e>
            <m:r>
              <w:rPr>
                <w:rFonts w:ascii="Cambria Math" w:hAnsi="Cambria Math"/>
              </w:rPr>
              <m:t>f</m:t>
            </m:r>
          </m:e>
          <m:sub>
            <m:r>
              <w:rPr>
                <w:rFonts w:ascii="Cambria Math" w:hAnsi="Cambria Math"/>
              </w:rPr>
              <m:t>START</m:t>
            </m:r>
          </m:sub>
        </m:sSub>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360</m:t>
                </m:r>
              </m:e>
              <m:sup>
                <m:r>
                  <w:rPr>
                    <w:rFonts w:ascii="Cambria Math" w:hAnsi="Cambria Math"/>
                  </w:rPr>
                  <m:t>°</m:t>
                </m:r>
              </m:sup>
            </m:sSup>
          </m:den>
        </m:f>
        <m:r>
          <w:rPr>
            <w:rFonts w:ascii="Cambria Math" w:hAnsi="Cambria Math"/>
          </w:rPr>
          <m:t>×</m:t>
        </m:r>
        <m:f>
          <m:fPr>
            <m:ctrlPr>
              <w:rPr>
                <w:rFonts w:ascii="Cambria Math" w:hAnsi="Cambria Math"/>
                <w:i/>
              </w:rPr>
            </m:ctrlPr>
          </m:fPr>
          <m:num>
            <m:r>
              <w:rPr>
                <w:rFonts w:ascii="Cambria Math" w:hAnsi="Cambria Math"/>
              </w:rPr>
              <m:t>c</m:t>
            </m:r>
            <m:r>
              <m:rPr>
                <m:sty m:val="p"/>
              </m:rPr>
              <w:rPr>
                <w:rFonts w:ascii="Cambria Math" w:hAnsi="Cambria Math"/>
              </w:rPr>
              <m:t>(</m:t>
            </m:r>
            <m:r>
              <m:rPr>
                <m:sty m:val="p"/>
              </m:rPr>
              <w:rPr>
                <w:rFonts w:ascii="Cambria Math" w:hAnsi="Cambria Math"/>
              </w:rPr>
              <m:t>光速</m:t>
            </m:r>
            <m:r>
              <m:rPr>
                <m:sty m:val="p"/>
              </m:rPr>
              <w:rPr>
                <w:rFonts w:ascii="Cambria Math" w:hAnsi="Cambria Math"/>
              </w:rPr>
              <m:t>)</m:t>
            </m:r>
          </m:num>
          <m:den>
            <m:sSub>
              <m:sSubPr>
                <m:ctrlPr>
                  <w:rPr>
                    <w:rFonts w:ascii="Cambria Math" w:hAnsi="Cambria Math"/>
                    <w:i/>
                  </w:rPr>
                </m:ctrlPr>
              </m:sSubPr>
              <m:e>
                <m:r>
                  <w:rPr>
                    <w:rFonts w:ascii="Cambria Math" w:hAnsi="Cambria Math"/>
                  </w:rPr>
                  <m:t>l</m:t>
                </m:r>
              </m:e>
              <m:sub>
                <m:r>
                  <w:rPr>
                    <w:rFonts w:ascii="Cambria Math" w:hAnsi="Cambria Math"/>
                  </w:rPr>
                  <m:t>line</m:t>
                </m:r>
              </m:sub>
            </m:sSub>
          </m:den>
        </m:f>
        <m:r>
          <w:rPr>
            <w:rFonts w:ascii="Cambria Math" w:hAnsi="Cambria Math"/>
          </w:rPr>
          <m:t>(20°+n*180°)</m:t>
        </m:r>
      </m:oMath>
      <w:r>
        <w:t>，</w:t>
      </w:r>
      <m:oMath>
        <m:sSub>
          <m:sSubPr>
            <m:ctrlPr>
              <w:rPr>
                <w:rFonts w:ascii="Cambria Math" w:hAnsi="Cambria Math"/>
                <w:i/>
              </w:rPr>
            </m:ctrlPr>
          </m:sSubPr>
          <m:e>
            <m:r>
              <w:rPr>
                <w:rFonts w:ascii="Cambria Math" w:hAnsi="Cambria Math"/>
              </w:rPr>
              <m:t>f</m:t>
            </m:r>
          </m:e>
          <m:sub>
            <m:r>
              <w:rPr>
                <w:rFonts w:ascii="Cambria Math" w:hAnsi="Cambria Math"/>
              </w:rPr>
              <m:t>STOP</m:t>
            </m:r>
          </m:sub>
        </m:sSub>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360</m:t>
                </m:r>
              </m:e>
              <m:sup>
                <m:r>
                  <w:rPr>
                    <w:rFonts w:ascii="Cambria Math" w:hAnsi="Cambria Math"/>
                  </w:rPr>
                  <m:t>°</m:t>
                </m:r>
              </m:sup>
            </m:sSup>
          </m:den>
        </m:f>
        <m:r>
          <w:rPr>
            <w:rFonts w:ascii="Cambria Math" w:hAnsi="Cambria Math"/>
          </w:rPr>
          <m:t>×</m:t>
        </m:r>
        <m:f>
          <m:fPr>
            <m:ctrlPr>
              <w:rPr>
                <w:rFonts w:ascii="Cambria Math" w:hAnsi="Cambria Math"/>
                <w:i/>
              </w:rPr>
            </m:ctrlPr>
          </m:fPr>
          <m:num>
            <m:r>
              <w:rPr>
                <w:rFonts w:ascii="Cambria Math" w:hAnsi="Cambria Math"/>
              </w:rPr>
              <m:t>c</m:t>
            </m:r>
            <m:r>
              <m:rPr>
                <m:sty m:val="p"/>
              </m:rPr>
              <w:rPr>
                <w:rFonts w:ascii="Cambria Math" w:hAnsi="Cambria Math"/>
              </w:rPr>
              <m:t>（光速）</m:t>
            </m:r>
          </m:num>
          <m:den>
            <m:sSub>
              <m:sSubPr>
                <m:ctrlPr>
                  <w:rPr>
                    <w:rFonts w:ascii="Cambria Math" w:hAnsi="Cambria Math"/>
                    <w:i/>
                  </w:rPr>
                </m:ctrlPr>
              </m:sSubPr>
              <m:e>
                <m:r>
                  <w:rPr>
                    <w:rFonts w:ascii="Cambria Math" w:hAnsi="Cambria Math"/>
                  </w:rPr>
                  <m:t>l</m:t>
                </m:r>
              </m:e>
              <m:sub>
                <m:r>
                  <w:rPr>
                    <w:rFonts w:ascii="Cambria Math" w:hAnsi="Cambria Math"/>
                  </w:rPr>
                  <m:t>line</m:t>
                </m:r>
              </m:sub>
            </m:sSub>
          </m:den>
        </m:f>
        <m:r>
          <w:rPr>
            <w:rFonts w:ascii="Cambria Math" w:hAnsi="Cambria Math"/>
          </w:rPr>
          <m:t>(160°+n*180°)</m:t>
        </m:r>
      </m:oMath>
      <w:r>
        <w:t>。当工作频率范围大于</w:t>
      </w:r>
      <w:r>
        <w:t>8:1</w:t>
      </w:r>
      <w:r>
        <w:t>时，即频率跨度与起始频率比值大于</w:t>
      </w:r>
      <w:r>
        <w:t>8</w:t>
      </w:r>
      <w:r>
        <w:t>时，可通过增加校准标准件来扩展校准频率范围，如传输线</w:t>
      </w:r>
      <w:r>
        <w:t>Line2</w:t>
      </w:r>
      <w:r>
        <w:t>的长度较传输线</w:t>
      </w:r>
      <w:r>
        <w:t>Line1</w:t>
      </w:r>
      <w:r>
        <w:t>短，可以设置</w:t>
      </w:r>
      <w:r>
        <w:rPr>
          <w:i/>
        </w:rPr>
        <w:t>Line2=2×Line1/3</w:t>
      </w:r>
      <w:r>
        <w:t>，从而实现频率扩展至高频。对于扫描频率低于较长的传输线</w:t>
      </w:r>
      <w:r>
        <w:t>Line</w:t>
      </w:r>
      <w:r>
        <w:t>所对应的</w:t>
      </w:r>
      <w:r>
        <w:t>20°</w:t>
      </w:r>
      <w:r>
        <w:t>限制值，可以采用匹配件</w:t>
      </w:r>
      <w:r>
        <w:t>Match</w:t>
      </w:r>
      <w:r>
        <w:t>进行</w:t>
      </w:r>
      <w:r>
        <w:t>TRM</w:t>
      </w:r>
      <w:r>
        <w:t>校准，实现低频扩展。</w:t>
      </w:r>
    </w:p>
    <w:p w:rsidR="009D4A1A" w:rsidRDefault="00A17E5F">
      <w:pPr>
        <w:pStyle w:val="afff"/>
      </w:pPr>
      <w:r>
        <w:t>典型</w:t>
      </w:r>
      <w:r>
        <w:t>CMAD</w:t>
      </w:r>
      <w:r>
        <w:t>校准夹具见图</w:t>
      </w:r>
      <w:r>
        <w:t>F.1</w:t>
      </w:r>
      <w:r>
        <w:t>，包含两个</w:t>
      </w:r>
      <w:r>
        <w:t>4mm</w:t>
      </w:r>
      <w:r>
        <w:t>转</w:t>
      </w:r>
      <w:r>
        <w:t>N</w:t>
      </w:r>
      <w:r>
        <w:t>型连接器的垂直法兰、绝缘材料定位件（用于固定传输线使其尽可能位于</w:t>
      </w:r>
      <w:r>
        <w:t>CMAD</w:t>
      </w:r>
      <w:r>
        <w:t>两个铁氧体半圆环的中间）、直通件或直</w:t>
      </w:r>
      <w:r>
        <w:lastRenderedPageBreak/>
        <w:t>通连接器（用于连接两根反射标准形成直通标准）、两根反射件（直径</w:t>
      </w:r>
      <w:r>
        <w:t>4mm</w:t>
      </w:r>
      <w:r>
        <w:t>的圆柱形金属杆）、传输线（直径</w:t>
      </w:r>
      <w:r>
        <w:t>4mm</w:t>
      </w:r>
      <w:r>
        <w:t>的圆柱形金属杆，可以有多根不同长度以覆盖更宽的频率范围）。</w:t>
      </w:r>
    </w:p>
    <w:p w:rsidR="009D4A1A" w:rsidRDefault="00A17E5F">
      <w:pPr>
        <w:pStyle w:val="afff"/>
        <w:ind w:firstLineChars="0" w:firstLine="0"/>
        <w:rPr>
          <w:rFonts w:hAnsi="宋体"/>
        </w:rPr>
      </w:pPr>
      <w:r>
        <w:rPr>
          <w:noProof/>
        </w:rPr>
        <w:drawing>
          <wp:inline distT="0" distB="0" distL="0" distR="0">
            <wp:extent cx="5670550" cy="4893310"/>
            <wp:effectExtent l="0" t="0" r="6350" b="254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670550" cy="4893310"/>
                    </a:xfrm>
                    <a:prstGeom prst="rect">
                      <a:avLst/>
                    </a:prstGeom>
                    <a:noFill/>
                    <a:ln>
                      <a:noFill/>
                    </a:ln>
                  </pic:spPr>
                </pic:pic>
              </a:graphicData>
            </a:graphic>
          </wp:inline>
        </w:drawing>
      </w:r>
    </w:p>
    <w:bookmarkEnd w:id="59"/>
    <w:p w:rsidR="009D4A1A" w:rsidRDefault="009D4A1A">
      <w:pPr>
        <w:widowControl/>
        <w:jc w:val="left"/>
        <w:rPr>
          <w:color w:val="000000" w:themeColor="text1"/>
          <w:sz w:val="24"/>
        </w:rPr>
      </w:pPr>
    </w:p>
    <w:p w:rsidR="009D4A1A" w:rsidRDefault="00A17E5F">
      <w:pPr>
        <w:jc w:val="center"/>
        <w:rPr>
          <w:color w:val="000000" w:themeColor="text1"/>
        </w:rPr>
        <w:sectPr w:rsidR="009D4A1A">
          <w:footerReference w:type="default" r:id="rId29"/>
          <w:footerReference w:type="first" r:id="rId30"/>
          <w:pgSz w:w="11906" w:h="16838"/>
          <w:pgMar w:top="1417" w:right="1417" w:bottom="1417" w:left="1417" w:header="851" w:footer="992" w:gutter="0"/>
          <w:pgNumType w:start="1"/>
          <w:cols w:space="0"/>
          <w:docGrid w:type="lines" w:linePitch="312"/>
        </w:sectPr>
      </w:pPr>
      <w:bookmarkStart w:id="62" w:name="_Toc33523070"/>
      <w:bookmarkStart w:id="63" w:name="_Toc48894934"/>
      <w:r>
        <w:rPr>
          <w:rFonts w:hint="eastAsia"/>
          <w:color w:val="000000" w:themeColor="text1"/>
        </w:rPr>
        <w:t>图</w:t>
      </w:r>
      <w:r>
        <w:rPr>
          <w:rFonts w:hint="eastAsia"/>
          <w:color w:val="000000" w:themeColor="text1"/>
        </w:rPr>
        <w:t>F</w:t>
      </w:r>
      <w:r>
        <w:rPr>
          <w:color w:val="000000" w:themeColor="text1"/>
        </w:rPr>
        <w:t>.1</w:t>
      </w:r>
      <w:r>
        <w:rPr>
          <w:rFonts w:hint="eastAsia"/>
          <w:color w:val="000000" w:themeColor="text1"/>
        </w:rPr>
        <w:t>典型</w:t>
      </w:r>
      <w:r>
        <w:rPr>
          <w:rFonts w:hint="eastAsia"/>
          <w:color w:val="000000" w:themeColor="text1"/>
        </w:rPr>
        <w:t>CMAD</w:t>
      </w:r>
      <w:r>
        <w:rPr>
          <w:rFonts w:hint="eastAsia"/>
          <w:color w:val="000000" w:themeColor="text1"/>
        </w:rPr>
        <w:t>校准夹具实物图</w:t>
      </w:r>
    </w:p>
    <w:p w:rsidR="009D4A1A" w:rsidRDefault="00A17E5F">
      <w:pPr>
        <w:pStyle w:val="12"/>
        <w:rPr>
          <w:color w:val="000000" w:themeColor="text1"/>
        </w:rPr>
      </w:pPr>
      <w:bookmarkStart w:id="64" w:name="_Toc159232824"/>
      <w:bookmarkEnd w:id="62"/>
      <w:bookmarkEnd w:id="63"/>
      <w:r>
        <w:rPr>
          <w:rFonts w:hint="eastAsia"/>
          <w:color w:val="000000" w:themeColor="text1"/>
        </w:rPr>
        <w:lastRenderedPageBreak/>
        <w:t>附录G</w:t>
      </w:r>
      <w:bookmarkEnd w:id="64"/>
    </w:p>
    <w:p w:rsidR="009D4A1A" w:rsidRDefault="00A17E5F">
      <w:pPr>
        <w:pStyle w:val="GF"/>
      </w:pPr>
      <w:r>
        <w:t>TRL</w:t>
      </w:r>
      <w:r>
        <w:t>校准法</w:t>
      </w:r>
    </w:p>
    <w:p w:rsidR="009D4A1A" w:rsidRDefault="00A17E5F">
      <w:pPr>
        <w:spacing w:line="360" w:lineRule="auto"/>
        <w:ind w:firstLineChars="200" w:firstLine="480"/>
        <w:rPr>
          <w:color w:val="000000" w:themeColor="text1"/>
          <w:sz w:val="24"/>
        </w:rPr>
      </w:pPr>
      <w:r>
        <w:rPr>
          <w:color w:val="000000" w:themeColor="text1"/>
          <w:sz w:val="24"/>
        </w:rPr>
        <w:t>TRL</w:t>
      </w:r>
      <w:r>
        <w:rPr>
          <w:color w:val="000000" w:themeColor="text1"/>
          <w:sz w:val="24"/>
        </w:rPr>
        <w:t>校准法是网络分析仪常见的一种校准方法，理论上相对于</w:t>
      </w:r>
      <w:r>
        <w:rPr>
          <w:color w:val="000000" w:themeColor="text1"/>
          <w:sz w:val="24"/>
        </w:rPr>
        <w:t>SOLT</w:t>
      </w:r>
      <w:r>
        <w:rPr>
          <w:color w:val="000000" w:themeColor="text1"/>
          <w:sz w:val="24"/>
        </w:rPr>
        <w:t>校准法（短路</w:t>
      </w:r>
      <w:r>
        <w:rPr>
          <w:color w:val="000000" w:themeColor="text1"/>
          <w:sz w:val="24"/>
        </w:rPr>
        <w:t>―</w:t>
      </w:r>
      <w:r>
        <w:rPr>
          <w:color w:val="000000" w:themeColor="text1"/>
          <w:sz w:val="24"/>
        </w:rPr>
        <w:t>开路</w:t>
      </w:r>
      <w:r>
        <w:rPr>
          <w:color w:val="000000" w:themeColor="text1"/>
          <w:sz w:val="24"/>
        </w:rPr>
        <w:t>―</w:t>
      </w:r>
      <w:r>
        <w:rPr>
          <w:color w:val="000000" w:themeColor="text1"/>
          <w:sz w:val="24"/>
        </w:rPr>
        <w:t>负载</w:t>
      </w:r>
      <w:r>
        <w:rPr>
          <w:color w:val="000000" w:themeColor="text1"/>
          <w:sz w:val="24"/>
        </w:rPr>
        <w:t>―</w:t>
      </w:r>
      <w:r>
        <w:rPr>
          <w:color w:val="000000" w:themeColor="text1"/>
          <w:sz w:val="24"/>
        </w:rPr>
        <w:t>直通）具有更高的精度，尤其适合非同轴环境的夹具测量，在精度要求高且校准件与被测对象连接类型不同时推荐使用</w:t>
      </w:r>
      <w:r>
        <w:rPr>
          <w:color w:val="000000" w:themeColor="text1"/>
          <w:sz w:val="24"/>
        </w:rPr>
        <w:t>TRL</w:t>
      </w:r>
      <w:r>
        <w:rPr>
          <w:color w:val="000000" w:themeColor="text1"/>
          <w:sz w:val="24"/>
        </w:rPr>
        <w:t>校准法。传统</w:t>
      </w:r>
      <w:r>
        <w:rPr>
          <w:color w:val="000000" w:themeColor="text1"/>
          <w:sz w:val="24"/>
        </w:rPr>
        <w:t>SOLT</w:t>
      </w:r>
      <w:r>
        <w:rPr>
          <w:color w:val="000000" w:themeColor="text1"/>
          <w:sz w:val="24"/>
        </w:rPr>
        <w:t>校准</w:t>
      </w:r>
      <w:r>
        <w:rPr>
          <w:color w:val="000000" w:themeColor="text1"/>
          <w:sz w:val="24"/>
        </w:rPr>
        <w:t>,</w:t>
      </w:r>
      <w:r>
        <w:rPr>
          <w:color w:val="000000" w:themeColor="text1"/>
          <w:sz w:val="24"/>
        </w:rPr>
        <w:t>通过测量</w:t>
      </w:r>
      <w:r>
        <w:rPr>
          <w:color w:val="000000" w:themeColor="text1"/>
          <w:sz w:val="24"/>
        </w:rPr>
        <w:t>1</w:t>
      </w:r>
      <w:r>
        <w:rPr>
          <w:color w:val="000000" w:themeColor="text1"/>
          <w:sz w:val="24"/>
        </w:rPr>
        <w:t>个传输标准件和</w:t>
      </w:r>
      <w:r>
        <w:rPr>
          <w:color w:val="000000" w:themeColor="text1"/>
          <w:sz w:val="24"/>
        </w:rPr>
        <w:t>3</w:t>
      </w:r>
      <w:r>
        <w:rPr>
          <w:color w:val="000000" w:themeColor="text1"/>
          <w:sz w:val="24"/>
        </w:rPr>
        <w:t>个反射标准件来决定</w:t>
      </w:r>
      <w:r>
        <w:rPr>
          <w:color w:val="000000" w:themeColor="text1"/>
          <w:sz w:val="24"/>
        </w:rPr>
        <w:t>12</w:t>
      </w:r>
      <w:r>
        <w:rPr>
          <w:color w:val="000000" w:themeColor="text1"/>
          <w:sz w:val="24"/>
        </w:rPr>
        <w:t>项误差模型；而</w:t>
      </w:r>
      <w:r>
        <w:rPr>
          <w:color w:val="000000" w:themeColor="text1"/>
          <w:sz w:val="24"/>
        </w:rPr>
        <w:t>TRL</w:t>
      </w:r>
      <w:r>
        <w:rPr>
          <w:color w:val="000000" w:themeColor="text1"/>
          <w:sz w:val="24"/>
        </w:rPr>
        <w:t>校准是通过测量</w:t>
      </w:r>
      <w:r>
        <w:rPr>
          <w:color w:val="000000" w:themeColor="text1"/>
          <w:sz w:val="24"/>
        </w:rPr>
        <w:t>2</w:t>
      </w:r>
      <w:r>
        <w:rPr>
          <w:color w:val="000000" w:themeColor="text1"/>
          <w:sz w:val="24"/>
        </w:rPr>
        <w:t>个传输标准件和</w:t>
      </w:r>
      <w:r>
        <w:rPr>
          <w:color w:val="000000" w:themeColor="text1"/>
          <w:sz w:val="24"/>
        </w:rPr>
        <w:t>1</w:t>
      </w:r>
      <w:r>
        <w:rPr>
          <w:color w:val="000000" w:themeColor="text1"/>
          <w:sz w:val="24"/>
        </w:rPr>
        <w:t>个反射标准件来决定</w:t>
      </w:r>
      <w:r>
        <w:rPr>
          <w:color w:val="000000" w:themeColor="text1"/>
          <w:sz w:val="24"/>
        </w:rPr>
        <w:t>10</w:t>
      </w:r>
      <w:r>
        <w:rPr>
          <w:color w:val="000000" w:themeColor="text1"/>
          <w:sz w:val="24"/>
        </w:rPr>
        <w:t>项误差模型或者</w:t>
      </w:r>
      <w:r>
        <w:rPr>
          <w:color w:val="000000" w:themeColor="text1"/>
          <w:sz w:val="24"/>
        </w:rPr>
        <w:t>8</w:t>
      </w:r>
      <w:r>
        <w:rPr>
          <w:color w:val="000000" w:themeColor="text1"/>
          <w:sz w:val="24"/>
        </w:rPr>
        <w:t>项误差模型，取决于所用网络分析仪的接收机结构。</w:t>
      </w:r>
      <w:r>
        <w:rPr>
          <w:color w:val="000000" w:themeColor="text1"/>
          <w:sz w:val="24"/>
        </w:rPr>
        <w:t>TRL</w:t>
      </w:r>
      <w:r>
        <w:rPr>
          <w:color w:val="000000" w:themeColor="text1"/>
          <w:sz w:val="24"/>
        </w:rPr>
        <w:t>校准件不需要像</w:t>
      </w:r>
      <w:r>
        <w:rPr>
          <w:color w:val="000000" w:themeColor="text1"/>
          <w:sz w:val="24"/>
        </w:rPr>
        <w:t>SOLT</w:t>
      </w:r>
      <w:r>
        <w:rPr>
          <w:color w:val="000000" w:themeColor="text1"/>
          <w:sz w:val="24"/>
        </w:rPr>
        <w:t>校准件进行完整或精确的定义，只需建立模型进行三种简单的连接校准，就可以把误差源完整的表征出来。对于</w:t>
      </w:r>
      <w:r>
        <w:rPr>
          <w:color w:val="000000" w:themeColor="text1"/>
          <w:sz w:val="24"/>
        </w:rPr>
        <w:t>TRL</w:t>
      </w:r>
      <w:r>
        <w:rPr>
          <w:color w:val="000000" w:themeColor="text1"/>
          <w:sz w:val="24"/>
        </w:rPr>
        <w:t>校准，不需要已知校准平面外部的适配器部分和适配器端口的性能，更确切地说，在校准程序中已包含这些性能测量，并通过</w:t>
      </w:r>
      <w:r>
        <w:rPr>
          <w:color w:val="000000" w:themeColor="text1"/>
          <w:sz w:val="24"/>
        </w:rPr>
        <w:t>TRL</w:t>
      </w:r>
      <w:r>
        <w:rPr>
          <w:color w:val="000000" w:themeColor="text1"/>
          <w:sz w:val="24"/>
        </w:rPr>
        <w:t>校准进行适当的补偿。</w:t>
      </w:r>
    </w:p>
    <w:p w:rsidR="009D4A1A" w:rsidRDefault="00A17E5F">
      <w:pPr>
        <w:spacing w:line="360" w:lineRule="auto"/>
        <w:ind w:firstLineChars="200" w:firstLine="480"/>
        <w:rPr>
          <w:rFonts w:eastAsiaTheme="minorEastAsia"/>
          <w:color w:val="000000" w:themeColor="text1"/>
        </w:rPr>
      </w:pPr>
      <w:r>
        <w:rPr>
          <w:color w:val="000000" w:themeColor="text1"/>
          <w:sz w:val="24"/>
        </w:rPr>
        <w:t>使用</w:t>
      </w:r>
      <w:r>
        <w:rPr>
          <w:color w:val="000000" w:themeColor="text1"/>
          <w:sz w:val="24"/>
        </w:rPr>
        <w:t>TRL</w:t>
      </w:r>
      <w:r>
        <w:rPr>
          <w:color w:val="000000" w:themeColor="text1"/>
          <w:sz w:val="24"/>
        </w:rPr>
        <w:t>校准法测量</w:t>
      </w:r>
      <w:r>
        <w:rPr>
          <w:color w:val="000000" w:themeColor="text1"/>
          <w:sz w:val="24"/>
        </w:rPr>
        <w:t>CMAD</w:t>
      </w:r>
      <w:r>
        <w:rPr>
          <w:color w:val="000000" w:themeColor="text1"/>
          <w:sz w:val="24"/>
        </w:rPr>
        <w:t>的</w:t>
      </w:r>
      <w:r>
        <w:rPr>
          <w:i/>
          <w:iCs/>
          <w:color w:val="000000" w:themeColor="text1"/>
          <w:sz w:val="24"/>
        </w:rPr>
        <w:t>S</w:t>
      </w:r>
      <w:r>
        <w:rPr>
          <w:color w:val="000000" w:themeColor="text1"/>
          <w:sz w:val="24"/>
        </w:rPr>
        <w:t>参数时，</w:t>
      </w:r>
      <w:r>
        <w:rPr>
          <w:rFonts w:eastAsiaTheme="minorEastAsia"/>
          <w:color w:val="000000" w:themeColor="text1"/>
          <w:sz w:val="24"/>
        </w:rPr>
        <w:t>传输线部分的特征阻抗和参考长度应准确地获知，网络分析仪的固件或外部修正计算所使用的校准数据将会用到该数据。传输线部分的参考长度确定了</w:t>
      </w:r>
      <w:r>
        <w:rPr>
          <w:rFonts w:eastAsiaTheme="minorEastAsia"/>
          <w:color w:val="000000" w:themeColor="text1"/>
          <w:sz w:val="24"/>
        </w:rPr>
        <w:t>TRL</w:t>
      </w:r>
      <w:r>
        <w:rPr>
          <w:rFonts w:eastAsiaTheme="minorEastAsia"/>
          <w:color w:val="000000" w:themeColor="text1"/>
          <w:sz w:val="24"/>
        </w:rPr>
        <w:t>校准的频率范围。这种频率限制源于</w:t>
      </w:r>
      <w:r>
        <w:rPr>
          <w:rFonts w:eastAsiaTheme="minorEastAsia"/>
          <w:color w:val="000000" w:themeColor="text1"/>
          <w:sz w:val="24"/>
        </w:rPr>
        <w:t>TRL</w:t>
      </w:r>
      <w:r>
        <w:rPr>
          <w:rFonts w:eastAsiaTheme="minorEastAsia"/>
          <w:color w:val="000000" w:themeColor="text1"/>
          <w:sz w:val="24"/>
        </w:rPr>
        <w:t>校准法中使用的数学程序。在此程序中，某些频率点会出现除数为零（或者非常小的值）的情形，应避免这种情况。</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1</w:t>
      </w:r>
      <w:r>
        <w:rPr>
          <w:rFonts w:eastAsiaTheme="minorEastAsia" w:hint="eastAsia"/>
          <w:color w:val="000000" w:themeColor="text1"/>
          <w:sz w:val="24"/>
        </w:rPr>
        <w:t>）“</w:t>
      </w:r>
      <w:r>
        <w:rPr>
          <w:rFonts w:eastAsiaTheme="minorEastAsia"/>
          <w:color w:val="000000" w:themeColor="text1"/>
          <w:sz w:val="24"/>
        </w:rPr>
        <w:t>反射</w:t>
      </w:r>
      <w:r>
        <w:rPr>
          <w:rFonts w:eastAsiaTheme="minorEastAsia" w:hint="eastAsia"/>
          <w:color w:val="000000" w:themeColor="text1"/>
          <w:sz w:val="24"/>
        </w:rPr>
        <w:t>”</w:t>
      </w:r>
      <w:r>
        <w:rPr>
          <w:rFonts w:eastAsiaTheme="minorEastAsia"/>
          <w:color w:val="000000" w:themeColor="text1"/>
          <w:sz w:val="24"/>
        </w:rPr>
        <w:t>（端口</w:t>
      </w:r>
      <w:r>
        <w:rPr>
          <w:rFonts w:eastAsiaTheme="minorEastAsia"/>
          <w:color w:val="000000" w:themeColor="text1"/>
          <w:sz w:val="24"/>
        </w:rPr>
        <w:t>A</w:t>
      </w:r>
      <w:r>
        <w:rPr>
          <w:rFonts w:eastAsiaTheme="minorEastAsia"/>
          <w:color w:val="000000" w:themeColor="text1"/>
          <w:sz w:val="24"/>
        </w:rPr>
        <w:t>）：测量适配器部分</w:t>
      </w:r>
      <w:r>
        <w:rPr>
          <w:rFonts w:eastAsiaTheme="minorEastAsia"/>
          <w:i/>
          <w:iCs/>
          <w:color w:val="000000" w:themeColor="text1"/>
          <w:sz w:val="24"/>
        </w:rPr>
        <w:t>S</w:t>
      </w:r>
      <w:r>
        <w:rPr>
          <w:rFonts w:eastAsiaTheme="minorEastAsia"/>
          <w:color w:val="000000" w:themeColor="text1"/>
          <w:sz w:val="24"/>
          <w:vertAlign w:val="subscript"/>
        </w:rPr>
        <w:t>11</w:t>
      </w:r>
      <w:r>
        <w:rPr>
          <w:rFonts w:eastAsiaTheme="minorEastAsia"/>
          <w:color w:val="000000" w:themeColor="text1"/>
          <w:sz w:val="24"/>
        </w:rPr>
        <w:t>的复数值，端口</w:t>
      </w:r>
      <w:r>
        <w:rPr>
          <w:rFonts w:eastAsiaTheme="minorEastAsia"/>
          <w:color w:val="000000" w:themeColor="text1"/>
          <w:sz w:val="24"/>
        </w:rPr>
        <w:t>A</w:t>
      </w:r>
      <w:r>
        <w:rPr>
          <w:rFonts w:eastAsiaTheme="minorEastAsia"/>
          <w:color w:val="000000" w:themeColor="text1"/>
          <w:sz w:val="24"/>
        </w:rPr>
        <w:t>的适配器没有任何其他连接（模拟开路）</w:t>
      </w:r>
      <w:r>
        <w:rPr>
          <w:rFonts w:eastAsiaTheme="minorEastAsia" w:hint="eastAsia"/>
          <w:color w:val="000000" w:themeColor="text1"/>
          <w:sz w:val="24"/>
        </w:rPr>
        <w:t>，</w:t>
      </w:r>
      <w:r>
        <w:rPr>
          <w:rFonts w:eastAsiaTheme="minorEastAsia"/>
          <w:color w:val="000000" w:themeColor="text1"/>
          <w:sz w:val="24"/>
        </w:rPr>
        <w:t>如图</w:t>
      </w:r>
      <w:r>
        <w:rPr>
          <w:rFonts w:eastAsiaTheme="minorEastAsia"/>
          <w:color w:val="000000" w:themeColor="text1"/>
          <w:sz w:val="24"/>
        </w:rPr>
        <w:t>G.1</w:t>
      </w:r>
      <w:r>
        <w:rPr>
          <w:rFonts w:eastAsiaTheme="minorEastAsia"/>
          <w:color w:val="000000" w:themeColor="text1"/>
          <w:sz w:val="24"/>
        </w:rPr>
        <w:t>所示。</w:t>
      </w:r>
    </w:p>
    <w:p w:rsidR="009D4A1A" w:rsidRDefault="00A17E5F">
      <w:pPr>
        <w:spacing w:line="360" w:lineRule="auto"/>
        <w:jc w:val="center"/>
        <w:rPr>
          <w:rFonts w:ascii="宋体" w:hAnsi="宋体"/>
          <w:color w:val="000000" w:themeColor="text1"/>
          <w:sz w:val="24"/>
        </w:rPr>
      </w:pPr>
      <w:r>
        <w:rPr>
          <w:noProof/>
          <w:color w:val="000000" w:themeColor="text1"/>
        </w:rPr>
        <w:drawing>
          <wp:inline distT="0" distB="0" distL="0" distR="0">
            <wp:extent cx="4594225" cy="1267460"/>
            <wp:effectExtent l="0" t="0" r="15875" b="8890"/>
            <wp:docPr id="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679517" cy="1291262"/>
                    </a:xfrm>
                    <a:prstGeom prst="rect">
                      <a:avLst/>
                    </a:prstGeom>
                    <a:noFill/>
                    <a:ln>
                      <a:noFill/>
                    </a:ln>
                  </pic:spPr>
                </pic:pic>
              </a:graphicData>
            </a:graphic>
          </wp:inline>
        </w:drawing>
      </w:r>
    </w:p>
    <w:p w:rsidR="009D4A1A" w:rsidRDefault="00A17E5F" w:rsidP="00A61B38">
      <w:pPr>
        <w:spacing w:afterLines="50" w:after="156"/>
        <w:jc w:val="center"/>
        <w:rPr>
          <w:color w:val="000000" w:themeColor="text1"/>
          <w:szCs w:val="21"/>
        </w:rPr>
      </w:pPr>
      <w:r>
        <w:rPr>
          <w:rFonts w:hint="eastAsia"/>
          <w:color w:val="000000" w:themeColor="text1"/>
          <w:szCs w:val="21"/>
        </w:rPr>
        <w:t>图</w:t>
      </w:r>
      <w:r>
        <w:rPr>
          <w:rFonts w:hint="eastAsia"/>
          <w:color w:val="000000" w:themeColor="text1"/>
          <w:szCs w:val="21"/>
        </w:rPr>
        <w:t>G.1</w:t>
      </w:r>
      <w:r>
        <w:rPr>
          <w:rFonts w:hint="eastAsia"/>
          <w:color w:val="000000" w:themeColor="text1"/>
          <w:szCs w:val="21"/>
        </w:rPr>
        <w:t>“反射端口</w:t>
      </w:r>
      <w:r>
        <w:rPr>
          <w:rFonts w:hint="eastAsia"/>
          <w:color w:val="000000" w:themeColor="text1"/>
          <w:szCs w:val="21"/>
        </w:rPr>
        <w:t>A</w:t>
      </w:r>
      <w:r>
        <w:rPr>
          <w:rFonts w:hint="eastAsia"/>
          <w:color w:val="000000" w:themeColor="text1"/>
          <w:szCs w:val="21"/>
        </w:rPr>
        <w:t>”的校准配置</w:t>
      </w:r>
    </w:p>
    <w:p w:rsidR="009D4A1A" w:rsidRDefault="00A17E5F">
      <w:pPr>
        <w:spacing w:line="360" w:lineRule="auto"/>
        <w:ind w:firstLineChars="200" w:firstLine="480"/>
        <w:rPr>
          <w:rFonts w:eastAsiaTheme="minorEastAsia"/>
          <w:color w:val="000000" w:themeColor="text1"/>
          <w:sz w:val="24"/>
        </w:rPr>
      </w:pPr>
      <w:r>
        <w:rPr>
          <w:rFonts w:eastAsiaTheme="minorEastAsia"/>
          <w:color w:val="000000" w:themeColor="text1"/>
          <w:sz w:val="24"/>
        </w:rPr>
        <w:t>2</w:t>
      </w:r>
      <w:r>
        <w:rPr>
          <w:rFonts w:eastAsiaTheme="minorEastAsia" w:hint="eastAsia"/>
          <w:color w:val="000000" w:themeColor="text1"/>
          <w:sz w:val="24"/>
        </w:rPr>
        <w:t>）“</w:t>
      </w:r>
      <w:r>
        <w:rPr>
          <w:rFonts w:eastAsiaTheme="minorEastAsia"/>
          <w:color w:val="000000" w:themeColor="text1"/>
          <w:sz w:val="24"/>
        </w:rPr>
        <w:t>反射</w:t>
      </w:r>
      <w:r>
        <w:rPr>
          <w:rFonts w:eastAsiaTheme="minorEastAsia" w:hint="eastAsia"/>
          <w:color w:val="000000" w:themeColor="text1"/>
          <w:sz w:val="24"/>
        </w:rPr>
        <w:t>”</w:t>
      </w:r>
      <w:r>
        <w:rPr>
          <w:rFonts w:eastAsiaTheme="minorEastAsia"/>
          <w:color w:val="000000" w:themeColor="text1"/>
          <w:sz w:val="24"/>
        </w:rPr>
        <w:t>（端口</w:t>
      </w:r>
      <w:r>
        <w:rPr>
          <w:rFonts w:eastAsiaTheme="minorEastAsia"/>
          <w:color w:val="000000" w:themeColor="text1"/>
          <w:sz w:val="24"/>
        </w:rPr>
        <w:t>B</w:t>
      </w:r>
      <w:r>
        <w:rPr>
          <w:rFonts w:eastAsiaTheme="minorEastAsia"/>
          <w:color w:val="000000" w:themeColor="text1"/>
          <w:sz w:val="24"/>
        </w:rPr>
        <w:t>）：测量适配器部分</w:t>
      </w:r>
      <w:r>
        <w:rPr>
          <w:rFonts w:eastAsiaTheme="minorEastAsia"/>
          <w:i/>
          <w:iCs/>
          <w:color w:val="000000" w:themeColor="text1"/>
          <w:sz w:val="24"/>
        </w:rPr>
        <w:t>S</w:t>
      </w:r>
      <w:r>
        <w:rPr>
          <w:rFonts w:eastAsiaTheme="minorEastAsia"/>
          <w:color w:val="000000" w:themeColor="text1"/>
          <w:sz w:val="24"/>
          <w:vertAlign w:val="subscript"/>
        </w:rPr>
        <w:t>22</w:t>
      </w:r>
      <w:r>
        <w:rPr>
          <w:rFonts w:eastAsiaTheme="minorEastAsia"/>
          <w:color w:val="000000" w:themeColor="text1"/>
          <w:sz w:val="24"/>
        </w:rPr>
        <w:t>的复数值，端口</w:t>
      </w:r>
      <w:r>
        <w:rPr>
          <w:rFonts w:eastAsiaTheme="minorEastAsia"/>
          <w:color w:val="000000" w:themeColor="text1"/>
          <w:sz w:val="24"/>
        </w:rPr>
        <w:t>B</w:t>
      </w:r>
      <w:r>
        <w:rPr>
          <w:rFonts w:eastAsiaTheme="minorEastAsia"/>
          <w:color w:val="000000" w:themeColor="text1"/>
          <w:sz w:val="24"/>
        </w:rPr>
        <w:t>的适配器没有任何其他连接（模拟开路），如图</w:t>
      </w:r>
      <w:r>
        <w:rPr>
          <w:rFonts w:eastAsiaTheme="minorEastAsia"/>
          <w:color w:val="000000" w:themeColor="text1"/>
          <w:sz w:val="24"/>
        </w:rPr>
        <w:t>G.2</w:t>
      </w:r>
      <w:r>
        <w:rPr>
          <w:rFonts w:eastAsiaTheme="minorEastAsia"/>
          <w:color w:val="000000" w:themeColor="text1"/>
          <w:sz w:val="24"/>
        </w:rPr>
        <w:t>所示。</w:t>
      </w:r>
    </w:p>
    <w:p w:rsidR="009D4A1A" w:rsidRDefault="009D4A1A">
      <w:pPr>
        <w:jc w:val="center"/>
        <w:rPr>
          <w:rFonts w:ascii="黑体" w:eastAsia="黑体" w:hAnsi="宋体"/>
          <w:color w:val="000000" w:themeColor="text1"/>
          <w:szCs w:val="21"/>
        </w:rPr>
      </w:pPr>
    </w:p>
    <w:p w:rsidR="009D4A1A" w:rsidRDefault="00A17E5F">
      <w:pPr>
        <w:spacing w:line="360" w:lineRule="auto"/>
        <w:jc w:val="center"/>
        <w:rPr>
          <w:rFonts w:ascii="宋体" w:hAnsi="宋体"/>
          <w:color w:val="000000" w:themeColor="text1"/>
          <w:sz w:val="24"/>
        </w:rPr>
      </w:pPr>
      <w:r>
        <w:rPr>
          <w:noProof/>
          <w:color w:val="000000" w:themeColor="text1"/>
        </w:rPr>
        <w:lastRenderedPageBreak/>
        <w:drawing>
          <wp:inline distT="0" distB="0" distL="0" distR="0">
            <wp:extent cx="4493260" cy="1190625"/>
            <wp:effectExtent l="0" t="0" r="2540" b="9525"/>
            <wp:docPr id="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580694" cy="1214031"/>
                    </a:xfrm>
                    <a:prstGeom prst="rect">
                      <a:avLst/>
                    </a:prstGeom>
                    <a:noFill/>
                    <a:ln>
                      <a:noFill/>
                    </a:ln>
                  </pic:spPr>
                </pic:pic>
              </a:graphicData>
            </a:graphic>
          </wp:inline>
        </w:drawing>
      </w:r>
    </w:p>
    <w:p w:rsidR="009D4A1A" w:rsidRDefault="00A17E5F" w:rsidP="00A61B38">
      <w:pPr>
        <w:spacing w:afterLines="50" w:after="156"/>
        <w:jc w:val="center"/>
        <w:rPr>
          <w:color w:val="000000" w:themeColor="text1"/>
          <w:szCs w:val="21"/>
        </w:rPr>
      </w:pPr>
      <w:r>
        <w:rPr>
          <w:rFonts w:hint="eastAsia"/>
          <w:color w:val="000000" w:themeColor="text1"/>
          <w:szCs w:val="21"/>
        </w:rPr>
        <w:t>图</w:t>
      </w:r>
      <w:r>
        <w:rPr>
          <w:rFonts w:hint="eastAsia"/>
          <w:color w:val="000000" w:themeColor="text1"/>
          <w:szCs w:val="21"/>
        </w:rPr>
        <w:t>G</w:t>
      </w:r>
      <w:r>
        <w:rPr>
          <w:color w:val="000000" w:themeColor="text1"/>
          <w:szCs w:val="21"/>
        </w:rPr>
        <w:t>.</w:t>
      </w:r>
      <w:r>
        <w:rPr>
          <w:rFonts w:hint="eastAsia"/>
          <w:color w:val="000000" w:themeColor="text1"/>
          <w:szCs w:val="21"/>
        </w:rPr>
        <w:t>2</w:t>
      </w:r>
      <w:r>
        <w:rPr>
          <w:rFonts w:hint="eastAsia"/>
          <w:color w:val="000000" w:themeColor="text1"/>
          <w:szCs w:val="21"/>
        </w:rPr>
        <w:t>“反射端口</w:t>
      </w:r>
      <w:r>
        <w:rPr>
          <w:rFonts w:hint="eastAsia"/>
          <w:color w:val="000000" w:themeColor="text1"/>
          <w:szCs w:val="21"/>
        </w:rPr>
        <w:t>B</w:t>
      </w:r>
      <w:r>
        <w:rPr>
          <w:rFonts w:hint="eastAsia"/>
          <w:color w:val="000000" w:themeColor="text1"/>
          <w:szCs w:val="21"/>
        </w:rPr>
        <w:t>”的校准配置</w:t>
      </w:r>
    </w:p>
    <w:p w:rsidR="009D4A1A" w:rsidRDefault="00A17E5F">
      <w:pPr>
        <w:spacing w:line="360" w:lineRule="auto"/>
        <w:ind w:firstLineChars="200" w:firstLine="480"/>
        <w:rPr>
          <w:color w:val="000000" w:themeColor="text1"/>
          <w:sz w:val="24"/>
        </w:rPr>
      </w:pPr>
      <w:r>
        <w:rPr>
          <w:color w:val="000000" w:themeColor="text1"/>
          <w:sz w:val="24"/>
        </w:rPr>
        <w:t>3</w:t>
      </w:r>
      <w:r>
        <w:rPr>
          <w:rFonts w:hint="eastAsia"/>
          <w:color w:val="000000" w:themeColor="text1"/>
          <w:sz w:val="24"/>
        </w:rPr>
        <w:t>）“</w:t>
      </w:r>
      <w:r>
        <w:rPr>
          <w:color w:val="000000" w:themeColor="text1"/>
          <w:sz w:val="24"/>
        </w:rPr>
        <w:t>直通</w:t>
      </w:r>
      <w:r>
        <w:rPr>
          <w:rFonts w:hint="eastAsia"/>
          <w:color w:val="000000" w:themeColor="text1"/>
          <w:sz w:val="24"/>
        </w:rPr>
        <w:t>”</w:t>
      </w:r>
      <w:r>
        <w:rPr>
          <w:color w:val="000000" w:themeColor="text1"/>
          <w:sz w:val="24"/>
        </w:rPr>
        <w:t>测量两个适配器直接连接在一起</w:t>
      </w:r>
      <w:r>
        <w:rPr>
          <w:color w:val="000000" w:themeColor="text1"/>
          <w:sz w:val="24"/>
        </w:rPr>
        <w:t>(</w:t>
      </w:r>
      <w:r>
        <w:rPr>
          <w:color w:val="000000" w:themeColor="text1"/>
          <w:sz w:val="24"/>
        </w:rPr>
        <w:t>中间没有传输线部分</w:t>
      </w:r>
      <w:r>
        <w:rPr>
          <w:color w:val="000000" w:themeColor="text1"/>
          <w:sz w:val="24"/>
        </w:rPr>
        <w:t>)</w:t>
      </w:r>
      <w:r>
        <w:rPr>
          <w:color w:val="000000" w:themeColor="text1"/>
          <w:sz w:val="24"/>
        </w:rPr>
        <w:t>时的</w:t>
      </w:r>
      <w:r>
        <w:rPr>
          <w:i/>
          <w:iCs/>
          <w:color w:val="000000" w:themeColor="text1"/>
          <w:sz w:val="24"/>
        </w:rPr>
        <w:t>S</w:t>
      </w:r>
      <w:r>
        <w:rPr>
          <w:color w:val="000000" w:themeColor="text1"/>
          <w:sz w:val="24"/>
          <w:vertAlign w:val="subscript"/>
        </w:rPr>
        <w:t>11</w:t>
      </w:r>
      <w:r>
        <w:rPr>
          <w:color w:val="000000" w:themeColor="text1"/>
          <w:sz w:val="24"/>
        </w:rPr>
        <w:t>、</w:t>
      </w:r>
      <w:r>
        <w:rPr>
          <w:i/>
          <w:iCs/>
          <w:color w:val="000000" w:themeColor="text1"/>
          <w:sz w:val="24"/>
        </w:rPr>
        <w:t>S</w:t>
      </w:r>
      <w:r>
        <w:rPr>
          <w:color w:val="000000" w:themeColor="text1"/>
          <w:sz w:val="24"/>
          <w:vertAlign w:val="subscript"/>
        </w:rPr>
        <w:t>12</w:t>
      </w:r>
      <w:r>
        <w:rPr>
          <w:color w:val="000000" w:themeColor="text1"/>
          <w:sz w:val="24"/>
        </w:rPr>
        <w:t>、</w:t>
      </w:r>
      <w:r>
        <w:rPr>
          <w:i/>
          <w:iCs/>
          <w:color w:val="000000" w:themeColor="text1"/>
          <w:sz w:val="24"/>
        </w:rPr>
        <w:t>S</w:t>
      </w:r>
      <w:r>
        <w:rPr>
          <w:color w:val="000000" w:themeColor="text1"/>
          <w:sz w:val="24"/>
          <w:vertAlign w:val="subscript"/>
        </w:rPr>
        <w:t>21</w:t>
      </w:r>
      <w:r>
        <w:rPr>
          <w:color w:val="000000" w:themeColor="text1"/>
          <w:sz w:val="24"/>
        </w:rPr>
        <w:t>和</w:t>
      </w:r>
      <w:r>
        <w:rPr>
          <w:i/>
          <w:iCs/>
          <w:color w:val="000000" w:themeColor="text1"/>
          <w:sz w:val="24"/>
        </w:rPr>
        <w:t>S</w:t>
      </w:r>
      <w:r>
        <w:rPr>
          <w:color w:val="000000" w:themeColor="text1"/>
          <w:sz w:val="24"/>
          <w:vertAlign w:val="subscript"/>
        </w:rPr>
        <w:t>22</w:t>
      </w:r>
      <w:r>
        <w:rPr>
          <w:color w:val="000000" w:themeColor="text1"/>
          <w:sz w:val="24"/>
        </w:rPr>
        <w:t>的复数值，如图</w:t>
      </w:r>
      <w:r>
        <w:rPr>
          <w:color w:val="000000" w:themeColor="text1"/>
          <w:sz w:val="24"/>
        </w:rPr>
        <w:t>G.3</w:t>
      </w:r>
      <w:r>
        <w:rPr>
          <w:color w:val="000000" w:themeColor="text1"/>
          <w:sz w:val="24"/>
        </w:rPr>
        <w:t>所示。</w:t>
      </w:r>
    </w:p>
    <w:p w:rsidR="009D4A1A" w:rsidRDefault="00A17E5F">
      <w:pPr>
        <w:spacing w:line="360" w:lineRule="auto"/>
        <w:jc w:val="center"/>
        <w:rPr>
          <w:rFonts w:ascii="宋体" w:hAnsi="宋体"/>
          <w:color w:val="000000" w:themeColor="text1"/>
          <w:sz w:val="24"/>
        </w:rPr>
      </w:pPr>
      <w:r>
        <w:rPr>
          <w:noProof/>
          <w:color w:val="000000" w:themeColor="text1"/>
        </w:rPr>
        <w:drawing>
          <wp:inline distT="0" distB="0" distL="0" distR="0">
            <wp:extent cx="4530725" cy="1321435"/>
            <wp:effectExtent l="0" t="0" r="3175" b="12065"/>
            <wp:docPr id="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594955" cy="1340240"/>
                    </a:xfrm>
                    <a:prstGeom prst="rect">
                      <a:avLst/>
                    </a:prstGeom>
                    <a:noFill/>
                    <a:ln>
                      <a:noFill/>
                    </a:ln>
                  </pic:spPr>
                </pic:pic>
              </a:graphicData>
            </a:graphic>
          </wp:inline>
        </w:drawing>
      </w:r>
    </w:p>
    <w:p w:rsidR="009D4A1A" w:rsidRDefault="00A17E5F" w:rsidP="00A61B38">
      <w:pPr>
        <w:spacing w:afterLines="50" w:after="156"/>
        <w:jc w:val="center"/>
        <w:rPr>
          <w:rFonts w:ascii="黑体" w:eastAsia="黑体" w:hAnsi="宋体"/>
          <w:color w:val="000000" w:themeColor="text1"/>
          <w:szCs w:val="21"/>
        </w:rPr>
      </w:pPr>
      <w:r>
        <w:rPr>
          <w:color w:val="000000" w:themeColor="text1"/>
          <w:szCs w:val="21"/>
        </w:rPr>
        <w:t>图</w:t>
      </w:r>
      <w:r>
        <w:rPr>
          <w:color w:val="000000" w:themeColor="text1"/>
          <w:szCs w:val="21"/>
        </w:rPr>
        <w:t xml:space="preserve">G.3  </w:t>
      </w:r>
      <w:r>
        <w:rPr>
          <w:rFonts w:hint="eastAsia"/>
          <w:color w:val="000000" w:themeColor="text1"/>
          <w:szCs w:val="21"/>
        </w:rPr>
        <w:t>“</w:t>
      </w:r>
      <w:r>
        <w:rPr>
          <w:color w:val="000000" w:themeColor="text1"/>
          <w:szCs w:val="21"/>
        </w:rPr>
        <w:t>直通</w:t>
      </w:r>
      <w:r>
        <w:rPr>
          <w:rFonts w:hint="eastAsia"/>
          <w:color w:val="000000" w:themeColor="text1"/>
          <w:szCs w:val="21"/>
        </w:rPr>
        <w:t>”</w:t>
      </w:r>
      <w:r>
        <w:rPr>
          <w:color w:val="000000" w:themeColor="text1"/>
          <w:szCs w:val="21"/>
        </w:rPr>
        <w:t>的校准配置</w:t>
      </w:r>
    </w:p>
    <w:p w:rsidR="009D4A1A" w:rsidRDefault="00A17E5F">
      <w:pPr>
        <w:spacing w:line="360" w:lineRule="auto"/>
        <w:ind w:firstLineChars="200" w:firstLine="480"/>
        <w:rPr>
          <w:color w:val="000000" w:themeColor="text1"/>
          <w:sz w:val="24"/>
        </w:rPr>
      </w:pPr>
      <w:r>
        <w:rPr>
          <w:color w:val="000000" w:themeColor="text1"/>
          <w:sz w:val="24"/>
        </w:rPr>
        <w:t>4</w:t>
      </w:r>
      <w:r>
        <w:rPr>
          <w:rFonts w:hint="eastAsia"/>
          <w:color w:val="000000" w:themeColor="text1"/>
          <w:sz w:val="24"/>
        </w:rPr>
        <w:t>）“</w:t>
      </w:r>
      <w:r>
        <w:rPr>
          <w:color w:val="000000" w:themeColor="text1"/>
          <w:sz w:val="24"/>
        </w:rPr>
        <w:t>传输线</w:t>
      </w:r>
      <w:r>
        <w:rPr>
          <w:rFonts w:hint="eastAsia"/>
          <w:color w:val="000000" w:themeColor="text1"/>
          <w:sz w:val="24"/>
        </w:rPr>
        <w:t>”</w:t>
      </w:r>
      <w:r>
        <w:rPr>
          <w:color w:val="000000" w:themeColor="text1"/>
          <w:sz w:val="24"/>
        </w:rPr>
        <w:t>：测量引入传输线部分后</w:t>
      </w:r>
      <w:r>
        <w:rPr>
          <w:i/>
          <w:iCs/>
          <w:color w:val="000000" w:themeColor="text1"/>
          <w:sz w:val="24"/>
        </w:rPr>
        <w:t>S</w:t>
      </w:r>
      <w:r>
        <w:rPr>
          <w:color w:val="000000" w:themeColor="text1"/>
          <w:sz w:val="24"/>
          <w:vertAlign w:val="subscript"/>
        </w:rPr>
        <w:t>11</w:t>
      </w:r>
      <w:r>
        <w:rPr>
          <w:color w:val="000000" w:themeColor="text1"/>
          <w:sz w:val="24"/>
        </w:rPr>
        <w:t>、</w:t>
      </w:r>
      <w:r>
        <w:rPr>
          <w:i/>
          <w:iCs/>
          <w:color w:val="000000" w:themeColor="text1"/>
          <w:sz w:val="24"/>
        </w:rPr>
        <w:t>S</w:t>
      </w:r>
      <w:r>
        <w:rPr>
          <w:color w:val="000000" w:themeColor="text1"/>
          <w:sz w:val="24"/>
          <w:vertAlign w:val="subscript"/>
        </w:rPr>
        <w:t>12</w:t>
      </w:r>
      <w:r>
        <w:rPr>
          <w:color w:val="000000" w:themeColor="text1"/>
          <w:sz w:val="24"/>
        </w:rPr>
        <w:t>、</w:t>
      </w:r>
      <w:r>
        <w:rPr>
          <w:i/>
          <w:iCs/>
          <w:color w:val="000000" w:themeColor="text1"/>
          <w:sz w:val="24"/>
        </w:rPr>
        <w:t>S</w:t>
      </w:r>
      <w:r>
        <w:rPr>
          <w:color w:val="000000" w:themeColor="text1"/>
          <w:sz w:val="24"/>
          <w:vertAlign w:val="subscript"/>
        </w:rPr>
        <w:t>21</w:t>
      </w:r>
      <w:r>
        <w:rPr>
          <w:color w:val="000000" w:themeColor="text1"/>
          <w:sz w:val="24"/>
        </w:rPr>
        <w:t>和</w:t>
      </w:r>
      <w:r>
        <w:rPr>
          <w:i/>
          <w:iCs/>
          <w:color w:val="000000" w:themeColor="text1"/>
          <w:sz w:val="24"/>
        </w:rPr>
        <w:t>S</w:t>
      </w:r>
      <w:r>
        <w:rPr>
          <w:color w:val="000000" w:themeColor="text1"/>
          <w:sz w:val="24"/>
          <w:vertAlign w:val="subscript"/>
        </w:rPr>
        <w:t>22</w:t>
      </w:r>
      <w:r>
        <w:rPr>
          <w:color w:val="000000" w:themeColor="text1"/>
          <w:sz w:val="24"/>
        </w:rPr>
        <w:t>的复数值，如图</w:t>
      </w:r>
      <w:r>
        <w:rPr>
          <w:color w:val="000000" w:themeColor="text1"/>
          <w:sz w:val="24"/>
        </w:rPr>
        <w:t>G.4</w:t>
      </w:r>
      <w:r>
        <w:rPr>
          <w:color w:val="000000" w:themeColor="text1"/>
          <w:sz w:val="24"/>
        </w:rPr>
        <w:t>所示。</w:t>
      </w:r>
    </w:p>
    <w:p w:rsidR="009D4A1A" w:rsidRDefault="00A17E5F">
      <w:pPr>
        <w:spacing w:line="360" w:lineRule="auto"/>
        <w:jc w:val="center"/>
        <w:rPr>
          <w:rFonts w:ascii="宋体" w:hAnsi="宋体"/>
          <w:color w:val="000000" w:themeColor="text1"/>
          <w:sz w:val="24"/>
        </w:rPr>
      </w:pPr>
      <w:r>
        <w:rPr>
          <w:noProof/>
          <w:color w:val="000000" w:themeColor="text1"/>
        </w:rPr>
        <w:drawing>
          <wp:inline distT="0" distB="0" distL="0" distR="0">
            <wp:extent cx="4544695" cy="1436370"/>
            <wp:effectExtent l="0" t="0" r="8255" b="11430"/>
            <wp:docPr id="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566114" cy="1443533"/>
                    </a:xfrm>
                    <a:prstGeom prst="rect">
                      <a:avLst/>
                    </a:prstGeom>
                    <a:noFill/>
                    <a:ln>
                      <a:noFill/>
                    </a:ln>
                  </pic:spPr>
                </pic:pic>
              </a:graphicData>
            </a:graphic>
          </wp:inline>
        </w:drawing>
      </w:r>
    </w:p>
    <w:p w:rsidR="009D4A1A" w:rsidRDefault="00A17E5F">
      <w:pPr>
        <w:jc w:val="center"/>
        <w:rPr>
          <w:color w:val="000000" w:themeColor="text1"/>
          <w:szCs w:val="21"/>
        </w:rPr>
      </w:pPr>
      <w:r>
        <w:rPr>
          <w:rFonts w:hint="eastAsia"/>
          <w:color w:val="000000" w:themeColor="text1"/>
          <w:szCs w:val="21"/>
        </w:rPr>
        <w:t>图</w:t>
      </w:r>
      <w:r>
        <w:rPr>
          <w:rFonts w:hint="eastAsia"/>
          <w:color w:val="000000" w:themeColor="text1"/>
          <w:szCs w:val="21"/>
        </w:rPr>
        <w:t>G</w:t>
      </w:r>
      <w:r>
        <w:rPr>
          <w:color w:val="000000" w:themeColor="text1"/>
          <w:szCs w:val="21"/>
        </w:rPr>
        <w:t>.</w:t>
      </w:r>
      <w:r>
        <w:rPr>
          <w:rFonts w:hint="eastAsia"/>
          <w:color w:val="000000" w:themeColor="text1"/>
          <w:szCs w:val="21"/>
        </w:rPr>
        <w:t>4</w:t>
      </w:r>
      <w:r>
        <w:rPr>
          <w:rFonts w:hint="eastAsia"/>
          <w:color w:val="000000" w:themeColor="text1"/>
          <w:szCs w:val="21"/>
        </w:rPr>
        <w:t>“传输线”的校准配置</w:t>
      </w:r>
    </w:p>
    <w:p w:rsidR="009D4A1A" w:rsidRDefault="009D4A1A">
      <w:pPr>
        <w:jc w:val="center"/>
        <w:rPr>
          <w:color w:val="000000" w:themeColor="text1"/>
          <w:szCs w:val="21"/>
        </w:rPr>
      </w:pPr>
    </w:p>
    <w:p w:rsidR="009D4A1A" w:rsidRDefault="009D4A1A">
      <w:pPr>
        <w:jc w:val="center"/>
        <w:rPr>
          <w:color w:val="000000" w:themeColor="text1"/>
          <w:szCs w:val="21"/>
        </w:rPr>
      </w:pPr>
    </w:p>
    <w:p w:rsidR="009D4A1A" w:rsidRDefault="009D4A1A">
      <w:pPr>
        <w:rPr>
          <w:color w:val="000000" w:themeColor="text1"/>
          <w:szCs w:val="21"/>
        </w:rPr>
        <w:sectPr w:rsidR="009D4A1A">
          <w:footerReference w:type="default" r:id="rId35"/>
          <w:footerReference w:type="first" r:id="rId36"/>
          <w:pgSz w:w="11906" w:h="16838"/>
          <w:pgMar w:top="1417" w:right="1417" w:bottom="1417" w:left="1417" w:header="851" w:footer="992" w:gutter="0"/>
          <w:cols w:space="0"/>
          <w:docGrid w:type="lines" w:linePitch="312"/>
        </w:sectPr>
      </w:pPr>
    </w:p>
    <w:p w:rsidR="009D4A1A" w:rsidRDefault="002C7091">
      <w:pPr>
        <w:ind w:right="-2"/>
        <w:jc w:val="right"/>
        <w:rPr>
          <w:b/>
          <w:kern w:val="0"/>
          <w:sz w:val="24"/>
        </w:rPr>
      </w:pPr>
      <w:r>
        <w:rPr>
          <w:rFonts w:ascii="宋体" w:hAnsi="宋体"/>
          <w:sz w:val="24"/>
        </w:rPr>
        <w:lastRenderedPageBreak/>
        <w:pict>
          <v:shape id="文本框 33699" o:spid="_x0000_s1262" type="#_x0000_t202" style="position:absolute;left:0;text-align:left;margin-left:478.4pt;margin-top:1.5pt;width:36.75pt;height:145.15pt;z-index:251775488" o:gfxdata="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QzPudgAAAAKAQAADwAAAAAAAAABACAAAAAiAAAAZHJzL2Rvd25yZXYueG1s&#10;UEsBAhQAFAAAAAgAh07iQD488EcxAgAARQQAAA4AAAAAAAAAAQAgAAAAJwEAAGRycy9lMm9Eb2Mu&#10;eG1sUEsFBgAAAAAGAAYAWQEAAMoFAAAAAA==&#10;" stroked="f">
            <v:textbox style="layout-flow:vertical;mso-layout-flow-alt:bottom-to-top">
              <w:txbxContent>
                <w:p w:rsidR="00A17E5F" w:rsidRDefault="00A17E5F">
                  <w:pPr>
                    <w:rPr>
                      <w:rFonts w:eastAsia="黑体"/>
                      <w:sz w:val="28"/>
                      <w:szCs w:val="28"/>
                    </w:rPr>
                  </w:pPr>
                  <w:r>
                    <w:rPr>
                      <w:rFonts w:eastAsia="黑体"/>
                      <w:sz w:val="28"/>
                      <w:szCs w:val="28"/>
                    </w:rPr>
                    <w:t>JJF(</w:t>
                  </w:r>
                  <w:r>
                    <w:rPr>
                      <w:rFonts w:eastAsia="黑体"/>
                      <w:sz w:val="28"/>
                      <w:szCs w:val="28"/>
                    </w:rPr>
                    <w:t>苏</w:t>
                  </w:r>
                  <w:r>
                    <w:rPr>
                      <w:rFonts w:eastAsia="黑体"/>
                      <w:sz w:val="28"/>
                      <w:szCs w:val="28"/>
                    </w:rPr>
                    <w:t>)</w:t>
                  </w:r>
                  <w:r>
                    <w:rPr>
                      <w:rFonts w:eastAsia="黑体" w:hint="eastAsia"/>
                      <w:sz w:val="28"/>
                      <w:szCs w:val="28"/>
                    </w:rPr>
                    <w:t>XXXX</w:t>
                  </w:r>
                  <w:r>
                    <w:rPr>
                      <w:rFonts w:eastAsia="黑体" w:hint="eastAsia"/>
                      <w:sz w:val="28"/>
                      <w:szCs w:val="28"/>
                    </w:rPr>
                    <w:t>—</w:t>
                  </w:r>
                  <w:r>
                    <w:rPr>
                      <w:rFonts w:eastAsia="黑体" w:hint="eastAsia"/>
                      <w:sz w:val="28"/>
                      <w:szCs w:val="28"/>
                    </w:rPr>
                    <w:t>20XX</w:t>
                  </w:r>
                </w:p>
              </w:txbxContent>
            </v:textbox>
          </v:shape>
        </w:pict>
      </w:r>
    </w:p>
    <w:p w:rsidR="009D4A1A" w:rsidRDefault="002C7091">
      <w:pPr>
        <w:spacing w:line="276" w:lineRule="auto"/>
        <w:ind w:right="40" w:firstLineChars="46" w:firstLine="110"/>
        <w:jc w:val="left"/>
        <w:rPr>
          <w:rFonts w:ascii="宋体" w:hAnsi="宋体"/>
          <w:sz w:val="24"/>
        </w:rPr>
      </w:pPr>
      <w:r>
        <w:rPr>
          <w:rFonts w:ascii="宋体" w:hAnsi="宋体"/>
          <w:sz w:val="24"/>
        </w:rPr>
        <w:pict>
          <v:shape id="文本框 2" o:spid="_x0000_s1261" type="#_x0000_t202" style="position:absolute;left:0;text-align:left;margin-left:295.3pt;margin-top:505.35pt;width:152pt;height:178.8pt;z-index:251776512;mso-height-percent:200;mso-height-percent:200;mso-height-relative:margin" o:gfxdata="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Zag59oAAAANAQAADwAAAAAAAAABACAAAAAiAAAAZHJzL2Rvd25yZXYueG1sUEsBAhQA&#10;FAAAAAgAh07iQICSeUYpAgAAPwQAAA4AAAAAAAAAAQAgAAAAKQEAAGRycy9lMm9Eb2MueG1sUEsF&#10;BgAAAAAGAAYAWQEAAMQFAAAAAA==&#10;" stroked="f">
            <v:textbox style="mso-fit-shape-to-text:t">
              <w:txbxContent>
                <w:p w:rsidR="00A17E5F" w:rsidRDefault="00A17E5F">
                  <w:pPr>
                    <w:jc w:val="center"/>
                    <w:rPr>
                      <w:rFonts w:ascii="FZSSK--GBK1-0" w:eastAsia="FZSSK--GBK1-0" w:hAnsi="FZSSK--GBK1-0"/>
                      <w:sz w:val="18"/>
                    </w:rPr>
                  </w:pPr>
                  <w:r>
                    <w:rPr>
                      <w:rFonts w:ascii="FZSSK--GBK1-0" w:eastAsia="FZSSK--GBK1-0" w:hAnsi="FZSSK--GBK1-0" w:hint="eastAsia"/>
                      <w:sz w:val="18"/>
                    </w:rPr>
                    <w:t>江苏省地方计量技术规范</w:t>
                  </w:r>
                </w:p>
                <w:p w:rsidR="00A17E5F" w:rsidRDefault="00A17E5F">
                  <w:pPr>
                    <w:jc w:val="center"/>
                    <w:rPr>
                      <w:rFonts w:ascii="黑体" w:eastAsia="黑体" w:hAnsi="黑体"/>
                      <w:kern w:val="0"/>
                      <w:szCs w:val="21"/>
                    </w:rPr>
                  </w:pPr>
                  <w:r>
                    <w:rPr>
                      <w:rFonts w:ascii="黑体" w:eastAsia="黑体" w:hAnsi="黑体" w:hint="eastAsia"/>
                      <w:kern w:val="0"/>
                      <w:szCs w:val="21"/>
                    </w:rPr>
                    <w:t>电磁注入钳校准规范</w:t>
                  </w:r>
                </w:p>
                <w:p w:rsidR="00A17E5F" w:rsidRDefault="00A17E5F">
                  <w:pPr>
                    <w:jc w:val="center"/>
                    <w:rPr>
                      <w:rFonts w:ascii="FZSSK--GBK1-0" w:eastAsia="FZSSK--GBK1-0" w:hAnsi="FZSSK--GBK1-0"/>
                      <w:sz w:val="18"/>
                    </w:rPr>
                  </w:pPr>
                  <w:r>
                    <w:rPr>
                      <w:rFonts w:ascii="FZSSK--GBK1-0" w:eastAsia="FZSSK--GBK1-0" w:hAnsi="FZSSK--GBK1-0" w:hint="eastAsia"/>
                      <w:sz w:val="18"/>
                    </w:rPr>
                    <w:t>JJF（苏）XXXX—20XX</w:t>
                  </w:r>
                </w:p>
                <w:p w:rsidR="00A17E5F" w:rsidRDefault="00A17E5F">
                  <w:pPr>
                    <w:jc w:val="center"/>
                    <w:rPr>
                      <w:rFonts w:ascii="FZSSK--GBK1-0" w:eastAsia="FZSSK--GBK1-0" w:hAnsi="FZSSK--GBK1-0"/>
                      <w:sz w:val="18"/>
                    </w:rPr>
                  </w:pPr>
                  <w:r>
                    <w:rPr>
                      <w:rFonts w:ascii="FZSSK--GBK1-0" w:eastAsia="FZSSK--GBK1-0" w:hAnsi="FZSSK--GBK1-0" w:hint="eastAsia"/>
                      <w:sz w:val="18"/>
                    </w:rPr>
                    <w:t>江苏省市场监督管理局发布</w:t>
                  </w:r>
                </w:p>
                <w:p w:rsidR="00A17E5F" w:rsidRDefault="00A17E5F">
                  <w:pPr>
                    <w:jc w:val="center"/>
                    <w:rPr>
                      <w:rFonts w:ascii="FZSSK--GBK1-0" w:eastAsia="FZSSK--GBK1-0" w:hAnsi="FZSSK--GBK1-0"/>
                      <w:sz w:val="15"/>
                    </w:rPr>
                  </w:pPr>
                  <w:r>
                    <w:rPr>
                      <w:rFonts w:ascii="FZSSK--GBK1-0" w:eastAsia="FZSSK--GBK1-0" w:hAnsi="FZSSK--GBK1-0" w:hint="eastAsia"/>
                      <w:sz w:val="15"/>
                    </w:rPr>
                    <w:t>*</w:t>
                  </w:r>
                </w:p>
                <w:p w:rsidR="00A17E5F" w:rsidRDefault="00A17E5F">
                  <w:pPr>
                    <w:jc w:val="center"/>
                    <w:rPr>
                      <w:rFonts w:ascii="FZSSK--GBK1-0" w:eastAsia="FZSSK--GBK1-0" w:hAnsi="FZSSK--GBK1-0"/>
                      <w:sz w:val="18"/>
                    </w:rPr>
                  </w:pPr>
                  <w:r>
                    <w:rPr>
                      <w:rFonts w:ascii="FZSSK--GBK1-0" w:eastAsia="FZSSK--GBK1-0" w:hAnsi="FZSSK--GBK1-0" w:hint="eastAsia"/>
                      <w:sz w:val="18"/>
                    </w:rPr>
                    <w:t>江苏省计量协会印刷</w:t>
                  </w:r>
                </w:p>
                <w:p w:rsidR="00A17E5F" w:rsidRDefault="00A17E5F">
                  <w:pPr>
                    <w:jc w:val="center"/>
                    <w:rPr>
                      <w:rFonts w:ascii="黑体" w:eastAsia="黑体" w:hAnsi="黑体" w:cs="黑体"/>
                      <w:sz w:val="18"/>
                    </w:rPr>
                  </w:pPr>
                  <w:r>
                    <w:rPr>
                      <w:rFonts w:ascii="黑体" w:eastAsia="黑体" w:hAnsi="黑体" w:cs="黑体" w:hint="eastAsia"/>
                      <w:sz w:val="18"/>
                    </w:rPr>
                    <w:t>版权所有不得翻印</w:t>
                  </w:r>
                </w:p>
                <w:p w:rsidR="00A17E5F" w:rsidRDefault="00A17E5F">
                  <w:pPr>
                    <w:jc w:val="center"/>
                    <w:rPr>
                      <w:rFonts w:ascii="FZSSK--GBK1-0" w:eastAsia="FZSSK--GBK1-0" w:hAnsi="FZSSK--GBK1-0"/>
                      <w:sz w:val="15"/>
                    </w:rPr>
                  </w:pPr>
                  <w:r>
                    <w:rPr>
                      <w:rFonts w:ascii="FZSSK--GBK1-0" w:eastAsia="FZSSK--GBK1-0" w:hAnsi="FZSSK--GBK1-0" w:hint="eastAsia"/>
                      <w:sz w:val="15"/>
                    </w:rPr>
                    <w:t>*</w:t>
                  </w:r>
                </w:p>
                <w:p w:rsidR="00A17E5F" w:rsidRDefault="00A17E5F">
                  <w:pPr>
                    <w:jc w:val="center"/>
                    <w:rPr>
                      <w:rFonts w:ascii="FZSSK--GBK1-0" w:eastAsia="FZSSK--GBK1-0" w:hAnsi="FZSSK--GBK1-0"/>
                      <w:sz w:val="16"/>
                    </w:rPr>
                  </w:pPr>
                  <w:r>
                    <w:rPr>
                      <w:rFonts w:ascii="FZSSK--GBK1-0" w:eastAsia="FZSSK--GBK1-0" w:hAnsi="FZSSK--GBK1-0" w:hint="eastAsia"/>
                      <w:sz w:val="16"/>
                    </w:rPr>
                    <w:t>开本880 mm×1230 mm 16 开本</w:t>
                  </w:r>
                </w:p>
                <w:p w:rsidR="00A17E5F" w:rsidRDefault="00A17E5F">
                  <w:pPr>
                    <w:jc w:val="center"/>
                  </w:pPr>
                  <w:r>
                    <w:rPr>
                      <w:rFonts w:ascii="FZSSK--GBK1-0" w:eastAsia="FZSSK--GBK1-0" w:hAnsi="FZSSK--GBK1-0" w:hint="eastAsia"/>
                      <w:sz w:val="16"/>
                    </w:rPr>
                    <w:t>2024 年12月 印刷</w:t>
                  </w:r>
                </w:p>
                <w:p w:rsidR="00A17E5F" w:rsidRDefault="00A17E5F"/>
              </w:txbxContent>
            </v:textbox>
          </v:shape>
        </w:pict>
      </w:r>
    </w:p>
    <w:p w:rsidR="009D4A1A" w:rsidRDefault="009D4A1A">
      <w:pPr>
        <w:rPr>
          <w:color w:val="000000" w:themeColor="text1"/>
          <w:szCs w:val="21"/>
        </w:rPr>
      </w:pPr>
    </w:p>
    <w:sectPr w:rsidR="009D4A1A" w:rsidSect="009D4A1A">
      <w:headerReference w:type="even" r:id="rId37"/>
      <w:headerReference w:type="default" r:id="rId38"/>
      <w:footerReference w:type="even" r:id="rId39"/>
      <w:footerReference w:type="default" r:id="rId40"/>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091" w:rsidRDefault="002C7091" w:rsidP="009D4A1A">
      <w:r>
        <w:separator/>
      </w:r>
    </w:p>
  </w:endnote>
  <w:endnote w:type="continuationSeparator" w:id="0">
    <w:p w:rsidR="002C7091" w:rsidRDefault="002C7091" w:rsidP="009D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auto"/>
    <w:pitch w:val="variable"/>
    <w:sig w:usb0="A00002BF" w:usb1="38CF7CFA" w:usb2="00082016" w:usb3="00000000" w:csb0="00040001" w:csb1="00000000"/>
  </w:font>
  <w:font w:name="方正黑体_GBK">
    <w:panose1 w:val="03000509000000000000"/>
    <w:charset w:val="86"/>
    <w:family w:val="auto"/>
    <w:pitch w:val="variable"/>
    <w:sig w:usb0="A00002BF" w:usb1="38CF7CFA" w:usb2="00082016" w:usb3="00000000" w:csb0="00040001"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2"/>
    </w:pPr>
  </w:p>
  <w:p w:rsidR="00A17E5F" w:rsidRDefault="00A17E5F">
    <w:pPr>
      <w:pStyle w:val="aff2"/>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2C7091">
    <w:pPr>
      <w:pStyle w:val="aff2"/>
    </w:pPr>
    <w:r>
      <w:pict>
        <v:shapetype id="_x0000_t202" coordsize="21600,21600" o:spt="202" path="m,l,21600r21600,l21600,xe">
          <v:stroke joinstyle="miter"/>
          <v:path gradientshapeok="t" o:connecttype="rect"/>
        </v:shapetype>
        <v:shape id="_x0000_s2059" type="#_x0000_t202" style="position:absolute;left:0;text-align:left;margin-left:404.8pt;margin-top:0;width:2in;height:2in;z-index:251784192;mso-wrap-style:none;mso-position-horizontal:outside;mso-position-horizontal-relative:margin" filled="f" stroked="f" strokeweight="1.5pt">
          <v:textbox style="mso-fit-shape-to-text:t" inset="0,0,0,0">
            <w:txbxContent>
              <w:p w:rsidR="00A17E5F" w:rsidRDefault="002C7091">
                <w:pPr>
                  <w:pStyle w:val="aff2"/>
                </w:pPr>
                <w:r>
                  <w:fldChar w:fldCharType="begin"/>
                </w:r>
                <w:r>
                  <w:instrText xml:space="preserve"> PAGE  \* MERGEFORMAT </w:instrText>
                </w:r>
                <w:r>
                  <w:fldChar w:fldCharType="separate"/>
                </w:r>
                <w:r w:rsidR="00A61B38">
                  <w:rPr>
                    <w:noProof/>
                  </w:rPr>
                  <w:t>22</w:t>
                </w:r>
                <w:r>
                  <w:rPr>
                    <w:noProof/>
                  </w:rPr>
                  <w:fldChar w:fldCharType="end"/>
                </w:r>
              </w:p>
            </w:txbxContent>
          </v:textbox>
          <w10:wrap anchorx="margin"/>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2"/>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2"/>
      <w:rPr>
        <w:sz w:val="21"/>
        <w:szCs w:val="21"/>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2C7091">
    <w:pPr>
      <w:pStyle w:val="aff2"/>
    </w:pPr>
    <w:r>
      <w:pict>
        <v:shapetype id="_x0000_t202" coordsize="21600,21600" o:spt="202" path="m,l,21600r21600,l21600,xe">
          <v:stroke joinstyle="miter"/>
          <v:path gradientshapeok="t" o:connecttype="rect"/>
        </v:shapetype>
        <v:shape id="Text Box 1" o:spid="_x0000_s2050" type="#_x0000_t202" style="position:absolute;left:0;text-align:left;margin-left:0;margin-top:0;width:9.05pt;height:10.35pt;z-index:251773952;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" filled="f" stroked="f">
          <v:textbox style="mso-fit-shape-to-text:t" inset="0,0,0,0">
            <w:txbxContent>
              <w:p w:rsidR="00A17E5F" w:rsidRDefault="00A17E5F">
                <w:pPr>
                  <w:pStyle w:val="aff2"/>
                </w:pP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2C7091">
    <w:pPr>
      <w:pStyle w:val="aff2"/>
    </w:pPr>
    <w:r>
      <w:pict>
        <v:shapetype id="_x0000_t202" coordsize="21600,21600" o:spt="202" path="m,l,21600r21600,l21600,xe">
          <v:stroke joinstyle="miter"/>
          <v:path gradientshapeok="t" o:connecttype="rect"/>
        </v:shapetype>
        <v:shape id="_x0000_s2051" type="#_x0000_t202" style="position:absolute;left:0;text-align:left;margin-left:0;margin-top:0;width:9.05pt;height:10.35pt;z-index:25177600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" filled="f" stroked="f">
          <v:textbox style="mso-fit-shape-to-text:t" inset="0,0,0,0">
            <w:txbxContent>
              <w:p w:rsidR="00A17E5F" w:rsidRDefault="00A17E5F">
                <w:pPr>
                  <w:pStyle w:val="aff2"/>
                </w:pP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2C7091">
    <w:pPr>
      <w:pStyle w:val="aff2"/>
    </w:pPr>
    <w:r>
      <w:pict>
        <v:shapetype id="_x0000_t202" coordsize="21600,21600" o:spt="202" path="m,l,21600r21600,l21600,xe">
          <v:stroke joinstyle="miter"/>
          <v:path gradientshapeok="t" o:connecttype="rect"/>
        </v:shapetype>
        <v:shape id="_x0000_s2053" type="#_x0000_t202" style="position:absolute;left:0;text-align:left;margin-left:404.8pt;margin-top:0;width:2in;height:2in;z-index:251781120;mso-wrap-style:none;mso-position-horizontal:outside;mso-position-horizontal-relative:margin" filled="f" stroked="f" strokeweight="1.5pt">
          <v:textbox style="mso-fit-shape-to-text:t" inset="0,0,0,0">
            <w:txbxContent>
              <w:p w:rsidR="00A17E5F" w:rsidRDefault="002C7091">
                <w:pPr>
                  <w:pStyle w:val="aff2"/>
                </w:pPr>
                <w:r>
                  <w:fldChar w:fldCharType="begin"/>
                </w:r>
                <w:r>
                  <w:instrText xml:space="preserve"> PAGE  \* MERGEFORMAT </w:instrText>
                </w:r>
                <w:r>
                  <w:fldChar w:fldCharType="separate"/>
                </w:r>
                <w:r w:rsidR="00A61B38">
                  <w:rPr>
                    <w:noProof/>
                  </w:rPr>
                  <w:t>I</w:t>
                </w:r>
                <w:r>
                  <w:rPr>
                    <w:noProof/>
                  </w:rPr>
                  <w:fldChar w:fldCharType="end"/>
                </w:r>
              </w:p>
            </w:txbxContent>
          </v:textbox>
          <w10:wrap anchorx="margin"/>
        </v:shape>
      </w:pict>
    </w:r>
    <w:r>
      <w:pict>
        <v:shape id="_x0000_s2052" type="#_x0000_t202" style="position:absolute;left:0;text-align:left;margin-left:0;margin-top:0;width:9.05pt;height:10.35pt;z-index:251780096;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" filled="f" stroked="f">
          <v:textbox style="mso-fit-shape-to-text:t" inset="0,0,0,0">
            <w:txbxContent>
              <w:p w:rsidR="00A17E5F" w:rsidRDefault="00A17E5F">
                <w:pPr>
                  <w:pStyle w:val="aff2"/>
                </w:pPr>
              </w:p>
            </w:txbxContent>
          </v:textbox>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274235"/>
    </w:sdtPr>
    <w:sdtEndPr/>
    <w:sdtContent>
      <w:p w:rsidR="00A17E5F" w:rsidRDefault="001D6287">
        <w:pPr>
          <w:pStyle w:val="aff2"/>
          <w:jc w:val="left"/>
        </w:pPr>
        <w:r>
          <w:fldChar w:fldCharType="begin"/>
        </w:r>
        <w:r w:rsidR="00A17E5F">
          <w:instrText xml:space="preserve"> PAGE   \* MERGEFORMAT </w:instrText>
        </w:r>
        <w:r>
          <w:fldChar w:fldCharType="separate"/>
        </w:r>
        <w:r w:rsidR="00A17E5F">
          <w:rPr>
            <w:lang w:val="zh-CN"/>
          </w:rPr>
          <w:t>4</w:t>
        </w:r>
        <w:r>
          <w:rPr>
            <w:lang w:val="zh-CN"/>
          </w:rPr>
          <w:fldChar w:fldCharType="end"/>
        </w:r>
      </w:p>
    </w:sdtContent>
  </w:sdt>
  <w:p w:rsidR="00A17E5F" w:rsidRDefault="00A17E5F">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2C7091">
    <w:r>
      <w:pict>
        <v:shapetype id="_x0000_t202" coordsize="21600,21600" o:spt="202" path="m,l,21600r21600,l21600,xe">
          <v:stroke joinstyle="miter"/>
          <v:path gradientshapeok="t" o:connecttype="rect"/>
        </v:shapetype>
        <v:shape id="_x0000_s2054" type="#_x0000_t202" style="position:absolute;left:0;text-align:left;margin-left:404.8pt;margin-top:0;width:2in;height:2in;z-index:251782144;mso-wrap-style:none;mso-position-horizontal:outside;mso-position-horizontal-relative:margin" filled="f" stroked="f" strokeweight="1.5pt">
          <v:textbox style="mso-fit-shape-to-text:t" inset="0,0,0,0">
            <w:txbxContent>
              <w:p w:rsidR="00A17E5F" w:rsidRDefault="002C7091">
                <w:pPr>
                  <w:pStyle w:val="aff2"/>
                </w:pPr>
                <w:r>
                  <w:fldChar w:fldCharType="begin"/>
                </w:r>
                <w:r>
                  <w:instrText xml:space="preserve"> PAGE  \* MERGEFORMAT </w:instrText>
                </w:r>
                <w:r>
                  <w:fldChar w:fldCharType="separate"/>
                </w:r>
                <w:r w:rsidR="00A61B38">
                  <w:rPr>
                    <w:noProof/>
                  </w:rPr>
                  <w:t>II</w:t>
                </w:r>
                <w:r>
                  <w:rPr>
                    <w:noProof/>
                  </w:rPr>
                  <w:fldChar w:fldCharType="end"/>
                </w:r>
              </w:p>
            </w:txbxContent>
          </v:textbox>
          <w10:wrap anchorx="margin"/>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2C7091">
    <w:pPr>
      <w:pStyle w:val="aff2"/>
    </w:pPr>
    <w:r>
      <w:pict>
        <v:shapetype id="_x0000_t202" coordsize="21600,21600" o:spt="202" path="m,l,21600r21600,l21600,xe">
          <v:stroke joinstyle="miter"/>
          <v:path gradientshapeok="t" o:connecttype="rect"/>
        </v:shapetype>
        <v:shape id="_x0000_s2058" type="#_x0000_t202" style="position:absolute;left:0;text-align:left;margin-left:404.8pt;margin-top:0;width:2in;height:2in;z-index:251783168;mso-wrap-style:none;mso-position-horizontal:outside;mso-position-horizontal-relative:margin" filled="f" stroked="f" strokeweight="1.5pt">
          <v:textbox style="mso-fit-shape-to-text:t" inset="0,0,0,0">
            <w:txbxContent>
              <w:p w:rsidR="00A17E5F" w:rsidRDefault="002C7091">
                <w:pPr>
                  <w:pStyle w:val="aff2"/>
                </w:pPr>
                <w:r>
                  <w:fldChar w:fldCharType="begin"/>
                </w:r>
                <w:r>
                  <w:instrText xml:space="preserve"> PAGE  \* MERGEFORMAT </w:instrText>
                </w:r>
                <w:r>
                  <w:fldChar w:fldCharType="separate"/>
                </w:r>
                <w:r w:rsidR="00A61B38">
                  <w:rPr>
                    <w:noProof/>
                  </w:rPr>
                  <w:t>20</w:t>
                </w:r>
                <w:r>
                  <w:rPr>
                    <w:noProof/>
                  </w:rPr>
                  <w:fldChar w:fldCharType="end"/>
                </w:r>
              </w:p>
            </w:txbxContent>
          </v:textbox>
          <w10:wrap anchorx="margin"/>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570888"/>
    </w:sdtPr>
    <w:sdtEndPr/>
    <w:sdtContent>
      <w:p w:rsidR="00A17E5F" w:rsidRDefault="001D6287">
        <w:pPr>
          <w:pStyle w:val="aff2"/>
        </w:pPr>
        <w:r>
          <w:fldChar w:fldCharType="begin"/>
        </w:r>
        <w:r w:rsidR="00A17E5F">
          <w:instrText>PAGE   \* MERGEFORMAT</w:instrText>
        </w:r>
        <w:r>
          <w:fldChar w:fldCharType="separate"/>
        </w:r>
        <w:r w:rsidR="00A17E5F">
          <w:rPr>
            <w:lang w:val="zh-CN"/>
          </w:rPr>
          <w:t>1</w:t>
        </w:r>
        <w:r>
          <w:rPr>
            <w:lang w:val="zh-CN"/>
          </w:rPr>
          <w:fldChar w:fldCharType="end"/>
        </w:r>
      </w:p>
    </w:sdtContent>
  </w:sdt>
  <w:p w:rsidR="00A17E5F" w:rsidRDefault="00A17E5F">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091" w:rsidRDefault="002C7091" w:rsidP="009D4A1A">
      <w:r>
        <w:separator/>
      </w:r>
    </w:p>
  </w:footnote>
  <w:footnote w:type="continuationSeparator" w:id="0">
    <w:p w:rsidR="002C7091" w:rsidRDefault="002C7091" w:rsidP="009D4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3"/>
    </w:pPr>
    <w:r>
      <w:rPr>
        <w:rFonts w:hint="eastAsia"/>
      </w:rPr>
      <w:t>JJF</w:t>
    </w:r>
    <w:r>
      <w:rPr>
        <w:rFonts w:hint="eastAsia"/>
      </w:rPr>
      <w:t>（苏）</w:t>
    </w:r>
    <w:r>
      <w:rPr>
        <w:rFonts w:hint="eastAsia"/>
      </w:rPr>
      <w:t>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3"/>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3"/>
      <w:pBdr>
        <w:bottom w:val="none" w:sz="0" w:space="1"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3"/>
      <w:pBdr>
        <w:bottom w:val="single" w:sz="4" w:space="1" w:color="auto"/>
      </w:pBdr>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3"/>
      <w:pBdr>
        <w:bottom w:val="none" w:sz="0" w:space="0" w:color="auto"/>
      </w:pBdr>
      <w:tabs>
        <w:tab w:val="left" w:pos="2670"/>
        <w:tab w:val="center" w:pos="4535"/>
      </w:tabs>
      <w:jc w:val="left"/>
    </w:pPr>
    <w:r>
      <w:rPr>
        <w:sz w:val="21"/>
        <w:szCs w:val="21"/>
      </w:rPr>
      <w:tab/>
    </w:r>
    <w:r>
      <w:rPr>
        <w:sz w:val="21"/>
        <w:szCs w:val="21"/>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5F" w:rsidRDefault="00A17E5F">
    <w:pPr>
      <w:pStyle w:val="aff3"/>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361A5B6B"/>
    <w:multiLevelType w:val="singleLevel"/>
    <w:tmpl w:val="361A5B6B"/>
    <w:lvl w:ilvl="0">
      <w:start w:val="1"/>
      <w:numFmt w:val="decimal"/>
      <w:suff w:val="nothing"/>
      <w:lvlText w:val="%1）"/>
      <w:lvlJc w:val="left"/>
    </w:lvl>
  </w:abstractNum>
  <w:abstractNum w:abstractNumId="3">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0"/>
  </w:num>
  <w:num w:numId="3">
    <w:abstractNumId w:val="7"/>
  </w:num>
  <w:num w:numId="4">
    <w:abstractNumId w:val="10"/>
  </w:num>
  <w:num w:numId="5">
    <w:abstractNumId w:val="3"/>
  </w:num>
  <w:num w:numId="6">
    <w:abstractNumId w:val="1"/>
  </w:num>
  <w:num w:numId="7">
    <w:abstractNumId w:val="6"/>
  </w:num>
  <w:num w:numId="8">
    <w:abstractNumId w:val="5"/>
  </w:num>
  <w:num w:numId="9">
    <w:abstractNumId w:val="9"/>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60" fillcolor="white">
      <v:fill color="white"/>
      <v:stroke weight="1.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0ODgyNThhMmQ3ZDgyZTc4NjViMTg5OGQzNGFhYWMifQ=="/>
  </w:docVars>
  <w:rsids>
    <w:rsidRoot w:val="00E14613"/>
    <w:rsid w:val="00000379"/>
    <w:rsid w:val="000037C3"/>
    <w:rsid w:val="0000393F"/>
    <w:rsid w:val="000042C1"/>
    <w:rsid w:val="0000503E"/>
    <w:rsid w:val="0000573D"/>
    <w:rsid w:val="00005F34"/>
    <w:rsid w:val="000079E3"/>
    <w:rsid w:val="00012F24"/>
    <w:rsid w:val="00014897"/>
    <w:rsid w:val="000156EB"/>
    <w:rsid w:val="00015CAC"/>
    <w:rsid w:val="000171A2"/>
    <w:rsid w:val="000214DB"/>
    <w:rsid w:val="00021F5B"/>
    <w:rsid w:val="0002216E"/>
    <w:rsid w:val="00024AD4"/>
    <w:rsid w:val="00027F91"/>
    <w:rsid w:val="000312E0"/>
    <w:rsid w:val="000321D8"/>
    <w:rsid w:val="00032FDA"/>
    <w:rsid w:val="00033CC3"/>
    <w:rsid w:val="00037222"/>
    <w:rsid w:val="000409DF"/>
    <w:rsid w:val="00040F23"/>
    <w:rsid w:val="00041DFD"/>
    <w:rsid w:val="0004317F"/>
    <w:rsid w:val="00043C69"/>
    <w:rsid w:val="0004401C"/>
    <w:rsid w:val="000445E7"/>
    <w:rsid w:val="00046174"/>
    <w:rsid w:val="00055106"/>
    <w:rsid w:val="00056091"/>
    <w:rsid w:val="00057732"/>
    <w:rsid w:val="00057845"/>
    <w:rsid w:val="00062397"/>
    <w:rsid w:val="0006289F"/>
    <w:rsid w:val="00062C32"/>
    <w:rsid w:val="0006464F"/>
    <w:rsid w:val="00064F57"/>
    <w:rsid w:val="00065BA9"/>
    <w:rsid w:val="00066319"/>
    <w:rsid w:val="0006786C"/>
    <w:rsid w:val="00067A31"/>
    <w:rsid w:val="00070ED8"/>
    <w:rsid w:val="00071A2E"/>
    <w:rsid w:val="00074299"/>
    <w:rsid w:val="000772E3"/>
    <w:rsid w:val="00077577"/>
    <w:rsid w:val="00077A0B"/>
    <w:rsid w:val="000852AB"/>
    <w:rsid w:val="000858BC"/>
    <w:rsid w:val="00086E31"/>
    <w:rsid w:val="00093A26"/>
    <w:rsid w:val="00097B02"/>
    <w:rsid w:val="000A0D6A"/>
    <w:rsid w:val="000A5C7F"/>
    <w:rsid w:val="000A6E85"/>
    <w:rsid w:val="000B0530"/>
    <w:rsid w:val="000B1DB3"/>
    <w:rsid w:val="000B46E5"/>
    <w:rsid w:val="000B47B2"/>
    <w:rsid w:val="000C04DD"/>
    <w:rsid w:val="000C2147"/>
    <w:rsid w:val="000C3803"/>
    <w:rsid w:val="000C71DA"/>
    <w:rsid w:val="000D17A9"/>
    <w:rsid w:val="000D22B7"/>
    <w:rsid w:val="000D23A1"/>
    <w:rsid w:val="000D5276"/>
    <w:rsid w:val="000D7EFC"/>
    <w:rsid w:val="000E60EB"/>
    <w:rsid w:val="000F12B7"/>
    <w:rsid w:val="000F2993"/>
    <w:rsid w:val="00101003"/>
    <w:rsid w:val="001014C6"/>
    <w:rsid w:val="00106B91"/>
    <w:rsid w:val="00106C09"/>
    <w:rsid w:val="00110B9F"/>
    <w:rsid w:val="0011160C"/>
    <w:rsid w:val="00113043"/>
    <w:rsid w:val="00113F97"/>
    <w:rsid w:val="00114F1C"/>
    <w:rsid w:val="001160F7"/>
    <w:rsid w:val="001163B9"/>
    <w:rsid w:val="00116EFE"/>
    <w:rsid w:val="0012020D"/>
    <w:rsid w:val="00123BF2"/>
    <w:rsid w:val="001243AA"/>
    <w:rsid w:val="001246BC"/>
    <w:rsid w:val="00133622"/>
    <w:rsid w:val="00140DF6"/>
    <w:rsid w:val="00143200"/>
    <w:rsid w:val="00145087"/>
    <w:rsid w:val="00146B07"/>
    <w:rsid w:val="00155B95"/>
    <w:rsid w:val="00156092"/>
    <w:rsid w:val="00157D6D"/>
    <w:rsid w:val="001611D9"/>
    <w:rsid w:val="001628ED"/>
    <w:rsid w:val="00163829"/>
    <w:rsid w:val="0016627A"/>
    <w:rsid w:val="00167C5F"/>
    <w:rsid w:val="00175848"/>
    <w:rsid w:val="001779E8"/>
    <w:rsid w:val="00182907"/>
    <w:rsid w:val="00183978"/>
    <w:rsid w:val="0018484F"/>
    <w:rsid w:val="00184DAD"/>
    <w:rsid w:val="001931EC"/>
    <w:rsid w:val="001949A2"/>
    <w:rsid w:val="0019590F"/>
    <w:rsid w:val="00195A43"/>
    <w:rsid w:val="001A04AE"/>
    <w:rsid w:val="001A0E60"/>
    <w:rsid w:val="001A0EBD"/>
    <w:rsid w:val="001A1869"/>
    <w:rsid w:val="001A1D07"/>
    <w:rsid w:val="001A2905"/>
    <w:rsid w:val="001A6C09"/>
    <w:rsid w:val="001B0AB0"/>
    <w:rsid w:val="001B25B2"/>
    <w:rsid w:val="001B4652"/>
    <w:rsid w:val="001B466E"/>
    <w:rsid w:val="001B4BBB"/>
    <w:rsid w:val="001B5424"/>
    <w:rsid w:val="001C1100"/>
    <w:rsid w:val="001C2202"/>
    <w:rsid w:val="001C39BA"/>
    <w:rsid w:val="001C4752"/>
    <w:rsid w:val="001C6278"/>
    <w:rsid w:val="001C7A78"/>
    <w:rsid w:val="001C7C3E"/>
    <w:rsid w:val="001D07A8"/>
    <w:rsid w:val="001D3AC2"/>
    <w:rsid w:val="001D480F"/>
    <w:rsid w:val="001D4B37"/>
    <w:rsid w:val="001D6287"/>
    <w:rsid w:val="001D62B9"/>
    <w:rsid w:val="001D7C26"/>
    <w:rsid w:val="001E0A28"/>
    <w:rsid w:val="001E2008"/>
    <w:rsid w:val="001E3411"/>
    <w:rsid w:val="001E5B4E"/>
    <w:rsid w:val="001F075A"/>
    <w:rsid w:val="001F239D"/>
    <w:rsid w:val="001F4404"/>
    <w:rsid w:val="001F4608"/>
    <w:rsid w:val="001F4681"/>
    <w:rsid w:val="001F46A0"/>
    <w:rsid w:val="001F4B08"/>
    <w:rsid w:val="001F7ABE"/>
    <w:rsid w:val="001F7AF1"/>
    <w:rsid w:val="00200DB4"/>
    <w:rsid w:val="00204DEF"/>
    <w:rsid w:val="00205D63"/>
    <w:rsid w:val="00206284"/>
    <w:rsid w:val="0021232A"/>
    <w:rsid w:val="002136C8"/>
    <w:rsid w:val="00213C36"/>
    <w:rsid w:val="002202E7"/>
    <w:rsid w:val="00221DC3"/>
    <w:rsid w:val="002236A4"/>
    <w:rsid w:val="00223E59"/>
    <w:rsid w:val="0022697A"/>
    <w:rsid w:val="00227CE8"/>
    <w:rsid w:val="002304E0"/>
    <w:rsid w:val="0023458F"/>
    <w:rsid w:val="00237353"/>
    <w:rsid w:val="00240D51"/>
    <w:rsid w:val="00244A4E"/>
    <w:rsid w:val="0024671C"/>
    <w:rsid w:val="00251424"/>
    <w:rsid w:val="002515C9"/>
    <w:rsid w:val="00252507"/>
    <w:rsid w:val="00253994"/>
    <w:rsid w:val="00253AD3"/>
    <w:rsid w:val="002608D7"/>
    <w:rsid w:val="00262505"/>
    <w:rsid w:val="00263DA5"/>
    <w:rsid w:val="002640E4"/>
    <w:rsid w:val="00264DA3"/>
    <w:rsid w:val="00267391"/>
    <w:rsid w:val="002712AE"/>
    <w:rsid w:val="0027186F"/>
    <w:rsid w:val="00274C95"/>
    <w:rsid w:val="00277036"/>
    <w:rsid w:val="0028186B"/>
    <w:rsid w:val="00283D78"/>
    <w:rsid w:val="002858EC"/>
    <w:rsid w:val="002863FA"/>
    <w:rsid w:val="002864C4"/>
    <w:rsid w:val="002907EE"/>
    <w:rsid w:val="00295532"/>
    <w:rsid w:val="00295B44"/>
    <w:rsid w:val="00296585"/>
    <w:rsid w:val="002A02D9"/>
    <w:rsid w:val="002A16A5"/>
    <w:rsid w:val="002A2D08"/>
    <w:rsid w:val="002A2D22"/>
    <w:rsid w:val="002A7559"/>
    <w:rsid w:val="002B172A"/>
    <w:rsid w:val="002B1C5C"/>
    <w:rsid w:val="002B547D"/>
    <w:rsid w:val="002B7334"/>
    <w:rsid w:val="002C112C"/>
    <w:rsid w:val="002C1860"/>
    <w:rsid w:val="002C2819"/>
    <w:rsid w:val="002C3859"/>
    <w:rsid w:val="002C48C9"/>
    <w:rsid w:val="002C5278"/>
    <w:rsid w:val="002C7091"/>
    <w:rsid w:val="002C7507"/>
    <w:rsid w:val="002D0E48"/>
    <w:rsid w:val="002D24B8"/>
    <w:rsid w:val="002D454F"/>
    <w:rsid w:val="002D4F5C"/>
    <w:rsid w:val="002D54A3"/>
    <w:rsid w:val="002D5C3C"/>
    <w:rsid w:val="002D6B86"/>
    <w:rsid w:val="002D7040"/>
    <w:rsid w:val="002E0096"/>
    <w:rsid w:val="002E32F2"/>
    <w:rsid w:val="002E490F"/>
    <w:rsid w:val="002E4D2A"/>
    <w:rsid w:val="002E51C4"/>
    <w:rsid w:val="002E534C"/>
    <w:rsid w:val="002E562C"/>
    <w:rsid w:val="002E5C78"/>
    <w:rsid w:val="002E75AF"/>
    <w:rsid w:val="002F040D"/>
    <w:rsid w:val="002F5053"/>
    <w:rsid w:val="002F64A9"/>
    <w:rsid w:val="002F718D"/>
    <w:rsid w:val="002F77BC"/>
    <w:rsid w:val="0030045C"/>
    <w:rsid w:val="0030114A"/>
    <w:rsid w:val="0030136F"/>
    <w:rsid w:val="00303A3F"/>
    <w:rsid w:val="00303D75"/>
    <w:rsid w:val="00306066"/>
    <w:rsid w:val="00313926"/>
    <w:rsid w:val="00314DBB"/>
    <w:rsid w:val="00315FA7"/>
    <w:rsid w:val="00316948"/>
    <w:rsid w:val="003175DD"/>
    <w:rsid w:val="00317791"/>
    <w:rsid w:val="003244E5"/>
    <w:rsid w:val="0032625C"/>
    <w:rsid w:val="0032750A"/>
    <w:rsid w:val="0032770B"/>
    <w:rsid w:val="0032785F"/>
    <w:rsid w:val="0033124F"/>
    <w:rsid w:val="00332817"/>
    <w:rsid w:val="003356A9"/>
    <w:rsid w:val="0033610D"/>
    <w:rsid w:val="003369FB"/>
    <w:rsid w:val="003409F7"/>
    <w:rsid w:val="00341075"/>
    <w:rsid w:val="0034227E"/>
    <w:rsid w:val="003445E5"/>
    <w:rsid w:val="00345B2E"/>
    <w:rsid w:val="003460C8"/>
    <w:rsid w:val="00346A3E"/>
    <w:rsid w:val="00350A7A"/>
    <w:rsid w:val="00350B33"/>
    <w:rsid w:val="00352355"/>
    <w:rsid w:val="00353616"/>
    <w:rsid w:val="003543B4"/>
    <w:rsid w:val="0036022C"/>
    <w:rsid w:val="00361D2E"/>
    <w:rsid w:val="003629BB"/>
    <w:rsid w:val="00363066"/>
    <w:rsid w:val="00364364"/>
    <w:rsid w:val="00366B8D"/>
    <w:rsid w:val="00367323"/>
    <w:rsid w:val="003707F0"/>
    <w:rsid w:val="00380385"/>
    <w:rsid w:val="00380E4F"/>
    <w:rsid w:val="003817A3"/>
    <w:rsid w:val="00381F21"/>
    <w:rsid w:val="003869D9"/>
    <w:rsid w:val="00387D0B"/>
    <w:rsid w:val="003911DF"/>
    <w:rsid w:val="00391F51"/>
    <w:rsid w:val="003935B8"/>
    <w:rsid w:val="00394B4F"/>
    <w:rsid w:val="003955A3"/>
    <w:rsid w:val="00395E05"/>
    <w:rsid w:val="003A0CD9"/>
    <w:rsid w:val="003A1B9B"/>
    <w:rsid w:val="003A2033"/>
    <w:rsid w:val="003A2864"/>
    <w:rsid w:val="003A2F08"/>
    <w:rsid w:val="003A43CE"/>
    <w:rsid w:val="003A43F3"/>
    <w:rsid w:val="003A5590"/>
    <w:rsid w:val="003A631D"/>
    <w:rsid w:val="003A70FA"/>
    <w:rsid w:val="003B044D"/>
    <w:rsid w:val="003B49C4"/>
    <w:rsid w:val="003B535D"/>
    <w:rsid w:val="003B6355"/>
    <w:rsid w:val="003C1D40"/>
    <w:rsid w:val="003C1FDD"/>
    <w:rsid w:val="003C2B6F"/>
    <w:rsid w:val="003C3F33"/>
    <w:rsid w:val="003C6267"/>
    <w:rsid w:val="003C7A5B"/>
    <w:rsid w:val="003D1E98"/>
    <w:rsid w:val="003E0862"/>
    <w:rsid w:val="003E1084"/>
    <w:rsid w:val="003E2A23"/>
    <w:rsid w:val="003E58F6"/>
    <w:rsid w:val="003F1CF5"/>
    <w:rsid w:val="003F4A7D"/>
    <w:rsid w:val="00402963"/>
    <w:rsid w:val="00402EF4"/>
    <w:rsid w:val="0040304D"/>
    <w:rsid w:val="00404C82"/>
    <w:rsid w:val="00405B9D"/>
    <w:rsid w:val="0040606D"/>
    <w:rsid w:val="00411CC0"/>
    <w:rsid w:val="00412612"/>
    <w:rsid w:val="00412A62"/>
    <w:rsid w:val="0041374A"/>
    <w:rsid w:val="00415FD6"/>
    <w:rsid w:val="00424820"/>
    <w:rsid w:val="00424B14"/>
    <w:rsid w:val="00425044"/>
    <w:rsid w:val="0042553B"/>
    <w:rsid w:val="00427949"/>
    <w:rsid w:val="00427FC5"/>
    <w:rsid w:val="00430E3F"/>
    <w:rsid w:val="004311EC"/>
    <w:rsid w:val="00431306"/>
    <w:rsid w:val="004319F8"/>
    <w:rsid w:val="0043321E"/>
    <w:rsid w:val="0043352F"/>
    <w:rsid w:val="00433576"/>
    <w:rsid w:val="004341E0"/>
    <w:rsid w:val="00434E5F"/>
    <w:rsid w:val="004360EB"/>
    <w:rsid w:val="00437483"/>
    <w:rsid w:val="00437507"/>
    <w:rsid w:val="00446D74"/>
    <w:rsid w:val="004475A6"/>
    <w:rsid w:val="00450FC9"/>
    <w:rsid w:val="00452706"/>
    <w:rsid w:val="00455FE0"/>
    <w:rsid w:val="0045776C"/>
    <w:rsid w:val="00460AAC"/>
    <w:rsid w:val="00463929"/>
    <w:rsid w:val="004655B1"/>
    <w:rsid w:val="00465A3F"/>
    <w:rsid w:val="0046645B"/>
    <w:rsid w:val="00466E78"/>
    <w:rsid w:val="00467024"/>
    <w:rsid w:val="00473929"/>
    <w:rsid w:val="00473BEB"/>
    <w:rsid w:val="004753A1"/>
    <w:rsid w:val="00475727"/>
    <w:rsid w:val="004757DB"/>
    <w:rsid w:val="004812E5"/>
    <w:rsid w:val="00482E62"/>
    <w:rsid w:val="00485245"/>
    <w:rsid w:val="00485392"/>
    <w:rsid w:val="00487388"/>
    <w:rsid w:val="00493028"/>
    <w:rsid w:val="00493626"/>
    <w:rsid w:val="004A008E"/>
    <w:rsid w:val="004A081B"/>
    <w:rsid w:val="004A14AC"/>
    <w:rsid w:val="004A41C1"/>
    <w:rsid w:val="004B1587"/>
    <w:rsid w:val="004B1D41"/>
    <w:rsid w:val="004B21D4"/>
    <w:rsid w:val="004C28B3"/>
    <w:rsid w:val="004C3F8D"/>
    <w:rsid w:val="004D1B7F"/>
    <w:rsid w:val="004E4374"/>
    <w:rsid w:val="004E65E7"/>
    <w:rsid w:val="004E66AB"/>
    <w:rsid w:val="004E6834"/>
    <w:rsid w:val="004E6F6D"/>
    <w:rsid w:val="004E7303"/>
    <w:rsid w:val="004F0932"/>
    <w:rsid w:val="004F34D6"/>
    <w:rsid w:val="004F40B6"/>
    <w:rsid w:val="004F50BA"/>
    <w:rsid w:val="004F5736"/>
    <w:rsid w:val="004F57C2"/>
    <w:rsid w:val="004F6A06"/>
    <w:rsid w:val="005009BC"/>
    <w:rsid w:val="00503EC9"/>
    <w:rsid w:val="005042DE"/>
    <w:rsid w:val="00505BB2"/>
    <w:rsid w:val="00506A71"/>
    <w:rsid w:val="00507374"/>
    <w:rsid w:val="00507AFC"/>
    <w:rsid w:val="00507CB5"/>
    <w:rsid w:val="00511561"/>
    <w:rsid w:val="00511F90"/>
    <w:rsid w:val="0051249B"/>
    <w:rsid w:val="005156EA"/>
    <w:rsid w:val="00516657"/>
    <w:rsid w:val="00516B14"/>
    <w:rsid w:val="005211AF"/>
    <w:rsid w:val="00523C09"/>
    <w:rsid w:val="00525972"/>
    <w:rsid w:val="005261C9"/>
    <w:rsid w:val="00526809"/>
    <w:rsid w:val="005339C5"/>
    <w:rsid w:val="005361FB"/>
    <w:rsid w:val="00536FF0"/>
    <w:rsid w:val="00541109"/>
    <w:rsid w:val="00541296"/>
    <w:rsid w:val="00545686"/>
    <w:rsid w:val="00547B39"/>
    <w:rsid w:val="005500E5"/>
    <w:rsid w:val="005505B5"/>
    <w:rsid w:val="00551113"/>
    <w:rsid w:val="00552C53"/>
    <w:rsid w:val="00552D9B"/>
    <w:rsid w:val="00557788"/>
    <w:rsid w:val="0056004D"/>
    <w:rsid w:val="005600A3"/>
    <w:rsid w:val="00560C8E"/>
    <w:rsid w:val="00560CF5"/>
    <w:rsid w:val="00564027"/>
    <w:rsid w:val="0057022A"/>
    <w:rsid w:val="00570262"/>
    <w:rsid w:val="005706A4"/>
    <w:rsid w:val="00571B73"/>
    <w:rsid w:val="0057273A"/>
    <w:rsid w:val="0057411B"/>
    <w:rsid w:val="005766C5"/>
    <w:rsid w:val="00577227"/>
    <w:rsid w:val="00581266"/>
    <w:rsid w:val="00581D54"/>
    <w:rsid w:val="00585A74"/>
    <w:rsid w:val="0058602C"/>
    <w:rsid w:val="00590A62"/>
    <w:rsid w:val="00593ABD"/>
    <w:rsid w:val="00596D0B"/>
    <w:rsid w:val="005972C9"/>
    <w:rsid w:val="00597A7C"/>
    <w:rsid w:val="005A0B88"/>
    <w:rsid w:val="005A182B"/>
    <w:rsid w:val="005A2476"/>
    <w:rsid w:val="005A4A9D"/>
    <w:rsid w:val="005A7093"/>
    <w:rsid w:val="005B01F7"/>
    <w:rsid w:val="005B306A"/>
    <w:rsid w:val="005B3209"/>
    <w:rsid w:val="005B67E5"/>
    <w:rsid w:val="005B763D"/>
    <w:rsid w:val="005C1531"/>
    <w:rsid w:val="005C2995"/>
    <w:rsid w:val="005C699B"/>
    <w:rsid w:val="005D0B56"/>
    <w:rsid w:val="005D1F18"/>
    <w:rsid w:val="005D2576"/>
    <w:rsid w:val="005D422A"/>
    <w:rsid w:val="005D46D1"/>
    <w:rsid w:val="005E0838"/>
    <w:rsid w:val="005E20AE"/>
    <w:rsid w:val="005E27B7"/>
    <w:rsid w:val="005E2B6B"/>
    <w:rsid w:val="005E32BB"/>
    <w:rsid w:val="005E3862"/>
    <w:rsid w:val="005E3C93"/>
    <w:rsid w:val="005E4689"/>
    <w:rsid w:val="005E5465"/>
    <w:rsid w:val="005E7D3D"/>
    <w:rsid w:val="005F0521"/>
    <w:rsid w:val="005F1704"/>
    <w:rsid w:val="005F198A"/>
    <w:rsid w:val="005F1CE7"/>
    <w:rsid w:val="005F1EFC"/>
    <w:rsid w:val="005F2CCB"/>
    <w:rsid w:val="005F381F"/>
    <w:rsid w:val="005F53B3"/>
    <w:rsid w:val="005F726F"/>
    <w:rsid w:val="0060120B"/>
    <w:rsid w:val="00601A51"/>
    <w:rsid w:val="00601C58"/>
    <w:rsid w:val="00611034"/>
    <w:rsid w:val="00611AB8"/>
    <w:rsid w:val="006141AE"/>
    <w:rsid w:val="00621E70"/>
    <w:rsid w:val="0062316C"/>
    <w:rsid w:val="0062529D"/>
    <w:rsid w:val="00625F1A"/>
    <w:rsid w:val="00630756"/>
    <w:rsid w:val="00631D25"/>
    <w:rsid w:val="0063421A"/>
    <w:rsid w:val="0063458A"/>
    <w:rsid w:val="006347E8"/>
    <w:rsid w:val="00635AED"/>
    <w:rsid w:val="006406A9"/>
    <w:rsid w:val="006414EF"/>
    <w:rsid w:val="0064250A"/>
    <w:rsid w:val="00646546"/>
    <w:rsid w:val="00651B0B"/>
    <w:rsid w:val="00652A48"/>
    <w:rsid w:val="0065423D"/>
    <w:rsid w:val="0065423F"/>
    <w:rsid w:val="006573CC"/>
    <w:rsid w:val="00657E8F"/>
    <w:rsid w:val="00660F6D"/>
    <w:rsid w:val="00662D53"/>
    <w:rsid w:val="006647BE"/>
    <w:rsid w:val="006652EE"/>
    <w:rsid w:val="006657F5"/>
    <w:rsid w:val="006661B8"/>
    <w:rsid w:val="00666D79"/>
    <w:rsid w:val="006706D9"/>
    <w:rsid w:val="0067489C"/>
    <w:rsid w:val="00675140"/>
    <w:rsid w:val="0067760E"/>
    <w:rsid w:val="0067779F"/>
    <w:rsid w:val="00680FA0"/>
    <w:rsid w:val="006811DD"/>
    <w:rsid w:val="006817ED"/>
    <w:rsid w:val="00681A26"/>
    <w:rsid w:val="00686F59"/>
    <w:rsid w:val="00691342"/>
    <w:rsid w:val="00694735"/>
    <w:rsid w:val="006950E3"/>
    <w:rsid w:val="00696D1A"/>
    <w:rsid w:val="006A010E"/>
    <w:rsid w:val="006A067D"/>
    <w:rsid w:val="006A122A"/>
    <w:rsid w:val="006A2751"/>
    <w:rsid w:val="006A2BD1"/>
    <w:rsid w:val="006A5504"/>
    <w:rsid w:val="006A693A"/>
    <w:rsid w:val="006A69BA"/>
    <w:rsid w:val="006B1809"/>
    <w:rsid w:val="006B185E"/>
    <w:rsid w:val="006B23FE"/>
    <w:rsid w:val="006B292D"/>
    <w:rsid w:val="006B356B"/>
    <w:rsid w:val="006B5120"/>
    <w:rsid w:val="006C0CD9"/>
    <w:rsid w:val="006C210F"/>
    <w:rsid w:val="006C2299"/>
    <w:rsid w:val="006C294D"/>
    <w:rsid w:val="006C3B8C"/>
    <w:rsid w:val="006C3CC8"/>
    <w:rsid w:val="006C76BA"/>
    <w:rsid w:val="006D15A8"/>
    <w:rsid w:val="006D15C8"/>
    <w:rsid w:val="006D4F70"/>
    <w:rsid w:val="006D721D"/>
    <w:rsid w:val="006E3AB5"/>
    <w:rsid w:val="006E412F"/>
    <w:rsid w:val="006E66F4"/>
    <w:rsid w:val="006F0E49"/>
    <w:rsid w:val="006F26A4"/>
    <w:rsid w:val="006F4833"/>
    <w:rsid w:val="006F4B02"/>
    <w:rsid w:val="006F4B5E"/>
    <w:rsid w:val="00702BD1"/>
    <w:rsid w:val="00703AEC"/>
    <w:rsid w:val="0070537E"/>
    <w:rsid w:val="00707798"/>
    <w:rsid w:val="0071254B"/>
    <w:rsid w:val="0071287E"/>
    <w:rsid w:val="007138F8"/>
    <w:rsid w:val="00713C82"/>
    <w:rsid w:val="00716BAD"/>
    <w:rsid w:val="00717419"/>
    <w:rsid w:val="0072032F"/>
    <w:rsid w:val="0072036C"/>
    <w:rsid w:val="00720A47"/>
    <w:rsid w:val="00721456"/>
    <w:rsid w:val="00722010"/>
    <w:rsid w:val="0072205B"/>
    <w:rsid w:val="007221F0"/>
    <w:rsid w:val="0072577A"/>
    <w:rsid w:val="00725C70"/>
    <w:rsid w:val="00725FED"/>
    <w:rsid w:val="00726E26"/>
    <w:rsid w:val="0072783B"/>
    <w:rsid w:val="007310F0"/>
    <w:rsid w:val="00732BE6"/>
    <w:rsid w:val="00732F00"/>
    <w:rsid w:val="00734E6E"/>
    <w:rsid w:val="00740913"/>
    <w:rsid w:val="00740C9A"/>
    <w:rsid w:val="00741C3E"/>
    <w:rsid w:val="0074215A"/>
    <w:rsid w:val="00742D3E"/>
    <w:rsid w:val="00752533"/>
    <w:rsid w:val="00753FBF"/>
    <w:rsid w:val="0076297A"/>
    <w:rsid w:val="00763F5A"/>
    <w:rsid w:val="00765C7A"/>
    <w:rsid w:val="00766419"/>
    <w:rsid w:val="00772C60"/>
    <w:rsid w:val="007743DE"/>
    <w:rsid w:val="00775315"/>
    <w:rsid w:val="00775C67"/>
    <w:rsid w:val="00780D5B"/>
    <w:rsid w:val="007818DB"/>
    <w:rsid w:val="00782B60"/>
    <w:rsid w:val="00785CB4"/>
    <w:rsid w:val="00787A26"/>
    <w:rsid w:val="00790F31"/>
    <w:rsid w:val="00794B29"/>
    <w:rsid w:val="0079614C"/>
    <w:rsid w:val="00796A72"/>
    <w:rsid w:val="007A0F61"/>
    <w:rsid w:val="007A2442"/>
    <w:rsid w:val="007A3DA0"/>
    <w:rsid w:val="007B0416"/>
    <w:rsid w:val="007B09E5"/>
    <w:rsid w:val="007B1514"/>
    <w:rsid w:val="007B1BF9"/>
    <w:rsid w:val="007B3788"/>
    <w:rsid w:val="007B3AB9"/>
    <w:rsid w:val="007B404B"/>
    <w:rsid w:val="007B4076"/>
    <w:rsid w:val="007B50D7"/>
    <w:rsid w:val="007C17E5"/>
    <w:rsid w:val="007C3B67"/>
    <w:rsid w:val="007C4845"/>
    <w:rsid w:val="007C507D"/>
    <w:rsid w:val="007C5583"/>
    <w:rsid w:val="007D1304"/>
    <w:rsid w:val="007D2DD1"/>
    <w:rsid w:val="007D3C07"/>
    <w:rsid w:val="007E07A9"/>
    <w:rsid w:val="007E0BF4"/>
    <w:rsid w:val="007E3332"/>
    <w:rsid w:val="007E339B"/>
    <w:rsid w:val="007E3F29"/>
    <w:rsid w:val="007E4439"/>
    <w:rsid w:val="007E5D6F"/>
    <w:rsid w:val="007E6931"/>
    <w:rsid w:val="007E7ED0"/>
    <w:rsid w:val="007F0598"/>
    <w:rsid w:val="007F106E"/>
    <w:rsid w:val="007F1085"/>
    <w:rsid w:val="007F244C"/>
    <w:rsid w:val="007F3088"/>
    <w:rsid w:val="007F6894"/>
    <w:rsid w:val="007F76CF"/>
    <w:rsid w:val="00800B94"/>
    <w:rsid w:val="00801031"/>
    <w:rsid w:val="008020B8"/>
    <w:rsid w:val="0080250A"/>
    <w:rsid w:val="00803498"/>
    <w:rsid w:val="00806338"/>
    <w:rsid w:val="00811A75"/>
    <w:rsid w:val="00812F52"/>
    <w:rsid w:val="00813832"/>
    <w:rsid w:val="0081462B"/>
    <w:rsid w:val="00816182"/>
    <w:rsid w:val="00817598"/>
    <w:rsid w:val="00817B2B"/>
    <w:rsid w:val="00820613"/>
    <w:rsid w:val="00820C31"/>
    <w:rsid w:val="00820C52"/>
    <w:rsid w:val="00821508"/>
    <w:rsid w:val="0082580A"/>
    <w:rsid w:val="00831334"/>
    <w:rsid w:val="00831BB5"/>
    <w:rsid w:val="00832A12"/>
    <w:rsid w:val="00832F4D"/>
    <w:rsid w:val="00833051"/>
    <w:rsid w:val="00837D2F"/>
    <w:rsid w:val="00837F68"/>
    <w:rsid w:val="00840282"/>
    <w:rsid w:val="008412D7"/>
    <w:rsid w:val="00841B16"/>
    <w:rsid w:val="0084296F"/>
    <w:rsid w:val="00843002"/>
    <w:rsid w:val="00846200"/>
    <w:rsid w:val="00852FA9"/>
    <w:rsid w:val="00853A51"/>
    <w:rsid w:val="008559E4"/>
    <w:rsid w:val="008563F3"/>
    <w:rsid w:val="00857831"/>
    <w:rsid w:val="00862CE3"/>
    <w:rsid w:val="0086591D"/>
    <w:rsid w:val="0086628F"/>
    <w:rsid w:val="00866BC7"/>
    <w:rsid w:val="00870124"/>
    <w:rsid w:val="008715B7"/>
    <w:rsid w:val="008719C1"/>
    <w:rsid w:val="00871F39"/>
    <w:rsid w:val="008723A2"/>
    <w:rsid w:val="00872D20"/>
    <w:rsid w:val="00874909"/>
    <w:rsid w:val="00880584"/>
    <w:rsid w:val="00883825"/>
    <w:rsid w:val="00885211"/>
    <w:rsid w:val="00885A6E"/>
    <w:rsid w:val="00886430"/>
    <w:rsid w:val="00887C22"/>
    <w:rsid w:val="008901B6"/>
    <w:rsid w:val="00890E38"/>
    <w:rsid w:val="00893037"/>
    <w:rsid w:val="00893DB8"/>
    <w:rsid w:val="00896B18"/>
    <w:rsid w:val="00897ECD"/>
    <w:rsid w:val="008A08F6"/>
    <w:rsid w:val="008A1FC8"/>
    <w:rsid w:val="008A2BDF"/>
    <w:rsid w:val="008A4C7C"/>
    <w:rsid w:val="008B14EA"/>
    <w:rsid w:val="008B45ED"/>
    <w:rsid w:val="008B4FE2"/>
    <w:rsid w:val="008B6F51"/>
    <w:rsid w:val="008B7923"/>
    <w:rsid w:val="008B7C24"/>
    <w:rsid w:val="008C0E36"/>
    <w:rsid w:val="008C1770"/>
    <w:rsid w:val="008C269C"/>
    <w:rsid w:val="008C2760"/>
    <w:rsid w:val="008C5219"/>
    <w:rsid w:val="008D09E1"/>
    <w:rsid w:val="008D249F"/>
    <w:rsid w:val="008D2991"/>
    <w:rsid w:val="008D313A"/>
    <w:rsid w:val="008D425A"/>
    <w:rsid w:val="008D49F1"/>
    <w:rsid w:val="008D7613"/>
    <w:rsid w:val="008E253A"/>
    <w:rsid w:val="008E3D44"/>
    <w:rsid w:val="008E4090"/>
    <w:rsid w:val="008E5DE3"/>
    <w:rsid w:val="008F0620"/>
    <w:rsid w:val="008F1576"/>
    <w:rsid w:val="008F1925"/>
    <w:rsid w:val="008F1A1E"/>
    <w:rsid w:val="008F3BF7"/>
    <w:rsid w:val="008F3C44"/>
    <w:rsid w:val="008F4CC8"/>
    <w:rsid w:val="008F5E55"/>
    <w:rsid w:val="008F6153"/>
    <w:rsid w:val="008F6659"/>
    <w:rsid w:val="00900307"/>
    <w:rsid w:val="00901DD4"/>
    <w:rsid w:val="0090297D"/>
    <w:rsid w:val="009036EC"/>
    <w:rsid w:val="00903D37"/>
    <w:rsid w:val="00906146"/>
    <w:rsid w:val="009064B1"/>
    <w:rsid w:val="00906914"/>
    <w:rsid w:val="00906F13"/>
    <w:rsid w:val="00910E4D"/>
    <w:rsid w:val="009144AF"/>
    <w:rsid w:val="00914738"/>
    <w:rsid w:val="00921099"/>
    <w:rsid w:val="0092447A"/>
    <w:rsid w:val="00925CCA"/>
    <w:rsid w:val="00932315"/>
    <w:rsid w:val="00934DAF"/>
    <w:rsid w:val="0093647F"/>
    <w:rsid w:val="009367BA"/>
    <w:rsid w:val="0093756C"/>
    <w:rsid w:val="00937DAC"/>
    <w:rsid w:val="00940225"/>
    <w:rsid w:val="00941AED"/>
    <w:rsid w:val="00942D95"/>
    <w:rsid w:val="00943638"/>
    <w:rsid w:val="00944D10"/>
    <w:rsid w:val="009514BA"/>
    <w:rsid w:val="009539E8"/>
    <w:rsid w:val="00956BF0"/>
    <w:rsid w:val="009572AD"/>
    <w:rsid w:val="009647C9"/>
    <w:rsid w:val="00965E42"/>
    <w:rsid w:val="0096758F"/>
    <w:rsid w:val="00967DCB"/>
    <w:rsid w:val="00971C5B"/>
    <w:rsid w:val="00972ADF"/>
    <w:rsid w:val="00972D9D"/>
    <w:rsid w:val="0097494E"/>
    <w:rsid w:val="00975F8B"/>
    <w:rsid w:val="009802EA"/>
    <w:rsid w:val="0098063C"/>
    <w:rsid w:val="0098257A"/>
    <w:rsid w:val="009840A0"/>
    <w:rsid w:val="009867DE"/>
    <w:rsid w:val="00986892"/>
    <w:rsid w:val="00986944"/>
    <w:rsid w:val="00990FE5"/>
    <w:rsid w:val="00992CF7"/>
    <w:rsid w:val="0099430C"/>
    <w:rsid w:val="00996FB3"/>
    <w:rsid w:val="009A2E38"/>
    <w:rsid w:val="009A30CD"/>
    <w:rsid w:val="009A7F30"/>
    <w:rsid w:val="009B07F2"/>
    <w:rsid w:val="009B0E5F"/>
    <w:rsid w:val="009B5444"/>
    <w:rsid w:val="009B7BC3"/>
    <w:rsid w:val="009C2403"/>
    <w:rsid w:val="009C4F12"/>
    <w:rsid w:val="009C51E5"/>
    <w:rsid w:val="009C6F9D"/>
    <w:rsid w:val="009C739E"/>
    <w:rsid w:val="009D0115"/>
    <w:rsid w:val="009D0F6E"/>
    <w:rsid w:val="009D158A"/>
    <w:rsid w:val="009D188E"/>
    <w:rsid w:val="009D1F72"/>
    <w:rsid w:val="009D2AF7"/>
    <w:rsid w:val="009D4A1A"/>
    <w:rsid w:val="009D7B7A"/>
    <w:rsid w:val="009E0C2A"/>
    <w:rsid w:val="009E2CC0"/>
    <w:rsid w:val="009E3580"/>
    <w:rsid w:val="009F3675"/>
    <w:rsid w:val="009F52CE"/>
    <w:rsid w:val="009F5B7E"/>
    <w:rsid w:val="00A0075B"/>
    <w:rsid w:val="00A007D9"/>
    <w:rsid w:val="00A008A0"/>
    <w:rsid w:val="00A02593"/>
    <w:rsid w:val="00A02E65"/>
    <w:rsid w:val="00A03B18"/>
    <w:rsid w:val="00A03C91"/>
    <w:rsid w:val="00A04760"/>
    <w:rsid w:val="00A06EF2"/>
    <w:rsid w:val="00A07712"/>
    <w:rsid w:val="00A10460"/>
    <w:rsid w:val="00A12933"/>
    <w:rsid w:val="00A137EC"/>
    <w:rsid w:val="00A140A5"/>
    <w:rsid w:val="00A15D21"/>
    <w:rsid w:val="00A17E5F"/>
    <w:rsid w:val="00A20A72"/>
    <w:rsid w:val="00A20DEE"/>
    <w:rsid w:val="00A22979"/>
    <w:rsid w:val="00A248BC"/>
    <w:rsid w:val="00A2764C"/>
    <w:rsid w:val="00A27AFE"/>
    <w:rsid w:val="00A3065A"/>
    <w:rsid w:val="00A35ADC"/>
    <w:rsid w:val="00A415C1"/>
    <w:rsid w:val="00A4373C"/>
    <w:rsid w:val="00A457D1"/>
    <w:rsid w:val="00A45E1A"/>
    <w:rsid w:val="00A505FE"/>
    <w:rsid w:val="00A5133F"/>
    <w:rsid w:val="00A51B5A"/>
    <w:rsid w:val="00A56903"/>
    <w:rsid w:val="00A61B38"/>
    <w:rsid w:val="00A635E0"/>
    <w:rsid w:val="00A64282"/>
    <w:rsid w:val="00A662DF"/>
    <w:rsid w:val="00A66F84"/>
    <w:rsid w:val="00A730A0"/>
    <w:rsid w:val="00A76EF2"/>
    <w:rsid w:val="00A7741B"/>
    <w:rsid w:val="00A8015C"/>
    <w:rsid w:val="00A802B8"/>
    <w:rsid w:val="00A84A20"/>
    <w:rsid w:val="00A9023A"/>
    <w:rsid w:val="00A9329A"/>
    <w:rsid w:val="00A9378C"/>
    <w:rsid w:val="00A938D6"/>
    <w:rsid w:val="00A94AA9"/>
    <w:rsid w:val="00A968E1"/>
    <w:rsid w:val="00A97AB2"/>
    <w:rsid w:val="00AA4F33"/>
    <w:rsid w:val="00AA5E07"/>
    <w:rsid w:val="00AA626D"/>
    <w:rsid w:val="00AA6541"/>
    <w:rsid w:val="00AA7158"/>
    <w:rsid w:val="00AB0143"/>
    <w:rsid w:val="00AB0B2A"/>
    <w:rsid w:val="00AB13BE"/>
    <w:rsid w:val="00AB1CB2"/>
    <w:rsid w:val="00AB3244"/>
    <w:rsid w:val="00AB3358"/>
    <w:rsid w:val="00AB4F8B"/>
    <w:rsid w:val="00AB5391"/>
    <w:rsid w:val="00AC035B"/>
    <w:rsid w:val="00AC13A1"/>
    <w:rsid w:val="00AC2D82"/>
    <w:rsid w:val="00AC3F18"/>
    <w:rsid w:val="00AC4C8E"/>
    <w:rsid w:val="00AC527A"/>
    <w:rsid w:val="00AC65AE"/>
    <w:rsid w:val="00AC721B"/>
    <w:rsid w:val="00AD0E64"/>
    <w:rsid w:val="00AD1ECF"/>
    <w:rsid w:val="00AD653A"/>
    <w:rsid w:val="00AD7031"/>
    <w:rsid w:val="00AE0B7D"/>
    <w:rsid w:val="00AE1353"/>
    <w:rsid w:val="00AE5145"/>
    <w:rsid w:val="00AE778F"/>
    <w:rsid w:val="00AE7DAA"/>
    <w:rsid w:val="00AF0752"/>
    <w:rsid w:val="00AF69D5"/>
    <w:rsid w:val="00AF6BE6"/>
    <w:rsid w:val="00AF7F57"/>
    <w:rsid w:val="00B01564"/>
    <w:rsid w:val="00B030AB"/>
    <w:rsid w:val="00B05660"/>
    <w:rsid w:val="00B072EE"/>
    <w:rsid w:val="00B075FB"/>
    <w:rsid w:val="00B106FA"/>
    <w:rsid w:val="00B10759"/>
    <w:rsid w:val="00B13C11"/>
    <w:rsid w:val="00B15B9E"/>
    <w:rsid w:val="00B16825"/>
    <w:rsid w:val="00B20C74"/>
    <w:rsid w:val="00B228CA"/>
    <w:rsid w:val="00B25FA9"/>
    <w:rsid w:val="00B3189D"/>
    <w:rsid w:val="00B36534"/>
    <w:rsid w:val="00B376BA"/>
    <w:rsid w:val="00B40E03"/>
    <w:rsid w:val="00B420D7"/>
    <w:rsid w:val="00B4460E"/>
    <w:rsid w:val="00B44E66"/>
    <w:rsid w:val="00B458E4"/>
    <w:rsid w:val="00B46381"/>
    <w:rsid w:val="00B477D6"/>
    <w:rsid w:val="00B50573"/>
    <w:rsid w:val="00B52866"/>
    <w:rsid w:val="00B53C8E"/>
    <w:rsid w:val="00B54B0F"/>
    <w:rsid w:val="00B550EC"/>
    <w:rsid w:val="00B563E5"/>
    <w:rsid w:val="00B5741C"/>
    <w:rsid w:val="00B6235C"/>
    <w:rsid w:val="00B66958"/>
    <w:rsid w:val="00B7418D"/>
    <w:rsid w:val="00B749DD"/>
    <w:rsid w:val="00B75D59"/>
    <w:rsid w:val="00B76776"/>
    <w:rsid w:val="00B82420"/>
    <w:rsid w:val="00B8287B"/>
    <w:rsid w:val="00B83B7B"/>
    <w:rsid w:val="00B86ED8"/>
    <w:rsid w:val="00B917C5"/>
    <w:rsid w:val="00B92BE6"/>
    <w:rsid w:val="00B951D2"/>
    <w:rsid w:val="00B96476"/>
    <w:rsid w:val="00B9713E"/>
    <w:rsid w:val="00B97811"/>
    <w:rsid w:val="00B979C4"/>
    <w:rsid w:val="00BA0971"/>
    <w:rsid w:val="00BA75F5"/>
    <w:rsid w:val="00BB0AA5"/>
    <w:rsid w:val="00BB3B44"/>
    <w:rsid w:val="00BB4F67"/>
    <w:rsid w:val="00BC50D6"/>
    <w:rsid w:val="00BC5438"/>
    <w:rsid w:val="00BC7A21"/>
    <w:rsid w:val="00BD05DC"/>
    <w:rsid w:val="00BD095E"/>
    <w:rsid w:val="00BD1E43"/>
    <w:rsid w:val="00BD2C60"/>
    <w:rsid w:val="00BD4F4A"/>
    <w:rsid w:val="00BD58A1"/>
    <w:rsid w:val="00BE268A"/>
    <w:rsid w:val="00BE547F"/>
    <w:rsid w:val="00BF0CC3"/>
    <w:rsid w:val="00BF1268"/>
    <w:rsid w:val="00BF29DC"/>
    <w:rsid w:val="00BF5555"/>
    <w:rsid w:val="00BF5572"/>
    <w:rsid w:val="00BF5E80"/>
    <w:rsid w:val="00C020C8"/>
    <w:rsid w:val="00C022A7"/>
    <w:rsid w:val="00C02CB7"/>
    <w:rsid w:val="00C04753"/>
    <w:rsid w:val="00C047D5"/>
    <w:rsid w:val="00C0502A"/>
    <w:rsid w:val="00C061ED"/>
    <w:rsid w:val="00C1058B"/>
    <w:rsid w:val="00C10F53"/>
    <w:rsid w:val="00C12FCB"/>
    <w:rsid w:val="00C1352C"/>
    <w:rsid w:val="00C13576"/>
    <w:rsid w:val="00C13C6D"/>
    <w:rsid w:val="00C153EF"/>
    <w:rsid w:val="00C170CB"/>
    <w:rsid w:val="00C17136"/>
    <w:rsid w:val="00C20483"/>
    <w:rsid w:val="00C21B6E"/>
    <w:rsid w:val="00C244AA"/>
    <w:rsid w:val="00C262F2"/>
    <w:rsid w:val="00C26C53"/>
    <w:rsid w:val="00C27CF2"/>
    <w:rsid w:val="00C27FFA"/>
    <w:rsid w:val="00C30B2D"/>
    <w:rsid w:val="00C32D47"/>
    <w:rsid w:val="00C33F04"/>
    <w:rsid w:val="00C3483E"/>
    <w:rsid w:val="00C35D55"/>
    <w:rsid w:val="00C3669E"/>
    <w:rsid w:val="00C40F14"/>
    <w:rsid w:val="00C45870"/>
    <w:rsid w:val="00C458C2"/>
    <w:rsid w:val="00C4671C"/>
    <w:rsid w:val="00C51023"/>
    <w:rsid w:val="00C52564"/>
    <w:rsid w:val="00C56278"/>
    <w:rsid w:val="00C56451"/>
    <w:rsid w:val="00C5733B"/>
    <w:rsid w:val="00C601A1"/>
    <w:rsid w:val="00C626F1"/>
    <w:rsid w:val="00C641F0"/>
    <w:rsid w:val="00C665C1"/>
    <w:rsid w:val="00C66676"/>
    <w:rsid w:val="00C70F9D"/>
    <w:rsid w:val="00C71783"/>
    <w:rsid w:val="00C75E4E"/>
    <w:rsid w:val="00C76F20"/>
    <w:rsid w:val="00C81D9D"/>
    <w:rsid w:val="00C8255A"/>
    <w:rsid w:val="00C858A6"/>
    <w:rsid w:val="00C912C6"/>
    <w:rsid w:val="00C93F00"/>
    <w:rsid w:val="00C95AA0"/>
    <w:rsid w:val="00C97CED"/>
    <w:rsid w:val="00CA0171"/>
    <w:rsid w:val="00CA29F6"/>
    <w:rsid w:val="00CA2C3C"/>
    <w:rsid w:val="00CA6698"/>
    <w:rsid w:val="00CA734E"/>
    <w:rsid w:val="00CB316D"/>
    <w:rsid w:val="00CB3DB9"/>
    <w:rsid w:val="00CB42E9"/>
    <w:rsid w:val="00CC2171"/>
    <w:rsid w:val="00CC2173"/>
    <w:rsid w:val="00CC3488"/>
    <w:rsid w:val="00CC43F9"/>
    <w:rsid w:val="00CC7133"/>
    <w:rsid w:val="00CD0244"/>
    <w:rsid w:val="00CD0DD0"/>
    <w:rsid w:val="00CD18FF"/>
    <w:rsid w:val="00CD31FC"/>
    <w:rsid w:val="00CD3B9B"/>
    <w:rsid w:val="00CD5061"/>
    <w:rsid w:val="00CE50AA"/>
    <w:rsid w:val="00CF0B94"/>
    <w:rsid w:val="00CF281D"/>
    <w:rsid w:val="00CF451C"/>
    <w:rsid w:val="00CF5242"/>
    <w:rsid w:val="00CF6D47"/>
    <w:rsid w:val="00D017B7"/>
    <w:rsid w:val="00D03AA9"/>
    <w:rsid w:val="00D04B26"/>
    <w:rsid w:val="00D04B88"/>
    <w:rsid w:val="00D11372"/>
    <w:rsid w:val="00D12681"/>
    <w:rsid w:val="00D14956"/>
    <w:rsid w:val="00D20843"/>
    <w:rsid w:val="00D229CA"/>
    <w:rsid w:val="00D24443"/>
    <w:rsid w:val="00D2492C"/>
    <w:rsid w:val="00D26439"/>
    <w:rsid w:val="00D30BC2"/>
    <w:rsid w:val="00D3275E"/>
    <w:rsid w:val="00D33E74"/>
    <w:rsid w:val="00D341D7"/>
    <w:rsid w:val="00D34798"/>
    <w:rsid w:val="00D34A63"/>
    <w:rsid w:val="00D35EDB"/>
    <w:rsid w:val="00D42AFF"/>
    <w:rsid w:val="00D436C3"/>
    <w:rsid w:val="00D43796"/>
    <w:rsid w:val="00D43889"/>
    <w:rsid w:val="00D43E7E"/>
    <w:rsid w:val="00D4681C"/>
    <w:rsid w:val="00D5366A"/>
    <w:rsid w:val="00D560C5"/>
    <w:rsid w:val="00D61F10"/>
    <w:rsid w:val="00D628DD"/>
    <w:rsid w:val="00D62A7F"/>
    <w:rsid w:val="00D6324C"/>
    <w:rsid w:val="00D63810"/>
    <w:rsid w:val="00D63B78"/>
    <w:rsid w:val="00D669FB"/>
    <w:rsid w:val="00D66A1C"/>
    <w:rsid w:val="00D6784B"/>
    <w:rsid w:val="00D70A8A"/>
    <w:rsid w:val="00D73DEF"/>
    <w:rsid w:val="00D75B99"/>
    <w:rsid w:val="00D76B88"/>
    <w:rsid w:val="00D8059A"/>
    <w:rsid w:val="00D82B0F"/>
    <w:rsid w:val="00D84A58"/>
    <w:rsid w:val="00D85381"/>
    <w:rsid w:val="00D864A0"/>
    <w:rsid w:val="00D91677"/>
    <w:rsid w:val="00D93430"/>
    <w:rsid w:val="00D95CF2"/>
    <w:rsid w:val="00D96732"/>
    <w:rsid w:val="00D9706D"/>
    <w:rsid w:val="00D9708D"/>
    <w:rsid w:val="00DA216A"/>
    <w:rsid w:val="00DA41A1"/>
    <w:rsid w:val="00DA469C"/>
    <w:rsid w:val="00DA72B7"/>
    <w:rsid w:val="00DB203D"/>
    <w:rsid w:val="00DB3C3F"/>
    <w:rsid w:val="00DB43B0"/>
    <w:rsid w:val="00DB5208"/>
    <w:rsid w:val="00DB7D0F"/>
    <w:rsid w:val="00DC1752"/>
    <w:rsid w:val="00DC2F52"/>
    <w:rsid w:val="00DC3515"/>
    <w:rsid w:val="00DC454F"/>
    <w:rsid w:val="00DC7EED"/>
    <w:rsid w:val="00DD1066"/>
    <w:rsid w:val="00DD1F3E"/>
    <w:rsid w:val="00DD284B"/>
    <w:rsid w:val="00DD3531"/>
    <w:rsid w:val="00DD6A52"/>
    <w:rsid w:val="00DE1959"/>
    <w:rsid w:val="00DE3728"/>
    <w:rsid w:val="00DE4259"/>
    <w:rsid w:val="00DE6151"/>
    <w:rsid w:val="00DE6592"/>
    <w:rsid w:val="00DE6637"/>
    <w:rsid w:val="00DE6972"/>
    <w:rsid w:val="00DE79F8"/>
    <w:rsid w:val="00DF2A38"/>
    <w:rsid w:val="00DF3CAE"/>
    <w:rsid w:val="00DF613B"/>
    <w:rsid w:val="00DF697D"/>
    <w:rsid w:val="00DF7645"/>
    <w:rsid w:val="00E001D4"/>
    <w:rsid w:val="00E003C0"/>
    <w:rsid w:val="00E00F91"/>
    <w:rsid w:val="00E03A42"/>
    <w:rsid w:val="00E1368A"/>
    <w:rsid w:val="00E13B31"/>
    <w:rsid w:val="00E14613"/>
    <w:rsid w:val="00E14FEC"/>
    <w:rsid w:val="00E21247"/>
    <w:rsid w:val="00E25A8E"/>
    <w:rsid w:val="00E30E4E"/>
    <w:rsid w:val="00E32B43"/>
    <w:rsid w:val="00E33DB7"/>
    <w:rsid w:val="00E35BA2"/>
    <w:rsid w:val="00E378D3"/>
    <w:rsid w:val="00E37CE0"/>
    <w:rsid w:val="00E43E1E"/>
    <w:rsid w:val="00E44E90"/>
    <w:rsid w:val="00E457C4"/>
    <w:rsid w:val="00E4688A"/>
    <w:rsid w:val="00E46E5C"/>
    <w:rsid w:val="00E5071C"/>
    <w:rsid w:val="00E51929"/>
    <w:rsid w:val="00E5285A"/>
    <w:rsid w:val="00E52BBD"/>
    <w:rsid w:val="00E53E6D"/>
    <w:rsid w:val="00E56793"/>
    <w:rsid w:val="00E57BBC"/>
    <w:rsid w:val="00E61C30"/>
    <w:rsid w:val="00E62F3B"/>
    <w:rsid w:val="00E637E0"/>
    <w:rsid w:val="00E65328"/>
    <w:rsid w:val="00E67F26"/>
    <w:rsid w:val="00E702B0"/>
    <w:rsid w:val="00E70AC1"/>
    <w:rsid w:val="00E735C3"/>
    <w:rsid w:val="00E753E4"/>
    <w:rsid w:val="00E818A6"/>
    <w:rsid w:val="00E846D6"/>
    <w:rsid w:val="00E84AAA"/>
    <w:rsid w:val="00E8512F"/>
    <w:rsid w:val="00E851A8"/>
    <w:rsid w:val="00E854F6"/>
    <w:rsid w:val="00E8569D"/>
    <w:rsid w:val="00E86226"/>
    <w:rsid w:val="00E86C4B"/>
    <w:rsid w:val="00E97694"/>
    <w:rsid w:val="00EA7544"/>
    <w:rsid w:val="00EB106D"/>
    <w:rsid w:val="00EB2897"/>
    <w:rsid w:val="00EB2EE9"/>
    <w:rsid w:val="00EB3FEE"/>
    <w:rsid w:val="00EC299B"/>
    <w:rsid w:val="00EC5408"/>
    <w:rsid w:val="00EC540D"/>
    <w:rsid w:val="00EC61D6"/>
    <w:rsid w:val="00ED1167"/>
    <w:rsid w:val="00ED1C10"/>
    <w:rsid w:val="00ED3133"/>
    <w:rsid w:val="00EE03C1"/>
    <w:rsid w:val="00EE04EA"/>
    <w:rsid w:val="00EE0B52"/>
    <w:rsid w:val="00EE12F0"/>
    <w:rsid w:val="00EE6C10"/>
    <w:rsid w:val="00EF065D"/>
    <w:rsid w:val="00EF3213"/>
    <w:rsid w:val="00EF6734"/>
    <w:rsid w:val="00EF6C5B"/>
    <w:rsid w:val="00EF7630"/>
    <w:rsid w:val="00F010EF"/>
    <w:rsid w:val="00F01780"/>
    <w:rsid w:val="00F020CE"/>
    <w:rsid w:val="00F06972"/>
    <w:rsid w:val="00F0704C"/>
    <w:rsid w:val="00F103A9"/>
    <w:rsid w:val="00F1272B"/>
    <w:rsid w:val="00F12BDB"/>
    <w:rsid w:val="00F16E55"/>
    <w:rsid w:val="00F204E1"/>
    <w:rsid w:val="00F20F4F"/>
    <w:rsid w:val="00F21A27"/>
    <w:rsid w:val="00F22965"/>
    <w:rsid w:val="00F251FB"/>
    <w:rsid w:val="00F27B40"/>
    <w:rsid w:val="00F34733"/>
    <w:rsid w:val="00F41EE7"/>
    <w:rsid w:val="00F4333A"/>
    <w:rsid w:val="00F435F9"/>
    <w:rsid w:val="00F43E7E"/>
    <w:rsid w:val="00F4460A"/>
    <w:rsid w:val="00F5001C"/>
    <w:rsid w:val="00F50D8C"/>
    <w:rsid w:val="00F5231F"/>
    <w:rsid w:val="00F61757"/>
    <w:rsid w:val="00F62899"/>
    <w:rsid w:val="00F6332C"/>
    <w:rsid w:val="00F6576F"/>
    <w:rsid w:val="00F678A2"/>
    <w:rsid w:val="00F70F06"/>
    <w:rsid w:val="00F7116C"/>
    <w:rsid w:val="00F71768"/>
    <w:rsid w:val="00F72CC8"/>
    <w:rsid w:val="00F733B4"/>
    <w:rsid w:val="00F75E5C"/>
    <w:rsid w:val="00F75ED5"/>
    <w:rsid w:val="00F765D3"/>
    <w:rsid w:val="00F77AE9"/>
    <w:rsid w:val="00F8098C"/>
    <w:rsid w:val="00F81A5B"/>
    <w:rsid w:val="00F834D5"/>
    <w:rsid w:val="00F83D6B"/>
    <w:rsid w:val="00F84A10"/>
    <w:rsid w:val="00F878BC"/>
    <w:rsid w:val="00F9031B"/>
    <w:rsid w:val="00F9337C"/>
    <w:rsid w:val="00F9484C"/>
    <w:rsid w:val="00F95B49"/>
    <w:rsid w:val="00F9618C"/>
    <w:rsid w:val="00F97439"/>
    <w:rsid w:val="00FA03B3"/>
    <w:rsid w:val="00FA17C4"/>
    <w:rsid w:val="00FA1D5D"/>
    <w:rsid w:val="00FA2393"/>
    <w:rsid w:val="00FA26BE"/>
    <w:rsid w:val="00FA321B"/>
    <w:rsid w:val="00FA34A9"/>
    <w:rsid w:val="00FA4043"/>
    <w:rsid w:val="00FA5CB8"/>
    <w:rsid w:val="00FB0E9A"/>
    <w:rsid w:val="00FB137E"/>
    <w:rsid w:val="00FB2F45"/>
    <w:rsid w:val="00FB5D09"/>
    <w:rsid w:val="00FB6225"/>
    <w:rsid w:val="00FB64BE"/>
    <w:rsid w:val="00FC4E6F"/>
    <w:rsid w:val="00FC4EF6"/>
    <w:rsid w:val="00FC5F28"/>
    <w:rsid w:val="00FD3793"/>
    <w:rsid w:val="00FD4B50"/>
    <w:rsid w:val="00FD548E"/>
    <w:rsid w:val="00FD57ED"/>
    <w:rsid w:val="00FE16B4"/>
    <w:rsid w:val="00FE6315"/>
    <w:rsid w:val="00FF1468"/>
    <w:rsid w:val="00FF37E0"/>
    <w:rsid w:val="00FF50B1"/>
    <w:rsid w:val="00FF51C9"/>
    <w:rsid w:val="00FF528E"/>
    <w:rsid w:val="00FF5B39"/>
    <w:rsid w:val="00FF5CF2"/>
    <w:rsid w:val="044D697F"/>
    <w:rsid w:val="0451062C"/>
    <w:rsid w:val="04B54A0D"/>
    <w:rsid w:val="056D52E8"/>
    <w:rsid w:val="073F3156"/>
    <w:rsid w:val="08E12275"/>
    <w:rsid w:val="08FF6B9F"/>
    <w:rsid w:val="0DE73620"/>
    <w:rsid w:val="12055BC5"/>
    <w:rsid w:val="14EB7FD7"/>
    <w:rsid w:val="18430DAD"/>
    <w:rsid w:val="197C5F6C"/>
    <w:rsid w:val="1BB82709"/>
    <w:rsid w:val="1C17012C"/>
    <w:rsid w:val="1D151DDC"/>
    <w:rsid w:val="1ED07412"/>
    <w:rsid w:val="1FB262C1"/>
    <w:rsid w:val="20992FDD"/>
    <w:rsid w:val="238C0BD7"/>
    <w:rsid w:val="23B02AC9"/>
    <w:rsid w:val="256242E5"/>
    <w:rsid w:val="277E6E07"/>
    <w:rsid w:val="2F59049A"/>
    <w:rsid w:val="2FD302BA"/>
    <w:rsid w:val="34664875"/>
    <w:rsid w:val="35AB313F"/>
    <w:rsid w:val="37DA5F5D"/>
    <w:rsid w:val="3B947411"/>
    <w:rsid w:val="419505C8"/>
    <w:rsid w:val="43BE6733"/>
    <w:rsid w:val="441F059F"/>
    <w:rsid w:val="48E31F4D"/>
    <w:rsid w:val="49F54A11"/>
    <w:rsid w:val="4A463D94"/>
    <w:rsid w:val="4A83260E"/>
    <w:rsid w:val="4F0B5CE8"/>
    <w:rsid w:val="4FA26F09"/>
    <w:rsid w:val="50243DC2"/>
    <w:rsid w:val="5267301A"/>
    <w:rsid w:val="555962BC"/>
    <w:rsid w:val="55807CEC"/>
    <w:rsid w:val="5B8274BB"/>
    <w:rsid w:val="5C45759A"/>
    <w:rsid w:val="5FFA4EF1"/>
    <w:rsid w:val="6A0960AB"/>
    <w:rsid w:val="6AC51D2B"/>
    <w:rsid w:val="6B016D82"/>
    <w:rsid w:val="6B1366EA"/>
    <w:rsid w:val="6BFC1793"/>
    <w:rsid w:val="6F2968A7"/>
    <w:rsid w:val="71B94BC1"/>
    <w:rsid w:val="740F4579"/>
    <w:rsid w:val="76937428"/>
    <w:rsid w:val="797057FE"/>
    <w:rsid w:val="7A4269DC"/>
    <w:rsid w:val="7BCB54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fillcolor="white">
      <v:fill color="white"/>
      <v:stroke weight="1.5pt"/>
    </o:shapedefaults>
    <o:shapelayout v:ext="edit">
      <o:idmap v:ext="edit" data="1"/>
      <o:rules v:ext="edit">
        <o:r id="V:Rule1" type="callout" idref="#自选图形 193"/>
        <o:r id="V:Rule2" type="callout" idref="#AutoShape 125"/>
        <o:r id="V:Rule3" type="callout" idref="#AutoShape 108"/>
        <o:r id="V:Rule4" type="callout" idref="#AutoShape 157"/>
        <o:r id="V:Rule5" type="callout" idref="#AutoShape 214"/>
        <o:r id="V:Rule6" type="connector" idref="#AutoShape 46"/>
        <o:r id="V:Rule7" type="connector" idref="#AutoShape 123"/>
        <o:r id="V:Rule8" type="connector" idref="#AutoShape 137"/>
        <o:r id="V:Rule9" type="connector" idref="#AutoShape 110"/>
        <o:r id="V:Rule10" type="connector" idref="#AutoShape 277"/>
        <o:r id="V:Rule11" type="connector" idref="#AutoShape 205"/>
        <o:r id="V:Rule12" type="connector" idref="#AutoShape 273"/>
        <o:r id="V:Rule13" type="connector" idref="#AutoShape 75"/>
        <o:r id="V:Rule14" type="connector" idref="#AutoShape 12"/>
        <o:r id="V:Rule15" type="connector" idref="#AutoShape 265"/>
        <o:r id="V:Rule16" type="connector" idref="#AutoShape 284"/>
        <o:r id="V:Rule17" type="connector" idref="#AutoShape 111"/>
        <o:r id="V:Rule18" type="connector" idref="#AutoShape 13"/>
        <o:r id="V:Rule19" type="connector" idref="#AutoShape 82"/>
        <o:r id="V:Rule20" type="connector" idref="#AutoShape 248"/>
        <o:r id="V:Rule21" type="connector" idref="#AutoShape 281"/>
        <o:r id="V:Rule22" type="connector" idref="#AutoShape 70"/>
        <o:r id="V:Rule23" type="connector" idref="#AutoShape 278"/>
        <o:r id="V:Rule24" type="connector" idref="#AutoShape 285"/>
        <o:r id="V:Rule25" type="connector" idref="#AutoShape 88"/>
        <o:r id="V:Rule26" type="connector" idref="#AutoShape 69"/>
        <o:r id="V:Rule27" type="connector" idref="#AutoShape 268"/>
        <o:r id="V:Rule28" type="connector" idref="#AutoShape 158"/>
        <o:r id="V:Rule29" type="connector" idref="#AutoShape 160"/>
        <o:r id="V:Rule30" type="connector" idref="#自选图形 140"/>
        <o:r id="V:Rule31" type="connector" idref="#AutoShape 51"/>
        <o:r id="V:Rule32" type="connector" idref="#自选图形 147"/>
        <o:r id="V:Rule33" type="connector" idref="#AutoShape 218"/>
        <o:r id="V:Rule34" type="connector" idref="#AutoShape 152"/>
        <o:r id="V:Rule35" type="connector" idref="#AutoShape 283"/>
        <o:r id="V:Rule36" type="connector" idref="#AutoShape 44"/>
        <o:r id="V:Rule37" type="connector" idref="#AutoShape 87"/>
        <o:r id="V:Rule38" type="connector" idref="#AutoShape 103"/>
        <o:r id="V:Rule39" type="connector" idref="#AutoShape 201"/>
        <o:r id="V:Rule40" type="connector" idref="#AutoShape 76"/>
        <o:r id="V:Rule41" type="connector" idref="#AutoShape 256"/>
        <o:r id="V:Rule42" type="connector" idref="#AutoShape 223"/>
        <o:r id="V:Rule43" type="connector" idref="#AutoShape 32"/>
        <o:r id="V:Rule44" type="connector" idref="#AutoShape 202"/>
        <o:r id="V:Rule45" type="connector" idref="#AutoShape 77"/>
        <o:r id="V:Rule46" type="connector" idref="#AutoShape 242"/>
        <o:r id="V:Rule47" type="connector" idref="#AutoShape 224"/>
        <o:r id="V:Rule48" type="connector" idref="#AutoShape 135"/>
        <o:r id="V:Rule49" type="connector" idref="#AutoShape 45"/>
        <o:r id="V:Rule50" type="connector" idref="#自选图形 105"/>
        <o:r id="V:Rule51" type="connector" idref="#AutoShape 148"/>
        <o:r id="V:Rule52" type="connector" idref="#AutoShape 231"/>
        <o:r id="V:Rule53" type="connector" idref="#AutoShape 74"/>
        <o:r id="V:Rule54" type="connector" idref="#AutoShape 132"/>
        <o:r id="V:Rule55" type="connector" idref="#AutoShape 20"/>
        <o:r id="V:Rule56" type="connector" idref="#自选图形 145"/>
        <o:r id="V:Rule57" type="connector" idref="#自选图形 143"/>
        <o:r id="V:Rule58" type="connector" idref="#AutoShape 100"/>
        <o:r id="V:Rule59" type="connector" idref="#AutoShape 239"/>
        <o:r id="V:Rule60" type="connector" idref="#AutoShape 134"/>
        <o:r id="V:Rule61" type="connector" idref="#AutoShape 272"/>
        <o:r id="V:Rule62" type="connector" idref="#AutoShape 208"/>
        <o:r id="V:Rule63" type="connector" idref="#AutoShape 83"/>
        <o:r id="V:Rule64" type="connector" idref="#AutoShape 84"/>
        <o:r id="V:Rule65" type="connector" idref="#AutoShape 138"/>
        <o:r id="V:Rule66" type="connector" idref="#AutoShape 136"/>
        <o:r id="V:Rule67" type="connector" idref="#AutoShape 251"/>
        <o:r id="V:Rule68" type="connector" idref="#AutoShape 40"/>
        <o:r id="V:Rule69" type="connector" idref="#AutoShape 257"/>
        <o:r id="V:Rule70" type="connector" idref="#AutoShape 271"/>
        <o:r id="V:Rule71" type="connector" idref="#AutoShape 48"/>
        <o:r id="V:Rule72" type="connector" idref="#AutoShape 219"/>
        <o:r id="V:Rule73" type="connector" idref="#AutoShape 50"/>
        <o:r id="V:Rule74" type="connector" idref="#AutoShape 109"/>
        <o:r id="V:Rule75" type="connector" idref="#AutoShape 255"/>
        <o:r id="V:Rule76" type="connector" idref="#AutoShape 252"/>
        <o:r id="V:Rule77" type="connector" idref="#AutoShape 17"/>
        <o:r id="V:Rule78" type="connector" idref="#AutoShape 67"/>
        <o:r id="V:Rule79" type="connector" idref="#AutoShape 222"/>
        <o:r id="V:Rule80" type="connector" idref="#AutoShape 159"/>
        <o:r id="V:Rule81" type="connector" idref="#AutoShape 154"/>
        <o:r id="V:Rule82" type="connector" idref="#AutoShape 140"/>
        <o:r id="V:Rule83" type="connector" idref="#AutoShape 236"/>
        <o:r id="V:Rule84" type="connector" idref="#AutoShape 209"/>
        <o:r id="V:Rule85" type="connector" idref="#AutoShape 18"/>
        <o:r id="V:Rule86" type="connector" idref="#AutoShape 206"/>
        <o:r id="V:Rule87" type="connector" idref="#_x0000_s1162"/>
        <o:r id="V:Rule88" type="connector" idref="#AutoShape 105"/>
        <o:r id="V:Rule89" type="connector" idref="#AutoShape 49"/>
        <o:r id="V:Rule90" type="connector" idref="#AutoShape 61"/>
        <o:r id="V:Rule91" type="connector" idref="#AutoShape 215"/>
        <o:r id="V:Rule92" type="connector" idref="#AutoShape 85"/>
        <o:r id="V:Rule93" type="connector" idref="#AutoShape 282"/>
        <o:r id="V:Rule94" type="connector" idref="#自选图形 141"/>
        <o:r id="V:Rule95" type="connector" idref="#AutoShape 174"/>
        <o:r id="V:Rule96" type="connector" idref="#AutoShape 15"/>
        <o:r id="V:Rule97" type="connector" idref="#AutoShape 280"/>
        <o:r id="V:Rule98" type="connector" idref="#AutoShape 1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rsid w:val="009D4A1A"/>
    <w:pPr>
      <w:widowControl w:val="0"/>
      <w:jc w:val="both"/>
    </w:pPr>
    <w:rPr>
      <w:kern w:val="2"/>
      <w:sz w:val="21"/>
      <w:szCs w:val="24"/>
    </w:rPr>
  </w:style>
  <w:style w:type="paragraph" w:styleId="1">
    <w:name w:val="heading 1"/>
    <w:basedOn w:val="af9"/>
    <w:next w:val="af9"/>
    <w:link w:val="1Char"/>
    <w:autoRedefine/>
    <w:qFormat/>
    <w:rsid w:val="009D4A1A"/>
    <w:pPr>
      <w:keepNext/>
      <w:keepLines/>
      <w:spacing w:before="340" w:after="330" w:line="578" w:lineRule="auto"/>
      <w:outlineLvl w:val="0"/>
    </w:pPr>
    <w:rPr>
      <w:b/>
      <w:bCs/>
      <w:kern w:val="44"/>
      <w:sz w:val="44"/>
      <w:szCs w:val="44"/>
    </w:rPr>
  </w:style>
  <w:style w:type="paragraph" w:styleId="2">
    <w:name w:val="heading 2"/>
    <w:basedOn w:val="af9"/>
    <w:next w:val="af9"/>
    <w:link w:val="2Char"/>
    <w:autoRedefine/>
    <w:qFormat/>
    <w:rsid w:val="009D4A1A"/>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autoRedefine/>
    <w:qFormat/>
    <w:rsid w:val="009D4A1A"/>
    <w:pPr>
      <w:keepNext/>
      <w:keepLines/>
      <w:spacing w:before="260" w:after="260" w:line="416" w:lineRule="auto"/>
      <w:outlineLvl w:val="2"/>
    </w:pPr>
    <w:rPr>
      <w:b/>
      <w:bCs/>
      <w:sz w:val="32"/>
      <w:szCs w:val="32"/>
    </w:rPr>
  </w:style>
  <w:style w:type="paragraph" w:styleId="4">
    <w:name w:val="heading 4"/>
    <w:basedOn w:val="af9"/>
    <w:next w:val="af9"/>
    <w:link w:val="4Char"/>
    <w:autoRedefine/>
    <w:qFormat/>
    <w:rsid w:val="009D4A1A"/>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rsid w:val="009D4A1A"/>
    <w:pPr>
      <w:keepNext/>
      <w:keepLines/>
      <w:spacing w:before="280" w:after="290" w:line="376" w:lineRule="auto"/>
      <w:outlineLvl w:val="4"/>
    </w:pPr>
    <w:rPr>
      <w:b/>
      <w:bCs/>
      <w:sz w:val="28"/>
      <w:szCs w:val="28"/>
    </w:rPr>
  </w:style>
  <w:style w:type="paragraph" w:styleId="6">
    <w:name w:val="heading 6"/>
    <w:basedOn w:val="af9"/>
    <w:next w:val="af9"/>
    <w:link w:val="6Char"/>
    <w:qFormat/>
    <w:rsid w:val="009D4A1A"/>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autoRedefine/>
    <w:qFormat/>
    <w:rsid w:val="009D4A1A"/>
    <w:pPr>
      <w:keepNext/>
      <w:keepLines/>
      <w:spacing w:before="240" w:after="64" w:line="320" w:lineRule="auto"/>
      <w:outlineLvl w:val="6"/>
    </w:pPr>
    <w:rPr>
      <w:b/>
      <w:bCs/>
      <w:sz w:val="24"/>
    </w:rPr>
  </w:style>
  <w:style w:type="paragraph" w:styleId="8">
    <w:name w:val="heading 8"/>
    <w:basedOn w:val="af9"/>
    <w:next w:val="af9"/>
    <w:link w:val="8Char"/>
    <w:autoRedefine/>
    <w:qFormat/>
    <w:rsid w:val="009D4A1A"/>
    <w:pPr>
      <w:keepNext/>
      <w:keepLines/>
      <w:spacing w:before="240" w:after="64" w:line="320" w:lineRule="auto"/>
      <w:outlineLvl w:val="7"/>
    </w:pPr>
    <w:rPr>
      <w:rFonts w:ascii="Arial" w:eastAsia="黑体" w:hAnsi="Arial"/>
      <w:sz w:val="24"/>
    </w:rPr>
  </w:style>
  <w:style w:type="paragraph" w:styleId="9">
    <w:name w:val="heading 9"/>
    <w:basedOn w:val="af9"/>
    <w:next w:val="af9"/>
    <w:link w:val="9Char"/>
    <w:autoRedefine/>
    <w:qFormat/>
    <w:rsid w:val="009D4A1A"/>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qFormat/>
    <w:rsid w:val="009D4A1A"/>
  </w:style>
  <w:style w:type="paragraph" w:styleId="60">
    <w:name w:val="toc 6"/>
    <w:basedOn w:val="50"/>
    <w:autoRedefine/>
    <w:qFormat/>
    <w:rsid w:val="009D4A1A"/>
  </w:style>
  <w:style w:type="paragraph" w:styleId="50">
    <w:name w:val="toc 5"/>
    <w:basedOn w:val="40"/>
    <w:qFormat/>
    <w:rsid w:val="009D4A1A"/>
  </w:style>
  <w:style w:type="paragraph" w:styleId="40">
    <w:name w:val="toc 4"/>
    <w:basedOn w:val="30"/>
    <w:autoRedefine/>
    <w:qFormat/>
    <w:rsid w:val="009D4A1A"/>
  </w:style>
  <w:style w:type="paragraph" w:styleId="30">
    <w:name w:val="toc 3"/>
    <w:basedOn w:val="20"/>
    <w:autoRedefine/>
    <w:uiPriority w:val="39"/>
    <w:qFormat/>
    <w:rsid w:val="009D4A1A"/>
  </w:style>
  <w:style w:type="paragraph" w:styleId="20">
    <w:name w:val="toc 2"/>
    <w:basedOn w:val="10"/>
    <w:autoRedefine/>
    <w:uiPriority w:val="39"/>
    <w:qFormat/>
    <w:rsid w:val="009D4A1A"/>
  </w:style>
  <w:style w:type="paragraph" w:styleId="10">
    <w:name w:val="toc 1"/>
    <w:autoRedefine/>
    <w:uiPriority w:val="39"/>
    <w:qFormat/>
    <w:rsid w:val="009D4A1A"/>
    <w:pPr>
      <w:jc w:val="both"/>
    </w:pPr>
    <w:rPr>
      <w:rFonts w:ascii="宋体"/>
      <w:sz w:val="21"/>
    </w:rPr>
  </w:style>
  <w:style w:type="paragraph" w:styleId="afd">
    <w:name w:val="Document Map"/>
    <w:basedOn w:val="af9"/>
    <w:link w:val="Char"/>
    <w:autoRedefine/>
    <w:qFormat/>
    <w:rsid w:val="009D4A1A"/>
    <w:pPr>
      <w:shd w:val="clear" w:color="auto" w:fill="000080"/>
    </w:pPr>
  </w:style>
  <w:style w:type="paragraph" w:styleId="afe">
    <w:name w:val="annotation text"/>
    <w:basedOn w:val="af9"/>
    <w:autoRedefine/>
    <w:semiHidden/>
    <w:qFormat/>
    <w:rsid w:val="009D4A1A"/>
    <w:pPr>
      <w:jc w:val="left"/>
    </w:pPr>
  </w:style>
  <w:style w:type="paragraph" w:styleId="HTML">
    <w:name w:val="HTML Address"/>
    <w:basedOn w:val="af9"/>
    <w:link w:val="HTMLChar"/>
    <w:autoRedefine/>
    <w:qFormat/>
    <w:rsid w:val="009D4A1A"/>
    <w:rPr>
      <w:i/>
      <w:iCs/>
    </w:rPr>
  </w:style>
  <w:style w:type="paragraph" w:styleId="aff">
    <w:name w:val="Plain Text"/>
    <w:basedOn w:val="af9"/>
    <w:link w:val="Char0"/>
    <w:autoRedefine/>
    <w:qFormat/>
    <w:rsid w:val="009D4A1A"/>
    <w:rPr>
      <w:rFonts w:ascii="宋体" w:hAnsi="Courier New" w:hint="eastAsia"/>
      <w:szCs w:val="20"/>
    </w:rPr>
  </w:style>
  <w:style w:type="paragraph" w:styleId="80">
    <w:name w:val="toc 8"/>
    <w:basedOn w:val="70"/>
    <w:autoRedefine/>
    <w:qFormat/>
    <w:rsid w:val="009D4A1A"/>
  </w:style>
  <w:style w:type="paragraph" w:styleId="aff0">
    <w:name w:val="Date"/>
    <w:basedOn w:val="af9"/>
    <w:next w:val="af9"/>
    <w:autoRedefine/>
    <w:qFormat/>
    <w:rsid w:val="009D4A1A"/>
    <w:pPr>
      <w:ind w:leftChars="2500" w:left="100"/>
    </w:pPr>
  </w:style>
  <w:style w:type="paragraph" w:styleId="21">
    <w:name w:val="Body Text Indent 2"/>
    <w:basedOn w:val="af9"/>
    <w:link w:val="2Char0"/>
    <w:autoRedefine/>
    <w:qFormat/>
    <w:rsid w:val="009D4A1A"/>
    <w:pPr>
      <w:ind w:firstLineChars="200" w:firstLine="600"/>
      <w:jc w:val="left"/>
    </w:pPr>
    <w:rPr>
      <w:sz w:val="30"/>
    </w:rPr>
  </w:style>
  <w:style w:type="paragraph" w:styleId="aff1">
    <w:name w:val="Balloon Text"/>
    <w:basedOn w:val="af9"/>
    <w:autoRedefine/>
    <w:semiHidden/>
    <w:qFormat/>
    <w:rsid w:val="009D4A1A"/>
    <w:rPr>
      <w:sz w:val="18"/>
      <w:szCs w:val="18"/>
    </w:rPr>
  </w:style>
  <w:style w:type="paragraph" w:styleId="aff2">
    <w:name w:val="footer"/>
    <w:basedOn w:val="af9"/>
    <w:link w:val="Char1"/>
    <w:autoRedefine/>
    <w:uiPriority w:val="99"/>
    <w:qFormat/>
    <w:rsid w:val="009D4A1A"/>
    <w:pPr>
      <w:tabs>
        <w:tab w:val="center" w:pos="4153"/>
        <w:tab w:val="right" w:pos="8306"/>
      </w:tabs>
      <w:snapToGrid w:val="0"/>
      <w:jc w:val="right"/>
    </w:pPr>
    <w:rPr>
      <w:sz w:val="18"/>
      <w:szCs w:val="18"/>
    </w:rPr>
  </w:style>
  <w:style w:type="paragraph" w:styleId="aff3">
    <w:name w:val="header"/>
    <w:basedOn w:val="af9"/>
    <w:autoRedefine/>
    <w:qFormat/>
    <w:rsid w:val="009D4A1A"/>
    <w:pPr>
      <w:pBdr>
        <w:bottom w:val="single" w:sz="6" w:space="1" w:color="auto"/>
      </w:pBdr>
      <w:tabs>
        <w:tab w:val="center" w:pos="4153"/>
        <w:tab w:val="right" w:pos="8306"/>
      </w:tabs>
      <w:snapToGrid w:val="0"/>
      <w:jc w:val="center"/>
    </w:pPr>
    <w:rPr>
      <w:sz w:val="18"/>
      <w:szCs w:val="18"/>
    </w:rPr>
  </w:style>
  <w:style w:type="paragraph" w:styleId="aff4">
    <w:name w:val="footnote text"/>
    <w:basedOn w:val="af9"/>
    <w:link w:val="Char2"/>
    <w:autoRedefine/>
    <w:qFormat/>
    <w:rsid w:val="009D4A1A"/>
    <w:pPr>
      <w:snapToGrid w:val="0"/>
      <w:jc w:val="left"/>
    </w:pPr>
    <w:rPr>
      <w:sz w:val="18"/>
      <w:szCs w:val="18"/>
    </w:rPr>
  </w:style>
  <w:style w:type="paragraph" w:styleId="90">
    <w:name w:val="toc 9"/>
    <w:basedOn w:val="80"/>
    <w:autoRedefine/>
    <w:qFormat/>
    <w:rsid w:val="009D4A1A"/>
  </w:style>
  <w:style w:type="paragraph" w:styleId="HTML0">
    <w:name w:val="HTML Preformatted"/>
    <w:basedOn w:val="af9"/>
    <w:link w:val="HTMLChar0"/>
    <w:autoRedefine/>
    <w:qFormat/>
    <w:rsid w:val="009D4A1A"/>
    <w:rPr>
      <w:rFonts w:ascii="Courier New" w:hAnsi="Courier New" w:cs="Courier New"/>
      <w:sz w:val="20"/>
      <w:szCs w:val="20"/>
    </w:rPr>
  </w:style>
  <w:style w:type="paragraph" w:styleId="aff5">
    <w:name w:val="Title"/>
    <w:basedOn w:val="af9"/>
    <w:link w:val="Char3"/>
    <w:autoRedefine/>
    <w:qFormat/>
    <w:rsid w:val="009D4A1A"/>
    <w:pPr>
      <w:spacing w:before="240" w:after="60"/>
      <w:jc w:val="center"/>
      <w:outlineLvl w:val="0"/>
    </w:pPr>
    <w:rPr>
      <w:rFonts w:ascii="Arial" w:hAnsi="Arial" w:cs="Arial"/>
      <w:b/>
      <w:bCs/>
      <w:sz w:val="32"/>
      <w:szCs w:val="32"/>
    </w:rPr>
  </w:style>
  <w:style w:type="paragraph" w:styleId="aff6">
    <w:name w:val="annotation subject"/>
    <w:basedOn w:val="afe"/>
    <w:next w:val="afe"/>
    <w:autoRedefine/>
    <w:semiHidden/>
    <w:qFormat/>
    <w:rsid w:val="009D4A1A"/>
    <w:rPr>
      <w:b/>
      <w:bCs/>
    </w:rPr>
  </w:style>
  <w:style w:type="table" w:styleId="aff7">
    <w:name w:val="Table Grid"/>
    <w:basedOn w:val="afb"/>
    <w:autoRedefine/>
    <w:qFormat/>
    <w:rsid w:val="009D4A1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page number"/>
    <w:basedOn w:val="afa"/>
    <w:autoRedefine/>
    <w:qFormat/>
    <w:rsid w:val="009D4A1A"/>
  </w:style>
  <w:style w:type="character" w:styleId="aff9">
    <w:name w:val="FollowedHyperlink"/>
    <w:autoRedefine/>
    <w:qFormat/>
    <w:rsid w:val="009D4A1A"/>
    <w:rPr>
      <w:color w:val="800080"/>
      <w:u w:val="single"/>
    </w:rPr>
  </w:style>
  <w:style w:type="character" w:styleId="affa">
    <w:name w:val="Emphasis"/>
    <w:basedOn w:val="afa"/>
    <w:autoRedefine/>
    <w:qFormat/>
    <w:rsid w:val="009D4A1A"/>
    <w:rPr>
      <w:i/>
    </w:rPr>
  </w:style>
  <w:style w:type="character" w:styleId="affb">
    <w:name w:val="line number"/>
    <w:basedOn w:val="afa"/>
    <w:autoRedefine/>
    <w:qFormat/>
    <w:rsid w:val="009D4A1A"/>
  </w:style>
  <w:style w:type="character" w:styleId="HTML1">
    <w:name w:val="HTML Definition"/>
    <w:autoRedefine/>
    <w:qFormat/>
    <w:rsid w:val="009D4A1A"/>
    <w:rPr>
      <w:i/>
      <w:iCs/>
    </w:rPr>
  </w:style>
  <w:style w:type="character" w:styleId="HTML2">
    <w:name w:val="HTML Typewriter"/>
    <w:autoRedefine/>
    <w:qFormat/>
    <w:rsid w:val="009D4A1A"/>
    <w:rPr>
      <w:rFonts w:ascii="Courier New" w:hAnsi="Courier New"/>
      <w:sz w:val="20"/>
      <w:szCs w:val="20"/>
    </w:rPr>
  </w:style>
  <w:style w:type="character" w:styleId="HTML3">
    <w:name w:val="HTML Acronym"/>
    <w:basedOn w:val="afa"/>
    <w:autoRedefine/>
    <w:qFormat/>
    <w:rsid w:val="009D4A1A"/>
  </w:style>
  <w:style w:type="character" w:styleId="HTML4">
    <w:name w:val="HTML Variable"/>
    <w:autoRedefine/>
    <w:qFormat/>
    <w:rsid w:val="009D4A1A"/>
    <w:rPr>
      <w:i/>
      <w:iCs/>
    </w:rPr>
  </w:style>
  <w:style w:type="character" w:styleId="affc">
    <w:name w:val="Hyperlink"/>
    <w:autoRedefine/>
    <w:uiPriority w:val="99"/>
    <w:qFormat/>
    <w:rsid w:val="009D4A1A"/>
    <w:rPr>
      <w:rFonts w:ascii="Times New Roman" w:eastAsia="宋体" w:hAnsi="Times New Roman"/>
      <w:color w:val="auto"/>
      <w:spacing w:val="0"/>
      <w:w w:val="100"/>
      <w:position w:val="0"/>
      <w:sz w:val="21"/>
      <w:u w:val="none"/>
      <w:vertAlign w:val="baseline"/>
    </w:rPr>
  </w:style>
  <w:style w:type="character" w:styleId="HTML5">
    <w:name w:val="HTML Code"/>
    <w:autoRedefine/>
    <w:qFormat/>
    <w:rsid w:val="009D4A1A"/>
    <w:rPr>
      <w:rFonts w:ascii="Courier New" w:hAnsi="Courier New"/>
      <w:sz w:val="20"/>
      <w:szCs w:val="20"/>
    </w:rPr>
  </w:style>
  <w:style w:type="character" w:styleId="affd">
    <w:name w:val="annotation reference"/>
    <w:autoRedefine/>
    <w:semiHidden/>
    <w:qFormat/>
    <w:rsid w:val="009D4A1A"/>
    <w:rPr>
      <w:sz w:val="21"/>
      <w:szCs w:val="21"/>
    </w:rPr>
  </w:style>
  <w:style w:type="character" w:styleId="HTML6">
    <w:name w:val="HTML Cite"/>
    <w:autoRedefine/>
    <w:qFormat/>
    <w:rsid w:val="009D4A1A"/>
    <w:rPr>
      <w:i/>
      <w:iCs/>
    </w:rPr>
  </w:style>
  <w:style w:type="character" w:styleId="affe">
    <w:name w:val="footnote reference"/>
    <w:autoRedefine/>
    <w:qFormat/>
    <w:rsid w:val="009D4A1A"/>
    <w:rPr>
      <w:vertAlign w:val="superscript"/>
    </w:rPr>
  </w:style>
  <w:style w:type="character" w:styleId="HTML7">
    <w:name w:val="HTML Keyboard"/>
    <w:autoRedefine/>
    <w:qFormat/>
    <w:rsid w:val="009D4A1A"/>
    <w:rPr>
      <w:rFonts w:ascii="Courier New" w:hAnsi="Courier New"/>
      <w:sz w:val="20"/>
      <w:szCs w:val="20"/>
    </w:rPr>
  </w:style>
  <w:style w:type="character" w:styleId="HTML8">
    <w:name w:val="HTML Sample"/>
    <w:autoRedefine/>
    <w:qFormat/>
    <w:rsid w:val="009D4A1A"/>
    <w:rPr>
      <w:rFonts w:ascii="Courier New" w:hAnsi="Courier New"/>
    </w:rPr>
  </w:style>
  <w:style w:type="paragraph" w:customStyle="1" w:styleId="afff">
    <w:name w:val="段"/>
    <w:link w:val="Char4"/>
    <w:autoRedefine/>
    <w:qFormat/>
    <w:rsid w:val="009D4A1A"/>
    <w:pPr>
      <w:autoSpaceDE w:val="0"/>
      <w:autoSpaceDN w:val="0"/>
      <w:spacing w:line="360" w:lineRule="auto"/>
      <w:ind w:firstLineChars="200" w:firstLine="480"/>
    </w:pPr>
    <w:rPr>
      <w:rFonts w:eastAsiaTheme="minorEastAsia"/>
      <w:color w:val="000000" w:themeColor="text1"/>
      <w:sz w:val="24"/>
      <w:szCs w:val="24"/>
    </w:rPr>
  </w:style>
  <w:style w:type="character" w:customStyle="1" w:styleId="Char0">
    <w:name w:val="纯文本 Char"/>
    <w:link w:val="aff"/>
    <w:autoRedefine/>
    <w:qFormat/>
    <w:rsid w:val="009D4A1A"/>
    <w:rPr>
      <w:rFonts w:ascii="宋体" w:hAnsi="Courier New"/>
      <w:kern w:val="2"/>
      <w:sz w:val="21"/>
    </w:rPr>
  </w:style>
  <w:style w:type="character" w:customStyle="1" w:styleId="1Char">
    <w:name w:val="标题 1 Char"/>
    <w:link w:val="1"/>
    <w:autoRedefine/>
    <w:uiPriority w:val="9"/>
    <w:qFormat/>
    <w:rsid w:val="009D4A1A"/>
    <w:rPr>
      <w:b/>
      <w:bCs/>
      <w:kern w:val="44"/>
      <w:sz w:val="44"/>
      <w:szCs w:val="44"/>
    </w:rPr>
  </w:style>
  <w:style w:type="character" w:customStyle="1" w:styleId="2Char">
    <w:name w:val="标题 2 Char"/>
    <w:link w:val="2"/>
    <w:autoRedefine/>
    <w:qFormat/>
    <w:rsid w:val="009D4A1A"/>
    <w:rPr>
      <w:rFonts w:ascii="Arial" w:eastAsia="黑体" w:hAnsi="Arial"/>
      <w:b/>
      <w:bCs/>
      <w:kern w:val="2"/>
      <w:sz w:val="32"/>
      <w:szCs w:val="32"/>
    </w:rPr>
  </w:style>
  <w:style w:type="character" w:customStyle="1" w:styleId="3Char">
    <w:name w:val="标题 3 Char"/>
    <w:link w:val="3"/>
    <w:autoRedefine/>
    <w:qFormat/>
    <w:rsid w:val="009D4A1A"/>
    <w:rPr>
      <w:b/>
      <w:bCs/>
      <w:kern w:val="2"/>
      <w:sz w:val="32"/>
      <w:szCs w:val="32"/>
    </w:rPr>
  </w:style>
  <w:style w:type="character" w:customStyle="1" w:styleId="4Char">
    <w:name w:val="标题 4 Char"/>
    <w:link w:val="4"/>
    <w:autoRedefine/>
    <w:qFormat/>
    <w:rsid w:val="009D4A1A"/>
    <w:rPr>
      <w:rFonts w:ascii="Arial" w:eastAsia="黑体" w:hAnsi="Arial"/>
      <w:b/>
      <w:bCs/>
      <w:kern w:val="2"/>
      <w:sz w:val="28"/>
      <w:szCs w:val="28"/>
    </w:rPr>
  </w:style>
  <w:style w:type="character" w:customStyle="1" w:styleId="5Char">
    <w:name w:val="标题 5 Char"/>
    <w:link w:val="5"/>
    <w:autoRedefine/>
    <w:qFormat/>
    <w:rsid w:val="009D4A1A"/>
    <w:rPr>
      <w:b/>
      <w:bCs/>
      <w:kern w:val="2"/>
      <w:sz w:val="28"/>
      <w:szCs w:val="28"/>
    </w:rPr>
  </w:style>
  <w:style w:type="character" w:customStyle="1" w:styleId="6Char">
    <w:name w:val="标题 6 Char"/>
    <w:link w:val="6"/>
    <w:autoRedefine/>
    <w:qFormat/>
    <w:rsid w:val="009D4A1A"/>
    <w:rPr>
      <w:rFonts w:ascii="Arial" w:eastAsia="黑体" w:hAnsi="Arial"/>
      <w:b/>
      <w:bCs/>
      <w:kern w:val="2"/>
      <w:sz w:val="24"/>
      <w:szCs w:val="24"/>
    </w:rPr>
  </w:style>
  <w:style w:type="character" w:customStyle="1" w:styleId="7Char">
    <w:name w:val="标题 7 Char"/>
    <w:link w:val="7"/>
    <w:autoRedefine/>
    <w:qFormat/>
    <w:rsid w:val="009D4A1A"/>
    <w:rPr>
      <w:b/>
      <w:bCs/>
      <w:kern w:val="2"/>
      <w:sz w:val="24"/>
      <w:szCs w:val="24"/>
    </w:rPr>
  </w:style>
  <w:style w:type="character" w:customStyle="1" w:styleId="8Char">
    <w:name w:val="标题 8 Char"/>
    <w:link w:val="8"/>
    <w:autoRedefine/>
    <w:qFormat/>
    <w:rsid w:val="009D4A1A"/>
    <w:rPr>
      <w:rFonts w:ascii="Arial" w:eastAsia="黑体" w:hAnsi="Arial"/>
      <w:kern w:val="2"/>
      <w:sz w:val="24"/>
      <w:szCs w:val="24"/>
    </w:rPr>
  </w:style>
  <w:style w:type="character" w:customStyle="1" w:styleId="9Char">
    <w:name w:val="标题 9 Char"/>
    <w:link w:val="9"/>
    <w:autoRedefine/>
    <w:qFormat/>
    <w:rsid w:val="009D4A1A"/>
    <w:rPr>
      <w:rFonts w:ascii="Arial" w:eastAsia="黑体" w:hAnsi="Arial"/>
      <w:kern w:val="2"/>
      <w:sz w:val="21"/>
      <w:szCs w:val="21"/>
    </w:rPr>
  </w:style>
  <w:style w:type="character" w:customStyle="1" w:styleId="HTMLChar">
    <w:name w:val="HTML 地址 Char"/>
    <w:link w:val="HTML"/>
    <w:autoRedefine/>
    <w:qFormat/>
    <w:rsid w:val="009D4A1A"/>
    <w:rPr>
      <w:i/>
      <w:iCs/>
      <w:kern w:val="2"/>
      <w:sz w:val="21"/>
      <w:szCs w:val="24"/>
    </w:rPr>
  </w:style>
  <w:style w:type="character" w:customStyle="1" w:styleId="HTMLChar0">
    <w:name w:val="HTML 预设格式 Char"/>
    <w:link w:val="HTML0"/>
    <w:autoRedefine/>
    <w:qFormat/>
    <w:rsid w:val="009D4A1A"/>
    <w:rPr>
      <w:rFonts w:ascii="Courier New" w:hAnsi="Courier New" w:cs="Courier New"/>
      <w:kern w:val="2"/>
    </w:rPr>
  </w:style>
  <w:style w:type="character" w:customStyle="1" w:styleId="Char3">
    <w:name w:val="标题 Char"/>
    <w:link w:val="aff5"/>
    <w:autoRedefine/>
    <w:qFormat/>
    <w:rsid w:val="009D4A1A"/>
    <w:rPr>
      <w:rFonts w:ascii="Arial" w:hAnsi="Arial" w:cs="Arial"/>
      <w:b/>
      <w:bCs/>
      <w:kern w:val="2"/>
      <w:sz w:val="32"/>
      <w:szCs w:val="32"/>
    </w:rPr>
  </w:style>
  <w:style w:type="paragraph" w:customStyle="1" w:styleId="afff0">
    <w:name w:val="标准标志"/>
    <w:next w:val="af9"/>
    <w:autoRedefine/>
    <w:qFormat/>
    <w:rsid w:val="009D4A1A"/>
    <w:pPr>
      <w:framePr w:w="2268" w:h="1392" w:hRule="exact" w:wrap="around" w:hAnchor="margin" w:x="6748" w:y="171" w:anchorLock="1"/>
      <w:shd w:val="solid" w:color="FFFFFF" w:fill="FFFFFF"/>
      <w:spacing w:line="0" w:lineRule="atLeast"/>
      <w:jc w:val="right"/>
    </w:pPr>
    <w:rPr>
      <w:b/>
      <w:w w:val="130"/>
      <w:sz w:val="96"/>
    </w:rPr>
  </w:style>
  <w:style w:type="paragraph" w:customStyle="1" w:styleId="afff1">
    <w:name w:val="标准称谓"/>
    <w:next w:val="af9"/>
    <w:autoRedefine/>
    <w:qFormat/>
    <w:rsid w:val="009D4A1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2">
    <w:name w:val="标准书脚_偶数页"/>
    <w:autoRedefine/>
    <w:qFormat/>
    <w:rsid w:val="009D4A1A"/>
    <w:pPr>
      <w:spacing w:before="120"/>
    </w:pPr>
    <w:rPr>
      <w:sz w:val="18"/>
    </w:rPr>
  </w:style>
  <w:style w:type="paragraph" w:customStyle="1" w:styleId="afff3">
    <w:name w:val="标准书脚_奇数页"/>
    <w:autoRedefine/>
    <w:qFormat/>
    <w:rsid w:val="009D4A1A"/>
    <w:pPr>
      <w:spacing w:before="120"/>
      <w:jc w:val="right"/>
    </w:pPr>
    <w:rPr>
      <w:sz w:val="18"/>
    </w:rPr>
  </w:style>
  <w:style w:type="paragraph" w:customStyle="1" w:styleId="afff4">
    <w:name w:val="标准书眉_奇数页"/>
    <w:next w:val="af9"/>
    <w:autoRedefine/>
    <w:qFormat/>
    <w:rsid w:val="009D4A1A"/>
    <w:pPr>
      <w:tabs>
        <w:tab w:val="center" w:pos="4154"/>
        <w:tab w:val="right" w:pos="8306"/>
      </w:tabs>
      <w:spacing w:after="120"/>
      <w:jc w:val="right"/>
    </w:pPr>
    <w:rPr>
      <w:sz w:val="21"/>
    </w:rPr>
  </w:style>
  <w:style w:type="paragraph" w:customStyle="1" w:styleId="afff5">
    <w:name w:val="标准书眉_偶数页"/>
    <w:basedOn w:val="afff4"/>
    <w:next w:val="af9"/>
    <w:autoRedefine/>
    <w:qFormat/>
    <w:rsid w:val="009D4A1A"/>
    <w:pPr>
      <w:jc w:val="left"/>
    </w:pPr>
  </w:style>
  <w:style w:type="paragraph" w:customStyle="1" w:styleId="afff6">
    <w:name w:val="标准书眉一"/>
    <w:autoRedefine/>
    <w:qFormat/>
    <w:rsid w:val="009D4A1A"/>
    <w:pPr>
      <w:jc w:val="both"/>
    </w:pPr>
  </w:style>
  <w:style w:type="paragraph" w:customStyle="1" w:styleId="af0">
    <w:name w:val="前言、引言标题"/>
    <w:next w:val="af9"/>
    <w:autoRedefine/>
    <w:qFormat/>
    <w:rsid w:val="009D4A1A"/>
    <w:pPr>
      <w:numPr>
        <w:numId w:val="1"/>
      </w:numPr>
      <w:shd w:val="clear" w:color="FFFFFF" w:fill="FFFFFF"/>
      <w:spacing w:before="640" w:after="560"/>
      <w:jc w:val="center"/>
      <w:outlineLvl w:val="0"/>
    </w:pPr>
    <w:rPr>
      <w:rFonts w:ascii="黑体" w:eastAsia="黑体"/>
      <w:sz w:val="32"/>
    </w:rPr>
  </w:style>
  <w:style w:type="paragraph" w:customStyle="1" w:styleId="afff7">
    <w:name w:val="参考文献、索引标题"/>
    <w:basedOn w:val="af0"/>
    <w:next w:val="af9"/>
    <w:autoRedefine/>
    <w:qFormat/>
    <w:rsid w:val="009D4A1A"/>
    <w:pPr>
      <w:numPr>
        <w:numId w:val="0"/>
      </w:numPr>
      <w:spacing w:after="200"/>
    </w:pPr>
    <w:rPr>
      <w:sz w:val="21"/>
    </w:rPr>
  </w:style>
  <w:style w:type="paragraph" w:customStyle="1" w:styleId="af1">
    <w:name w:val="章标题"/>
    <w:next w:val="afff"/>
    <w:link w:val="Char5"/>
    <w:autoRedefine/>
    <w:qFormat/>
    <w:rsid w:val="009D4A1A"/>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f"/>
    <w:link w:val="Char6"/>
    <w:autoRedefine/>
    <w:qFormat/>
    <w:rsid w:val="009D4A1A"/>
    <w:pPr>
      <w:numPr>
        <w:ilvl w:val="2"/>
      </w:numPr>
      <w:spacing w:beforeLines="0" w:afterLines="0"/>
      <w:outlineLvl w:val="2"/>
    </w:pPr>
  </w:style>
  <w:style w:type="paragraph" w:customStyle="1" w:styleId="af3">
    <w:name w:val="二级条标题"/>
    <w:basedOn w:val="af2"/>
    <w:next w:val="afff"/>
    <w:link w:val="Char7"/>
    <w:autoRedefine/>
    <w:qFormat/>
    <w:rsid w:val="009D4A1A"/>
    <w:pPr>
      <w:numPr>
        <w:ilvl w:val="3"/>
      </w:numPr>
      <w:outlineLvl w:val="3"/>
    </w:pPr>
  </w:style>
  <w:style w:type="paragraph" w:customStyle="1" w:styleId="a0">
    <w:name w:val="二级无标题条"/>
    <w:basedOn w:val="af9"/>
    <w:autoRedefine/>
    <w:qFormat/>
    <w:rsid w:val="009D4A1A"/>
    <w:pPr>
      <w:numPr>
        <w:ilvl w:val="3"/>
        <w:numId w:val="2"/>
      </w:numPr>
    </w:pPr>
  </w:style>
  <w:style w:type="character" w:customStyle="1" w:styleId="afff8">
    <w:name w:val="发布"/>
    <w:autoRedefine/>
    <w:qFormat/>
    <w:rsid w:val="009D4A1A"/>
    <w:rPr>
      <w:rFonts w:ascii="黑体" w:eastAsia="黑体"/>
      <w:spacing w:val="22"/>
      <w:w w:val="100"/>
      <w:position w:val="3"/>
      <w:sz w:val="28"/>
    </w:rPr>
  </w:style>
  <w:style w:type="paragraph" w:customStyle="1" w:styleId="afff9">
    <w:name w:val="发布部门"/>
    <w:next w:val="afff"/>
    <w:autoRedefine/>
    <w:qFormat/>
    <w:rsid w:val="009D4A1A"/>
    <w:pPr>
      <w:framePr w:w="7433" w:h="585" w:hRule="exact" w:hSpace="180" w:vSpace="180" w:wrap="around" w:hAnchor="margin" w:xAlign="center" w:y="14401" w:anchorLock="1"/>
      <w:jc w:val="center"/>
    </w:pPr>
    <w:rPr>
      <w:rFonts w:ascii="宋体"/>
      <w:b/>
      <w:spacing w:val="20"/>
      <w:w w:val="135"/>
      <w:sz w:val="36"/>
    </w:rPr>
  </w:style>
  <w:style w:type="paragraph" w:customStyle="1" w:styleId="afffa">
    <w:name w:val="发布日期"/>
    <w:qFormat/>
    <w:rsid w:val="009D4A1A"/>
    <w:pPr>
      <w:framePr w:w="4000" w:h="473" w:hRule="exact" w:hSpace="180" w:vSpace="180" w:wrap="around" w:hAnchor="margin" w:y="13511" w:anchorLock="1"/>
    </w:pPr>
    <w:rPr>
      <w:rFonts w:eastAsia="黑体"/>
      <w:sz w:val="28"/>
    </w:rPr>
  </w:style>
  <w:style w:type="paragraph" w:customStyle="1" w:styleId="11">
    <w:name w:val="封面标准号1"/>
    <w:qFormat/>
    <w:rsid w:val="009D4A1A"/>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qFormat/>
    <w:rsid w:val="009D4A1A"/>
    <w:pPr>
      <w:framePr w:w="9138" w:h="1244" w:hRule="exact" w:wrap="auto" w:vAnchor="page" w:hAnchor="margin" w:y="2908"/>
      <w:adjustRightInd w:val="0"/>
      <w:spacing w:before="357" w:line="280" w:lineRule="exact"/>
    </w:pPr>
  </w:style>
  <w:style w:type="paragraph" w:customStyle="1" w:styleId="afffb">
    <w:name w:val="封面标准代替信息"/>
    <w:basedOn w:val="22"/>
    <w:qFormat/>
    <w:rsid w:val="009D4A1A"/>
    <w:pPr>
      <w:framePr w:wrap="auto"/>
      <w:spacing w:before="57"/>
    </w:pPr>
    <w:rPr>
      <w:rFonts w:ascii="宋体"/>
      <w:sz w:val="21"/>
    </w:rPr>
  </w:style>
  <w:style w:type="paragraph" w:customStyle="1" w:styleId="afffc">
    <w:name w:val="封面标准名称"/>
    <w:qFormat/>
    <w:rsid w:val="009D4A1A"/>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d">
    <w:name w:val="封面标准文稿编辑信息"/>
    <w:qFormat/>
    <w:rsid w:val="009D4A1A"/>
    <w:pPr>
      <w:spacing w:before="180" w:line="180" w:lineRule="exact"/>
      <w:jc w:val="center"/>
    </w:pPr>
    <w:rPr>
      <w:rFonts w:ascii="宋体"/>
      <w:sz w:val="21"/>
    </w:rPr>
  </w:style>
  <w:style w:type="paragraph" w:customStyle="1" w:styleId="afffe">
    <w:name w:val="封面标准文稿类别"/>
    <w:qFormat/>
    <w:rsid w:val="009D4A1A"/>
    <w:pPr>
      <w:spacing w:before="440" w:line="400" w:lineRule="exact"/>
      <w:jc w:val="center"/>
    </w:pPr>
    <w:rPr>
      <w:rFonts w:ascii="宋体"/>
      <w:sz w:val="24"/>
    </w:rPr>
  </w:style>
  <w:style w:type="paragraph" w:customStyle="1" w:styleId="affff">
    <w:name w:val="封面标准英文名称"/>
    <w:qFormat/>
    <w:rsid w:val="009D4A1A"/>
    <w:pPr>
      <w:widowControl w:val="0"/>
      <w:spacing w:before="370" w:line="400" w:lineRule="exact"/>
      <w:jc w:val="center"/>
    </w:pPr>
    <w:rPr>
      <w:sz w:val="28"/>
    </w:rPr>
  </w:style>
  <w:style w:type="paragraph" w:customStyle="1" w:styleId="affff0">
    <w:name w:val="封面一致性程度标识"/>
    <w:qFormat/>
    <w:rsid w:val="009D4A1A"/>
    <w:pPr>
      <w:spacing w:before="440" w:line="400" w:lineRule="exact"/>
      <w:jc w:val="center"/>
    </w:pPr>
    <w:rPr>
      <w:rFonts w:ascii="宋体"/>
      <w:sz w:val="28"/>
    </w:rPr>
  </w:style>
  <w:style w:type="paragraph" w:customStyle="1" w:styleId="affff1">
    <w:name w:val="封面正文"/>
    <w:qFormat/>
    <w:rsid w:val="009D4A1A"/>
    <w:pPr>
      <w:jc w:val="both"/>
    </w:pPr>
  </w:style>
  <w:style w:type="paragraph" w:customStyle="1" w:styleId="a9">
    <w:name w:val="附录标识"/>
    <w:basedOn w:val="af0"/>
    <w:qFormat/>
    <w:rsid w:val="009D4A1A"/>
    <w:pPr>
      <w:numPr>
        <w:numId w:val="3"/>
      </w:numPr>
      <w:tabs>
        <w:tab w:val="left" w:pos="6405"/>
      </w:tabs>
      <w:spacing w:after="200"/>
    </w:pPr>
    <w:rPr>
      <w:sz w:val="21"/>
    </w:rPr>
  </w:style>
  <w:style w:type="paragraph" w:customStyle="1" w:styleId="affff2">
    <w:name w:val="附录表标题"/>
    <w:next w:val="afff"/>
    <w:qFormat/>
    <w:rsid w:val="009D4A1A"/>
    <w:pPr>
      <w:jc w:val="center"/>
      <w:textAlignment w:val="baseline"/>
    </w:pPr>
    <w:rPr>
      <w:rFonts w:ascii="黑体" w:eastAsia="黑体"/>
      <w:kern w:val="21"/>
      <w:sz w:val="21"/>
    </w:rPr>
  </w:style>
  <w:style w:type="paragraph" w:customStyle="1" w:styleId="aa">
    <w:name w:val="附录章标题"/>
    <w:next w:val="afff"/>
    <w:qFormat/>
    <w:rsid w:val="009D4A1A"/>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f"/>
    <w:qFormat/>
    <w:rsid w:val="009D4A1A"/>
    <w:pPr>
      <w:numPr>
        <w:ilvl w:val="2"/>
      </w:numPr>
      <w:autoSpaceDN w:val="0"/>
      <w:spacing w:beforeLines="0" w:afterLines="0"/>
      <w:outlineLvl w:val="2"/>
    </w:pPr>
  </w:style>
  <w:style w:type="paragraph" w:customStyle="1" w:styleId="ac">
    <w:name w:val="附录二级条标题"/>
    <w:basedOn w:val="ab"/>
    <w:next w:val="afff"/>
    <w:qFormat/>
    <w:rsid w:val="009D4A1A"/>
    <w:pPr>
      <w:numPr>
        <w:ilvl w:val="3"/>
      </w:numPr>
      <w:outlineLvl w:val="3"/>
    </w:pPr>
  </w:style>
  <w:style w:type="paragraph" w:customStyle="1" w:styleId="ad">
    <w:name w:val="附录三级条标题"/>
    <w:basedOn w:val="ac"/>
    <w:next w:val="afff"/>
    <w:qFormat/>
    <w:rsid w:val="009D4A1A"/>
    <w:pPr>
      <w:numPr>
        <w:ilvl w:val="4"/>
      </w:numPr>
      <w:outlineLvl w:val="4"/>
    </w:pPr>
  </w:style>
  <w:style w:type="paragraph" w:customStyle="1" w:styleId="ae">
    <w:name w:val="附录四级条标题"/>
    <w:basedOn w:val="ad"/>
    <w:next w:val="afff"/>
    <w:qFormat/>
    <w:rsid w:val="009D4A1A"/>
    <w:pPr>
      <w:numPr>
        <w:ilvl w:val="5"/>
      </w:numPr>
      <w:outlineLvl w:val="5"/>
    </w:pPr>
  </w:style>
  <w:style w:type="paragraph" w:customStyle="1" w:styleId="affff3">
    <w:name w:val="附录图标题"/>
    <w:next w:val="afff"/>
    <w:qFormat/>
    <w:rsid w:val="009D4A1A"/>
    <w:pPr>
      <w:jc w:val="center"/>
    </w:pPr>
    <w:rPr>
      <w:rFonts w:ascii="黑体" w:eastAsia="黑体"/>
      <w:sz w:val="21"/>
    </w:rPr>
  </w:style>
  <w:style w:type="paragraph" w:customStyle="1" w:styleId="af">
    <w:name w:val="附录五级条标题"/>
    <w:basedOn w:val="ae"/>
    <w:next w:val="afff"/>
    <w:qFormat/>
    <w:rsid w:val="009D4A1A"/>
    <w:pPr>
      <w:numPr>
        <w:ilvl w:val="6"/>
      </w:numPr>
      <w:outlineLvl w:val="6"/>
    </w:pPr>
  </w:style>
  <w:style w:type="character" w:customStyle="1" w:styleId="affff4">
    <w:name w:val="个人答复风格"/>
    <w:qFormat/>
    <w:rsid w:val="009D4A1A"/>
    <w:rPr>
      <w:rFonts w:ascii="Arial" w:eastAsia="宋体" w:hAnsi="Arial" w:cs="Arial"/>
      <w:color w:val="auto"/>
      <w:sz w:val="20"/>
    </w:rPr>
  </w:style>
  <w:style w:type="character" w:customStyle="1" w:styleId="affff5">
    <w:name w:val="个人撰写风格"/>
    <w:qFormat/>
    <w:rsid w:val="009D4A1A"/>
    <w:rPr>
      <w:rFonts w:ascii="Arial" w:eastAsia="宋体" w:hAnsi="Arial" w:cs="Arial"/>
      <w:color w:val="auto"/>
      <w:sz w:val="20"/>
    </w:rPr>
  </w:style>
  <w:style w:type="character" w:customStyle="1" w:styleId="Char2">
    <w:name w:val="脚注文本 Char"/>
    <w:link w:val="aff4"/>
    <w:qFormat/>
    <w:rsid w:val="009D4A1A"/>
    <w:rPr>
      <w:kern w:val="2"/>
      <w:sz w:val="18"/>
      <w:szCs w:val="18"/>
    </w:rPr>
  </w:style>
  <w:style w:type="paragraph" w:customStyle="1" w:styleId="af8">
    <w:name w:val="列项——"/>
    <w:qFormat/>
    <w:rsid w:val="009D4A1A"/>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qFormat/>
    <w:rsid w:val="009D4A1A"/>
    <w:pPr>
      <w:numPr>
        <w:numId w:val="5"/>
      </w:numPr>
      <w:tabs>
        <w:tab w:val="clear" w:pos="1140"/>
        <w:tab w:val="left" w:pos="840"/>
      </w:tabs>
      <w:ind w:leftChars="200" w:left="840" w:hangingChars="200" w:hanging="420"/>
      <w:jc w:val="both"/>
    </w:pPr>
    <w:rPr>
      <w:rFonts w:ascii="宋体"/>
      <w:sz w:val="21"/>
    </w:rPr>
  </w:style>
  <w:style w:type="paragraph" w:customStyle="1" w:styleId="affff6">
    <w:name w:val="目次、标准名称标题"/>
    <w:basedOn w:val="af0"/>
    <w:next w:val="afff"/>
    <w:qFormat/>
    <w:rsid w:val="009D4A1A"/>
    <w:pPr>
      <w:numPr>
        <w:numId w:val="0"/>
      </w:numPr>
      <w:spacing w:line="460" w:lineRule="exact"/>
    </w:pPr>
  </w:style>
  <w:style w:type="paragraph" w:customStyle="1" w:styleId="affff7">
    <w:name w:val="目次、索引正文"/>
    <w:qFormat/>
    <w:rsid w:val="009D4A1A"/>
    <w:pPr>
      <w:spacing w:line="320" w:lineRule="exact"/>
      <w:jc w:val="both"/>
    </w:pPr>
    <w:rPr>
      <w:rFonts w:ascii="宋体"/>
      <w:sz w:val="21"/>
    </w:rPr>
  </w:style>
  <w:style w:type="paragraph" w:customStyle="1" w:styleId="affff8">
    <w:name w:val="其他标准称谓"/>
    <w:qFormat/>
    <w:rsid w:val="009D4A1A"/>
    <w:pPr>
      <w:spacing w:line="0" w:lineRule="atLeast"/>
      <w:jc w:val="distribute"/>
    </w:pPr>
    <w:rPr>
      <w:rFonts w:ascii="黑体" w:eastAsia="黑体" w:hAnsi="宋体"/>
      <w:sz w:val="52"/>
    </w:rPr>
  </w:style>
  <w:style w:type="paragraph" w:customStyle="1" w:styleId="affff9">
    <w:name w:val="其他发布部门"/>
    <w:basedOn w:val="afff9"/>
    <w:autoRedefine/>
    <w:qFormat/>
    <w:rsid w:val="009D4A1A"/>
    <w:pPr>
      <w:framePr w:wrap="around"/>
      <w:spacing w:line="0" w:lineRule="atLeast"/>
    </w:pPr>
    <w:rPr>
      <w:rFonts w:ascii="黑体" w:eastAsia="黑体"/>
      <w:b w:val="0"/>
    </w:rPr>
  </w:style>
  <w:style w:type="paragraph" w:customStyle="1" w:styleId="af4">
    <w:name w:val="三级条标题"/>
    <w:basedOn w:val="af3"/>
    <w:next w:val="afff"/>
    <w:link w:val="Char8"/>
    <w:autoRedefine/>
    <w:qFormat/>
    <w:rsid w:val="009D4A1A"/>
    <w:pPr>
      <w:numPr>
        <w:ilvl w:val="4"/>
      </w:numPr>
      <w:outlineLvl w:val="4"/>
    </w:pPr>
  </w:style>
  <w:style w:type="paragraph" w:customStyle="1" w:styleId="a1">
    <w:name w:val="三级无标题条"/>
    <w:basedOn w:val="af9"/>
    <w:autoRedefine/>
    <w:qFormat/>
    <w:rsid w:val="009D4A1A"/>
    <w:pPr>
      <w:numPr>
        <w:ilvl w:val="4"/>
        <w:numId w:val="2"/>
      </w:numPr>
    </w:pPr>
  </w:style>
  <w:style w:type="paragraph" w:customStyle="1" w:styleId="affffa">
    <w:name w:val="实施日期"/>
    <w:basedOn w:val="afffa"/>
    <w:autoRedefine/>
    <w:qFormat/>
    <w:rsid w:val="009D4A1A"/>
    <w:pPr>
      <w:framePr w:hSpace="0" w:wrap="around" w:xAlign="right"/>
      <w:jc w:val="right"/>
    </w:pPr>
  </w:style>
  <w:style w:type="paragraph" w:customStyle="1" w:styleId="a4">
    <w:name w:val="示例"/>
    <w:next w:val="afff"/>
    <w:autoRedefine/>
    <w:qFormat/>
    <w:rsid w:val="009D4A1A"/>
    <w:pPr>
      <w:numPr>
        <w:numId w:val="6"/>
      </w:numPr>
      <w:tabs>
        <w:tab w:val="clear" w:pos="1120"/>
        <w:tab w:val="left" w:pos="816"/>
      </w:tabs>
      <w:ind w:firstLineChars="233" w:firstLine="419"/>
      <w:jc w:val="both"/>
    </w:pPr>
    <w:rPr>
      <w:rFonts w:ascii="宋体"/>
      <w:sz w:val="18"/>
    </w:rPr>
  </w:style>
  <w:style w:type="paragraph" w:customStyle="1" w:styleId="affffb">
    <w:name w:val="数字编号列项（二级）"/>
    <w:autoRedefine/>
    <w:qFormat/>
    <w:rsid w:val="009D4A1A"/>
    <w:pPr>
      <w:ind w:leftChars="400" w:left="1260" w:hangingChars="200" w:hanging="420"/>
      <w:jc w:val="both"/>
    </w:pPr>
    <w:rPr>
      <w:rFonts w:ascii="宋体"/>
      <w:sz w:val="21"/>
    </w:rPr>
  </w:style>
  <w:style w:type="paragraph" w:customStyle="1" w:styleId="af5">
    <w:name w:val="四级条标题"/>
    <w:basedOn w:val="af4"/>
    <w:next w:val="afff"/>
    <w:qFormat/>
    <w:rsid w:val="009D4A1A"/>
    <w:pPr>
      <w:numPr>
        <w:ilvl w:val="5"/>
      </w:numPr>
      <w:tabs>
        <w:tab w:val="left" w:pos="2520"/>
      </w:tabs>
      <w:ind w:left="2520" w:hanging="420"/>
      <w:outlineLvl w:val="5"/>
    </w:pPr>
  </w:style>
  <w:style w:type="paragraph" w:customStyle="1" w:styleId="a2">
    <w:name w:val="四级无标题条"/>
    <w:basedOn w:val="af9"/>
    <w:qFormat/>
    <w:rsid w:val="009D4A1A"/>
    <w:pPr>
      <w:numPr>
        <w:ilvl w:val="5"/>
        <w:numId w:val="2"/>
      </w:numPr>
    </w:pPr>
  </w:style>
  <w:style w:type="paragraph" w:customStyle="1" w:styleId="affffc">
    <w:name w:val="条文脚注"/>
    <w:basedOn w:val="aff4"/>
    <w:qFormat/>
    <w:rsid w:val="009D4A1A"/>
    <w:pPr>
      <w:ind w:leftChars="200" w:left="780" w:hangingChars="200" w:hanging="360"/>
      <w:jc w:val="both"/>
    </w:pPr>
    <w:rPr>
      <w:rFonts w:ascii="宋体"/>
    </w:rPr>
  </w:style>
  <w:style w:type="paragraph" w:customStyle="1" w:styleId="affffd">
    <w:name w:val="图表脚注"/>
    <w:next w:val="afff"/>
    <w:qFormat/>
    <w:rsid w:val="009D4A1A"/>
    <w:pPr>
      <w:ind w:leftChars="200" w:left="300" w:hangingChars="100" w:hanging="100"/>
      <w:jc w:val="both"/>
    </w:pPr>
    <w:rPr>
      <w:rFonts w:ascii="宋体"/>
      <w:sz w:val="18"/>
    </w:rPr>
  </w:style>
  <w:style w:type="paragraph" w:customStyle="1" w:styleId="affffe">
    <w:name w:val="文献分类号"/>
    <w:qFormat/>
    <w:rsid w:val="009D4A1A"/>
    <w:pPr>
      <w:framePr w:hSpace="180" w:vSpace="180" w:wrap="around" w:hAnchor="margin" w:y="1" w:anchorLock="1"/>
      <w:widowControl w:val="0"/>
      <w:textAlignment w:val="center"/>
    </w:pPr>
    <w:rPr>
      <w:rFonts w:eastAsia="黑体"/>
      <w:sz w:val="21"/>
    </w:rPr>
  </w:style>
  <w:style w:type="paragraph" w:customStyle="1" w:styleId="afffff">
    <w:name w:val="无标题条"/>
    <w:next w:val="afff"/>
    <w:autoRedefine/>
    <w:qFormat/>
    <w:rsid w:val="009D4A1A"/>
    <w:pPr>
      <w:jc w:val="both"/>
    </w:pPr>
    <w:rPr>
      <w:sz w:val="21"/>
    </w:rPr>
  </w:style>
  <w:style w:type="paragraph" w:customStyle="1" w:styleId="af6">
    <w:name w:val="五级条标题"/>
    <w:basedOn w:val="af5"/>
    <w:next w:val="afff"/>
    <w:qFormat/>
    <w:rsid w:val="009D4A1A"/>
    <w:pPr>
      <w:numPr>
        <w:ilvl w:val="6"/>
      </w:numPr>
      <w:tabs>
        <w:tab w:val="left" w:pos="1800"/>
      </w:tabs>
      <w:ind w:left="1800" w:hanging="1800"/>
      <w:outlineLvl w:val="6"/>
    </w:pPr>
  </w:style>
  <w:style w:type="paragraph" w:customStyle="1" w:styleId="a3">
    <w:name w:val="五级无标题条"/>
    <w:basedOn w:val="af9"/>
    <w:qFormat/>
    <w:rsid w:val="009D4A1A"/>
    <w:pPr>
      <w:numPr>
        <w:ilvl w:val="6"/>
        <w:numId w:val="2"/>
      </w:numPr>
    </w:pPr>
  </w:style>
  <w:style w:type="paragraph" w:customStyle="1" w:styleId="a">
    <w:name w:val="一级无标题条"/>
    <w:basedOn w:val="af9"/>
    <w:qFormat/>
    <w:rsid w:val="009D4A1A"/>
    <w:pPr>
      <w:numPr>
        <w:ilvl w:val="2"/>
        <w:numId w:val="2"/>
      </w:numPr>
    </w:pPr>
  </w:style>
  <w:style w:type="paragraph" w:customStyle="1" w:styleId="a8">
    <w:name w:val="正文表标题"/>
    <w:next w:val="afff"/>
    <w:qFormat/>
    <w:rsid w:val="009D4A1A"/>
    <w:pPr>
      <w:numPr>
        <w:numId w:val="7"/>
      </w:numPr>
      <w:jc w:val="center"/>
    </w:pPr>
    <w:rPr>
      <w:rFonts w:ascii="黑体" w:eastAsia="黑体"/>
      <w:sz w:val="21"/>
    </w:rPr>
  </w:style>
  <w:style w:type="paragraph" w:customStyle="1" w:styleId="a7">
    <w:name w:val="正文图标题"/>
    <w:next w:val="afff"/>
    <w:qFormat/>
    <w:rsid w:val="009D4A1A"/>
    <w:pPr>
      <w:numPr>
        <w:numId w:val="8"/>
      </w:numPr>
      <w:jc w:val="center"/>
    </w:pPr>
    <w:rPr>
      <w:rFonts w:ascii="黑体" w:eastAsia="黑体"/>
      <w:sz w:val="21"/>
    </w:rPr>
  </w:style>
  <w:style w:type="paragraph" w:customStyle="1" w:styleId="af7">
    <w:name w:val="注："/>
    <w:next w:val="afff"/>
    <w:qFormat/>
    <w:rsid w:val="009D4A1A"/>
    <w:pPr>
      <w:widowControl w:val="0"/>
      <w:numPr>
        <w:numId w:val="9"/>
      </w:numPr>
      <w:tabs>
        <w:tab w:val="clear" w:pos="1140"/>
      </w:tabs>
      <w:autoSpaceDE w:val="0"/>
      <w:autoSpaceDN w:val="0"/>
      <w:jc w:val="both"/>
    </w:pPr>
    <w:rPr>
      <w:rFonts w:ascii="宋体"/>
      <w:sz w:val="18"/>
    </w:rPr>
  </w:style>
  <w:style w:type="paragraph" w:customStyle="1" w:styleId="a6">
    <w:name w:val="注×："/>
    <w:qFormat/>
    <w:rsid w:val="009D4A1A"/>
    <w:pPr>
      <w:widowControl w:val="0"/>
      <w:numPr>
        <w:numId w:val="10"/>
      </w:numPr>
      <w:tabs>
        <w:tab w:val="clear" w:pos="900"/>
        <w:tab w:val="left" w:pos="630"/>
      </w:tabs>
      <w:autoSpaceDE w:val="0"/>
      <w:autoSpaceDN w:val="0"/>
      <w:jc w:val="both"/>
    </w:pPr>
    <w:rPr>
      <w:rFonts w:ascii="宋体"/>
      <w:sz w:val="18"/>
    </w:rPr>
  </w:style>
  <w:style w:type="paragraph" w:customStyle="1" w:styleId="afffff0">
    <w:name w:val="字母编号列项（一级）"/>
    <w:qFormat/>
    <w:rsid w:val="009D4A1A"/>
    <w:pPr>
      <w:ind w:leftChars="200" w:left="840" w:hangingChars="200" w:hanging="420"/>
      <w:jc w:val="both"/>
    </w:pPr>
    <w:rPr>
      <w:rFonts w:ascii="宋体"/>
      <w:sz w:val="21"/>
    </w:rPr>
  </w:style>
  <w:style w:type="character" w:customStyle="1" w:styleId="2Char0">
    <w:name w:val="正文文本缩进 2 Char"/>
    <w:link w:val="21"/>
    <w:qFormat/>
    <w:rsid w:val="009D4A1A"/>
    <w:rPr>
      <w:kern w:val="2"/>
      <w:sz w:val="30"/>
      <w:szCs w:val="24"/>
    </w:rPr>
  </w:style>
  <w:style w:type="character" w:customStyle="1" w:styleId="Char">
    <w:name w:val="文档结构图 Char"/>
    <w:link w:val="afd"/>
    <w:qFormat/>
    <w:rsid w:val="009D4A1A"/>
    <w:rPr>
      <w:kern w:val="2"/>
      <w:sz w:val="21"/>
      <w:szCs w:val="24"/>
      <w:shd w:val="clear" w:color="auto" w:fill="000080"/>
    </w:rPr>
  </w:style>
  <w:style w:type="character" w:customStyle="1" w:styleId="Char5">
    <w:name w:val="章标题 Char"/>
    <w:link w:val="af1"/>
    <w:qFormat/>
    <w:rsid w:val="009D4A1A"/>
    <w:rPr>
      <w:rFonts w:ascii="黑体" w:eastAsia="黑体"/>
      <w:sz w:val="21"/>
    </w:rPr>
  </w:style>
  <w:style w:type="character" w:customStyle="1" w:styleId="Char6">
    <w:name w:val="一级条标题 Char"/>
    <w:basedOn w:val="Char5"/>
    <w:link w:val="af2"/>
    <w:autoRedefine/>
    <w:qFormat/>
    <w:rsid w:val="009D4A1A"/>
    <w:rPr>
      <w:rFonts w:ascii="黑体" w:eastAsia="黑体"/>
      <w:sz w:val="21"/>
    </w:rPr>
  </w:style>
  <w:style w:type="character" w:customStyle="1" w:styleId="Char7">
    <w:name w:val="二级条标题 Char"/>
    <w:basedOn w:val="Char6"/>
    <w:link w:val="af3"/>
    <w:autoRedefine/>
    <w:qFormat/>
    <w:rsid w:val="009D4A1A"/>
    <w:rPr>
      <w:rFonts w:ascii="黑体" w:eastAsia="黑体"/>
      <w:sz w:val="21"/>
    </w:rPr>
  </w:style>
  <w:style w:type="character" w:customStyle="1" w:styleId="Char8">
    <w:name w:val="三级条标题 Char"/>
    <w:basedOn w:val="Char7"/>
    <w:link w:val="af4"/>
    <w:autoRedefine/>
    <w:qFormat/>
    <w:rsid w:val="009D4A1A"/>
    <w:rPr>
      <w:rFonts w:ascii="黑体" w:eastAsia="黑体"/>
      <w:sz w:val="21"/>
    </w:rPr>
  </w:style>
  <w:style w:type="paragraph" w:customStyle="1" w:styleId="CharChar1CharCharCharCharCharCharCharChar">
    <w:name w:val="Char Char1 Char Char Char Char Char Char Char Char"/>
    <w:basedOn w:val="af9"/>
    <w:autoRedefine/>
    <w:qFormat/>
    <w:rsid w:val="009D4A1A"/>
    <w:pPr>
      <w:widowControl/>
      <w:spacing w:after="160" w:line="240" w:lineRule="exact"/>
      <w:jc w:val="left"/>
    </w:pPr>
    <w:rPr>
      <w:rFonts w:ascii="Verdana" w:hAnsi="Verdana"/>
      <w:kern w:val="0"/>
      <w:sz w:val="18"/>
      <w:szCs w:val="20"/>
      <w:lang w:eastAsia="en-US"/>
    </w:rPr>
  </w:style>
  <w:style w:type="character" w:styleId="afffff1">
    <w:name w:val="Placeholder Text"/>
    <w:basedOn w:val="afa"/>
    <w:autoRedefine/>
    <w:uiPriority w:val="99"/>
    <w:semiHidden/>
    <w:qFormat/>
    <w:rsid w:val="009D4A1A"/>
    <w:rPr>
      <w:color w:val="808080"/>
    </w:rPr>
  </w:style>
  <w:style w:type="paragraph" w:customStyle="1" w:styleId="TOC1">
    <w:name w:val="TOC 标题1"/>
    <w:basedOn w:val="1"/>
    <w:next w:val="af9"/>
    <w:autoRedefine/>
    <w:uiPriority w:val="39"/>
    <w:unhideWhenUsed/>
    <w:qFormat/>
    <w:rsid w:val="009D4A1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2">
    <w:name w:val="List Paragraph"/>
    <w:basedOn w:val="af9"/>
    <w:autoRedefine/>
    <w:uiPriority w:val="34"/>
    <w:qFormat/>
    <w:rsid w:val="009D4A1A"/>
    <w:pPr>
      <w:widowControl/>
      <w:ind w:firstLineChars="200" w:firstLine="420"/>
      <w:jc w:val="left"/>
    </w:pPr>
    <w:rPr>
      <w:rFonts w:ascii="宋体" w:hAnsi="宋体" w:cs="宋体"/>
      <w:kern w:val="0"/>
      <w:sz w:val="24"/>
    </w:rPr>
  </w:style>
  <w:style w:type="paragraph" w:customStyle="1" w:styleId="23">
    <w:name w:val="二级标题2"/>
    <w:basedOn w:val="2"/>
    <w:link w:val="2Char1"/>
    <w:autoRedefine/>
    <w:qFormat/>
    <w:rsid w:val="009D4A1A"/>
    <w:pPr>
      <w:tabs>
        <w:tab w:val="left" w:leader="middleDot" w:pos="7980"/>
      </w:tabs>
      <w:spacing w:before="0" w:after="0" w:line="240" w:lineRule="auto"/>
    </w:pPr>
    <w:rPr>
      <w:rFonts w:ascii="宋体" w:eastAsia="宋体" w:hAnsi="宋体" w:cstheme="majorBidi"/>
      <w:b w:val="0"/>
      <w:sz w:val="24"/>
    </w:rPr>
  </w:style>
  <w:style w:type="character" w:customStyle="1" w:styleId="2Char1">
    <w:name w:val="二级标题2 Char"/>
    <w:basedOn w:val="2Char"/>
    <w:link w:val="23"/>
    <w:autoRedefine/>
    <w:qFormat/>
    <w:rsid w:val="009D4A1A"/>
    <w:rPr>
      <w:rFonts w:ascii="宋体" w:eastAsia="黑体" w:hAnsi="宋体" w:cstheme="majorBidi"/>
      <w:b/>
      <w:bCs/>
      <w:kern w:val="2"/>
      <w:sz w:val="24"/>
      <w:szCs w:val="32"/>
    </w:rPr>
  </w:style>
  <w:style w:type="paragraph" w:customStyle="1" w:styleId="GF">
    <w:name w:val="GF正文"/>
    <w:basedOn w:val="af9"/>
    <w:autoRedefine/>
    <w:qFormat/>
    <w:rsid w:val="009D4A1A"/>
    <w:pPr>
      <w:adjustRightInd w:val="0"/>
      <w:snapToGrid w:val="0"/>
      <w:spacing w:line="360" w:lineRule="auto"/>
      <w:jc w:val="center"/>
    </w:pPr>
    <w:rPr>
      <w:rFonts w:eastAsia="黑体"/>
      <w:color w:val="000000" w:themeColor="text1"/>
      <w:sz w:val="28"/>
      <w:szCs w:val="28"/>
    </w:rPr>
  </w:style>
  <w:style w:type="paragraph" w:customStyle="1" w:styleId="afffff3">
    <w:name w:val="一级标题"/>
    <w:basedOn w:val="af9"/>
    <w:link w:val="Char9"/>
    <w:autoRedefine/>
    <w:qFormat/>
    <w:rsid w:val="009D4A1A"/>
    <w:pPr>
      <w:ind w:left="649" w:hanging="420"/>
    </w:pPr>
    <w:rPr>
      <w:rFonts w:ascii="黑体" w:eastAsia="黑体" w:hAnsi="宋体"/>
      <w:b/>
      <w:bCs/>
      <w:sz w:val="28"/>
      <w:szCs w:val="20"/>
    </w:rPr>
  </w:style>
  <w:style w:type="paragraph" w:customStyle="1" w:styleId="afffff4">
    <w:name w:val="二级标题"/>
    <w:basedOn w:val="af9"/>
    <w:autoRedefine/>
    <w:qFormat/>
    <w:rsid w:val="009D4A1A"/>
    <w:pPr>
      <w:spacing w:line="400" w:lineRule="exact"/>
      <w:ind w:left="1069" w:hanging="420"/>
    </w:pPr>
    <w:rPr>
      <w:rFonts w:ascii="黑体" w:eastAsia="黑体"/>
      <w:szCs w:val="21"/>
    </w:rPr>
  </w:style>
  <w:style w:type="paragraph" w:customStyle="1" w:styleId="afffff5">
    <w:name w:val="三级标题"/>
    <w:basedOn w:val="af9"/>
    <w:autoRedefine/>
    <w:qFormat/>
    <w:rsid w:val="009D4A1A"/>
    <w:pPr>
      <w:ind w:left="1489" w:hanging="420"/>
    </w:pPr>
    <w:rPr>
      <w:rFonts w:ascii="宋体" w:hAnsi="宋体"/>
      <w:sz w:val="24"/>
      <w:szCs w:val="20"/>
    </w:rPr>
  </w:style>
  <w:style w:type="paragraph" w:customStyle="1" w:styleId="afffff6">
    <w:name w:val="四级标题"/>
    <w:basedOn w:val="af9"/>
    <w:autoRedefine/>
    <w:qFormat/>
    <w:rsid w:val="009D4A1A"/>
    <w:pPr>
      <w:spacing w:line="410" w:lineRule="exact"/>
      <w:ind w:left="1909" w:hanging="420"/>
    </w:pPr>
    <w:rPr>
      <w:rFonts w:ascii="宋体" w:hAnsi="宋体"/>
      <w:sz w:val="24"/>
      <w:szCs w:val="20"/>
    </w:rPr>
  </w:style>
  <w:style w:type="paragraph" w:customStyle="1" w:styleId="afffff7">
    <w:name w:val="五级标题"/>
    <w:basedOn w:val="af9"/>
    <w:autoRedefine/>
    <w:qFormat/>
    <w:rsid w:val="009D4A1A"/>
    <w:pPr>
      <w:ind w:left="2329" w:firstLineChars="200" w:firstLine="200"/>
    </w:pPr>
    <w:rPr>
      <w:rFonts w:ascii="宋体" w:hAnsi="宋体"/>
      <w:sz w:val="32"/>
      <w:szCs w:val="20"/>
    </w:rPr>
  </w:style>
  <w:style w:type="paragraph" w:customStyle="1" w:styleId="GF0">
    <w:name w:val="GF表文"/>
    <w:basedOn w:val="GF"/>
    <w:autoRedefine/>
    <w:qFormat/>
    <w:rsid w:val="009D4A1A"/>
    <w:pPr>
      <w:spacing w:line="240" w:lineRule="auto"/>
    </w:pPr>
    <w:rPr>
      <w:sz w:val="21"/>
    </w:rPr>
  </w:style>
  <w:style w:type="paragraph" w:customStyle="1" w:styleId="12">
    <w:name w:val="一级标题1"/>
    <w:basedOn w:val="1"/>
    <w:link w:val="1Char0"/>
    <w:autoRedefine/>
    <w:qFormat/>
    <w:rsid w:val="009D4A1A"/>
    <w:pPr>
      <w:tabs>
        <w:tab w:val="left" w:leader="middleDot" w:pos="7980"/>
      </w:tabs>
      <w:spacing w:before="0" w:after="0" w:line="240" w:lineRule="auto"/>
    </w:pPr>
    <w:rPr>
      <w:rFonts w:ascii="黑体" w:eastAsia="黑体" w:hAnsi="宋体" w:cs="黑体"/>
      <w:b w:val="0"/>
      <w:color w:val="000000"/>
      <w:sz w:val="28"/>
      <w:szCs w:val="28"/>
    </w:rPr>
  </w:style>
  <w:style w:type="character" w:customStyle="1" w:styleId="1Char0">
    <w:name w:val="一级标题1 Char"/>
    <w:basedOn w:val="1Char"/>
    <w:link w:val="12"/>
    <w:autoRedefine/>
    <w:qFormat/>
    <w:rsid w:val="009D4A1A"/>
    <w:rPr>
      <w:rFonts w:ascii="黑体" w:eastAsia="黑体" w:hAnsi="宋体" w:cs="黑体"/>
      <w:b/>
      <w:bCs/>
      <w:color w:val="000000"/>
      <w:kern w:val="44"/>
      <w:sz w:val="28"/>
      <w:szCs w:val="28"/>
    </w:rPr>
  </w:style>
  <w:style w:type="character" w:customStyle="1" w:styleId="Char4">
    <w:name w:val="段 Char"/>
    <w:link w:val="afff"/>
    <w:autoRedefine/>
    <w:qFormat/>
    <w:rsid w:val="009D4A1A"/>
    <w:rPr>
      <w:rFonts w:eastAsiaTheme="minorEastAsia"/>
      <w:color w:val="000000" w:themeColor="text1"/>
      <w:sz w:val="24"/>
      <w:szCs w:val="24"/>
    </w:rPr>
  </w:style>
  <w:style w:type="paragraph" w:customStyle="1" w:styleId="13">
    <w:name w:val="修订1"/>
    <w:autoRedefine/>
    <w:hidden/>
    <w:uiPriority w:val="99"/>
    <w:unhideWhenUsed/>
    <w:qFormat/>
    <w:rsid w:val="009D4A1A"/>
    <w:rPr>
      <w:kern w:val="2"/>
      <w:sz w:val="21"/>
      <w:szCs w:val="24"/>
    </w:rPr>
  </w:style>
  <w:style w:type="character" w:customStyle="1" w:styleId="Char9">
    <w:name w:val="一级标题 Char"/>
    <w:link w:val="afffff3"/>
    <w:autoRedefine/>
    <w:qFormat/>
    <w:rsid w:val="009D4A1A"/>
    <w:rPr>
      <w:rFonts w:ascii="黑体" w:eastAsia="黑体" w:hAnsi="宋体"/>
      <w:b/>
      <w:bCs/>
      <w:sz w:val="28"/>
      <w:szCs w:val="20"/>
    </w:rPr>
  </w:style>
  <w:style w:type="character" w:customStyle="1" w:styleId="Char1">
    <w:name w:val="页脚 Char"/>
    <w:basedOn w:val="afa"/>
    <w:link w:val="aff2"/>
    <w:autoRedefine/>
    <w:uiPriority w:val="99"/>
    <w:qFormat/>
    <w:rsid w:val="009D4A1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pPr>
      <w:widowControl w:val="0"/>
      <w:jc w:val="both"/>
    </w:p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image" Target="media/image5.emf"/><Relationship Id="rId39" Type="http://schemas.openxmlformats.org/officeDocument/2006/relationships/footer" Target="footer12.xml"/><Relationship Id="rId3" Type="http://schemas.openxmlformats.org/officeDocument/2006/relationships/numbering" Target="numbering.xml"/><Relationship Id="rId21" Type="http://schemas.openxmlformats.org/officeDocument/2006/relationships/footer" Target="footer7.xml"/><Relationship Id="rId34" Type="http://schemas.openxmlformats.org/officeDocument/2006/relationships/image" Target="media/image10.png"/><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oleObject" Target="embeddings/oleObject1.bin"/><Relationship Id="rId33" Type="http://schemas.openxmlformats.org/officeDocument/2006/relationships/image" Target="media/image9.png"/><Relationship Id="rId38"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4.emf"/><Relationship Id="rId32" Type="http://schemas.openxmlformats.org/officeDocument/2006/relationships/image" Target="media/image8.png"/><Relationship Id="rId37" Type="http://schemas.openxmlformats.org/officeDocument/2006/relationships/header" Target="header5.xml"/><Relationship Id="rId40" Type="http://schemas.openxmlformats.org/officeDocument/2006/relationships/footer" Target="footer13.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3.png"/><Relationship Id="rId28" Type="http://schemas.openxmlformats.org/officeDocument/2006/relationships/image" Target="media/image6.png"/><Relationship Id="rId36" Type="http://schemas.openxmlformats.org/officeDocument/2006/relationships/footer" Target="footer11.xml"/><Relationship Id="rId10" Type="http://schemas.openxmlformats.org/officeDocument/2006/relationships/image" Target="media/image1.png"/><Relationship Id="rId19" Type="http://schemas.openxmlformats.org/officeDocument/2006/relationships/footer" Target="footer5.xml"/><Relationship Id="rId31" Type="http://schemas.openxmlformats.org/officeDocument/2006/relationships/image" Target="media/image7.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2.gif"/><Relationship Id="rId27" Type="http://schemas.openxmlformats.org/officeDocument/2006/relationships/oleObject" Target="embeddings/oleObject2.bin"/><Relationship Id="rId30" Type="http://schemas.openxmlformats.org/officeDocument/2006/relationships/footer" Target="footer9.xml"/><Relationship Id="rId35"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0"/>
    <customShpInfo spid="_x0000_s2051"/>
    <customShpInfo spid="_x0000_s2053" textRotate="1"/>
    <customShpInfo spid="_x0000_s2052"/>
    <customShpInfo spid="_x0000_s2054" textRotate="1"/>
    <customShpInfo spid="_x0000_s2058" textRotate="1"/>
    <customShpInfo spid="_x0000_s2059" textRotate="1"/>
    <customShpInfo spid="_x0000_s1258"/>
    <customShpInfo spid="_x0000_s1259"/>
    <customShpInfo spid="_x0000_s1260"/>
    <customShpInfo spid="_x0000_s1255"/>
    <customShpInfo spid="_x0000_s1027"/>
    <customShpInfo spid="_x0000_s1028"/>
    <customShpInfo spid="_x0000_s1029"/>
    <customShpInfo spid="_x0000_s1030"/>
    <customShpInfo spid="_x0000_s1031"/>
    <customShpInfo spid="_x0000_s1254"/>
    <customShpInfo spid="_x0000_s1253"/>
    <customShpInfo spid="_x0000_s1252"/>
    <customShpInfo spid="_x0000_s1251"/>
    <customShpInfo spid="_x0000_s1250"/>
    <customShpInfo spid="_x0000_s1249"/>
    <customShpInfo spid="_x0000_s1248"/>
    <customShpInfo spid="_x0000_s1247"/>
    <customShpInfo spid="_x0000_s1246"/>
    <customShpInfo spid="_x0000_s1245"/>
    <customShpInfo spid="_x0000_s1032"/>
    <customShpInfo spid="_x0000_s1033"/>
    <customShpInfo spid="_x0000_s1034"/>
    <customShpInfo spid="_x0000_s1035"/>
    <customShpInfo spid="_x0000_s1244"/>
    <customShpInfo spid="_x0000_s1243"/>
    <customShpInfo spid="_x0000_s1242"/>
    <customShpInfo spid="_x0000_s1241"/>
    <customShpInfo spid="_x0000_s1036"/>
    <customShpInfo spid="_x0000_s1037"/>
    <customShpInfo spid="_x0000_s1038"/>
    <customShpInfo spid="_x0000_s1240"/>
    <customShpInfo spid="_x0000_s1039"/>
    <customShpInfo spid="_x0000_s1239"/>
    <customShpInfo spid="_x0000_s1238"/>
    <customShpInfo spid="_x0000_s1237"/>
    <customShpInfo spid="_x0000_s1040"/>
    <customShpInfo spid="_x0000_s1236"/>
    <customShpInfo spid="_x0000_s1235"/>
    <customShpInfo spid="_x0000_s1234"/>
    <customShpInfo spid="_x0000_s1041"/>
    <customShpInfo spid="_x0000_s1042"/>
    <customShpInfo spid="_x0000_s1043"/>
    <customShpInfo spid="_x0000_s1233"/>
    <customShpInfo spid="_x0000_s1232"/>
    <customShpInfo spid="_x0000_s1231"/>
    <customShpInfo spid="_x0000_s1230"/>
    <customShpInfo spid="_x0000_s1229"/>
    <customShpInfo spid="_x0000_s1228"/>
    <customShpInfo spid="_x0000_s1227"/>
    <customShpInfo spid="_x0000_s1226"/>
    <customShpInfo spid="_x0000_s1044"/>
    <customShpInfo spid="_x0000_s1225"/>
    <customShpInfo spid="_x0000_s1045"/>
    <customShpInfo spid="_x0000_s1224"/>
    <customShpInfo spid="_x0000_s1046"/>
    <customShpInfo spid="_x0000_s1223"/>
    <customShpInfo spid="_x0000_s1047"/>
    <customShpInfo spid="_x0000_s1222"/>
    <customShpInfo spid="_x0000_s1221"/>
    <customShpInfo spid="_x0000_s1220"/>
    <customShpInfo spid="_x0000_s1219"/>
    <customShpInfo spid="_x0000_s1218"/>
    <customShpInfo spid="_x0000_s1217"/>
    <customShpInfo spid="_x0000_s1216"/>
    <customShpInfo spid="_x0000_s1215"/>
    <customShpInfo spid="_x0000_s1214"/>
    <customShpInfo spid="_x0000_s1213"/>
    <customShpInfo spid="_x0000_s1212"/>
    <customShpInfo spid="_x0000_s1048"/>
    <customShpInfo spid="_x0000_s1049"/>
    <customShpInfo spid="_x0000_s1050"/>
    <customShpInfo spid="_x0000_s1051"/>
    <customShpInfo spid="_x0000_s1211"/>
    <customShpInfo spid="_x0000_s1210"/>
    <customShpInfo spid="_x0000_s1209"/>
    <customShpInfo spid="_x0000_s1208"/>
    <customShpInfo spid="_x0000_s1207"/>
    <customShpInfo spid="_x0000_s1052"/>
    <customShpInfo spid="_x0000_s1053"/>
    <customShpInfo spid="_x0000_s1206"/>
    <customShpInfo spid="_x0000_s1054"/>
    <customShpInfo spid="_x0000_s1205"/>
    <customShpInfo spid="_x0000_s1204"/>
    <customShpInfo spid="_x0000_s1203"/>
    <customShpInfo spid="_x0000_s1202"/>
    <customShpInfo spid="_x0000_s1201"/>
    <customShpInfo spid="_x0000_s1200"/>
    <customShpInfo spid="_x0000_s1199"/>
    <customShpInfo spid="_x0000_s1056"/>
    <customShpInfo spid="_x0000_s1055"/>
    <customShpInfo spid="_x0000_s1057"/>
    <customShpInfo spid="_x0000_s1198"/>
    <customShpInfo spid="_x0000_s1058"/>
    <customShpInfo spid="_x0000_s1197"/>
    <customShpInfo spid="_x0000_s1059"/>
    <customShpInfo spid="_x0000_s1196"/>
    <customShpInfo spid="_x0000_s1060"/>
    <customShpInfo spid="_x0000_s1061"/>
    <customShpInfo spid="_x0000_s1195"/>
    <customShpInfo spid="_x0000_s1062"/>
    <customShpInfo spid="_x0000_s1194"/>
    <customShpInfo spid="_x0000_s1193"/>
    <customShpInfo spid="_x0000_s1192"/>
    <customShpInfo spid="_x0000_s1191"/>
    <customShpInfo spid="_x0000_s1190"/>
    <customShpInfo spid="_x0000_s1189"/>
    <customShpInfo spid="_x0000_s1063"/>
    <customShpInfo spid="_x0000_s1064"/>
    <customShpInfo spid="_x0000_s1065"/>
    <customShpInfo spid="_x0000_s1188"/>
    <customShpInfo spid="_x0000_s1187"/>
    <customShpInfo spid="_x0000_s1186"/>
    <customShpInfo spid="_x0000_s1185"/>
    <customShpInfo spid="_x0000_s1184"/>
    <customShpInfo spid="_x0000_s1067"/>
    <customShpInfo spid="_x0000_s1066"/>
    <customShpInfo spid="_x0000_s1068"/>
    <customShpInfo spid="_x0000_s1069"/>
    <customShpInfo spid="_x0000_s1183"/>
    <customShpInfo spid="_x0000_s1182"/>
    <customShpInfo spid="_x0000_s1181"/>
    <customShpInfo spid="_x0000_s1180"/>
    <customShpInfo spid="_x0000_s1179"/>
    <customShpInfo spid="_x0000_s1178"/>
    <customShpInfo spid="_x0000_s1177"/>
    <customShpInfo spid="_x0000_s1176"/>
    <customShpInfo spid="_x0000_s1070"/>
    <customShpInfo spid="_x0000_s1071"/>
    <customShpInfo spid="_x0000_s1072"/>
    <customShpInfo spid="_x0000_s1175"/>
    <customShpInfo spid="_x0000_s1174"/>
    <customShpInfo spid="_x0000_s1173"/>
    <customShpInfo spid="_x0000_s1172"/>
    <customShpInfo spid="_x0000_s1073"/>
    <customShpInfo spid="_x0000_s1074"/>
    <customShpInfo spid="_x0000_s1075"/>
    <customShpInfo spid="_x0000_s1171"/>
    <customShpInfo spid="_x0000_s1076"/>
    <customShpInfo spid="_x0000_s1170"/>
    <customShpInfo spid="_x0000_s1169"/>
    <customShpInfo spid="_x0000_s1168"/>
    <customShpInfo spid="_x0000_s1167"/>
    <customShpInfo spid="_x0000_s1077"/>
    <customShpInfo spid="_x0000_s1166"/>
    <customShpInfo spid="_x0000_s1165"/>
    <customShpInfo spid="_x0000_s1078"/>
    <customShpInfo spid="_x0000_s1079"/>
    <customShpInfo spid="_x0000_s1164"/>
    <customShpInfo spid="_x0000_s1080"/>
    <customShpInfo spid="_x0000_s1163"/>
    <customShpInfo spid="_x0000_s1081"/>
    <customShpInfo spid="_x0000_s1082"/>
    <customShpInfo spid="_x0000_s1083"/>
    <customShpInfo spid="_x0000_s1162"/>
    <customShpInfo spid="_x0000_s1084"/>
    <customShpInfo spid="_x0000_s1085"/>
    <customShpInfo spid="_x0000_s1086"/>
    <customShpInfo spid="_x0000_s1087"/>
    <customShpInfo spid="_x0000_s1088"/>
    <customShpInfo spid="_x0000_s1089"/>
    <customShpInfo spid="_x0000_s1161"/>
    <customShpInfo spid="_x0000_s1160"/>
    <customShpInfo spid="_x0000_s1159"/>
    <customShpInfo spid="_x0000_s1158"/>
    <customShpInfo spid="_x0000_s1157"/>
    <customShpInfo spid="_x0000_s1090"/>
    <customShpInfo spid="_x0000_s1091"/>
    <customShpInfo spid="_x0000_s1092"/>
    <customShpInfo spid="_x0000_s1093"/>
    <customShpInfo spid="_x0000_s1156"/>
    <customShpInfo spid="_x0000_s1155"/>
    <customShpInfo spid="_x0000_s1154"/>
    <customShpInfo spid="_x0000_s1153"/>
    <customShpInfo spid="_x0000_s1152"/>
    <customShpInfo spid="_x0000_s1151"/>
    <customShpInfo spid="_x0000_s1150"/>
    <customShpInfo spid="_x0000_s1149"/>
    <customShpInfo spid="_x0000_s1148"/>
    <customShpInfo spid="_x0000_s1147"/>
    <customShpInfo spid="_x0000_s1146"/>
    <customShpInfo spid="_x0000_s1094"/>
    <customShpInfo spid="_x0000_s1095"/>
    <customShpInfo spid="_x0000_s1145"/>
    <customShpInfo spid="_x0000_s1096"/>
    <customShpInfo spid="_x0000_s1097"/>
    <customShpInfo spid="_x0000_s1098"/>
    <customShpInfo spid="_x0000_s1099"/>
    <customShpInfo spid="_x0000_s1100"/>
    <customShpInfo spid="_x0000_s1101"/>
    <customShpInfo spid="_x0000_s1144"/>
    <customShpInfo spid="_x0000_s1143"/>
    <customShpInfo spid="_x0000_s1142"/>
    <customShpInfo spid="_x0000_s1141"/>
    <customShpInfo spid="_x0000_s1140"/>
    <customShpInfo spid="_x0000_s1139"/>
    <customShpInfo spid="_x0000_s1138"/>
    <customShpInfo spid="_x0000_s1137"/>
    <customShpInfo spid="_x0000_s1136"/>
    <customShpInfo spid="_x0000_s1135"/>
    <customShpInfo spid="_x0000_s1134"/>
    <customShpInfo spid="_x0000_s1133"/>
    <customShpInfo spid="_x0000_s1132"/>
    <customShpInfo spid="_x0000_s1131"/>
    <customShpInfo spid="_x0000_s1102"/>
    <customShpInfo spid="_x0000_s1103"/>
    <customShpInfo spid="_x0000_s1130"/>
    <customShpInfo spid="_x0000_s1129"/>
    <customShpInfo spid="_x0000_s1128"/>
    <customShpInfo spid="_x0000_s1127"/>
    <customShpInfo spid="_x0000_s1126"/>
    <customShpInfo spid="_x0000_s1125"/>
    <customShpInfo spid="_x0000_s1124"/>
    <customShpInfo spid="_x0000_s1104"/>
    <customShpInfo spid="_x0000_s1105"/>
    <customShpInfo spid="_x0000_s1123"/>
    <customShpInfo spid="_x0000_s1122"/>
    <customShpInfo spid="_x0000_s1121"/>
    <customShpInfo spid="_x0000_s1120"/>
    <customShpInfo spid="_x0000_s1106"/>
    <customShpInfo spid="_x0000_s1107"/>
    <customShpInfo spid="_x0000_s1108"/>
    <customShpInfo spid="_x0000_s1119"/>
    <customShpInfo spid="_x0000_s1109"/>
    <customShpInfo spid="_x0000_s1118"/>
    <customShpInfo spid="_x0000_s1117"/>
    <customShpInfo spid="_x0000_s1116"/>
    <customShpInfo spid="_x0000_s1110"/>
    <customShpInfo spid="_x0000_s1115"/>
    <customShpInfo spid="_x0000_s1114"/>
    <customShpInfo spid="_x0000_s1113"/>
    <customShpInfo spid="_x0000_s1262"/>
    <customShpInfo spid="_x0000_s126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DBACB0-9688-4A53-9CEB-FED91CE8C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28</Pages>
  <Words>2269</Words>
  <Characters>12938</Characters>
  <Application>Microsoft Office Word</Application>
  <DocSecurity>0</DocSecurity>
  <Lines>107</Lines>
  <Paragraphs>30</Paragraphs>
  <ScaleCrop>false</ScaleCrop>
  <Company>江苏省计量科学研究院</Company>
  <LinksUpToDate>false</LinksUpToDate>
  <CharactersWithSpaces>15177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耦合去耦网络校准规范</dc:title>
  <dc:creator>高佳</dc:creator>
  <cp:lastModifiedBy>PC</cp:lastModifiedBy>
  <cp:revision>141</cp:revision>
  <cp:lastPrinted>2024-03-04T04:08:00Z</cp:lastPrinted>
  <dcterms:created xsi:type="dcterms:W3CDTF">2024-02-16T03:11:00Z</dcterms:created>
  <dcterms:modified xsi:type="dcterms:W3CDTF">2024-08-06T06:40:00Z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23CF0A0AC2C64F078E63FF755BAF4C06_12</vt:lpwstr>
  </property>
</Properties>
</file>