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67A6" w:rsidRDefault="006167A6" w:rsidP="006167A6">
      <w:pPr>
        <w:overflowPunct w:val="0"/>
        <w:autoSpaceDE w:val="0"/>
        <w:autoSpaceDN w:val="0"/>
        <w:adjustRightInd w:val="0"/>
        <w:snapToGrid w:val="0"/>
        <w:spacing w:after="240" w:line="580" w:lineRule="exact"/>
        <w:rPr>
          <w:rFonts w:eastAsia="方正黑体_GBK" w:hint="eastAsia"/>
          <w:sz w:val="32"/>
          <w:szCs w:val="32"/>
        </w:rPr>
      </w:pPr>
      <w:r w:rsidRPr="00F029EE">
        <w:rPr>
          <w:rFonts w:eastAsia="方正黑体_GBK"/>
          <w:sz w:val="32"/>
          <w:szCs w:val="32"/>
        </w:rPr>
        <w:t>附件</w:t>
      </w:r>
      <w:r w:rsidRPr="00F029EE">
        <w:rPr>
          <w:rFonts w:eastAsia="方正黑体_GBK"/>
          <w:sz w:val="32"/>
          <w:szCs w:val="32"/>
        </w:rPr>
        <w:t>1</w:t>
      </w:r>
    </w:p>
    <w:p w:rsidR="006167A6" w:rsidRPr="006167A6" w:rsidRDefault="006167A6" w:rsidP="006167A6">
      <w:pPr>
        <w:overflowPunct w:val="0"/>
        <w:autoSpaceDE w:val="0"/>
        <w:autoSpaceDN w:val="0"/>
        <w:adjustRightInd w:val="0"/>
        <w:snapToGrid w:val="0"/>
        <w:spacing w:after="240" w:line="580" w:lineRule="exact"/>
        <w:rPr>
          <w:rFonts w:eastAsia="方正黑体_GBK" w:hint="eastAsia"/>
          <w:sz w:val="32"/>
          <w:szCs w:val="32"/>
        </w:rPr>
      </w:pPr>
    </w:p>
    <w:p w:rsidR="006167A6" w:rsidRPr="00C47FC3" w:rsidRDefault="006167A6" w:rsidP="006167A6">
      <w:pPr>
        <w:overflowPunct w:val="0"/>
        <w:autoSpaceDE w:val="0"/>
        <w:autoSpaceDN w:val="0"/>
        <w:adjustRightInd w:val="0"/>
        <w:snapToGrid w:val="0"/>
        <w:spacing w:after="240" w:line="580" w:lineRule="exact"/>
        <w:jc w:val="center"/>
        <w:rPr>
          <w:rFonts w:ascii="方正小标宋_GBK" w:eastAsia="方正小标宋_GBK" w:hAnsi="方正小标宋_GBK" w:hint="eastAsia"/>
          <w:sz w:val="44"/>
          <w:szCs w:val="44"/>
        </w:rPr>
      </w:pPr>
      <w:bookmarkStart w:id="0" w:name="_GoBack"/>
      <w:r w:rsidRPr="005A7D12">
        <w:rPr>
          <w:rFonts w:ascii="方正小标宋_GBK" w:eastAsia="方正小标宋_GBK" w:hAnsi="方正小标宋_GBK" w:hint="eastAsia"/>
          <w:sz w:val="44"/>
          <w:szCs w:val="44"/>
        </w:rPr>
        <w:t>保留的江苏省地方计量技术规范目录</w:t>
      </w:r>
      <w:bookmarkEnd w:id="0"/>
    </w:p>
    <w:tbl>
      <w:tblPr>
        <w:tblW w:w="5000" w:type="pct"/>
        <w:tblLook w:val="04A0" w:firstRow="1" w:lastRow="0" w:firstColumn="1" w:lastColumn="0" w:noHBand="0" w:noVBand="1"/>
      </w:tblPr>
      <w:tblGrid>
        <w:gridCol w:w="750"/>
        <w:gridCol w:w="1184"/>
        <w:gridCol w:w="1985"/>
        <w:gridCol w:w="4603"/>
      </w:tblGrid>
      <w:tr w:rsidR="006167A6" w:rsidRPr="004423E2" w:rsidTr="00A5268F">
        <w:trPr>
          <w:trHeight w:val="480"/>
        </w:trPr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4423E2">
              <w:rPr>
                <w:rFonts w:ascii="黑体" w:eastAsia="黑体" w:hAnsi="黑体" w:cs="宋体" w:hint="eastAsia"/>
                <w:kern w:val="0"/>
                <w:sz w:val="24"/>
              </w:rPr>
              <w:t>序号</w:t>
            </w: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4423E2">
              <w:rPr>
                <w:rFonts w:ascii="黑体" w:eastAsia="黑体" w:hAnsi="黑体" w:cs="宋体" w:hint="eastAsia"/>
                <w:kern w:val="0"/>
                <w:sz w:val="24"/>
              </w:rPr>
              <w:t>类别</w:t>
            </w:r>
          </w:p>
        </w:tc>
        <w:tc>
          <w:tcPr>
            <w:tcW w:w="1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r w:rsidRPr="004423E2">
              <w:rPr>
                <w:rFonts w:ascii="黑体" w:eastAsia="黑体" w:hAnsi="黑体" w:cs="宋体" w:hint="eastAsia"/>
                <w:kern w:val="0"/>
                <w:sz w:val="24"/>
              </w:rPr>
              <w:t>编</w:t>
            </w:r>
            <w:r w:rsidRPr="004423E2">
              <w:rPr>
                <w:rFonts w:eastAsia="黑体"/>
                <w:kern w:val="0"/>
                <w:sz w:val="24"/>
              </w:rPr>
              <w:t xml:space="preserve">  </w:t>
            </w:r>
            <w:r w:rsidRPr="004423E2">
              <w:rPr>
                <w:rFonts w:ascii="黑体" w:eastAsia="黑体" w:hAnsi="黑体" w:cs="宋体" w:hint="eastAsia"/>
                <w:kern w:val="0"/>
                <w:sz w:val="24"/>
              </w:rPr>
              <w:t>号</w:t>
            </w:r>
          </w:p>
        </w:tc>
        <w:tc>
          <w:tcPr>
            <w:tcW w:w="26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黑体" w:eastAsia="黑体" w:hAnsi="黑体" w:cs="宋体"/>
                <w:kern w:val="0"/>
                <w:sz w:val="24"/>
              </w:rPr>
            </w:pPr>
            <w:proofErr w:type="gramStart"/>
            <w:r w:rsidRPr="004423E2">
              <w:rPr>
                <w:rFonts w:ascii="黑体" w:eastAsia="黑体" w:hAnsi="黑体" w:cs="宋体" w:hint="eastAsia"/>
                <w:kern w:val="0"/>
                <w:sz w:val="24"/>
              </w:rPr>
              <w:t>规</w:t>
            </w:r>
            <w:proofErr w:type="gramEnd"/>
            <w:r w:rsidRPr="004423E2">
              <w:rPr>
                <w:rFonts w:eastAsia="黑体"/>
                <w:kern w:val="0"/>
                <w:sz w:val="24"/>
              </w:rPr>
              <w:t xml:space="preserve"> </w:t>
            </w:r>
            <w:r w:rsidRPr="004423E2">
              <w:rPr>
                <w:rFonts w:ascii="黑体" w:eastAsia="黑体" w:hAnsi="黑体" w:cs="宋体" w:hint="eastAsia"/>
                <w:kern w:val="0"/>
                <w:sz w:val="24"/>
              </w:rPr>
              <w:t>程</w:t>
            </w:r>
            <w:r w:rsidRPr="004423E2">
              <w:rPr>
                <w:rFonts w:eastAsia="黑体"/>
                <w:kern w:val="0"/>
                <w:sz w:val="24"/>
              </w:rPr>
              <w:t xml:space="preserve"> </w:t>
            </w:r>
            <w:r w:rsidRPr="004423E2">
              <w:rPr>
                <w:rFonts w:ascii="黑体" w:eastAsia="黑体" w:hAnsi="黑体" w:cs="宋体" w:hint="eastAsia"/>
                <w:kern w:val="0"/>
                <w:sz w:val="24"/>
              </w:rPr>
              <w:t>名</w:t>
            </w:r>
            <w:r w:rsidRPr="004423E2">
              <w:rPr>
                <w:rFonts w:eastAsia="黑体"/>
                <w:kern w:val="0"/>
                <w:sz w:val="24"/>
              </w:rPr>
              <w:t xml:space="preserve"> </w:t>
            </w:r>
            <w:r w:rsidRPr="004423E2">
              <w:rPr>
                <w:rFonts w:ascii="黑体" w:eastAsia="黑体" w:hAnsi="黑体" w:cs="宋体" w:hint="eastAsia"/>
                <w:kern w:val="0"/>
                <w:sz w:val="24"/>
              </w:rPr>
              <w:t>称</w:t>
            </w:r>
          </w:p>
        </w:tc>
      </w:tr>
      <w:tr w:rsidR="006167A6" w:rsidRPr="004423E2" w:rsidTr="00A5268F">
        <w:trPr>
          <w:trHeight w:val="375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1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JJG(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)71-2006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医用磁共振成像系统</w:t>
            </w:r>
            <w:r w:rsidRPr="004423E2">
              <w:rPr>
                <w:rFonts w:eastAsia="仿宋"/>
                <w:kern w:val="0"/>
                <w:sz w:val="24"/>
              </w:rPr>
              <w:t>(MRI)</w:t>
            </w: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2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JJG(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)74-2008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火花试验机检定规程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3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JJG(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)77-2008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心脏除颤监护仪检定规程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4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JJG(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)78-2008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高频手术设备检定规程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5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JJG(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)79-2012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呼吸机检定规程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6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JJG(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)80-2012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医用输液泵、注射泵检定规程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7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JJG(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)81-2009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单光子发射计算机断层成装置（</w:t>
            </w:r>
            <w:r w:rsidRPr="004423E2">
              <w:rPr>
                <w:rFonts w:eastAsia="仿宋"/>
                <w:kern w:val="0"/>
                <w:sz w:val="24"/>
              </w:rPr>
              <w:t>SPECT)</w:t>
            </w: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8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JJG(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)84-2009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婴儿培养箱检定规程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9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JJG(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)85-2009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多参数监护仪检定规程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10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JJG(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)86-2009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耐电压测试仪检定装置检定规程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11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)88-2009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数字高压表校准规范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12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JJG(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)94-2010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血液透析机检定规程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13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JJG(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)119-2010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高锰酸盐指数在线自动监测仪检定规程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14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)125-2011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燃油加油机油气回收参数校准规范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15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JJG(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)126-2011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油气回收检测仪检定规程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126088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126088">
              <w:rPr>
                <w:kern w:val="0"/>
                <w:sz w:val="24"/>
              </w:rPr>
              <w:t>16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126088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126088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126088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126088">
              <w:rPr>
                <w:kern w:val="0"/>
                <w:sz w:val="24"/>
              </w:rPr>
              <w:t>JJF(</w:t>
            </w:r>
            <w:r w:rsidRPr="00126088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126088">
              <w:rPr>
                <w:kern w:val="0"/>
                <w:sz w:val="24"/>
              </w:rPr>
              <w:t>)129-2011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126088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126088">
              <w:rPr>
                <w:rFonts w:ascii="仿宋" w:eastAsia="仿宋" w:hAnsi="仿宋" w:cs="宋体" w:hint="eastAsia"/>
                <w:kern w:val="0"/>
                <w:sz w:val="24"/>
              </w:rPr>
              <w:t>氦质谱检漏仪校准规范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126088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126088">
              <w:rPr>
                <w:rFonts w:hint="eastAsia"/>
                <w:kern w:val="0"/>
                <w:sz w:val="24"/>
              </w:rPr>
              <w:t>17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126088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126088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126088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126088">
              <w:rPr>
                <w:kern w:val="0"/>
                <w:sz w:val="24"/>
              </w:rPr>
              <w:t>JJG(</w:t>
            </w:r>
            <w:r w:rsidRPr="00126088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126088">
              <w:rPr>
                <w:kern w:val="0"/>
                <w:sz w:val="24"/>
              </w:rPr>
              <w:t>)130-201</w:t>
            </w:r>
            <w:r w:rsidRPr="00126088">
              <w:rPr>
                <w:rFonts w:hint="eastAsia"/>
                <w:kern w:val="0"/>
                <w:sz w:val="24"/>
              </w:rPr>
              <w:t>1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126088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126088">
              <w:rPr>
                <w:rFonts w:ascii="仿宋" w:eastAsia="仿宋" w:hAnsi="仿宋" w:cs="宋体" w:hint="eastAsia"/>
                <w:kern w:val="0"/>
                <w:sz w:val="24"/>
              </w:rPr>
              <w:t>压力检漏仪检定规程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126088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126088">
              <w:rPr>
                <w:kern w:val="0"/>
                <w:sz w:val="24"/>
              </w:rPr>
              <w:t>1</w:t>
            </w:r>
            <w:r w:rsidRPr="00126088">
              <w:rPr>
                <w:rFonts w:hint="eastAsia"/>
                <w:kern w:val="0"/>
                <w:sz w:val="24"/>
              </w:rPr>
              <w:t>8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126088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126088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126088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126088">
              <w:rPr>
                <w:kern w:val="0"/>
                <w:sz w:val="24"/>
              </w:rPr>
              <w:t>JJF(</w:t>
            </w:r>
            <w:r w:rsidRPr="00126088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126088">
              <w:rPr>
                <w:kern w:val="0"/>
                <w:sz w:val="24"/>
              </w:rPr>
              <w:t>)131-2011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126088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126088">
              <w:rPr>
                <w:rFonts w:ascii="仿宋" w:eastAsia="仿宋" w:hAnsi="仿宋" w:cs="宋体" w:hint="eastAsia"/>
                <w:kern w:val="0"/>
                <w:sz w:val="24"/>
              </w:rPr>
              <w:t>金相显微镜校准规范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19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JJG(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)138-2012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脑部多参数监护仪检定规程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20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JJG(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)140-2012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准分子激光治疗仪激光源检定规程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21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)142-2013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液压加卸载检测系统校准规范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22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)147-2013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盐雾试验箱校准规范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23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)148-2013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热变形、</w:t>
            </w:r>
            <w:proofErr w:type="gramStart"/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维卡温度</w:t>
            </w:r>
            <w:proofErr w:type="gramEnd"/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试验仪校准规范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24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JJG(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)152-2014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基桩静载测试系统检定规程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25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)153-2014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电光源光谱测试系统校准规范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26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)156-2014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光纤光谱仪校准规范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27</w:t>
            </w:r>
          </w:p>
        </w:tc>
        <w:tc>
          <w:tcPr>
            <w:tcW w:w="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)157-2014</w:t>
            </w:r>
          </w:p>
        </w:tc>
        <w:tc>
          <w:tcPr>
            <w:tcW w:w="2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LED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光电参数测试仪校准规范</w:t>
            </w:r>
          </w:p>
        </w:tc>
      </w:tr>
      <w:tr w:rsidR="006167A6" w:rsidRPr="004423E2" w:rsidTr="006167A6">
        <w:trPr>
          <w:trHeight w:val="372"/>
        </w:trPr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28</w:t>
            </w: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)160-2014</w:t>
            </w:r>
          </w:p>
        </w:tc>
        <w:tc>
          <w:tcPr>
            <w:tcW w:w="26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漆包绕组线伸长试验仪校准规范</w:t>
            </w:r>
          </w:p>
        </w:tc>
      </w:tr>
      <w:tr w:rsidR="006167A6" w:rsidRPr="004423E2" w:rsidTr="006167A6">
        <w:trPr>
          <w:trHeight w:val="372"/>
        </w:trPr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lastRenderedPageBreak/>
              <w:t>29</w:t>
            </w:r>
          </w:p>
        </w:tc>
        <w:tc>
          <w:tcPr>
            <w:tcW w:w="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)161-2014</w:t>
            </w:r>
          </w:p>
        </w:tc>
        <w:tc>
          <w:tcPr>
            <w:tcW w:w="2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漆包绕组线静摩擦系数试验仪校准规范</w:t>
            </w:r>
          </w:p>
        </w:tc>
      </w:tr>
      <w:tr w:rsidR="006167A6" w:rsidRPr="004423E2" w:rsidTr="006167A6">
        <w:trPr>
          <w:trHeight w:val="372"/>
        </w:trPr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30</w:t>
            </w: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)162-2014</w:t>
            </w:r>
          </w:p>
        </w:tc>
        <w:tc>
          <w:tcPr>
            <w:tcW w:w="26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漆包绕组线急</w:t>
            </w:r>
            <w:proofErr w:type="gramStart"/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拉试验仪</w:t>
            </w:r>
            <w:proofErr w:type="gramEnd"/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31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)163-2014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漆包绕组线回弹角试验仪校准规范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32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)164-2014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漆包绕组线剥离试验仪校准规范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33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)165-2014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漆包绕组线往复刮漆试验仪校准规范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34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)166-2014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漆包绕组线动摩擦系数试验仪校准规范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35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)167-2014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漆包绕组线单向刮漆试验仪校准规范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36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JJG(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)169-2015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击穿电压试验仪检定规程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37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JJG(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)170-2015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CT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模拟定位机</w:t>
            </w:r>
            <w:r w:rsidRPr="004423E2">
              <w:rPr>
                <w:kern w:val="0"/>
                <w:sz w:val="24"/>
              </w:rPr>
              <w:t>X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射线辐射源检定规程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38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JJG(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)171-2015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proofErr w:type="gramStart"/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索力动测</w:t>
            </w:r>
            <w:proofErr w:type="gramEnd"/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仪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39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JJG(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)173-2015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彩色多普勒超声诊断仪检定规程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40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JJG(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)174-2015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麻醉机检定规程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41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JJG(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)175-2015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眼科</w:t>
            </w:r>
            <w:r w:rsidRPr="004423E2">
              <w:rPr>
                <w:rFonts w:eastAsia="仿宋"/>
                <w:kern w:val="0"/>
                <w:sz w:val="24"/>
              </w:rPr>
              <w:t>A</w:t>
            </w: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型超声测量仪超声源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42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)176-2015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高压漆膜连续性试验仪校准规范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43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)177-2015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真空干燥箱温度、压力校准规范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44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)179-2015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风量仪校准规范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45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)186-2016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恒定流量式配料拌合系统校准规范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46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)187-2016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proofErr w:type="gramStart"/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振弦式</w:t>
            </w:r>
            <w:proofErr w:type="gramEnd"/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土压力计校准规范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47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)188-2017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浮游</w:t>
            </w:r>
            <w:proofErr w:type="gramStart"/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菌</w:t>
            </w:r>
            <w:proofErr w:type="gramEnd"/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采样器校准规范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48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)191-2017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锡膏测厚仪校准规范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49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)193-2017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线圈圈数测量仪校准规范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50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)194-2017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漏电起痕试验仪校准规范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51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)195-2017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激光线长测量仪校准规范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52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)196-2017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漆膜划格器校准规范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53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)198-2018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便携式制动性能测试仪校准装置校准规范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54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)199-2018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中心距卡尺校准规范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55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)200-2018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汽车外廓尺寸检测仪校准规范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56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)201-2018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全自动化学发光免疫分析仪校准规范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57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)202-2018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Ⅱ级生物安全柜校准规范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58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)203-2018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糖化血红蛋白分析仪校准规范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59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)204-2018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光电式皮带张力计校准规范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60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)205-2018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弹簧冲击器冲击能量校准装置校准规范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61</w:t>
            </w:r>
          </w:p>
        </w:tc>
        <w:tc>
          <w:tcPr>
            <w:tcW w:w="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JJG(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)206-2018</w:t>
            </w:r>
          </w:p>
        </w:tc>
        <w:tc>
          <w:tcPr>
            <w:tcW w:w="2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超声波燃气表检定规程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62</w:t>
            </w:r>
          </w:p>
        </w:tc>
        <w:tc>
          <w:tcPr>
            <w:tcW w:w="7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JJG(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)207-2018</w:t>
            </w:r>
          </w:p>
        </w:tc>
        <w:tc>
          <w:tcPr>
            <w:tcW w:w="26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微波治疗仪检定规程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63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检定规程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JJG(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)208-2018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微剂量</w:t>
            </w:r>
            <w:r w:rsidRPr="004423E2">
              <w:rPr>
                <w:rFonts w:eastAsia="仿宋"/>
                <w:kern w:val="0"/>
                <w:sz w:val="24"/>
              </w:rPr>
              <w:t>X</w:t>
            </w: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射线安全检查仪检定规程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64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)210-2018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综合保护测控装置电测量校准规范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lastRenderedPageBreak/>
              <w:t>65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)211-2018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倒角卡尺、倒角量表校准规范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66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)212-2018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锥孔端面直径测量表校准规范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67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)213-2018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耦合去</w:t>
            </w:r>
            <w:proofErr w:type="gramStart"/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耦</w:t>
            </w:r>
            <w:proofErr w:type="gramEnd"/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网络校准规范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68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)214-2018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光电感应式（弹丸</w:t>
            </w:r>
            <w:r w:rsidRPr="004423E2">
              <w:rPr>
                <w:rFonts w:eastAsia="仿宋"/>
                <w:kern w:val="0"/>
                <w:sz w:val="24"/>
              </w:rPr>
              <w:t>/</w:t>
            </w: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冰雹）测速仪校准规范</w:t>
            </w:r>
          </w:p>
        </w:tc>
      </w:tr>
      <w:tr w:rsidR="006167A6" w:rsidRPr="004423E2" w:rsidTr="00A5268F">
        <w:trPr>
          <w:trHeight w:val="372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69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)215-2018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气溶胶光度计校准规范</w:t>
            </w:r>
          </w:p>
        </w:tc>
      </w:tr>
      <w:tr w:rsidR="006167A6" w:rsidRPr="004423E2" w:rsidTr="00A5268F">
        <w:trPr>
          <w:trHeight w:val="360"/>
        </w:trPr>
        <w:tc>
          <w:tcPr>
            <w:tcW w:w="4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70</w:t>
            </w:r>
          </w:p>
        </w:tc>
        <w:tc>
          <w:tcPr>
            <w:tcW w:w="7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center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校准规范</w:t>
            </w:r>
          </w:p>
        </w:tc>
        <w:tc>
          <w:tcPr>
            <w:tcW w:w="11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kern w:val="0"/>
                <w:sz w:val="24"/>
              </w:rPr>
            </w:pPr>
            <w:r w:rsidRPr="004423E2">
              <w:rPr>
                <w:kern w:val="0"/>
                <w:sz w:val="24"/>
              </w:rPr>
              <w:t>JJF(</w:t>
            </w:r>
            <w:r w:rsidRPr="004423E2">
              <w:rPr>
                <w:rFonts w:ascii="仿宋" w:eastAsia="仿宋" w:hAnsi="仿宋" w:hint="eastAsia"/>
                <w:kern w:val="0"/>
                <w:sz w:val="24"/>
              </w:rPr>
              <w:t>苏</w:t>
            </w:r>
            <w:r w:rsidRPr="004423E2">
              <w:rPr>
                <w:kern w:val="0"/>
                <w:sz w:val="24"/>
              </w:rPr>
              <w:t>)216-2018</w:t>
            </w:r>
          </w:p>
        </w:tc>
        <w:tc>
          <w:tcPr>
            <w:tcW w:w="26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6167A6" w:rsidRPr="004423E2" w:rsidRDefault="006167A6" w:rsidP="00A5268F">
            <w:pPr>
              <w:widowControl/>
              <w:jc w:val="left"/>
              <w:rPr>
                <w:rFonts w:ascii="仿宋" w:eastAsia="仿宋" w:hAnsi="仿宋" w:cs="宋体"/>
                <w:kern w:val="0"/>
                <w:sz w:val="24"/>
              </w:rPr>
            </w:pP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氟化物（</w:t>
            </w:r>
            <w:r w:rsidRPr="004423E2">
              <w:rPr>
                <w:rFonts w:eastAsia="仿宋"/>
                <w:kern w:val="0"/>
                <w:sz w:val="24"/>
              </w:rPr>
              <w:t>F</w:t>
            </w:r>
            <w:r w:rsidRPr="004423E2">
              <w:rPr>
                <w:rFonts w:eastAsia="仿宋"/>
                <w:kern w:val="0"/>
                <w:sz w:val="24"/>
                <w:vertAlign w:val="superscript"/>
              </w:rPr>
              <w:t>—</w:t>
            </w:r>
            <w:r w:rsidRPr="004423E2">
              <w:rPr>
                <w:rFonts w:ascii="仿宋" w:eastAsia="仿宋" w:hAnsi="仿宋" w:cs="宋体" w:hint="eastAsia"/>
                <w:kern w:val="0"/>
                <w:sz w:val="24"/>
              </w:rPr>
              <w:t>）在线监测仪校准规范</w:t>
            </w:r>
          </w:p>
        </w:tc>
      </w:tr>
    </w:tbl>
    <w:p w:rsidR="006167A6" w:rsidRDefault="006167A6" w:rsidP="006167A6">
      <w:pPr>
        <w:overflowPunct w:val="0"/>
        <w:autoSpaceDE w:val="0"/>
        <w:autoSpaceDN w:val="0"/>
        <w:adjustRightInd w:val="0"/>
        <w:snapToGrid w:val="0"/>
        <w:spacing w:after="240" w:line="580" w:lineRule="exact"/>
        <w:rPr>
          <w:rFonts w:ascii="方正黑体_GBK" w:eastAsia="方正黑体_GBK"/>
          <w:sz w:val="32"/>
          <w:szCs w:val="32"/>
        </w:rPr>
      </w:pPr>
    </w:p>
    <w:p w:rsidR="00EC7CD6" w:rsidRPr="006167A6" w:rsidRDefault="006167A6"/>
    <w:sectPr w:rsidR="00EC7CD6" w:rsidRPr="006167A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60A2"/>
    <w:rsid w:val="001B75CE"/>
    <w:rsid w:val="006167A6"/>
    <w:rsid w:val="008760A2"/>
    <w:rsid w:val="00C829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67A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5">
    <w:name w:val="_Style 5"/>
    <w:basedOn w:val="a"/>
    <w:rsid w:val="006167A6"/>
    <w:pPr>
      <w:widowControl/>
      <w:spacing w:after="160" w:line="240" w:lineRule="exact"/>
      <w:jc w:val="left"/>
    </w:pPr>
    <w:rPr>
      <w:rFonts w:ascii="Verdana" w:hAnsi="Verdana"/>
      <w:kern w:val="0"/>
      <w:sz w:val="18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67A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5">
    <w:name w:val="_Style 5"/>
    <w:basedOn w:val="a"/>
    <w:rsid w:val="006167A6"/>
    <w:pPr>
      <w:widowControl/>
      <w:spacing w:after="160" w:line="240" w:lineRule="exact"/>
      <w:jc w:val="left"/>
    </w:pPr>
    <w:rPr>
      <w:rFonts w:ascii="Verdana" w:hAnsi="Verdana"/>
      <w:kern w:val="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395</Words>
  <Characters>2254</Characters>
  <Application>Microsoft Office Word</Application>
  <DocSecurity>0</DocSecurity>
  <Lines>18</Lines>
  <Paragraphs>5</Paragraphs>
  <ScaleCrop>false</ScaleCrop>
  <Company>P R C</Company>
  <LinksUpToDate>false</LinksUpToDate>
  <CharactersWithSpaces>2644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肖冰</dc:creator>
  <cp:keywords/>
  <dc:description/>
  <cp:lastModifiedBy>肖冰</cp:lastModifiedBy>
  <cp:revision>2</cp:revision>
  <dcterms:created xsi:type="dcterms:W3CDTF">2020-01-16T08:38:00Z</dcterms:created>
  <dcterms:modified xsi:type="dcterms:W3CDTF">2020-01-16T08:45:00Z</dcterms:modified>
</cp:coreProperties>
</file>