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6B3" w:rsidRDefault="006B26B3" w:rsidP="006B26B3">
      <w:pPr>
        <w:spacing w:line="560" w:lineRule="exact"/>
        <w:rPr>
          <w:rFonts w:ascii="方正小标宋_GBK" w:eastAsia="黑体" w:hAnsi="方正小标宋_GBK" w:cs="方正小标宋_GBK" w:hint="eastAsia"/>
          <w:bCs/>
          <w:sz w:val="44"/>
          <w:szCs w:val="44"/>
        </w:rPr>
      </w:pPr>
      <w:r>
        <w:rPr>
          <w:rFonts w:ascii="黑体" w:eastAsia="黑体" w:hAnsi="方正仿宋_GBK" w:cs="方正仿宋_GBK" w:hint="eastAsia"/>
          <w:sz w:val="32"/>
          <w:szCs w:val="32"/>
        </w:rPr>
        <w:t>附件2</w:t>
      </w:r>
    </w:p>
    <w:p w:rsidR="006B26B3" w:rsidRDefault="006B26B3" w:rsidP="006B26B3">
      <w:pPr>
        <w:jc w:val="center"/>
        <w:rPr>
          <w:rFonts w:ascii="方正小标宋_GBK" w:eastAsia="方正小标宋_GBK" w:hAnsi="方正小标宋_GBK" w:cs="方正小标宋_GBK" w:hint="eastAsia"/>
          <w:bCs/>
          <w:sz w:val="44"/>
          <w:szCs w:val="44"/>
        </w:rPr>
      </w:pPr>
      <w:r>
        <w:rPr>
          <w:rFonts w:ascii="方正小标宋_GBK" w:eastAsia="方正小标宋_GBK" w:hAnsi="方正小标宋_GBK" w:cs="方正小标宋_GBK" w:hint="eastAsia"/>
          <w:bCs/>
          <w:sz w:val="44"/>
          <w:szCs w:val="44"/>
        </w:rPr>
        <w:t>江苏省私营个体经济协会主要事迹材料</w:t>
      </w:r>
    </w:p>
    <w:p w:rsidR="006B26B3" w:rsidRDefault="006B26B3" w:rsidP="006B26B3">
      <w:pPr>
        <w:rPr>
          <w:rFonts w:ascii="方正仿宋_GBK" w:eastAsia="方正仿宋_GBK" w:hAnsi="方正仿宋_GBK" w:cs="方正仿宋_GBK" w:hint="eastAsia"/>
          <w:sz w:val="32"/>
          <w:szCs w:val="32"/>
        </w:rPr>
      </w:pP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在经济社会高速发展的时代背景下，江苏省私营个体经济协会（下称：省私个协会）以习近平新时代中国特色社会主义思想为指引，以习近平总书记“个体劳动者私营企业协会要发挥好桥梁纽带作用，当好政策法规的普及者、深化改革的推动者、能力素质的提升者、党的建设的组织者”的寄托为目标。坚持党建与服务“两手抓、两促进”，凝心聚力、攻坚克难，在健全组织、强化队伍，促进市场健康有序发展方面做了大量工作。</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黑体" w:eastAsia="黑体" w:hAnsi="黑体" w:cs="黑体" w:hint="eastAsia"/>
          <w:sz w:val="32"/>
          <w:szCs w:val="32"/>
        </w:rPr>
        <w:t>一、健全组织机构，打造优质服务平台</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2019年，省私个协会在省委组织部和省市场监管局党组的大力支持下完成了换届，并明确由省局副局长任协会会长，省局调研员任秘书长，人员经费、工作经费纳入财政预算和政府采购来源，在组织力度、经费保障方面给予了加强。</w:t>
      </w:r>
    </w:p>
    <w:p w:rsidR="006B26B3" w:rsidRDefault="006B26B3" w:rsidP="006B26B3">
      <w:pPr>
        <w:spacing w:line="580" w:lineRule="atLeast"/>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一是组织机构健全。省私个协会设有办公室、组织联络部、宣传教育部、非公党建部、会员服务部。共有工作人员共7名，其中，行政编制人员3名、全额事业编制4名。</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黑体" w:eastAsia="黑体" w:hAnsi="黑体" w:cs="黑体" w:hint="eastAsia"/>
          <w:sz w:val="32"/>
          <w:szCs w:val="32"/>
        </w:rPr>
        <w:t>二是经费保障有力</w:t>
      </w:r>
      <w:r>
        <w:rPr>
          <w:rFonts w:ascii="方正仿宋_GBK" w:eastAsia="方正仿宋_GBK" w:hAnsi="方正仿宋_GBK" w:cs="方正仿宋_GBK" w:hint="eastAsia"/>
          <w:sz w:val="32"/>
          <w:szCs w:val="32"/>
        </w:rPr>
        <w:t>。省市场监管局每年以购买服务等形式保障省私个协会开展党建、服务会员经费，并将省私个协会2020年经费保障纳入财政预算予以保障。</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黑体" w:eastAsia="黑体" w:hAnsi="黑体" w:cs="黑体" w:hint="eastAsia"/>
          <w:sz w:val="32"/>
          <w:szCs w:val="32"/>
        </w:rPr>
        <w:lastRenderedPageBreak/>
        <w:t>三是办公条件完善</w:t>
      </w:r>
      <w:r>
        <w:rPr>
          <w:rFonts w:ascii="方正仿宋_GBK" w:eastAsia="方正仿宋_GBK" w:hAnsi="方正仿宋_GBK" w:cs="方正仿宋_GBK" w:hint="eastAsia"/>
          <w:sz w:val="32"/>
          <w:szCs w:val="32"/>
        </w:rPr>
        <w:t>。省私个协会现有办公用房约140余平方，并配备了电话、计算机、打印机、传真机等现代办公设备。</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黑体" w:eastAsia="黑体" w:hAnsi="黑体" w:cs="黑体" w:hint="eastAsia"/>
          <w:sz w:val="32"/>
          <w:szCs w:val="32"/>
        </w:rPr>
        <w:t>四是拥有完备的信息化工作系统</w:t>
      </w:r>
      <w:r>
        <w:rPr>
          <w:rFonts w:ascii="方正仿宋_GBK" w:eastAsia="方正仿宋_GBK" w:hAnsi="方正仿宋_GBK" w:cs="方正仿宋_GBK" w:hint="eastAsia"/>
          <w:sz w:val="32"/>
          <w:szCs w:val="32"/>
        </w:rPr>
        <w:t>。省私个协会依托省市场监管局不断提升协会信息化应用水平，省私个协会维护的小微企业名录（江苏）网、“江苏省私个协会”微信公众号；省私个协会研发的民营经济主体信息分析系统、江苏省非公经济组织党建情况分析系统；经济户口查询系统均在服务民营企业发展中发挥着积极作用。</w:t>
      </w:r>
    </w:p>
    <w:p w:rsidR="006B26B3" w:rsidRDefault="006B26B3" w:rsidP="006B26B3">
      <w:pPr>
        <w:spacing w:line="580" w:lineRule="atLeast"/>
        <w:ind w:firstLineChars="200" w:firstLine="640"/>
        <w:rPr>
          <w:rFonts w:ascii="黑体" w:eastAsia="黑体" w:hAnsi="黑体" w:cs="黑体" w:hint="eastAsia"/>
          <w:sz w:val="32"/>
          <w:szCs w:val="32"/>
        </w:rPr>
      </w:pPr>
      <w:r>
        <w:rPr>
          <w:rFonts w:ascii="黑体" w:eastAsia="黑体" w:hAnsi="黑体" w:cs="黑体" w:hint="eastAsia"/>
          <w:sz w:val="32"/>
          <w:szCs w:val="32"/>
        </w:rPr>
        <w:t>二、科学有效宣传，当好政策法规的普及者</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省私个协会带领各级私个协会有计划、有目标地在全省个体工商户、私营企业中系统开展宣传教育活动，有力提升了私营个体劳动者守法经营的意识和诚信经营能力。</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精准传递政策信息：省私个协会负责运维的小微企业名录（江苏）网面向省内957万户小微企业（含个体工商户），发布党和政府对民营经济发展的指导意见、扶持性政策等信息13625条，链接访问量达到109万余次，在全国小微企业名录库建设工作中位列前茅。</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充分发挥微信平台的宣导功能：省私个协会着力宣传平台建设，通过“江苏省私个协会”微信公众号宣传非公党建范例，引导民营企业坚定理想信念；通过宣传优秀创业者、诚信经营者，营造“诚信光荣、创业光荣”的舆论氛围；通</w:t>
      </w:r>
      <w:r>
        <w:rPr>
          <w:rFonts w:ascii="方正仿宋_GBK" w:eastAsia="方正仿宋_GBK" w:hAnsi="方正仿宋_GBK" w:cs="方正仿宋_GBK" w:hint="eastAsia"/>
          <w:sz w:val="32"/>
          <w:szCs w:val="32"/>
        </w:rPr>
        <w:lastRenderedPageBreak/>
        <w:t>过宣传党和政府的政策红利，引导激励企业创业创新。</w:t>
      </w:r>
    </w:p>
    <w:p w:rsidR="006B26B3" w:rsidRDefault="006B26B3" w:rsidP="006B26B3">
      <w:pPr>
        <w:spacing w:line="580" w:lineRule="atLeast"/>
        <w:ind w:firstLineChars="200" w:firstLine="640"/>
        <w:rPr>
          <w:rFonts w:ascii="黑体" w:eastAsia="黑体" w:hAnsi="黑体" w:cs="黑体" w:hint="eastAsia"/>
          <w:sz w:val="32"/>
          <w:szCs w:val="32"/>
        </w:rPr>
      </w:pPr>
      <w:r>
        <w:rPr>
          <w:rFonts w:ascii="黑体" w:eastAsia="黑体" w:hAnsi="黑体" w:cs="黑体" w:hint="eastAsia"/>
          <w:sz w:val="32"/>
          <w:szCs w:val="32"/>
        </w:rPr>
        <w:t>三、务实扎实服务，当好深化改革的推动者</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引领传统企业走转型升级之路：省私个协会积极落实产业发展引导政策，在协助引导企业争取政府支持、对接政府项目方面，在围绕国家发展战略，带领企业通过青洽会、沈洽会寻找投资机会方面，在与中以产业园、省产研院、科技园区对接，支持民营企业进入高科技领域，促进传统产业升级方面，在组织优质企业对接军民融合发展方面等，积极主动作为，收到了良好成效。</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强化金融机构对接服务：省私个协会与中国银行江苏省分行开展“银商合作”，建立支持小微企业发展的信息互联互通机制，打造投资人撮合平台。探索通过数据分析与研判，为金融服务机构提供更加精准的资本潜在服务对象，打造更加适于中小微民营企业发展的金融资本环境，为破解中小微企业融资难问题做出了积极探索。</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积极开展民营经济发展前瞻性研究：省私个协会2017年起开始着手研发基于市场监管大数据的民营经济主体信息分析系统，并组织力量就全省中小微型民营企业成长性分析进行调查，在探寻全省高成长中小微民营企业在不同行业、不同地域的分布及基本特点方面，在向政府提供有价值的对策建议方面，在为投资创业提供提示、预警、引导民营企业选择有利的投资等方面做出积极努力。</w:t>
      </w:r>
    </w:p>
    <w:p w:rsidR="006B26B3" w:rsidRDefault="006B26B3" w:rsidP="006B26B3">
      <w:pPr>
        <w:spacing w:line="580" w:lineRule="atLeast"/>
        <w:ind w:firstLineChars="200" w:firstLine="640"/>
        <w:rPr>
          <w:rFonts w:ascii="黑体" w:eastAsia="黑体" w:hAnsi="黑体" w:cs="黑体" w:hint="eastAsia"/>
          <w:sz w:val="32"/>
          <w:szCs w:val="32"/>
        </w:rPr>
      </w:pPr>
      <w:r>
        <w:rPr>
          <w:rFonts w:ascii="黑体" w:eastAsia="黑体" w:hAnsi="黑体" w:cs="黑体" w:hint="eastAsia"/>
          <w:sz w:val="32"/>
          <w:szCs w:val="32"/>
        </w:rPr>
        <w:lastRenderedPageBreak/>
        <w:t>四、扎实服务，当好能力素质的提升者</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强化教育培训。为扶助民营经济健康发展，江苏省私个协系统针对各个经济发展阶段民营企业家们的发展诉求，适时组织经济形势分析讲座、主题论坛、投融资专题、经营管理等各种类型的活动，在提升企业家们的能力、素质，使之能够跟得上新时代经济发展需要方面强化服务。全省年均组织各类活动达1100余次，惠及十几万经营者。</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推进诚信示范。省私个协会与中共江苏省委宣传部、省文明办等单位联系开展“诚信之星”、“诚信标兵”推选活动。两年一次的评选活动，以“宣传诚信事迹、培育诚信典型、打造诚信示范”为手段，在带动全省更多民营企业家积极参与商务领域的诚信建设方面发挥着积极作用。</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促进创新创业：省私个协会以“我创业、我光荣”为主题，大力弘扬诚实劳动致富典范，在推动创业方面发挥了积极作用。配合江苏省委组织部开展的“江苏省大学生村官创业竞赛”活动，通过组织大学生与民企面对面，实地考察大学生村官创业项目，策划组织大学生村官创业对接路演等活动，帮助大学生创业项目与投资人、孵化载体和企业进行有效互联，撬动和整合社会各方资源，引导大学生村官进入相关企业的生产链或利用企业的资源进行创业，受到企业家和大学生广泛欢迎。</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 xml:space="preserve">引导回馈社会：省私个协会以弘扬慈善文化为切入点, </w:t>
      </w:r>
      <w:r>
        <w:rPr>
          <w:rFonts w:ascii="方正仿宋_GBK" w:eastAsia="方正仿宋_GBK" w:hAnsi="方正仿宋_GBK" w:cs="方正仿宋_GBK" w:hint="eastAsia"/>
          <w:sz w:val="32"/>
          <w:szCs w:val="32"/>
        </w:rPr>
        <w:lastRenderedPageBreak/>
        <w:t>结合不同主题，引导组织会员开展有针对性的社会公益活动，使会员单位的社会责任意识得到充分提升，善心美德得以弘扬。针对特困人员开展的“送温暖、献爱心”活动、</w:t>
      </w:r>
      <w:smartTag w:uri="urn:schemas-microsoft-com:office:smarttags" w:element="chsdate">
        <w:smartTagPr>
          <w:attr w:name="Year" w:val="2019"/>
          <w:attr w:name="Month" w:val="3"/>
          <w:attr w:name="Day" w:val="5"/>
          <w:attr w:name="IsLunarDate" w:val="False"/>
          <w:attr w:name="IsROCDate" w:val="False"/>
        </w:smartTagPr>
        <w:r>
          <w:rPr>
            <w:rFonts w:ascii="方正仿宋_GBK" w:eastAsia="方正仿宋_GBK" w:hAnsi="方正仿宋_GBK" w:cs="方正仿宋_GBK" w:hint="eastAsia"/>
            <w:sz w:val="32"/>
            <w:szCs w:val="32"/>
          </w:rPr>
          <w:t>3月5日</w:t>
        </w:r>
      </w:smartTag>
      <w:r>
        <w:rPr>
          <w:rFonts w:ascii="方正仿宋_GBK" w:eastAsia="方正仿宋_GBK" w:hAnsi="方正仿宋_GBK" w:cs="方正仿宋_GBK" w:hint="eastAsia"/>
          <w:sz w:val="32"/>
          <w:szCs w:val="32"/>
        </w:rPr>
        <w:t>的学雷锋活动、八一慰问子弟兵、九月的光彩服务日活动、传统节假日对社会弱势群体、特困学生的帮扶慰问活动、重大灾难性的捐款捐物活动、贫困地区建立留守儿童书屋、捐助灾后响水县陈家港中心小学等等活动中均留下了广大会员单位的善行。</w:t>
      </w:r>
    </w:p>
    <w:p w:rsidR="006B26B3" w:rsidRDefault="006B26B3" w:rsidP="006B26B3">
      <w:pPr>
        <w:spacing w:line="580" w:lineRule="atLeast"/>
        <w:ind w:firstLineChars="200" w:firstLine="640"/>
        <w:rPr>
          <w:rFonts w:ascii="黑体" w:eastAsia="黑体" w:hAnsi="黑体" w:cs="黑体" w:hint="eastAsia"/>
          <w:sz w:val="32"/>
          <w:szCs w:val="32"/>
        </w:rPr>
      </w:pPr>
      <w:r>
        <w:rPr>
          <w:rFonts w:ascii="黑体" w:eastAsia="黑体" w:hAnsi="黑体" w:cs="黑体" w:hint="eastAsia"/>
          <w:sz w:val="32"/>
          <w:szCs w:val="32"/>
        </w:rPr>
        <w:t>五、落实责任，当好党的建设的组织者</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打造坚定的党建队伍。省协会党委围绕在非公经济领域强化党的政治建设和思想建设，组织开展各类学习培训活动，打造了一支支活跃在我省非公经济领域中的党建队伍。</w:t>
      </w:r>
    </w:p>
    <w:p w:rsidR="006B26B3" w:rsidRDefault="006B26B3" w:rsidP="006B26B3">
      <w:pPr>
        <w:spacing w:line="580" w:lineRule="atLeast"/>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严格组织生活。为使党员有党员的样子，组织有组织的形象。省私个协会系统按照全面从严治党的要求，在会员企业中、在专业市场中把党的规矩严肃起来，切实解决“小个专网”党员疏于教育、疏于管理，甚至长期不参加活动、不发挥作用的问题。并从“两学一做”、坚持“三会一课”入手，严格党员教育管理，真正把党内生活开展起来，将党的阵地建设起来。</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推进党建“两覆盖”。省协会党委引导私个协会各级党组织鼓励、帮助党员“亮身份、亮职责、亮承诺”，指导设党员示范岗、指导佩戴党徽、指导建党员之家、指导网商亮</w:t>
      </w:r>
      <w:r>
        <w:rPr>
          <w:rFonts w:ascii="方正仿宋_GBK" w:eastAsia="方正仿宋_GBK" w:hAnsi="方正仿宋_GBK" w:cs="方正仿宋_GBK" w:hint="eastAsia"/>
          <w:sz w:val="32"/>
          <w:szCs w:val="32"/>
        </w:rPr>
        <w:lastRenderedPageBreak/>
        <w:t>身份经营。认真落实省委关于加强商圈市场党建工作的部署，组织力量对专业市场党建情况进行调查梳理分析，区别情况、分类指导推进商圈、专业市场党的组织建设。省私个协会充分发挥工商部门职能优势，巧用信息技术手段，改革创新，在全国率先开展“双报”和“统筹共建”等党建工作，在探索年报党建大数据利用和网商党建方面做了有益的尝试，有效推进江苏非公党建“两覆盖”工作的开展。</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在全省各级私个协会的共同努力下，省私个协会务实工作、高效服务、成果突出，在我省社会稳定、经济健康发展中发挥了积极作用，得到了上级部门的高度认可，产生了较好的社会影响力。</w:t>
      </w: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jc w:val="center"/>
        <w:rPr>
          <w:rFonts w:ascii="方正仿宋_GBK" w:eastAsia="方正仿宋_GBK" w:hAnsi="方正仿宋_GBK" w:cs="方正仿宋_GBK" w:hint="eastAsia"/>
          <w:b/>
          <w:sz w:val="32"/>
          <w:szCs w:val="32"/>
        </w:rPr>
      </w:pPr>
      <w:r>
        <w:rPr>
          <w:rFonts w:ascii="方正小标宋_GBK" w:eastAsia="方正小标宋_GBK" w:hAnsi="方正小标宋_GBK" w:cs="方正小标宋_GBK" w:hint="eastAsia"/>
          <w:bCs/>
          <w:sz w:val="44"/>
          <w:szCs w:val="44"/>
        </w:rPr>
        <w:t>无锡市私营个体经济协会主要事迹材料</w:t>
      </w:r>
    </w:p>
    <w:p w:rsidR="006B26B3" w:rsidRDefault="006B26B3" w:rsidP="006B26B3">
      <w:pPr>
        <w:rPr>
          <w:rFonts w:ascii="方正仿宋_GBK" w:eastAsia="方正仿宋_GBK" w:hAnsi="方正仿宋_GBK" w:cs="方正仿宋_GBK" w:hint="eastAsia"/>
          <w:sz w:val="32"/>
          <w:szCs w:val="32"/>
        </w:rPr>
      </w:pPr>
    </w:p>
    <w:p w:rsidR="006B26B3" w:rsidRDefault="006B26B3" w:rsidP="006B26B3">
      <w:pPr>
        <w:spacing w:line="580" w:lineRule="atLeast"/>
        <w:ind w:firstLineChars="200" w:firstLine="640"/>
        <w:rPr>
          <w:rFonts w:ascii="黑体" w:eastAsia="黑体" w:hAnsi="黑体" w:cs="黑体" w:hint="eastAsia"/>
          <w:sz w:val="32"/>
          <w:szCs w:val="32"/>
        </w:rPr>
      </w:pPr>
      <w:r>
        <w:rPr>
          <w:rFonts w:ascii="黑体" w:eastAsia="黑体" w:hAnsi="黑体" w:cs="黑体" w:hint="eastAsia"/>
          <w:sz w:val="32"/>
          <w:szCs w:val="32"/>
        </w:rPr>
        <w:t>一、组织建设情况：</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无锡市私营个体经济协会是在市民政局登记的社会团体，业务主管单位是无锡市市场监督管理局。</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lastRenderedPageBreak/>
        <w:t>2018年12月召开了第九次会员代表大会，完成了换届选举，成立了新的理事会领导班子。现有工作人员5名，正、副秘书长各一名，内设机构有办公室、宣教部，同时协会建有党委、民关工委和私企工联会等组织。现有2间办公室，1间会员活动室，复印机、打印机、传真机、电脑等办公设备齐全。</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为减轻会员经济负担，自2014年起停收会费，现有承接市场监管局非公党建等工作经费每年约30万元，市总工会每年划拨经费20万元。</w:t>
      </w:r>
    </w:p>
    <w:p w:rsidR="006B26B3" w:rsidRDefault="006B26B3" w:rsidP="006B26B3">
      <w:pPr>
        <w:spacing w:line="580" w:lineRule="atLeast"/>
        <w:ind w:firstLineChars="200" w:firstLine="640"/>
        <w:rPr>
          <w:rFonts w:ascii="黑体" w:eastAsia="黑体" w:hAnsi="黑体" w:cs="黑体" w:hint="eastAsia"/>
          <w:sz w:val="32"/>
          <w:szCs w:val="32"/>
        </w:rPr>
      </w:pPr>
      <w:r>
        <w:rPr>
          <w:rFonts w:ascii="黑体" w:eastAsia="黑体" w:hAnsi="黑体" w:cs="黑体" w:hint="eastAsia"/>
          <w:sz w:val="32"/>
          <w:szCs w:val="32"/>
        </w:rPr>
        <w:t>二、工作开展情况：</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近年来，无锡市私个协会在市委市政府的领导和省私个协会、市市场监管局的指导下，以推进“小个专”党建工作为重点，强化服务功能，充分发挥自我教育、自我管理、自我服务职能，不断改善服务方式、创新服务内容、拓宽服务领域，为促进无锡市私个经济健康快速发展发挥了积极的作用，得到了全社会的充分肯定。</w:t>
      </w:r>
    </w:p>
    <w:p w:rsidR="006B26B3" w:rsidRDefault="006B26B3" w:rsidP="006B26B3">
      <w:pPr>
        <w:spacing w:line="580" w:lineRule="atLeast"/>
        <w:ind w:firstLineChars="150" w:firstLine="48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（一）坚持政治引领，非公经济党建工作扎实推进</w:t>
      </w:r>
    </w:p>
    <w:p w:rsidR="006B26B3" w:rsidRDefault="006B26B3" w:rsidP="006B26B3">
      <w:pPr>
        <w:spacing w:line="580" w:lineRule="atLeast"/>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积极开展“小个专”领域党建工作，扩大非公有制经济领域党组织和党的工作覆盖面，充分发挥党组织在非公有制经济中的政治核心和政治引领作用。</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1、加强组织建设，夯实非公党建工作基础。不断加强“小个专”领域党建工作力度，引导具备条件的非公企业建</w:t>
      </w:r>
      <w:r>
        <w:rPr>
          <w:rFonts w:ascii="方正仿宋_GBK" w:eastAsia="方正仿宋_GBK" w:hAnsi="方正仿宋_GBK" w:cs="方正仿宋_GBK" w:hint="eastAsia"/>
          <w:sz w:val="32"/>
          <w:szCs w:val="32"/>
        </w:rPr>
        <w:lastRenderedPageBreak/>
        <w:t>立党支部，通过“联创联办”等方式，不断扩大“两个覆盖”面。重视企业党员发展和管理工作，支持企业把生产技术骨干和管理能手培养成党员，把党员培养成技术骨干和管理能手，把经营管理层中的优秀党员推荐到党务工作岗位。贯彻党要管党、从严治党要求，积极推动“两学一做”学习教育常态化、制度化，组织开展好“不忘初心、牢记使命”主题教育活动，加强基层党支部标准化规范化建设。</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创新党建载体，提升非公党建工作成效。与地方街道、法院等部门建立党建联盟，开展了法院庭审观摩等活动，邀请老教师、老红军、老英模讲授了20多场党课，开展了争创“双强六好”基层党组织活动，提升了支部工作能力水平，涌现出一批工作有担当、创新有特色的先进党支部和优秀党员。</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3、深化创先争优活动，发挥非公党组织“红色引擎”作用。引导非公党组织积极参与公益、服务社会。在市委组织部、“两新”工委组织开展的“先锋公益伙伴”等行动中，引导企业家党员积极参与扶老助残、支教助学、就业帮扶、环保服务等活动。滨湖 “山水情”尊老爱老为民服务活动、“北塘个私党员志愿服务队”等志愿服务活动成为了深受群众欢迎的服务品牌。协助市工商局在“小个专”党组织中开展好党员“亮身份、亮职责、亮承诺”活动，与市委组织部、市工商局联合召开了专业市场党员“三亮”活动现场推进会，</w:t>
      </w:r>
      <w:r>
        <w:rPr>
          <w:rFonts w:ascii="方正仿宋_GBK" w:eastAsia="方正仿宋_GBK" w:hAnsi="方正仿宋_GBK" w:cs="方正仿宋_GBK" w:hint="eastAsia"/>
          <w:sz w:val="32"/>
          <w:szCs w:val="32"/>
        </w:rPr>
        <w:lastRenderedPageBreak/>
        <w:t>联合印发了《关于在小微企业、个体工商户、专业市场中开展“两聚一高”先锋行动的意见》，通过开展“党建立标”、“党建提质”、“党建筑信”、“党建惠民”四项活动，在“小个专”领域播撒“党的种子”，基层党组织的作用得到发挥，党员的榜样形象得到树立，在消费者中逐步形成了“看品牌更看党牌”的互动效应。</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（二）立足服务职能，助推私个经济发展</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1、加强宣传教育，营造私个经济发展的良好氛围。认真组织学习贯彻党的十八大、十九大会议精神，学习习近平总书记致全国个体劳动者第五次代表大会的贺信和李克强总理的批示，鼓励支持引导私个经济高质量发展，增强广大会员坚守好实体经济的信心。通过举办经济形势主题报告会、组织企业家沙龙、召开非公党建现场会、举办解放思想大讨论活动等多种形式进行宣传和学习交流，同时倾听广大会员的心声，及时将会员的意见建议向有关部门反映，激发广大会员不断开拓事业的积极性、创新力，助力大众创业、万众创新落地生根。</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延伸金融服务，破解会员融资难题。积极搭建融资服务平台，帮助会员克服在转型发展、技术创新等方面的资金瓶颈。与民生银行无锡支行等金融单位合作，服务会员企业5000余家，获得融资授信额度近60亿元。各级协会还通过著名商标质押、不动产抵押等方式，帮助会员破解融资难</w:t>
      </w:r>
      <w:r>
        <w:rPr>
          <w:rFonts w:ascii="方正仿宋_GBK" w:eastAsia="方正仿宋_GBK" w:hAnsi="方正仿宋_GBK" w:cs="方正仿宋_GBK" w:hint="eastAsia"/>
          <w:sz w:val="32"/>
          <w:szCs w:val="32"/>
        </w:rPr>
        <w:lastRenderedPageBreak/>
        <w:t>题。</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3、组织经贸洽谈，拓展会员发展平台。充分发挥协会系统资源优势，组织开展投资洽谈活动。近年来组织300多家会员参与了与江西、湖北、新疆、青海等地的项目对接洽谈会，参加了“中以创新创业项目对接会”、“2018全国民营企业合作大会”、“江苏省军民融合座谈会”、“江苏智能制造高峰论坛”等活动，帮助会员了解国内外市场、技术需求，助力会员拓展空间，创新发展。</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 xml:space="preserve">4、打造法律维权平台，维护会员合法权益。成立法律维权服务团、法律维权服务中心，聘请专职律师担任法律顾问，开展了以劳动合同争议为主题的维权服务以及以打假维权为主题的法律援助活动。帮助会员处理各种法律纠纷案件250多件，成功支持侵权诉讼40多起，标的金额4300万元，帮助起草或修改企业合同等法律文书480多件，解决劳资纠纷和经济纠纷50多起，为会员避免经济损失近1800万元。 </w:t>
      </w:r>
    </w:p>
    <w:p w:rsidR="006B26B3" w:rsidRDefault="006B26B3" w:rsidP="006B26B3">
      <w:pPr>
        <w:spacing w:line="580" w:lineRule="atLeast"/>
        <w:ind w:firstLineChars="150" w:firstLine="48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（三）提升会员形象，不断扩大社会影响力</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1、倡导爱心服务，积极奉献社会。连续多年组织开展“光彩服务日”活动，结合学雷锋日、消费维权日、重阳敬老日等特定纪念日开展社会志愿服务。共举办现场宣传和义务服务活动150多场次， 5000多会员参与，发放宣传材料8万份，服务市民近10万人次。开展“人道万人捐”和“慈善一日捐”活动，依托“光彩·博爱”基金平台，组织开展</w:t>
      </w:r>
      <w:r>
        <w:rPr>
          <w:rFonts w:ascii="方正仿宋_GBK" w:eastAsia="方正仿宋_GBK" w:hAnsi="方正仿宋_GBK" w:cs="方正仿宋_GBK" w:hint="eastAsia"/>
          <w:sz w:val="32"/>
          <w:szCs w:val="32"/>
        </w:rPr>
        <w:lastRenderedPageBreak/>
        <w:t>结对帮扶活动，为外来工子女、贫困学生献上爱心。</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举办高层次培训，拓宽会员视野。组织会员参加了“世界级商业系统战略构建”、“当前宏观经济新形势”等讲座和省协会举办的“企业创新管理培训班”，举办了以女性企业管理者为主要参与对象的“宝界工商讲坛”；每年邀请无锡市委党校和江南大学的教授、本市知名法律专家为会员讲授党建知识、经济形势和企业法律实务；会同经信委等部门开展职称评定的培训和代理工作，帮助56名企业高级管理人才获得了高级经济师职称。</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3、弘扬先进典型，提升社会影响力。近年来，成功推荐省级劳动模范1名，省级文明单位1家，市级文明单位6家，市“最美青年工匠”1名，市“优秀青年工匠”2名，11位会员获“无锡好人”称号，4名会员获“全省十大诚信标兵”称号，37名会员获“全省百名诚信之星”称号。先后推荐20多位会员担任各级人大代表和政协委员。经协会认真组织推荐，无锡市个体工商户唐黎萍荣获“全国第五届非公有制经济人士优秀中国特色社会主义建设者”称号，参加了总局“小个专”先进典型宣讲活动，成为了优秀会员的典范。</w:t>
      </w:r>
    </w:p>
    <w:p w:rsidR="006B26B3" w:rsidRDefault="006B26B3" w:rsidP="006B26B3">
      <w:pPr>
        <w:spacing w:line="580" w:lineRule="atLeast"/>
        <w:ind w:firstLineChars="150" w:firstLine="48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（四）加强群团组织建设，促进组织保障全覆盖</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1、以党建带关建，不断扩大民关工作影响力。举办了李亚军“让生命充满爱”大型公益演讲会、“开启阅读之窗，</w:t>
      </w:r>
      <w:r>
        <w:rPr>
          <w:rFonts w:ascii="方正仿宋_GBK" w:eastAsia="方正仿宋_GBK" w:hAnsi="方正仿宋_GBK" w:cs="方正仿宋_GBK" w:hint="eastAsia"/>
          <w:sz w:val="32"/>
          <w:szCs w:val="32"/>
        </w:rPr>
        <w:lastRenderedPageBreak/>
        <w:t>提升阅读素养”公益课堂和江南大学“词韵墨香，文化江南”书法展等活动；各级民关工委举办了青年职工思想道德教育、革命传统教育、职业教育培训等活动150多场次,参与的青年职工和学生近3万人次。市民关工委通过“光彩·博爱”基金连续19年向大学生发放助学金累计52万元。</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加强群团组织建设，工、青、妇工作上新台阶。组织开展了“书香文化建设”送书进私企活动、“三八妇女节”女企业家联谊等活动，深受企业欢迎。与团市委合作，在全市私企中开展无锡市“青年文明号”争创活动，激发广大青年职工爱岗敬业、奋发有为的工作激情，目前青年文明号集体已达80家，其中国家级青年文明号1家，省级青年文明号7家。积极参加市妇联组织的争创活动，现有省级“巾帼文明岗”4个，市级“巾帼文明岗”5个。市协会理事谈玉琴、袁梅芬等女企业家先后获得市“三八红旗手”及无锡市“十佳妈妈”称号。以协会理事莫玲珏、姜丽明为代表组建的无锡市女性“尚善”志愿团被评为无锡市十佳志愿团之首。</w:t>
      </w:r>
    </w:p>
    <w:p w:rsidR="006B26B3" w:rsidRDefault="006B26B3" w:rsidP="006B26B3">
      <w:pPr>
        <w:jc w:val="center"/>
        <w:rPr>
          <w:rFonts w:ascii="方正小标宋_GBK" w:eastAsia="方正小标宋_GBK" w:hAnsi="方正小标宋_GBK" w:cs="方正小标宋_GBK" w:hint="eastAsia"/>
          <w:bCs/>
          <w:sz w:val="44"/>
          <w:szCs w:val="44"/>
        </w:rPr>
      </w:pPr>
    </w:p>
    <w:p w:rsidR="006B26B3" w:rsidRDefault="006B26B3" w:rsidP="006B26B3">
      <w:pPr>
        <w:jc w:val="center"/>
        <w:rPr>
          <w:rFonts w:ascii="方正小标宋_GBK" w:eastAsia="方正小标宋_GBK" w:hAnsi="方正小标宋_GBK" w:cs="方正小标宋_GBK" w:hint="eastAsia"/>
          <w:bCs/>
          <w:sz w:val="44"/>
          <w:szCs w:val="44"/>
        </w:rPr>
      </w:pPr>
    </w:p>
    <w:p w:rsidR="006B26B3" w:rsidRDefault="006B26B3" w:rsidP="006B26B3">
      <w:pPr>
        <w:jc w:val="center"/>
        <w:rPr>
          <w:rFonts w:ascii="方正小标宋_GBK" w:eastAsia="方正小标宋_GBK" w:hAnsi="方正小标宋_GBK" w:cs="方正小标宋_GBK" w:hint="eastAsia"/>
          <w:bCs/>
          <w:sz w:val="44"/>
          <w:szCs w:val="44"/>
        </w:rPr>
      </w:pPr>
    </w:p>
    <w:p w:rsidR="006B26B3" w:rsidRDefault="006B26B3" w:rsidP="006B26B3">
      <w:pPr>
        <w:jc w:val="center"/>
        <w:rPr>
          <w:rFonts w:ascii="方正小标宋_GBK" w:eastAsia="方正小标宋_GBK" w:hAnsi="方正小标宋_GBK" w:cs="方正小标宋_GBK" w:hint="eastAsia"/>
          <w:bCs/>
          <w:sz w:val="44"/>
          <w:szCs w:val="44"/>
        </w:rPr>
      </w:pPr>
    </w:p>
    <w:p w:rsidR="006B26B3" w:rsidRDefault="006B26B3" w:rsidP="006B26B3">
      <w:pPr>
        <w:jc w:val="center"/>
        <w:rPr>
          <w:rFonts w:ascii="方正小标宋_GBK" w:eastAsia="方正小标宋_GBK" w:hAnsi="方正小标宋_GBK" w:cs="方正小标宋_GBK" w:hint="eastAsia"/>
          <w:bCs/>
          <w:sz w:val="44"/>
          <w:szCs w:val="44"/>
        </w:rPr>
      </w:pPr>
    </w:p>
    <w:p w:rsidR="006B26B3" w:rsidRDefault="006B26B3" w:rsidP="006B26B3">
      <w:pPr>
        <w:jc w:val="center"/>
        <w:rPr>
          <w:rFonts w:ascii="方正小标宋_GBK" w:eastAsia="方正小标宋_GBK" w:hAnsi="方正小标宋_GBK" w:cs="方正小标宋_GBK" w:hint="eastAsia"/>
          <w:bCs/>
          <w:sz w:val="44"/>
          <w:szCs w:val="44"/>
        </w:rPr>
      </w:pPr>
    </w:p>
    <w:p w:rsidR="006B26B3" w:rsidRDefault="006B26B3" w:rsidP="006B26B3">
      <w:pPr>
        <w:jc w:val="center"/>
        <w:rPr>
          <w:rFonts w:ascii="方正小标宋_GBK" w:eastAsia="方正小标宋_GBK" w:hAnsi="方正小标宋_GBK" w:cs="方正小标宋_GBK" w:hint="eastAsia"/>
          <w:bCs/>
          <w:sz w:val="44"/>
          <w:szCs w:val="44"/>
        </w:rPr>
      </w:pPr>
    </w:p>
    <w:p w:rsidR="006B26B3" w:rsidRDefault="006B26B3" w:rsidP="006B26B3">
      <w:pPr>
        <w:jc w:val="center"/>
        <w:rPr>
          <w:rFonts w:ascii="方正小标宋_GBK" w:eastAsia="方正小标宋_GBK" w:hAnsi="方正小标宋_GBK" w:cs="方正小标宋_GBK" w:hint="eastAsia"/>
          <w:bCs/>
          <w:sz w:val="44"/>
          <w:szCs w:val="44"/>
        </w:rPr>
      </w:pPr>
    </w:p>
    <w:p w:rsidR="006B26B3" w:rsidRDefault="006B26B3" w:rsidP="006B26B3">
      <w:pPr>
        <w:jc w:val="center"/>
        <w:rPr>
          <w:rFonts w:ascii="方正小标宋_GBK" w:eastAsia="方正小标宋_GBK" w:hAnsi="方正小标宋_GBK" w:cs="方正小标宋_GBK" w:hint="eastAsia"/>
          <w:bCs/>
          <w:sz w:val="44"/>
          <w:szCs w:val="44"/>
        </w:rPr>
      </w:pPr>
    </w:p>
    <w:p w:rsidR="006B26B3" w:rsidRDefault="006B26B3" w:rsidP="006B26B3">
      <w:pPr>
        <w:jc w:val="center"/>
        <w:rPr>
          <w:rFonts w:ascii="方正小标宋_GBK" w:eastAsia="方正小标宋_GBK" w:hAnsi="方正小标宋_GBK" w:cs="方正小标宋_GBK" w:hint="eastAsia"/>
          <w:bCs/>
          <w:sz w:val="44"/>
          <w:szCs w:val="44"/>
        </w:rPr>
      </w:pPr>
    </w:p>
    <w:p w:rsidR="006B26B3" w:rsidRDefault="006B26B3" w:rsidP="006B26B3">
      <w:pPr>
        <w:jc w:val="center"/>
        <w:rPr>
          <w:rFonts w:ascii="方正小标宋_GBK" w:eastAsia="方正小标宋_GBK" w:hAnsi="方正小标宋_GBK" w:cs="方正小标宋_GBK" w:hint="eastAsia"/>
          <w:bCs/>
          <w:sz w:val="44"/>
          <w:szCs w:val="44"/>
        </w:rPr>
      </w:pPr>
    </w:p>
    <w:p w:rsidR="006B26B3" w:rsidRDefault="006B26B3" w:rsidP="006B26B3">
      <w:pPr>
        <w:jc w:val="center"/>
        <w:rPr>
          <w:rFonts w:ascii="方正仿宋_GBK" w:eastAsia="方正仿宋_GBK" w:hAnsi="方正仿宋_GBK" w:cs="方正仿宋_GBK" w:hint="eastAsia"/>
          <w:b/>
          <w:sz w:val="32"/>
          <w:szCs w:val="32"/>
        </w:rPr>
      </w:pPr>
      <w:r>
        <w:rPr>
          <w:rFonts w:ascii="方正小标宋_GBK" w:eastAsia="方正小标宋_GBK" w:hAnsi="方正小标宋_GBK" w:cs="方正小标宋_GBK" w:hint="eastAsia"/>
          <w:bCs/>
          <w:sz w:val="44"/>
          <w:szCs w:val="44"/>
        </w:rPr>
        <w:t>徐州市私营个体经济协会主要事迹</w:t>
      </w:r>
    </w:p>
    <w:p w:rsidR="006B26B3" w:rsidRDefault="006B26B3" w:rsidP="006B26B3">
      <w:pPr>
        <w:rPr>
          <w:rFonts w:ascii="方正仿宋_GBK" w:eastAsia="方正仿宋_GBK" w:hAnsi="方正仿宋_GBK" w:cs="方正仿宋_GBK" w:hint="eastAsia"/>
          <w:sz w:val="32"/>
          <w:szCs w:val="32"/>
        </w:rPr>
      </w:pP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徐州私营个体经济协会认真践行习近平总书记关于个私协会“当好政策法规的普及者、深化改革的推动者、能力素质的提升者、党的建设的组织者”的指示精神，积极开拓创新，优化服务措施，创造发展环境，为徐州市私营个体经济健康发展作出了积极的贡献。连续多次被国家总局和中个协表彰为“全国个私协会系统先进集体”，受到了党委政府和会员企业的高度好评。</w:t>
      </w:r>
    </w:p>
    <w:p w:rsidR="006B26B3" w:rsidRDefault="006B26B3" w:rsidP="006B26B3">
      <w:pPr>
        <w:spacing w:line="580" w:lineRule="atLeast"/>
        <w:ind w:firstLineChars="200" w:firstLine="640"/>
        <w:rPr>
          <w:rFonts w:ascii="黑体" w:eastAsia="黑体" w:hAnsi="黑体" w:cs="黑体" w:hint="eastAsia"/>
          <w:sz w:val="32"/>
          <w:szCs w:val="32"/>
        </w:rPr>
      </w:pPr>
      <w:r>
        <w:rPr>
          <w:rFonts w:ascii="黑体" w:eastAsia="黑体" w:hAnsi="黑体" w:cs="黑体" w:hint="eastAsia"/>
          <w:sz w:val="32"/>
          <w:szCs w:val="32"/>
        </w:rPr>
        <w:t>一、加强组织建设，完善体制机制，建设一支团结高效的协会队伍</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lastRenderedPageBreak/>
        <w:t>一是在改革中求发展，积极变被动为主动。面对机构改革体制调整对协会组织建设带来的新问题与新挑战，积极深入各县（市）、区协会走访调研组织建设的现状与存在问题，积极向市局党组进行汇报，多次与市民政局、发改委分管领导和部门负责人汇报沟通，先后组稿向市脱钩改革领导小组和办公室分别递交了市私个协暂缓脱钩的《请示》和《报告函》，取得上级对协会组织建设的支持，稳定了协会队伍。</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二是在改革中强队伍，激发协会发展动力。积极适应新时代对协会工作的新要求，不断强化工作人员、理事会“两支队伍“建设。在主管局领导的大力支持下，配齐配强了市、县两级协会干部队伍，定期组织培训和互动交流，不断提升人员素质能力，推动协会工作上台阶。同时，通过换届引入一批热心协会工作的核心会员和理事，有着一支强有力的理事会领导班子。通过建立健全规章制度，积极发挥理事会和会员骨干的引领作用，切实增强了协会的活力和凝聚力。</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三是在改革中强保障，提升协会建设水平。徐州市私营个体经济协会共有10个县（市）、区协会团体会员和126名核心会员，内设理事会和监事，下设办公室、党委办、关工委办；现有工作人员7名，4间办公室、7台电脑、5台打印机、1台照相机、1部摄像机，办公物资器材纳入局机关统一保障；工作人员的工资全部财政拨款；自2012年停收会费后，办公经费主要来源由承担政府购买服务项目经费预算、</w:t>
      </w:r>
      <w:r>
        <w:rPr>
          <w:rFonts w:ascii="方正仿宋_GBK" w:eastAsia="方正仿宋_GBK" w:hAnsi="方正仿宋_GBK" w:cs="方正仿宋_GBK" w:hint="eastAsia"/>
          <w:sz w:val="32"/>
          <w:szCs w:val="32"/>
        </w:rPr>
        <w:lastRenderedPageBreak/>
        <w:t>局办公经费和会费结存保障，每年约40万元，现会费帐面节余210余万元，并严格按通过的预算执行，有效保障协会的组织建设和私个企业会员发展、维权、培训、大项活动以及社会公益服务等。</w:t>
      </w:r>
    </w:p>
    <w:p w:rsidR="006B26B3" w:rsidRDefault="006B26B3" w:rsidP="006B26B3">
      <w:pPr>
        <w:spacing w:line="580" w:lineRule="atLeast"/>
        <w:ind w:firstLineChars="200" w:firstLine="640"/>
        <w:rPr>
          <w:rFonts w:ascii="黑体" w:eastAsia="黑体" w:hAnsi="黑体" w:cs="黑体" w:hint="eastAsia"/>
          <w:sz w:val="32"/>
          <w:szCs w:val="32"/>
        </w:rPr>
      </w:pPr>
      <w:r>
        <w:rPr>
          <w:rFonts w:ascii="黑体" w:eastAsia="黑体" w:hAnsi="黑体" w:cs="黑体" w:hint="eastAsia"/>
          <w:sz w:val="32"/>
          <w:szCs w:val="32"/>
        </w:rPr>
        <w:t>二、加强非公党建，突出政治引领，提升私营个体经济的发展质量</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一是建设一支强有力的党委班子。徐州市私营个体经济党委在市委组织部“两新”工作委员会的直接领导和大力支持下，配备专职书记，设置非公党建办公室，组织换届建强党委班子，制定和完善了党委学习制度、党委会议事规则和纪委工作制度等规章制度，不断强化党建工作的组织保证。</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二是摸索一套非公党建工作方法。实行归口建、联合建、区域建的“三大工作法”，深入推进非公党建的组织和工作“双覆盖”，全市专业市场基层党组织组建率达93%；积极联合市委组织部印发《关于加强商圈市场党建工作的实施方案》的通知》，培育了20个商圈非公党建示范点。加大所属基层党组织的规范化建设力度，近年来投入近20万元推进24个党支部示范点建设，积极指导基层党组织构建“党员之家”、“党员活动中心”等阵地，不断提升组织建设的质量。</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三是坚持一系列有效的活动载体。围绕优质服务做标兵，在“小个专”党组织中广泛开展“亮身份、亮职责、亮承诺”的活动，定期开展红色教育基地党性教育系列活动，组织“五</w:t>
      </w:r>
      <w:r>
        <w:rPr>
          <w:rFonts w:ascii="方正仿宋_GBK" w:eastAsia="方正仿宋_GBK" w:hAnsi="方正仿宋_GBK" w:cs="方正仿宋_GBK" w:hint="eastAsia"/>
          <w:sz w:val="32"/>
          <w:szCs w:val="32"/>
        </w:rPr>
        <w:lastRenderedPageBreak/>
        <w:t>年规划”的支部书记、党员骨干和新党员的党务基础知识轮训，不断强化党性观念，切实提高党建工作水平。同时，认真组织开展 “两学一做”、“三严三实”和“不忘初心，牢记使命”学习教育活动，充分运用“读、讲、看、写、查、改、评”七字工作法，切实增强协会党员的“四个意识”。</w:t>
      </w:r>
    </w:p>
    <w:p w:rsidR="006B26B3" w:rsidRDefault="006B26B3" w:rsidP="006B26B3">
      <w:pPr>
        <w:spacing w:line="580" w:lineRule="atLeast"/>
        <w:ind w:firstLineChars="200" w:firstLine="640"/>
        <w:rPr>
          <w:rFonts w:ascii="黑体" w:eastAsia="黑体" w:hAnsi="黑体" w:cs="黑体" w:hint="eastAsia"/>
          <w:sz w:val="32"/>
          <w:szCs w:val="32"/>
        </w:rPr>
      </w:pPr>
      <w:r>
        <w:rPr>
          <w:rFonts w:ascii="黑体" w:eastAsia="黑体" w:hAnsi="黑体" w:cs="黑体" w:hint="eastAsia"/>
          <w:sz w:val="32"/>
          <w:szCs w:val="32"/>
        </w:rPr>
        <w:t>三、创新工作方式，实施精准服务，积极助力民营企业的高质量发展</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一是创新服务内容，建立常态化服务新机制。市私个协会联合市场监管部门和各类企业社团组织广泛开展“双走进”活动，通过组织市场监管各职能部门专业人门走进商（协）会和企业开展“面对面”服务，邀请企业走进市场监管现场解决问题，组织建立常态化的每月16日“面对面”服务日活动制度，认真倾听商会企业声音，了解企业发展过程中的困难和问题，从政策角度和专业层面为会员企业释疑解惑、排忧解难，分管市领导高度重视并多次参与活动。近年来，共为526家企业帮助指导解决问题689件，得到了市委、市政府领导和企业的高度好评。</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二是创新服务形式，设立融资服务新产品。为贯彻落实习近平总书记民营企业家座谈会精神，聚焦民营企业发展的难点、痛点、堵点，积极发挥桥梁纽带作用，在先后与工商银行、中国银行和民生银行等多家金融服务机构签订战略合作协议的基础上，依托和延伸动产抵押、专利权质押、商标</w:t>
      </w:r>
      <w:r>
        <w:rPr>
          <w:rFonts w:ascii="方正仿宋_GBK" w:eastAsia="方正仿宋_GBK" w:hAnsi="方正仿宋_GBK" w:cs="方正仿宋_GBK" w:hint="eastAsia"/>
          <w:sz w:val="32"/>
          <w:szCs w:val="32"/>
        </w:rPr>
        <w:lastRenderedPageBreak/>
        <w:t>权质押、股权质押等抵质押登记服务职能，聚多方力量化解民营企业融资难题，通过引进财政融资担保机制，支持邮储银行徐州市分行和市担保公司先行试点的方式，举办全市“架设银企金桥、助力民营企业高质量发展”战略合作签约仪式，开展系列融资服务洽谈活动，通过“房产+抵质押的增值模式、抵质押+政策担保的支持模式、诚信主体的信用模式”三种融资服务新方式，为民营企业、个体工商户量身打造、创新设立了“助微贷”融资服务新产品，实现提高授信额度、精减业务流程、降低利率费用的目标，打造出“职能优化+融资创新”的服务新模式，构建起银企对接新机制。每年帮助民营企业融资一百多亿元，解决了部分小微企业融资难、融资贵的问题，受到民营企业家们的欢迎，市领导充分肯定要求各地学习推广。并于</w:t>
      </w:r>
      <w:smartTag w:uri="urn:schemas-microsoft-com:office:smarttags" w:element="chsdate">
        <w:smartTagPr>
          <w:attr w:name="Year" w:val="2019"/>
          <w:attr w:name="Month" w:val="9"/>
          <w:attr w:name="Day" w:val="12"/>
          <w:attr w:name="IsLunarDate" w:val="False"/>
          <w:attr w:name="IsROCDate" w:val="False"/>
        </w:smartTagPr>
        <w:r>
          <w:rPr>
            <w:rFonts w:ascii="方正仿宋_GBK" w:eastAsia="方正仿宋_GBK" w:hAnsi="方正仿宋_GBK" w:cs="方正仿宋_GBK" w:hint="eastAsia"/>
            <w:sz w:val="32"/>
            <w:szCs w:val="32"/>
          </w:rPr>
          <w:t>2019年9月12日</w:t>
        </w:r>
      </w:smartTag>
      <w:r>
        <w:rPr>
          <w:rFonts w:ascii="方正仿宋_GBK" w:eastAsia="方正仿宋_GBK" w:hAnsi="方正仿宋_GBK" w:cs="方正仿宋_GBK" w:hint="eastAsia"/>
          <w:sz w:val="32"/>
          <w:szCs w:val="32"/>
        </w:rPr>
        <w:t>，徐州市作为全国唯一的地级市代表，在国务院组织召开的“深入开展质量提升工作座谈会”上作为经验内容之一做了工作交流，国务委员王勇同志在会上4次赞扬徐州工作。</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三是创新服务外延，积极拓展协会工作新领域。加强会员企业的诚信建设，大力弘扬企业家精神，激发会员企业的社会责任感，几年来培育了31名江苏省“诚信之星”和4名“诚信标兵”。开展“我创业、我光荣”先进事迹系列宣传活动，展示优秀会员企业家的风采。积极组织会员企业参加中个协和省协会的管理创新培训，提升经营管理能力。有</w:t>
      </w:r>
      <w:r>
        <w:rPr>
          <w:rFonts w:ascii="方正仿宋_GBK" w:eastAsia="方正仿宋_GBK" w:hAnsi="方正仿宋_GBK" w:cs="方正仿宋_GBK" w:hint="eastAsia"/>
          <w:sz w:val="32"/>
          <w:szCs w:val="32"/>
        </w:rPr>
        <w:lastRenderedPageBreak/>
        <w:t>效整合协会信息资源，积极组织会员企业参与国家局、中个协和省、市各类招商引资、贸易洽谈活动，努力推动区域民营经济发展。建立健全了市、县两级协会维权机制，聘请专职律师，为会员提供经营纠纷、劳资纠纷和家庭民事纠纷等优质服务，保护会员企业的合法权益。建立完善了7个大学生实习、见习基地，贾汪的“青春农庄”被树为全省典型。积极实施民心工程，全力推进返乡农民工和下岗失业人员就业再就业，得到了会员企业的好评和社会各界的认可。成立了徐州市民营经济关心下一代工作委员会，坚持以“党建带关建”工作方法，推动有党组织的会员企业中成立“关心下一代”工作机构；开展了“老少携手学党史、颂党恩、跟党走”等主题教育活动，共有3.2万人观看了文艺演出和党史报告。有效开展助学助困等活动对接，近3年来，全市已累计向贫困学生、留守儿童、残障青年捐赠资金420余万元，图书2.4万册、学习用品价值171万元。多次被省关工委表彰为“全省关心下一代先进集体”，多名同志被评为“全省关心下一代先进工作者”。</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通过以上工作的有效开展，圆满完成了服务会员发展的各项工作任务，实现了地方党委政府满意、会员企业满意、市场监管部门满意的工作目标，进一步推动了“现代化服务型协会”建设。</w:t>
      </w: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 xml:space="preserve"> </w:t>
      </w:r>
    </w:p>
    <w:p w:rsidR="006B26B3" w:rsidRDefault="006B26B3" w:rsidP="006B26B3">
      <w:pPr>
        <w:jc w:val="center"/>
        <w:rPr>
          <w:rFonts w:ascii="方正仿宋_GBK" w:eastAsia="方正仿宋_GBK" w:hAnsi="方正仿宋_GBK" w:cs="方正仿宋_GBK" w:hint="eastAsia"/>
          <w:b/>
          <w:sz w:val="32"/>
          <w:szCs w:val="32"/>
        </w:rPr>
      </w:pPr>
      <w:r>
        <w:rPr>
          <w:rFonts w:ascii="方正小标宋_GBK" w:eastAsia="方正小标宋_GBK" w:hAnsi="方正小标宋_GBK" w:cs="方正小标宋_GBK" w:hint="eastAsia"/>
          <w:bCs/>
          <w:sz w:val="44"/>
          <w:szCs w:val="44"/>
        </w:rPr>
        <w:t xml:space="preserve"> 常州市私营个体经济协会主要事迹材料</w:t>
      </w:r>
    </w:p>
    <w:p w:rsidR="006B26B3" w:rsidRDefault="006B26B3" w:rsidP="006B26B3">
      <w:pPr>
        <w:rPr>
          <w:rFonts w:ascii="方正仿宋_GBK" w:eastAsia="方正仿宋_GBK" w:hAnsi="方正仿宋_GBK" w:cs="方正仿宋_GBK" w:hint="eastAsia"/>
          <w:sz w:val="32"/>
          <w:szCs w:val="32"/>
        </w:rPr>
      </w:pP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smartTag w:uri="urn:schemas-microsoft-com:office:smarttags" w:element="chsdate">
        <w:smartTagPr>
          <w:attr w:name="Year" w:val="1983"/>
          <w:attr w:name="Month" w:val="12"/>
          <w:attr w:name="Day" w:val="14"/>
          <w:attr w:name="IsLunarDate" w:val="False"/>
          <w:attr w:name="IsROCDate" w:val="False"/>
        </w:smartTagPr>
        <w:r>
          <w:rPr>
            <w:rFonts w:ascii="方正仿宋_GBK" w:eastAsia="方正仿宋_GBK" w:hAnsi="方正仿宋_GBK" w:cs="方正仿宋_GBK" w:hint="eastAsia"/>
            <w:sz w:val="32"/>
            <w:szCs w:val="32"/>
          </w:rPr>
          <w:t>1983年12月14日</w:t>
        </w:r>
      </w:smartTag>
      <w:r>
        <w:rPr>
          <w:rFonts w:ascii="方正仿宋_GBK" w:eastAsia="方正仿宋_GBK" w:hAnsi="方正仿宋_GBK" w:cs="方正仿宋_GBK" w:hint="eastAsia"/>
          <w:sz w:val="32"/>
          <w:szCs w:val="32"/>
        </w:rPr>
        <w:t>,常州市个体劳动者协会成立，系全省首家。1992年11月，常州市私营企业协会成立。1997年元月，常州市私营企业协会、个体劳动者协会合并，组建常州市个体私营经济协会。随着全市私营企业的快速发展，私营经济在个体私营经济中所占的比例越来越大，2001年11月，常州市个体私营经济协会更名为常州市私营个体经济协会。6个辖市、区也分别设立了私个协会组织，下设了65个基层分会。现任第七届理事会，由1名会长、8名副会长和23名理事组成，有工作人员131名（兼职53名，专职78名）。全市设立会员服务站32个，会员小组1104个。市级、辖市区级协会组织均单独设置；基层分会均有独立的办公场所，会长均由企业业主担任。协会、分会都是单独建账，本着“取之于会员，用之于会员”的原则，经严格审核，从会费等收</w:t>
      </w:r>
      <w:r>
        <w:rPr>
          <w:rFonts w:ascii="方正仿宋_GBK" w:eastAsia="方正仿宋_GBK" w:hAnsi="方正仿宋_GBK" w:cs="方正仿宋_GBK" w:hint="eastAsia"/>
          <w:sz w:val="32"/>
          <w:szCs w:val="32"/>
        </w:rPr>
        <w:lastRenderedPageBreak/>
        <w:t>入中支出工作经费。</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黑体" w:eastAsia="黑体" w:hAnsi="黑体" w:cs="黑体" w:hint="eastAsia"/>
          <w:sz w:val="32"/>
          <w:szCs w:val="32"/>
        </w:rPr>
        <w:t>一、工作开展情况</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近年来，常州市私个协会坚持“政治建会、服务兴会”，按照创建“五好”协会的要求，紧紧围绕党委政府的中心工作和广大会员的热点、难点与重点问题，着力加强组织建设，改善服务质量，创新服务手段，努力提高服务水平和成效，使协会在难题破解中进位、在规范服务中体现价值。</w:t>
      </w:r>
    </w:p>
    <w:p w:rsidR="006B26B3" w:rsidRDefault="006B26B3" w:rsidP="006B26B3">
      <w:pPr>
        <w:spacing w:line="580" w:lineRule="atLeast"/>
        <w:ind w:firstLineChars="200" w:firstLine="640"/>
        <w:rPr>
          <w:rFonts w:ascii="黑体" w:eastAsia="黑体" w:hAnsi="黑体" w:cs="黑体" w:hint="eastAsia"/>
          <w:sz w:val="32"/>
          <w:szCs w:val="32"/>
        </w:rPr>
      </w:pPr>
      <w:r>
        <w:rPr>
          <w:rFonts w:ascii="黑体" w:eastAsia="黑体" w:hAnsi="黑体" w:cs="黑体" w:hint="eastAsia"/>
          <w:sz w:val="32"/>
          <w:szCs w:val="32"/>
        </w:rPr>
        <w:t>二、提升协会的服务能力</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全市协会组织坚持“改革兴会”，在全省率先出台《新形势下进一步加强和改进私个协会工作的指导意见》，建立了权责明晰、分工科学、管理到位的协会组织体系。服务党委政府。坚持“政治建会”，找准协会与党委政府工作的结合点。全力协助党委政府开展非公党建、流动人口管理、招商引资等工作，组织企业参加在上海、成都、江西等地的经济交流活动。激发基层活力。加强指导工作，邀请政府有关部门领导、专家组成顾问团。依托大型市场、工业园区等建立会员服务站；各项服务活动分解到基层分会，对服务指标进行专项考核。改进会员管理。率先开发会员管理软件，建立会员信息管理系统，会员入会申请表、会员基本信息表、会员需求征询表等均实行档案化管理。发挥“三自”作用。及时组织会员学习党代会精神，开展法制宣传教育；开展“光彩之星”、“诚信之星”和“诚信标兵”评选，注重典型引路。</w:t>
      </w:r>
      <w:r>
        <w:rPr>
          <w:rFonts w:ascii="方正仿宋_GBK" w:eastAsia="方正仿宋_GBK" w:hAnsi="方正仿宋_GBK" w:cs="方正仿宋_GBK" w:hint="eastAsia"/>
          <w:sz w:val="32"/>
          <w:szCs w:val="32"/>
        </w:rPr>
        <w:lastRenderedPageBreak/>
        <w:t>指导有关行业协会制订行业公约，推进企业、行业、区域诚信联盟建设。通过组织会员联保联贷、发放会员VIP自助卡等形式，深入开展会员间互惠互助服务。开展普惠服务。做到“四个一”：一个信息化平台，全市开通了55个“企信通”短信平台，发送服务信息20余万条；一张联络明信片，改进需求征询方式，印发14万多张，全省推广；一份服务菜单，列出服务事项、活动科目，开出师资、课程菜单，供广大会员企业自主参与；一套宣传资料，制作宣传展板、印发宣传手册、制作协会台历，多方位展示服务成果。</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三、提高协会的服务层次</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全市协会组织规范操作流程，创新征集方式，准确掌握需求，及时协调解决；建立会员法律援助机构，完善经济纠纷预防调解机制，创新法律服务。近年来联合工商、银监、科教城等单位探索建立了融资、科技对接服务平台，促进各类金融机构提升对中小企业的金融服务，推动金融与科技融合发展，形成了融资科技对接的“常州模式”，得到了中个协会长钟攸平的批示、表扬，省协会向全省推广了这一模式。市协会先后四次在全国个私协会系统的会议上介绍了融资服务“常州模式”先进经验。加强资源整合，实现优势互补。联合印发了融资产学研活动方案，举行了14场市级层面的融资科技对接座谈会或推进会，9场授信签约或深度合作签约活动；协会领导9次走进签约合作银行进行沟通和协调。</w:t>
      </w:r>
      <w:r>
        <w:rPr>
          <w:rFonts w:ascii="方正仿宋_GBK" w:eastAsia="方正仿宋_GBK" w:hAnsi="方正仿宋_GBK" w:cs="方正仿宋_GBK" w:hint="eastAsia"/>
          <w:sz w:val="32"/>
          <w:szCs w:val="32"/>
        </w:rPr>
        <w:lastRenderedPageBreak/>
        <w:t>召集城区19家银行支行召开了“融资产学研合作活动开展情况汇报会”；协会和与民生银行联合举行27家小微企业城市商业合作社成立仪式，切实把授信额度变为企业发展资金。加强部门联动，重在机制完善。成立融资服务活动领导小组；工商、银监、协会和合作银行定期会商；建立基层联动服务体系。63个基层分会收集本区域会员融资需求，联系同层级内的银行开展金融服务对接活动，全力开展“心系三农，服务小微”基层融资服务活动；在所有工商、协会窗口提供宣传咨询服务。印发了33万册《融资产品适用手册》和《会员服务手册》，各级协会共组织了323场融资科技对接活动。加强载体创新，扩大综合授信。协会与13家银行的50家分支机构签订总额达308亿元的授信合作协议。取得授信后，全市工商部门、协会通过报纸、网站、短信、微信等渠道进行推介宣传，共发布18万条服务资讯，发放近20万份企业需求信息反馈表，确定96个融资科技对接专管员。累计向签约银行推荐融资企业11592家（次），实现融资661亿元。加强平台搭建，服务创新发展。利用常州科教城集成、集群、集聚优势，协会与科教城签订了《服务科技成果转化和企业转型升级合作协议》，进一步加大技术、人才、项目对接力度。举办6场金融机构与科教城科研机构大型洽谈会；举办了科技创新型企业融资产学研服务专场。组织民营企业参与科研项目推介会，开展“科普进企业”活动，组织近千家企</w:t>
      </w:r>
      <w:r>
        <w:rPr>
          <w:rFonts w:ascii="方正仿宋_GBK" w:eastAsia="方正仿宋_GBK" w:hAnsi="方正仿宋_GBK" w:cs="方正仿宋_GBK" w:hint="eastAsia"/>
          <w:sz w:val="32"/>
          <w:szCs w:val="32"/>
        </w:rPr>
        <w:lastRenderedPageBreak/>
        <w:t>业进行对接互动，为会员解决176个科技攻关难题；举办16场民营企业科技沙龙，1562家企业参与。</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四、强化协会的纽带作用</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协会以推进非公党建和关工委建设为抓手，更广泛地参与社会管理，较好地发挥了党委政府与企业间的桥梁纽带作用。深入开展非公（小个专）党建工作。在各级党委组织部门的指导下，全市工商部门、协会组织坚持把非公党建工作列为“一把手工程”。召开全市非公党建工作推进会，重点抓好小个专党建工作。明确联络员，建立定期通报制度，与组织部门建立了定期会商、汇报机制；建立健全组织领导机制和责任落实机制；积极开展现场指导、点评工作；协助加强对党建指导员的培训。省、市两级组织部门先后8次来协会调研、指导非公党建工作。深入推进“创业就业援助工程”。依托“助商讲堂”，开展大型经营管理培训248场，4.1万多人参训。会同人社部门对8千多人进行SYB创业培训，协助培训合格且领取营业执照人员申请创业补贴和贷款。连续20多年举行全市性民营企业大型招聘会，平均每年有2000多人当场被录用或达成用工意向；同时，利用民营经济网、人才网等开展网上招聘活动。积极为各类公益招聘活动推荐企业。积极走访企业，倾听企业主的需求、呼声，积极协助解决企业遇到的政策宣讲、用地紧张、经营环境改善等情况。深入开展诚信建设帮扶工作。积极组织推荐会员参加省 “诚</w:t>
      </w:r>
      <w:r>
        <w:rPr>
          <w:rFonts w:ascii="方正仿宋_GBK" w:eastAsia="方正仿宋_GBK" w:hAnsi="方正仿宋_GBK" w:cs="方正仿宋_GBK" w:hint="eastAsia"/>
          <w:sz w:val="32"/>
          <w:szCs w:val="32"/>
        </w:rPr>
        <w:lastRenderedPageBreak/>
        <w:t>信标兵”和“诚信之星”评选，认真组织开展全市 “诚信之星”“诚信标兵”推选活动，倡导诚信立企、诚信兴企。做好诚信示范引领工作，发挥诚信效益，推进“诚信常州”建设。深入推进民营企业关工委建设，按照“以块为主，条块结合”的新领导体制和工作机制，加强对市关工委的工作汇报，编印《改革开放40年中的民营企业家—关心下一代一直在路上》1200册，加大了宣传引导力度。扎实开展“五有五好”主题活动，引导2778家民企建立关工委，98.5%规模以上民营企业和所有规模市场都建立了关工委。积极引导企业履行社会责任。每年都组织“光彩助学”等捐资助学活动，在四川遵道镇设立65万元关爱基金；向安徽、贵州和陕西等地山区小学捐资40多万元。累计捐资金额超过260万元。积极开展走访慰问活动。私个协会工作人员深入社区、市场、基层党支部、经营户和敬老院中送温暖、献爱心。在慰问活动中，积极发挥各级协会组织的理事、会长们领头作用，通过走访、座谈、发放慰问金（品）、结对帮扶等多种形式，嘘寒问暖，进企入户，送资金、送政策、送信息、送关爱、送信心，真正将温暖到急切需要帮助的困难会员手中。</w:t>
      </w: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ind w:firstLineChars="250" w:firstLine="1100"/>
        <w:rPr>
          <w:rFonts w:ascii="方正小标宋_GBK" w:eastAsia="方正小标宋_GBK" w:hAnsi="方正小标宋_GBK" w:cs="方正小标宋_GBK" w:hint="eastAsia"/>
          <w:bCs/>
          <w:sz w:val="44"/>
          <w:szCs w:val="44"/>
        </w:rPr>
      </w:pPr>
      <w:r>
        <w:rPr>
          <w:rFonts w:ascii="方正小标宋_GBK" w:eastAsia="方正小标宋_GBK" w:hAnsi="方正小标宋_GBK" w:cs="方正小标宋_GBK" w:hint="eastAsia"/>
          <w:bCs/>
          <w:sz w:val="44"/>
          <w:szCs w:val="44"/>
        </w:rPr>
        <w:t>苏州市民营企业协会主要事迹材料</w:t>
      </w:r>
    </w:p>
    <w:p w:rsidR="006B26B3" w:rsidRDefault="006B26B3" w:rsidP="006B26B3">
      <w:pPr>
        <w:rPr>
          <w:rFonts w:ascii="方正仿宋_GBK" w:eastAsia="方正仿宋_GBK" w:hAnsi="方正仿宋_GBK" w:cs="方正仿宋_GBK" w:hint="eastAsia"/>
          <w:sz w:val="32"/>
          <w:szCs w:val="32"/>
        </w:rPr>
      </w:pP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苏州市民个协会近年来在市委、市政府的领导和关怀下，在省协会、苏州市市场监督管理局的指导帮助和社会各界的大力支持下，紧紧围绕市委、市政府的中心工作，努力发挥党和政府联系广大会员的桥梁纽带作用，认真履行自我管理、自我教育、自我服务的“三自职能”，不断加强协会自身建设，指导县（区）协会在改革中“组织不断线、工作不断链”。在不断做大做强苏州民营经济规模的同时，为促进地方经济发展、维护社会稳定发挥了积极作用，赢得了政府的重视，社会的认可，会员的信赖，群众的信任，为加快推进苏州民营经济健康发展做出了应有的贡献。</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历经市、县两轮机构改革，至2019年7月底，苏州市协会系统三级网络基本齐全，工作扎实有序推进，市民个协会现共有工作人员7名，市属民营企业联合党委、民企关工委合署办公。苏州市场主体共有171.6万户，其中私营企业62.9758万户；个体工商户101.5081万户。</w:t>
      </w:r>
    </w:p>
    <w:p w:rsidR="006B26B3" w:rsidRDefault="006B26B3" w:rsidP="006B26B3">
      <w:pPr>
        <w:spacing w:line="580" w:lineRule="atLeast"/>
        <w:ind w:firstLineChars="200" w:firstLine="640"/>
        <w:rPr>
          <w:rFonts w:ascii="黑体" w:eastAsia="黑体" w:hAnsi="黑体" w:cs="黑体" w:hint="eastAsia"/>
          <w:sz w:val="32"/>
          <w:szCs w:val="32"/>
        </w:rPr>
      </w:pPr>
      <w:r>
        <w:rPr>
          <w:rFonts w:ascii="黑体" w:eastAsia="黑体" w:hAnsi="黑体" w:cs="黑体" w:hint="eastAsia"/>
          <w:sz w:val="32"/>
          <w:szCs w:val="32"/>
        </w:rPr>
        <w:t>一、强化政治建会，引导私营个体经济健康发展</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lastRenderedPageBreak/>
        <w:t>多年来，协会着力发挥自我教育的工作职能，采取“请进来、走出去”的方式，加强对广大会员的爱国主义教育、思想道德教育、经济形势教育，法制宣传教育等，促进了广大会员综合能力素质的提升。一是加强思想道德教育，树立会员德育理念。结合党的十九大精神学习、习近平总书记对中个协的批示精神学习，协会多次邀请专家学者为协会全体理事作十九大后的形势辅导报告，对十九大报告精神进行解读。同时，协会还多次组织会长、理事参观革命根据地、经济建设和党建示范点等，开展革命传统主义教育，引导广大会员树立致富不忘党的恩情，致富不忘回报社会，树立正确的人生观、价值观、利益观。二是加强宏观形势教育，提升民企决策能力。针对国际国内政治经济形势的变化，每年各级协会都邀请专家学者给全市私营个体会员开展经济、形势教育，从而提升民企针对形势的决策能力。三是加强法律法规教育，提高会员法制意识。五年来，为引导会员学法、知法、懂法、守法，配合工商、市场监管部门加强对会员进行法律法规教育，各地举办培训283场。根据企业所需、政策所许，开辟了注册企业绿色通道，加快推进注册登记便利化，有效提高了市场主体准入效率，将改革惠民政策传达给社会各界。四是隆重纪念改革开放四十周年。改革开放的四十年，是民营经济经历从无到有、从小到大、从弱到强的发展历程，习近平总书记在民营企业家座谈会上的讲话，更是让民营企</w:t>
      </w:r>
      <w:r>
        <w:rPr>
          <w:rFonts w:ascii="方正仿宋_GBK" w:eastAsia="方正仿宋_GBK" w:hAnsi="方正仿宋_GBK" w:cs="方正仿宋_GBK" w:hint="eastAsia"/>
          <w:sz w:val="32"/>
          <w:szCs w:val="32"/>
        </w:rPr>
        <w:lastRenderedPageBreak/>
        <w:t>业家吃下了“定心丸”。市协会在会议中心及时召开了专题会议，传达了习总书记讲话重要精神，畅谈了改革开放四十年来苏州民营经济成长经历，更加坚定了发展信心。市协会还精心拍摄了纪念改革开放四十周年的专题记录片《继往开来》，印制了纪念画册。</w:t>
      </w:r>
    </w:p>
    <w:p w:rsidR="006B26B3" w:rsidRDefault="006B26B3" w:rsidP="006B26B3">
      <w:pPr>
        <w:spacing w:line="580" w:lineRule="atLeast"/>
        <w:ind w:firstLineChars="200" w:firstLine="640"/>
        <w:rPr>
          <w:rFonts w:ascii="黑体" w:eastAsia="黑体" w:hAnsi="黑体" w:cs="黑体" w:hint="eastAsia"/>
          <w:sz w:val="32"/>
          <w:szCs w:val="32"/>
        </w:rPr>
      </w:pPr>
      <w:r>
        <w:rPr>
          <w:rFonts w:ascii="黑体" w:eastAsia="黑体" w:hAnsi="黑体" w:cs="黑体" w:hint="eastAsia"/>
          <w:sz w:val="32"/>
          <w:szCs w:val="32"/>
        </w:rPr>
        <w:t>二、强化党建引领，推动私营个体经济创新发展。</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按照全市“两新”组织党建工作的要求，倡树“跟党一起创业、跟党一起奋斗、跟党一起圆梦”理念，以项目化党建为抓手，推动全系统非公党建工作再上新台阶。</w:t>
      </w:r>
    </w:p>
    <w:p w:rsidR="006B26B3" w:rsidRDefault="006B26B3" w:rsidP="006B26B3">
      <w:pPr>
        <w:spacing w:line="580" w:lineRule="atLeast"/>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强化教育培训。进一步加强非公党务工作者队伍建设，开展“不忘初心、牢记使命”主题教育。以学习贯彻习近平新时代中国特色社会主义思想为主要内容，按照中央和省、市委统一部署，精心谋划推进非公领域主题教育。采取集中办班观摩演示现场教学等形式，举办了3期非公企业党组织负责人和相关党务工作者培训班。引导非公领域党员牢固树立“四个意识”，坚定“四个自信”，做到“两个维护”。加强对“两新”出资人教育引导。选育一批“红色商二代”，增强企业接班人的政治认同、思想认同和情感认同。</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加强协调指导。进一步推进全市“小个专”党建工作。去年，我们按照市委“两新”工委要求，加强对商圈党建工作的具体指导、统筹协调，发挥好“专业市场党建指导站”作用，加强对各类商圈市场等新兴领域党组织组建力度，探</w:t>
      </w:r>
      <w:r>
        <w:rPr>
          <w:rFonts w:ascii="方正仿宋_GBK" w:eastAsia="方正仿宋_GBK" w:hAnsi="方正仿宋_GBK" w:cs="方正仿宋_GBK" w:hint="eastAsia"/>
          <w:sz w:val="32"/>
          <w:szCs w:val="32"/>
        </w:rPr>
        <w:lastRenderedPageBreak/>
        <w:t>索新行业的党建工作，建成了一批具有典型示范引路的党建商圈。夯实非公经济领域党的基础建设，重点推进“小个专”领域争创模范支部建设，开展了“三亮”、“光彩先锋”、“红色商圈”等党建活动。创新工作方法手段，努力实现党建工作全覆盖。以“项目化”党建为抓手，把全面从严治党落实到民企党组织。几年来，市属民营企业联合党委的“红色沙龙”、“吴锦丰民企党建工作室”、“党工服务中心”、“民企红色先锋”、“民企海棠花红”阵地建设五个党建项目连续五年被市委“两新”党工委立项。项目化党建的实施，使民企党组织党建工作有抓手、易入手、目标明确、效果显著；还通过协会的公众号，及时传递党建工作动态。</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培植先进典型。进一步提升非公党建工作水平，今年我们在全系统布置开展争创“民企红色先锋”活动，按照“阵地具备、组织配套、制度健全、活动正常、成效明显”的工作目标，树立非公党建典型单位。中亿丰科技红色螺丝钉党支部的经验在全国非公党建“党建引领创新发展”宣讲会上进行了交流发言；水天堂党支部发挥军转干部党员优势，创办报刊，加强流动党员管理。通过对“我身边的共产党员”的先进事迹进行深度挖掘，并加以宣传，号召全市民企党组织开展学习身边典型的活动，鼓励广大民企党员以他们为榜样，在各自不同的岗位上建功立业，对推动企业发展，转型升级，贡献共产党员的力量。树立非公党组织、党组织书记</w:t>
      </w:r>
      <w:r>
        <w:rPr>
          <w:rFonts w:ascii="方正仿宋_GBK" w:eastAsia="方正仿宋_GBK" w:hAnsi="方正仿宋_GBK" w:cs="方正仿宋_GBK" w:hint="eastAsia"/>
          <w:sz w:val="32"/>
          <w:szCs w:val="32"/>
        </w:rPr>
        <w:lastRenderedPageBreak/>
        <w:t>典型，通过典型的树立，带动全面工作，并适时召开现场推进会，引导企业党组织发挥好政治核心、政治引领作用，形成围绕企业发展抓党建，通过抓好党建促发展的新局面，进一步提升全系统非公党建工作水平。</w:t>
      </w:r>
    </w:p>
    <w:p w:rsidR="006B26B3" w:rsidRDefault="006B26B3" w:rsidP="006B26B3">
      <w:pPr>
        <w:spacing w:line="580" w:lineRule="atLeast"/>
        <w:ind w:firstLineChars="200" w:firstLine="640"/>
        <w:rPr>
          <w:rFonts w:ascii="黑体" w:eastAsia="黑体" w:hAnsi="黑体" w:cs="黑体" w:hint="eastAsia"/>
          <w:sz w:val="32"/>
          <w:szCs w:val="32"/>
        </w:rPr>
      </w:pPr>
      <w:r>
        <w:rPr>
          <w:rFonts w:ascii="黑体" w:eastAsia="黑体" w:hAnsi="黑体" w:cs="黑体" w:hint="eastAsia"/>
          <w:sz w:val="32"/>
          <w:szCs w:val="32"/>
        </w:rPr>
        <w:t>三、建设“民企党群服务中心”，打造服务民营企业经济发展的新平台</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近年来，协会认真贯彻落实习近平总书记关于个体劳动者私营企业协会要发挥好桥梁纽带作用，当好政策法规的普及者、深化改革的推动者、能力素质的提升者、党的建设的组织者，为个体私营企业搭建发展平台、创造发展环境，切实做好各项工作的批示精神。结合各级党委、政府和广大会员对协会工作的新要求、新期盼，协会进一步拓展工作领域，通过开展助企融资活动、高质量建设“苏州市民企党群服务中心”等平台，市协会不断更新观念，调整思路，转变作风，努力为会员办实事、做好事，推动全市民营经济稳步发展。面对中美贸易战、国际经济形势、国内部分产业产能过剩等问题，给我市企业生存发展带来的严峻挑战与影响，特别是针对广大会员企业普遍遇到的融资难问题，协会想会员之所想、急会员之所急，为企业搭建融资平台，通过股权质押、融资融券、商标权质押、“阳光普惠”等方式，有效缓解了中小企业的资金困难，各地累计融资500多亿元。全市入选全国民营企业500强的企业数达到了19家，千亿产值企业5</w:t>
      </w:r>
      <w:r>
        <w:rPr>
          <w:rFonts w:ascii="方正仿宋_GBK" w:eastAsia="方正仿宋_GBK" w:hAnsi="方正仿宋_GBK" w:cs="方正仿宋_GBK" w:hint="eastAsia"/>
          <w:sz w:val="32"/>
          <w:szCs w:val="32"/>
        </w:rPr>
        <w:lastRenderedPageBreak/>
        <w:t>家。</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在市委“两新”工委的指导下，市协会正在打造服务民营经济的新平台——苏州市民企党群服务中心，中心在南环东路28号，规划有服务大厅、红色大讲堂、名师服务室等诸多服务功能，竭诚为民营企业提供知识产权咨询、专利申请、商标注册、质量强企、食品安全等专业服务，并与太平洋财险、券商、银行等金融机构合作，为小微企业提供融资服务，和南京大学商学院合作，为企业发展提供战略策略服务，与企业进行产学对接，定期开展知识更新培训，培养企业管理人员。作为新时代服务民营企业经济发展的新平台，我们将充分发挥机构改革后的部门优势，努力建设线上线下、高效便利，针对性、实用性更强的服务平台。</w:t>
      </w:r>
    </w:p>
    <w:p w:rsidR="006B26B3" w:rsidRDefault="006B26B3" w:rsidP="006B26B3">
      <w:pPr>
        <w:spacing w:line="580" w:lineRule="atLeast"/>
        <w:ind w:firstLineChars="200" w:firstLine="640"/>
        <w:rPr>
          <w:rFonts w:ascii="黑体" w:eastAsia="黑体" w:hAnsi="黑体" w:cs="黑体" w:hint="eastAsia"/>
          <w:sz w:val="32"/>
          <w:szCs w:val="32"/>
        </w:rPr>
      </w:pPr>
      <w:r>
        <w:rPr>
          <w:rFonts w:ascii="黑体" w:eastAsia="黑体" w:hAnsi="黑体" w:cs="黑体" w:hint="eastAsia"/>
          <w:sz w:val="32"/>
          <w:szCs w:val="32"/>
        </w:rPr>
        <w:t>四、组织会员活动，树立协会良好社会形象</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为提升协会自身影响力，近年来，协会紧贴会员所需、社会所需、政策所许，组织开展了各种形式多样、内容丰富、主题向上的会员活动，极大地提高了广大会员的凝聚力和向心力，树立了民营经济协会的良好形象。</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积极弘扬爱国主义精神。组织全市协会系统和非公党组织，热烈庆祝新中国成立七十周年，开展系列展示民营企业风采的活动，市协会还举办了一场“同筑梦、共奋进”歌颂祖国的文艺汇演。汇演节目全部由民营企业、个体工商户创作表演，表达了他们对祖国母亲深深的挚爱。</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lastRenderedPageBreak/>
        <w:t>积极参加各类公益活动。五年来，组织各地协会开展学雷锋、“光彩服务日”、“重阳敬老”、“小候鸟”等许多公益活动，有家电、包鞋、手机维修、钥匙修配、刻章、电动车保养、理发等10多个常规服务项目，为广大市民带去便利的同时也充分展示了“光彩志愿者”的精神风貌。两年多来，共开展服务10000多人次，义务活动1200多次，服务对象约17100名，受到了广大市民的由衷赞扬。</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积极开展访贫帮困活动。多年来，协会组织开展元旦、春节期间走访慰问活动，对辖区内生活困难的会员进行走访慰问，为他们送去了米、面、油等生活必需品。在炎炎夏日，为会员单位送去清凉用品，让会员们切身感受到了党的关怀，感受到了社会大家庭的温暖。据不完全统计，近五年访贫帮困共计1900多户，帮扶资金约300多万元。</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积极做好就业帮扶工作。为促进我市大中专毕业生、下岗失业人员、失地农民的就业和再就业工作，两级协会每年与市人力资源和社会保障局、市场监管局、市人力资源管理服务中心联合举办民营企业专场招聘洽谈会。五年来共举办专场招聘会多次。此外，协会还积极与各商会协作，组织会员企业到安徽、江西、四川、湖北、贵州等地开展就业专场招聘洽谈活动，不仅为企业用工难问题提供了渠道，而且促进了再就业工作。接待咨询15000多人次，解决就业岗位2700多个。</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lastRenderedPageBreak/>
        <w:t>热心助学关爱下一代。五年来总计扶贫助学137人，帮助孤残弃青少年3297人，助学、助困共计676万元，使弱势群体感受到了民营企业主、个体劳动者献出的社会之爱。</w:t>
      </w:r>
    </w:p>
    <w:p w:rsidR="006B26B3" w:rsidRDefault="006B26B3" w:rsidP="006B26B3">
      <w:pPr>
        <w:jc w:val="center"/>
        <w:rPr>
          <w:rFonts w:ascii="方正小标宋_GBK" w:eastAsia="方正小标宋_GBK" w:hAnsi="方正小标宋_GBK" w:cs="方正小标宋_GBK" w:hint="eastAsia"/>
          <w:bCs/>
          <w:sz w:val="44"/>
          <w:szCs w:val="44"/>
        </w:rPr>
      </w:pPr>
    </w:p>
    <w:p w:rsidR="006B26B3" w:rsidRDefault="006B26B3" w:rsidP="006B26B3">
      <w:pPr>
        <w:jc w:val="center"/>
        <w:rPr>
          <w:rFonts w:ascii="方正小标宋_GBK" w:eastAsia="方正小标宋_GBK" w:hAnsi="方正小标宋_GBK" w:cs="方正小标宋_GBK" w:hint="eastAsia"/>
          <w:bCs/>
          <w:sz w:val="44"/>
          <w:szCs w:val="44"/>
        </w:rPr>
      </w:pPr>
    </w:p>
    <w:p w:rsidR="006B26B3" w:rsidRDefault="006B26B3" w:rsidP="006B26B3">
      <w:pPr>
        <w:jc w:val="center"/>
        <w:rPr>
          <w:rFonts w:ascii="方正小标宋_GBK" w:eastAsia="方正小标宋_GBK" w:hAnsi="方正小标宋_GBK" w:cs="方正小标宋_GBK" w:hint="eastAsia"/>
          <w:bCs/>
          <w:sz w:val="44"/>
          <w:szCs w:val="44"/>
        </w:rPr>
      </w:pPr>
    </w:p>
    <w:p w:rsidR="006B26B3" w:rsidRDefault="006B26B3" w:rsidP="006B26B3">
      <w:pPr>
        <w:jc w:val="center"/>
        <w:rPr>
          <w:rFonts w:ascii="方正小标宋_GBK" w:eastAsia="方正小标宋_GBK" w:hAnsi="方正小标宋_GBK" w:cs="方正小标宋_GBK" w:hint="eastAsia"/>
          <w:bCs/>
          <w:sz w:val="44"/>
          <w:szCs w:val="44"/>
        </w:rPr>
      </w:pPr>
      <w:r>
        <w:rPr>
          <w:rFonts w:ascii="方正小标宋_GBK" w:eastAsia="方正小标宋_GBK" w:hAnsi="方正小标宋_GBK" w:cs="方正小标宋_GBK" w:hint="eastAsia"/>
          <w:bCs/>
          <w:sz w:val="44"/>
          <w:szCs w:val="44"/>
        </w:rPr>
        <w:t>\</w:t>
      </w:r>
    </w:p>
    <w:p w:rsidR="006B26B3" w:rsidRDefault="006B26B3" w:rsidP="006B26B3">
      <w:pPr>
        <w:jc w:val="center"/>
        <w:rPr>
          <w:rFonts w:ascii="方正小标宋_GBK" w:eastAsia="方正小标宋_GBK" w:hAnsi="方正小标宋_GBK" w:cs="方正小标宋_GBK" w:hint="eastAsia"/>
          <w:bCs/>
          <w:sz w:val="44"/>
          <w:szCs w:val="44"/>
        </w:rPr>
      </w:pPr>
    </w:p>
    <w:p w:rsidR="006B26B3" w:rsidRDefault="006B26B3" w:rsidP="006B26B3">
      <w:pPr>
        <w:jc w:val="center"/>
        <w:rPr>
          <w:rFonts w:ascii="方正小标宋_GBK" w:eastAsia="方正小标宋_GBK" w:hAnsi="方正小标宋_GBK" w:cs="方正小标宋_GBK" w:hint="eastAsia"/>
          <w:bCs/>
          <w:sz w:val="44"/>
          <w:szCs w:val="44"/>
        </w:rPr>
      </w:pPr>
    </w:p>
    <w:p w:rsidR="006B26B3" w:rsidRDefault="006B26B3" w:rsidP="006B26B3">
      <w:pPr>
        <w:jc w:val="center"/>
        <w:rPr>
          <w:rFonts w:ascii="方正小标宋_GBK" w:eastAsia="方正小标宋_GBK" w:hAnsi="方正小标宋_GBK" w:cs="方正小标宋_GBK" w:hint="eastAsia"/>
          <w:bCs/>
          <w:sz w:val="44"/>
          <w:szCs w:val="44"/>
        </w:rPr>
      </w:pPr>
    </w:p>
    <w:p w:rsidR="006B26B3" w:rsidRDefault="006B26B3" w:rsidP="006B26B3">
      <w:pPr>
        <w:jc w:val="center"/>
        <w:rPr>
          <w:rFonts w:ascii="方正小标宋_GBK" w:eastAsia="方正小标宋_GBK" w:hAnsi="方正小标宋_GBK" w:cs="方正小标宋_GBK" w:hint="eastAsia"/>
          <w:bCs/>
          <w:sz w:val="44"/>
          <w:szCs w:val="44"/>
        </w:rPr>
      </w:pPr>
    </w:p>
    <w:p w:rsidR="006B26B3" w:rsidRDefault="006B26B3" w:rsidP="006B26B3">
      <w:pPr>
        <w:jc w:val="center"/>
        <w:rPr>
          <w:rFonts w:ascii="方正小标宋_GBK" w:eastAsia="方正小标宋_GBK" w:hAnsi="方正小标宋_GBK" w:cs="方正小标宋_GBK" w:hint="eastAsia"/>
          <w:bCs/>
          <w:sz w:val="44"/>
          <w:szCs w:val="44"/>
        </w:rPr>
      </w:pPr>
    </w:p>
    <w:p w:rsidR="006B26B3" w:rsidRDefault="006B26B3" w:rsidP="006B26B3">
      <w:pPr>
        <w:spacing w:line="680" w:lineRule="exact"/>
        <w:jc w:val="center"/>
        <w:rPr>
          <w:rFonts w:ascii="方正小标宋_GBK" w:eastAsia="方正小标宋_GBK" w:hAnsi="方正小标宋_GBK" w:cs="方正小标宋_GBK" w:hint="eastAsia"/>
          <w:bCs/>
          <w:sz w:val="44"/>
          <w:szCs w:val="44"/>
        </w:rPr>
      </w:pPr>
      <w:r>
        <w:rPr>
          <w:rFonts w:ascii="方正小标宋_GBK" w:eastAsia="方正小标宋_GBK" w:hAnsi="方正小标宋_GBK" w:cs="方正小标宋_GBK" w:hint="eastAsia"/>
          <w:bCs/>
          <w:sz w:val="44"/>
          <w:szCs w:val="44"/>
        </w:rPr>
        <w:t>连云港市海州区个体私营经济协会</w:t>
      </w:r>
    </w:p>
    <w:p w:rsidR="006B26B3" w:rsidRDefault="006B26B3" w:rsidP="006B26B3">
      <w:pPr>
        <w:spacing w:line="680" w:lineRule="exact"/>
        <w:jc w:val="center"/>
        <w:rPr>
          <w:rFonts w:ascii="方正小标宋_GBK" w:eastAsia="方正小标宋_GBK" w:hAnsi="方正小标宋_GBK" w:cs="方正小标宋_GBK" w:hint="eastAsia"/>
          <w:bCs/>
          <w:sz w:val="44"/>
          <w:szCs w:val="44"/>
        </w:rPr>
      </w:pPr>
      <w:r>
        <w:rPr>
          <w:rFonts w:ascii="方正小标宋_GBK" w:eastAsia="方正小标宋_GBK" w:hAnsi="方正小标宋_GBK" w:cs="方正小标宋_GBK" w:hint="eastAsia"/>
          <w:bCs/>
          <w:sz w:val="44"/>
          <w:szCs w:val="44"/>
        </w:rPr>
        <w:t>主要事迹材料</w:t>
      </w:r>
    </w:p>
    <w:p w:rsidR="006B26B3" w:rsidRDefault="006B26B3" w:rsidP="006B26B3">
      <w:pPr>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 xml:space="preserve"> </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海州区个体私营经济协会自成立以来，在市个协指导下，在海州区市场监督管理局的大力支持下，不忘初心，牢记使</w:t>
      </w:r>
      <w:r>
        <w:rPr>
          <w:rFonts w:ascii="方正仿宋_GBK" w:eastAsia="方正仿宋_GBK" w:hAnsi="方正仿宋_GBK" w:cs="方正仿宋_GBK" w:hint="eastAsia"/>
          <w:sz w:val="32"/>
          <w:szCs w:val="32"/>
        </w:rPr>
        <w:lastRenderedPageBreak/>
        <w:t>命，认真贯彻落实习近平总书记关于个体私营经济的重要指示精神，在推进非公党建、服务会员企业发展、关爱青少年成长等方面取得了较好的成效。</w:t>
      </w:r>
    </w:p>
    <w:p w:rsidR="006B26B3" w:rsidRDefault="006B26B3" w:rsidP="006B26B3">
      <w:pPr>
        <w:spacing w:line="580" w:lineRule="atLeast"/>
        <w:ind w:firstLineChars="200" w:firstLine="640"/>
        <w:rPr>
          <w:rFonts w:ascii="黑体" w:eastAsia="黑体" w:hAnsi="黑体" w:cs="黑体" w:hint="eastAsia"/>
          <w:sz w:val="32"/>
          <w:szCs w:val="32"/>
        </w:rPr>
      </w:pPr>
      <w:r>
        <w:rPr>
          <w:rFonts w:ascii="黑体" w:eastAsia="黑体" w:hAnsi="黑体" w:cs="黑体" w:hint="eastAsia"/>
          <w:sz w:val="32"/>
          <w:szCs w:val="32"/>
        </w:rPr>
        <w:t>一、完善组织机构建设、不断提升协会服务质量</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海州区个体私营经济会办公室设在海州区市场监督管理局；协会、非公党建、关工委工作办公地点都设在个协办公室，我们办公面积有60平方，配有3台电脑，3名工作人员，相关规章制度完善且全部上墙，办公经费由市场局发放。海州区个体私营经济会有4个党支部（白虎山批发市场党支部、五金机电协会党支部、路北分会党支部、万源测绘党支部），现有党员53名，个私协党委书记由海州区市场监督管理局分管局长担任，个私协负责人为秘书长。</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1、为全面建设服务型协会组织，海州区个体私营经济协会召开第七届理事会，来自海州区不同行业的50多名理事单位参加了会议。会议选举产生了第七届海州区个体私营经济协会的会长1名、秘书长1名、副会长单位6个，常务理事单位16个，理事单位39个。区个私协在全体理事的积极探索和共同努力下，按照科学发展观的要求，紧紧围绕中心工作和协会宗旨，按照《章程》忠实履行团结、教育、引导的基本职能，以推动建立健全非公有制经济组织党组织和促进个体私营经济发展为重点，团结组织广大工商户和私营企业围绕中心，服务大局，在促进经济发展、繁荣市场、奉</w:t>
      </w:r>
      <w:r>
        <w:rPr>
          <w:rFonts w:ascii="方正仿宋_GBK" w:eastAsia="方正仿宋_GBK" w:hAnsi="方正仿宋_GBK" w:cs="方正仿宋_GBK" w:hint="eastAsia"/>
          <w:sz w:val="32"/>
          <w:szCs w:val="32"/>
        </w:rPr>
        <w:lastRenderedPageBreak/>
        <w:t>献社会、保障民生和社会和谐方面做了大量卓有成效的工作，有力地促进海州区个体私营经济的健康发展。</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区个私协将“服务”与“发展”作为新一届理事会的工作思路，在服务理事单位的工作中，协会充分利用自身的优势，积极为理事单位的发展提供全方位、多途径、立体式的服务。区个私协特别邀请的淮海工学院邵理堂教授前往连云港众沃太阳能技术有限公司，帮助其公司规范产品标准，加快科技成果转化，节约生产成本，提高其市场竞争能力和产品自主创新能力。为促进会员彼此之间的交流，利用QQ群和连云港民营经济网两种信息平台，帮助23名社区的失业人员创业就业，为5家会员单位招聘工作人员56名员工。为会员义务办理年报手续，对年老、行动不便的会员，协会工作人员上门点对点地服务。借助于“党员蓝领成才计划、岗位先锋计划、牵手行动计划”活动，组织了海州区110余户的餐饮单位参加了食文化高层论坛，邀请食文化会长就烹饪技能、烹饪技术进行了现场传授，28名会员单位工作人员参与学习。通过“商标战略”、“信用助贷”这两项工程上，帮助企业做大做强。在“商标战略”工程中，引导注册商标120件，总量突破了4000件。指导培育市知名商标58件，省著名商标32件，中国驰名商标1件。积极在会员中开展法律咨询培训服务，帮助会员解决诚信体系建设中的困难。几年来，先后组织1200余名会员参加了新《公司法》等知</w:t>
      </w:r>
      <w:r>
        <w:rPr>
          <w:rFonts w:ascii="方正仿宋_GBK" w:eastAsia="方正仿宋_GBK" w:hAnsi="方正仿宋_GBK" w:cs="方正仿宋_GBK" w:hint="eastAsia"/>
          <w:sz w:val="32"/>
          <w:szCs w:val="32"/>
        </w:rPr>
        <w:lastRenderedPageBreak/>
        <w:t>识培训，发放《年报——告市场主体一封信》3万余份。开展了“服务企业发展、规范诚信经营”、“守合同重信用”企业评比活动，在党员中开展了“三亮”诚信活动，要求党员经营户公开承诺诚实守信经营，不欺诈、不售假冒伪劣。 连云港市民营企业家协会年会在花果山酒店隆重举行，此次会议对获得市诚信之星、诚信标兵的代表进行了表彰。由海州区个体私营经济协会推荐，个私协会共有11名会员获得了表彰。</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3、区个私协长期开展“冬送温暖、夏送清凉”扶贫帮困活动，经费通过QQ平台、发放倡议书、党员带头、企业会员自愿捐助等形式开展活动，协会提倡“入会自愿、退会自由”的原则。</w:t>
      </w:r>
    </w:p>
    <w:p w:rsidR="006B26B3" w:rsidRDefault="006B26B3" w:rsidP="006B26B3">
      <w:pPr>
        <w:spacing w:line="580" w:lineRule="atLeast"/>
        <w:ind w:firstLineChars="200" w:firstLine="640"/>
        <w:rPr>
          <w:rFonts w:ascii="黑体" w:eastAsia="黑体" w:hAnsi="黑体" w:cs="黑体" w:hint="eastAsia"/>
          <w:sz w:val="32"/>
          <w:szCs w:val="32"/>
        </w:rPr>
      </w:pPr>
      <w:r>
        <w:rPr>
          <w:rFonts w:ascii="黑体" w:eastAsia="黑体" w:hAnsi="黑体" w:cs="黑体" w:hint="eastAsia"/>
          <w:sz w:val="32"/>
          <w:szCs w:val="32"/>
        </w:rPr>
        <w:t>二、扎实开展工作，提升非公党建水平</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1、为进一步加强党员队伍建设，培养党的新生力量，做好发展党员的前期工作，个私协举办了海州区市场监管局非公党建第一期积极分子培训班。个私协党委按照党章的要求，经下属5个党支部推荐，党委考察的组织方法,严格把关，选出46名优秀个私协会员参加了学习培训。进一步帮助入党积极分子了解党的基本知识，端正入党动机，切实保证新发展党员的质量，保持党组织的先进性和纯洁性。对预备党员悉心培养，定期组织预备党员作思想工作汇报，要求他们在一年考察期内，按照党员的标准严格要求自己，不断学习，</w:t>
      </w:r>
      <w:r>
        <w:rPr>
          <w:rFonts w:ascii="方正仿宋_GBK" w:eastAsia="方正仿宋_GBK" w:hAnsi="方正仿宋_GBK" w:cs="方正仿宋_GBK" w:hint="eastAsia"/>
          <w:sz w:val="32"/>
          <w:szCs w:val="32"/>
        </w:rPr>
        <w:lastRenderedPageBreak/>
        <w:t>坚定共产主义理想和社会主义信念。</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为扎实深入推进“两学一做”学习教育工作，进一步增强全体党员的党员意识、责任意识和服务意识，营造创先争优良好氛围，充分发挥共产党员的先锋模范作用和先进典型的带动示范作用，确保教育实效，个私协党委在五金机电党支部全体党员中启动并开展了“共产党员示范岗”创建活动，深入践行做“合格”党员承诺。个私协党委联合五金机电协会党支部对姜茹等8名同志授予“共产党员示范岗”荣誉称号。</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3、海州区个私协党委带领各支部党员学习《十九大报告》，深刻认识习总书记“新时代中国特色社会主义思想”在党的建设中的重大意义。要求党支部要全面把握、贯彻好十九大精神实质和丰富内涵，不断推进“两学一做”教育常态化，号召支部党员自觉把思想和行动统一到十九大报告的要求上来，做“四讲四有”合格党员。</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4、清明节前夕，为进一步加强爱国主义教育，提高党支部凝聚力、战斗力，不断提高党员的政治素质和思想素质，区个私协党委组织五金机电党支部党员、入党积极分子、辖区内贫困学生前往赣榆抗日山烈士陵园、小沙东海战纪念地开展重温入党誓词、缅怀革命先烈的扫墓纪念活动。为深入贯彻党的十九大精神，深化非公经济人士理想信念，海州区个私协党委开展“传红色基因”主题教育活动。带领五金机</w:t>
      </w:r>
      <w:r>
        <w:rPr>
          <w:rFonts w:ascii="方正仿宋_GBK" w:eastAsia="方正仿宋_GBK" w:hAnsi="方正仿宋_GBK" w:cs="方正仿宋_GBK" w:hint="eastAsia"/>
          <w:sz w:val="32"/>
          <w:szCs w:val="32"/>
        </w:rPr>
        <w:lastRenderedPageBreak/>
        <w:t>电党支部党员干部、入党积极分子、优秀企业家等一行14人参观爱国主义教育示范基地红旗渠、革命圣地西柏坡和中共中央党校，回顾党的光辉历程，学习革命先辈崇高精神。</w:t>
      </w:r>
    </w:p>
    <w:p w:rsidR="006B26B3" w:rsidRDefault="006B26B3" w:rsidP="006B26B3">
      <w:pPr>
        <w:spacing w:line="580" w:lineRule="atLeast"/>
        <w:ind w:firstLineChars="200" w:firstLine="640"/>
        <w:rPr>
          <w:rFonts w:ascii="黑体" w:eastAsia="黑体" w:hAnsi="黑体" w:cs="黑体" w:hint="eastAsia"/>
          <w:sz w:val="32"/>
          <w:szCs w:val="32"/>
        </w:rPr>
      </w:pPr>
      <w:r>
        <w:rPr>
          <w:rFonts w:ascii="黑体" w:eastAsia="黑体" w:hAnsi="黑体" w:cs="黑体" w:hint="eastAsia"/>
          <w:sz w:val="32"/>
          <w:szCs w:val="32"/>
        </w:rPr>
        <w:t>三、全覆盖树典型、关工委活动效果明显</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扩大组织覆盖面、注重品牌创建推广。海州区民营经济关心下一代工作委员会办公室设在海州区私营个体经济协会；办公面积有60平方，配有3台电脑，3名工作人员。由海州区市场监督管理局分管局长任关工委办公室主任，办公室主任、监管科科长为副主任，个私协负责人为秘书长，11个分局分管关心下一代工作的副分局长为成员。海州区民营经济关工委重视发挥“五老”模范作用，特别聘请原新浦区工商局新闻办主任孙宜福同志、原新浦工商局路北分局书记许春友同志加入“五老”队伍中来。海州区民营经济关工委在重点深化基层关工委建设的基础上，充分把11个民营经济关工委分会调动起来，要求每年各分会发展2-3个企业关工委，稳步提升组建率；区个协下属4个党支部（白虎山党支部、路北分会党支部、万源测绘党支部、五金机电党支部）都已成立关工委，并有序开展工作，下属五金机电协会关工委作为亮点，在各支部进行推广。对辖区已成立党支部的民营企业，全覆盖建立关工委。经不断努力，辖区内从4家企业发展至50家企业都成立了企业关工委。我们有重点地选择兴隆集团公司、万千食品公司这两家民企关工委先进工作</w:t>
      </w:r>
      <w:r>
        <w:rPr>
          <w:rFonts w:ascii="方正仿宋_GBK" w:eastAsia="方正仿宋_GBK" w:hAnsi="方正仿宋_GBK" w:cs="方正仿宋_GBK" w:hint="eastAsia"/>
          <w:sz w:val="32"/>
          <w:szCs w:val="32"/>
        </w:rPr>
        <w:lastRenderedPageBreak/>
        <w:t>示范点加大推广力度，2017年6月，江苏省工商局分管民营企业关工委工作的局长汪文浩等一行人对海州区民营企业关工委工作进行调研，调研组分别参观了万千、兴隆企业关工委，肯定了海州区民营经济关工委和企业关工委在充分发挥关工委的独特优势上取得的成效，并指出我们的有些经验是值得借鉴和推广的。</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组建关爱团、开展关爱活动。海州区民营经济关工委主动牵线搭桥，创造条件将民企的“微小”形成群体的“宏大”，为民企在履行社会责任，反哺社会，传递社会正能量方面创造有效的平台。海州区民营经济关工委开展以“扶贫济困解难事、温馨和谐进万家”为主题的送温暖活动；在提前摸底调查的基础上，组织五金机电协会关工委中的党员、爱心企业家走访慰问赣榆塔山、浦河社区留守儿童、困难家庭，为每户送去500元现金和米、油、面等过节物资；针对留守儿童“家教缺位、亲情缺失、交流缺少、监护缺乏”的现状，区关工委及时组建关爱工作团；积极动员协会企业家们奉献爱心，在“六一”节，对菜园小学、锦屏小学品学兼优、家庭贫困的同学进行帮扶，送去图书1000册，捐款5000元；参加共青团海州区委主办的“阳光关爱，携手助梦”活动，组织企业家资助多名贫困高中生完成3年学业，为贫困学子带去温暖和希望；区民营经济关工委走进海州区扁担河社区开展“爱心牵手下一代，共圆美丽中国梦”活动，对5名儿</w:t>
      </w:r>
      <w:r>
        <w:rPr>
          <w:rFonts w:ascii="方正仿宋_GBK" w:eastAsia="方正仿宋_GBK" w:hAnsi="方正仿宋_GBK" w:cs="方正仿宋_GBK" w:hint="eastAsia"/>
          <w:sz w:val="32"/>
          <w:szCs w:val="32"/>
        </w:rPr>
        <w:lastRenderedPageBreak/>
        <w:t>童进行帮扶，每人发放1000物资；走进新浦街道浦河社区帮助建立图书室，捐赠图书500余册；组织白虎山批发市场关工委全体党员到市福利院看望残疾儿童，为他们送去文具、玩具等价值2000元物资。教师节到来之际，区民营经济关工委组织路北分会关工委、亚光眼镜职工前往灌云县东王集中心小学为老师，学生们送上了一份特别的节日礼物，给贫困学生送去学习用品，并现场为老师，学生作详细的视力检查及爱眼用眼卫生的科普宣传，对近视，远视的50多名老师学生给他们每人免费配制新眼镜让师生们真正感受到社会各界的关心。</w:t>
      </w:r>
    </w:p>
    <w:p w:rsidR="006B26B3" w:rsidRDefault="006B26B3" w:rsidP="006B26B3">
      <w:pPr>
        <w:rPr>
          <w:rFonts w:ascii="方正仿宋_GBK" w:eastAsia="方正仿宋_GBK" w:hAnsi="方正仿宋_GBK" w:cs="方正仿宋_GBK" w:hint="eastAsia"/>
          <w:sz w:val="32"/>
          <w:szCs w:val="32"/>
        </w:rPr>
      </w:pPr>
    </w:p>
    <w:p w:rsidR="006B26B3" w:rsidRDefault="006B26B3" w:rsidP="006B26B3">
      <w:pPr>
        <w:rPr>
          <w:rFonts w:ascii="方正仿宋_GBK" w:eastAsia="方正仿宋_GBK" w:hAnsi="方正仿宋_GBK" w:cs="方正仿宋_GBK" w:hint="eastAsia"/>
          <w:sz w:val="32"/>
          <w:szCs w:val="32"/>
        </w:rPr>
      </w:pPr>
    </w:p>
    <w:p w:rsidR="006B26B3" w:rsidRDefault="006B26B3" w:rsidP="006B26B3">
      <w:pPr>
        <w:rPr>
          <w:rFonts w:ascii="方正仿宋_GBK" w:eastAsia="方正仿宋_GBK" w:hAnsi="方正仿宋_GBK" w:cs="方正仿宋_GBK" w:hint="eastAsia"/>
          <w:sz w:val="32"/>
          <w:szCs w:val="32"/>
        </w:rPr>
      </w:pPr>
    </w:p>
    <w:p w:rsidR="006B26B3" w:rsidRDefault="006B26B3" w:rsidP="006B26B3">
      <w:pPr>
        <w:ind w:firstLineChars="50" w:firstLine="220"/>
        <w:jc w:val="center"/>
        <w:rPr>
          <w:rFonts w:ascii="方正小标宋_GBK" w:eastAsia="方正小标宋_GBK" w:hAnsi="方正小标宋_GBK" w:cs="方正小标宋_GBK" w:hint="eastAsia"/>
          <w:bCs/>
          <w:sz w:val="44"/>
          <w:szCs w:val="44"/>
        </w:rPr>
      </w:pPr>
      <w:r>
        <w:rPr>
          <w:rFonts w:ascii="方正小标宋_GBK" w:eastAsia="方正小标宋_GBK" w:hAnsi="方正小标宋_GBK" w:cs="方正小标宋_GBK" w:hint="eastAsia"/>
          <w:bCs/>
          <w:sz w:val="44"/>
          <w:szCs w:val="44"/>
        </w:rPr>
        <w:t>淮安市淮安区个体私营经济协会</w:t>
      </w:r>
    </w:p>
    <w:p w:rsidR="006B26B3" w:rsidRDefault="006B26B3" w:rsidP="006B26B3">
      <w:pPr>
        <w:jc w:val="center"/>
        <w:rPr>
          <w:rFonts w:ascii="方正小标宋_GBK" w:eastAsia="方正小标宋_GBK" w:hAnsi="方正小标宋_GBK" w:cs="方正小标宋_GBK" w:hint="eastAsia"/>
          <w:bCs/>
          <w:sz w:val="44"/>
          <w:szCs w:val="44"/>
        </w:rPr>
      </w:pPr>
      <w:r>
        <w:rPr>
          <w:rFonts w:ascii="方正小标宋_GBK" w:eastAsia="方正小标宋_GBK" w:hAnsi="方正小标宋_GBK" w:cs="方正小标宋_GBK" w:hint="eastAsia"/>
          <w:bCs/>
          <w:sz w:val="44"/>
          <w:szCs w:val="44"/>
        </w:rPr>
        <w:t>主要事迹材料</w:t>
      </w:r>
    </w:p>
    <w:p w:rsidR="006B26B3" w:rsidRDefault="006B26B3" w:rsidP="006B26B3">
      <w:pPr>
        <w:jc w:val="center"/>
        <w:rPr>
          <w:rFonts w:ascii="方正仿宋_GBK" w:eastAsia="方正仿宋_GBK" w:hAnsi="方正仿宋_GBK" w:cs="方正仿宋_GBK" w:hint="eastAsia"/>
          <w:sz w:val="32"/>
          <w:szCs w:val="32"/>
        </w:rPr>
      </w:pP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近年来，淮安区个体私营经济协会紧紧围绕区局党委的中心工作和市协会的工作目标，充分发挥“自我管理、自我教育、自我服务、自我发展”的职能，认真履行协会的基本职责和社会责任，以发展为主题，深化党建、拓展服务工作为重点，充分发挥协会政治优势和组织网络优势，在增强活</w:t>
      </w:r>
      <w:r>
        <w:rPr>
          <w:rFonts w:ascii="方正仿宋_GBK" w:eastAsia="方正仿宋_GBK" w:hAnsi="方正仿宋_GBK" w:cs="方正仿宋_GBK" w:hint="eastAsia"/>
          <w:sz w:val="32"/>
          <w:szCs w:val="32"/>
        </w:rPr>
        <w:lastRenderedPageBreak/>
        <w:t>力、壮大实力、提高竞争力上做文章；在创新工作方式、丰富活动内容、提升服务效能上下功夫；努力开创协会工作的新局面。</w:t>
      </w:r>
    </w:p>
    <w:p w:rsidR="006B26B3" w:rsidRDefault="006B26B3" w:rsidP="006B26B3">
      <w:pPr>
        <w:spacing w:line="580" w:lineRule="atLeast"/>
        <w:ind w:firstLineChars="200" w:firstLine="640"/>
        <w:rPr>
          <w:rFonts w:ascii="黑体" w:eastAsia="黑体" w:hAnsi="黑体" w:cs="黑体" w:hint="eastAsia"/>
          <w:sz w:val="32"/>
          <w:szCs w:val="32"/>
        </w:rPr>
      </w:pPr>
      <w:r>
        <w:rPr>
          <w:rFonts w:ascii="黑体" w:eastAsia="黑体" w:hAnsi="黑体" w:cs="黑体" w:hint="eastAsia"/>
          <w:sz w:val="32"/>
          <w:szCs w:val="32"/>
        </w:rPr>
        <w:t>一、夯实基础，完善机制</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一是加强理事会建设。加强与理事的联系和沟通，适时召开理事工作商议会议，积极发挥理事会在决策、议事、监督等方面的作用，确保协会依法按章办事。二是加强协会规范化建设，按照“五好协会”（组织基础好、作用发挥好、工作业绩好、自身建设好、形象树立好）标准规范协会工作。目前协会秘书处共有4名工作人员，有独立的办公场所，办公条件良好，会费收取与经费使用运转正常、合理。三是加强制度建设，进一步明确协会秘书处和各中心协会的工作职责，认真落实情况报告，各项工作通报等制度，加强工作调研和指导，准确职能定位，明确工作思路和措施，及时解决在服务会员中的突出问题，完善对中心协会的工作考核机制。四是加强队伍建设，做好协会聘用人员的思想稳定工作，加大对中心协会人员的培训力度，根据工作需要适当组织部分人员外出考察学习，全面提高队伍的整体素质。</w:t>
      </w:r>
    </w:p>
    <w:p w:rsidR="006B26B3" w:rsidRDefault="006B26B3" w:rsidP="006B26B3">
      <w:pPr>
        <w:spacing w:line="580" w:lineRule="atLeast"/>
        <w:ind w:firstLineChars="200" w:firstLine="640"/>
        <w:rPr>
          <w:rFonts w:ascii="黑体" w:eastAsia="黑体" w:hAnsi="黑体" w:cs="黑体" w:hint="eastAsia"/>
          <w:sz w:val="32"/>
          <w:szCs w:val="32"/>
        </w:rPr>
      </w:pPr>
      <w:r>
        <w:rPr>
          <w:rFonts w:ascii="黑体" w:eastAsia="黑体" w:hAnsi="黑体" w:cs="黑体" w:hint="eastAsia"/>
          <w:sz w:val="32"/>
          <w:szCs w:val="32"/>
        </w:rPr>
        <w:t>二、加强非公有制经济党建工作</w:t>
      </w:r>
    </w:p>
    <w:p w:rsidR="006B26B3" w:rsidRDefault="006B26B3" w:rsidP="006B26B3">
      <w:pPr>
        <w:spacing w:line="580" w:lineRule="atLeast"/>
        <w:ind w:firstLineChars="200" w:firstLine="640"/>
        <w:rPr>
          <w:rFonts w:ascii="黑体" w:eastAsia="黑体" w:hAnsi="黑体" w:cs="黑体" w:hint="eastAsia"/>
          <w:sz w:val="32"/>
          <w:szCs w:val="32"/>
        </w:rPr>
      </w:pPr>
      <w:r>
        <w:rPr>
          <w:rFonts w:ascii="方正仿宋_GBK" w:eastAsia="方正仿宋_GBK" w:hAnsi="方正仿宋_GBK" w:cs="方正仿宋_GBK" w:hint="eastAsia"/>
          <w:sz w:val="32"/>
          <w:szCs w:val="32"/>
        </w:rPr>
        <w:t>一是建立高效畅通的工作体系,确保了党建工作上下一体、相互衔接、层层有人抓。二是增强工作针对性，加强典型辐射，进一步增强了非公经济党组织建设的覆盖面。三是</w:t>
      </w:r>
      <w:r>
        <w:rPr>
          <w:rFonts w:ascii="方正仿宋_GBK" w:eastAsia="方正仿宋_GBK" w:hAnsi="方正仿宋_GBK" w:cs="方正仿宋_GBK" w:hint="eastAsia"/>
          <w:sz w:val="32"/>
          <w:szCs w:val="32"/>
        </w:rPr>
        <w:lastRenderedPageBreak/>
        <w:t xml:space="preserve">引导企业积极开展创先争优活动，积极主动地做好分类指导、典型引路工作，带动企业形成了比、学、赶、超的良好氛围。截至目前，我区已有74家企业建立了党支部，5家大型民营企业建立了党委，党员共计1276人。近年来，按照“双培原则”（把青年员工培养成党员、把党员培养成管理者）通过民营企业党组织培养的党员超过270人，有40多人走上了管理岗位。 </w:t>
      </w:r>
      <w:r>
        <w:rPr>
          <w:rFonts w:ascii="方正仿宋_GBK" w:eastAsia="方正仿宋_GBK" w:hAnsi="方正仿宋_GBK" w:cs="方正仿宋_GBK" w:hint="eastAsia"/>
          <w:sz w:val="32"/>
          <w:szCs w:val="32"/>
        </w:rPr>
        <w:br/>
        <w:t xml:space="preserve">    </w:t>
      </w:r>
      <w:r>
        <w:rPr>
          <w:rFonts w:ascii="黑体" w:eastAsia="黑体" w:hAnsi="黑体" w:cs="黑体" w:hint="eastAsia"/>
          <w:sz w:val="32"/>
          <w:szCs w:val="32"/>
        </w:rPr>
        <w:t xml:space="preserve"> 三、开展 “123”阳光关爱行动</w:t>
      </w:r>
    </w:p>
    <w:p w:rsidR="006B26B3" w:rsidRDefault="006B26B3" w:rsidP="006B26B3">
      <w:pPr>
        <w:spacing w:line="580" w:lineRule="atLeast"/>
        <w:ind w:firstLineChars="150" w:firstLine="48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“123“阳光关爱行动就是实施一项关爱行动，依托区个私协会和民营企业两个工作平台，在区个私协会、民营企业和个体工商户三个层面上深入开展“奉献爱心、关爱他人”、 发扬“扶贫济困、乐善好施”的传统美德活动。近年来，区个私协会通过开展的“123”阳光关爱行动已经取得了实际的成效。通过组织企业向社会及社会公益组织累计捐赠超过了300余万元，个私协会向社会及社会公益组织累计捐赠了180余万元，区个私协会至2012年开始连续多年被区慈善总会授予“慈善爱心大使”的光荣称号。2013年3月被淮安市委、市政府授予关心下一代工作“先进集体”。2013年12月被淮安区委、区政府授予关心下一代工作“先进集体”。2016年度被淮安市工商局授予关心下一代工作“先进集体”。2018年9月被江苏省工商局授予关心下一代工作“先进集体”。 2018年12月被淮安区委、区政府授予关心下一代工作“先</w:t>
      </w:r>
      <w:r>
        <w:rPr>
          <w:rFonts w:ascii="方正仿宋_GBK" w:eastAsia="方正仿宋_GBK" w:hAnsi="方正仿宋_GBK" w:cs="方正仿宋_GBK" w:hint="eastAsia"/>
          <w:sz w:val="32"/>
          <w:szCs w:val="32"/>
        </w:rPr>
        <w:lastRenderedPageBreak/>
        <w:t>进集体”。</w:t>
      </w:r>
    </w:p>
    <w:p w:rsidR="006B26B3" w:rsidRDefault="006B26B3" w:rsidP="006B26B3">
      <w:pPr>
        <w:spacing w:line="580" w:lineRule="atLeast"/>
        <w:ind w:firstLineChars="200" w:firstLine="640"/>
        <w:rPr>
          <w:rFonts w:ascii="黑体" w:eastAsia="黑体" w:hAnsi="黑体" w:cs="黑体" w:hint="eastAsia"/>
          <w:sz w:val="32"/>
          <w:szCs w:val="32"/>
        </w:rPr>
      </w:pPr>
      <w:r>
        <w:rPr>
          <w:rFonts w:ascii="黑体" w:eastAsia="黑体" w:hAnsi="黑体" w:cs="黑体" w:hint="eastAsia"/>
          <w:sz w:val="32"/>
          <w:szCs w:val="32"/>
        </w:rPr>
        <w:t>四、发挥职能优势，加强银企对接，努力实现银企双赢。</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为拓展服务领域，提升服务效能，帮助中小企业健康快速发展，发挥个私协会的桥梁纽带作用，充分利用邮政储蓄银行的资金和资源优势，帮助中小企业和个体工商户解决融资难问题，依据江苏省私个协会《关于开展111金融服务会员》的文件精神，为了把银企对接工作落到实处推向深入，一是建立银企对接的长效机制，制定了淮安区个私协会关于开展“服务小微企业、共促淮安发展”的活动方案。二是建立中小企业、个体工商户信贷需求的信息台帐，帮助金融部门更快地掌握更多有信贷需求会员企业。三是积极推行建立信贷联络员制度，充分利用个私协会工作平台，聘请协会干事担任信贷联络员发挥其人熟、地熟、情况熟的优势，为有需求的广大会员融资牵线搭桥。四是强化宣传的力度，与金融部门联手适时举办融资推介会，培养广大会员的金融意识，增强金融业务知识，搭建融资平台。并在各中心协会分别召开了多场银企对接推介会，收到了预期的效果。几年来通过金融部门向小微企业累计发放近10亿的信贷资金，极大地缓解了融资难题。</w:t>
      </w:r>
    </w:p>
    <w:p w:rsidR="006B26B3" w:rsidRDefault="006B26B3" w:rsidP="006B26B3">
      <w:pPr>
        <w:spacing w:line="580" w:lineRule="atLeast"/>
        <w:ind w:firstLineChars="200" w:firstLine="640"/>
        <w:rPr>
          <w:rFonts w:ascii="黑体" w:eastAsia="黑体" w:hAnsi="黑体" w:cs="黑体" w:hint="eastAsia"/>
          <w:sz w:val="32"/>
          <w:szCs w:val="32"/>
        </w:rPr>
      </w:pPr>
      <w:r>
        <w:rPr>
          <w:rFonts w:ascii="黑体" w:eastAsia="黑体" w:hAnsi="黑体" w:cs="黑体" w:hint="eastAsia"/>
          <w:sz w:val="32"/>
          <w:szCs w:val="32"/>
        </w:rPr>
        <w:t>五、搭建创业就业平台、缓解用工难题。</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多年来、区个私协会与区人社局联合举办多场次“春风送岗”就业创业招聘会，累计近千家企业参会，每年提供约</w:t>
      </w:r>
      <w:r>
        <w:rPr>
          <w:rFonts w:ascii="方正仿宋_GBK" w:eastAsia="方正仿宋_GBK" w:hAnsi="方正仿宋_GBK" w:cs="方正仿宋_GBK" w:hint="eastAsia"/>
          <w:sz w:val="32"/>
          <w:szCs w:val="32"/>
        </w:rPr>
        <w:lastRenderedPageBreak/>
        <w:t>1000个工作岗位，涉及操作工、电工、文员、业务员等上百个工种。几年来累计有近万人进场求职，用人单位与求职者经双向选择，据统计，2016年以来，达成用工意向的有2089人，发放宣传资料6000余份（册），提供政策咨询500余人次。</w:t>
      </w:r>
    </w:p>
    <w:p w:rsidR="006B26B3" w:rsidRDefault="006B26B3" w:rsidP="006B26B3">
      <w:pPr>
        <w:spacing w:line="580" w:lineRule="atLeast"/>
        <w:ind w:firstLineChars="200" w:firstLine="640"/>
        <w:rPr>
          <w:rFonts w:ascii="黑体" w:eastAsia="黑体" w:hAnsi="黑体" w:cs="黑体" w:hint="eastAsia"/>
          <w:sz w:val="32"/>
          <w:szCs w:val="32"/>
        </w:rPr>
      </w:pPr>
      <w:r>
        <w:rPr>
          <w:rFonts w:ascii="黑体" w:eastAsia="黑体" w:hAnsi="黑体" w:cs="黑体" w:hint="eastAsia"/>
          <w:sz w:val="32"/>
          <w:szCs w:val="32"/>
        </w:rPr>
        <w:t>六、加强经营者行业诚信自律建设。</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为进一步增强食品生产经营者诚信的意识，全面落实食品安全主体责任，规范经营秩序，与相关部门共同举办了多场次“讲道德、铸诚信”食品安全巡回宣传活动，并邀请淮安市道德模范作“诚信与食品”专题讲座，大力宣传诚实守信诚信经营的理念，增强食品经营者的社会责任。积极开展以诚信为主题的职业道德教育，引导会员遵守职业道德规范，在江苏省委宣传部、省文明办、省工商局、省私个协等8各部门联合开展的 “百名诚信之星”、“十大诚信标兵”推选活动中我区5家企业负责人先后被评为江苏省 “百名诚信之星” 和“十大诚信标兵”。</w:t>
      </w:r>
    </w:p>
    <w:p w:rsidR="006B26B3" w:rsidRDefault="006B26B3" w:rsidP="006B26B3">
      <w:pPr>
        <w:spacing w:line="580" w:lineRule="atLeast"/>
        <w:ind w:firstLineChars="250" w:firstLine="800"/>
        <w:rPr>
          <w:rFonts w:ascii="黑体" w:eastAsia="黑体" w:hAnsi="黑体" w:cs="黑体" w:hint="eastAsia"/>
          <w:sz w:val="32"/>
          <w:szCs w:val="32"/>
        </w:rPr>
      </w:pPr>
      <w:r>
        <w:rPr>
          <w:rFonts w:ascii="黑体" w:eastAsia="黑体" w:hAnsi="黑体" w:cs="黑体" w:hint="eastAsia"/>
          <w:sz w:val="32"/>
          <w:szCs w:val="32"/>
        </w:rPr>
        <w:t>七、拓展活动载体，丰富企业青年员工的精神内涵。</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一是开展红色主题教育活动。组织江苏双环齿轮有限公司、江苏共创人造草坪有限公司等企业青年职工开展“传承红色基因，争做时代新人”主题教育活动中，利用5.1和5.4等节日瞻仰周恩来故居、参观周恩来纪念馆，教育引导广大青年职工在活动中感悟红色力量，汲取红色营养，坚定理想</w:t>
      </w:r>
      <w:r>
        <w:rPr>
          <w:rFonts w:ascii="方正仿宋_GBK" w:eastAsia="方正仿宋_GBK" w:hAnsi="方正仿宋_GBK" w:cs="方正仿宋_GBK" w:hint="eastAsia"/>
          <w:sz w:val="32"/>
          <w:szCs w:val="32"/>
        </w:rPr>
        <w:lastRenderedPageBreak/>
        <w:t>信念。</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二是组织青少年走进企业。在祖国即将迎来70华诞之际，围绕庆祝新中国70华诞开展“腾飞中国、辉煌70年”主题教育活动，组织周恩来红军小学100多名少年儿童走进企业，寻访企业在党领导下改革开放、中国特色社会主义制度下成长过程，现场聆听企业家的奋斗历程，感同身受爱国主义的精神实质，引导广大青少年厚植爱党爱国爱家乡的情怀，树立正确的世界观、人生观、价值观，争做“有理想、有本领、有担当”的时代新人。</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三是丰富企业员工社会生活。组织有书画特长的企业青工参加区里举办的“纪念周恩来诞辰120周年书画展”。 指导一些有实力的企业建立职工活动室、篮球场、乒乓球室等。在淡季时举办员工社会活动，如掼蛋比赛、拔河比赛，深受青年职工喜爱。四是开展职业技能培训。充分发挥老党员、老专家、老师傅、老员工的“传、帮、带”作用，组织青年员工通过拜师学艺和开展形式多样的技术交流，有效地提高了青年员工的技术水平和企业的竞争力。如今年6月在江苏施塔德电梯有限公司举办了“叉车大比武”，比赛的举办不仅提高了员工的技能水平，丰富了员工业余生活，更加速了新人的成长。</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淮安区个私协会在多年的发展中，在各级领导的关心支持和帮助下，较好地完成了各项工作任务，今后，我们将更</w:t>
      </w:r>
      <w:r>
        <w:rPr>
          <w:rFonts w:ascii="方正仿宋_GBK" w:eastAsia="方正仿宋_GBK" w:hAnsi="方正仿宋_GBK" w:cs="方正仿宋_GBK" w:hint="eastAsia"/>
          <w:sz w:val="32"/>
          <w:szCs w:val="32"/>
        </w:rPr>
        <w:lastRenderedPageBreak/>
        <w:t>加努力，按照协会的《章程》加强协会建设、把协会建设成党和政府信任、会员满意、社会认可，有持续发展能力和社会影响的社团组织，为地方经济发展做出应有的贡献，以优异的工作成绩和良好的协会形象取信于广大会员。</w:t>
      </w: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ind w:firstLineChars="300" w:firstLine="1320"/>
        <w:jc w:val="center"/>
        <w:rPr>
          <w:rFonts w:ascii="方正小标宋_GBK" w:eastAsia="方正小标宋_GBK" w:hAnsi="方正小标宋_GBK" w:cs="方正小标宋_GBK" w:hint="eastAsia"/>
          <w:bCs/>
          <w:sz w:val="44"/>
          <w:szCs w:val="44"/>
        </w:rPr>
      </w:pPr>
      <w:r>
        <w:rPr>
          <w:rFonts w:ascii="方正小标宋_GBK" w:eastAsia="方正小标宋_GBK" w:hAnsi="方正小标宋_GBK" w:cs="方正小标宋_GBK" w:hint="eastAsia"/>
          <w:bCs/>
          <w:sz w:val="44"/>
          <w:szCs w:val="44"/>
        </w:rPr>
        <w:t>盐城市个体私营（民营）企业协会</w:t>
      </w:r>
    </w:p>
    <w:p w:rsidR="006B26B3" w:rsidRDefault="006B26B3" w:rsidP="006B26B3">
      <w:pPr>
        <w:spacing w:line="580" w:lineRule="atLeast"/>
        <w:jc w:val="center"/>
        <w:rPr>
          <w:rFonts w:ascii="方正小标宋_GBK" w:eastAsia="方正小标宋_GBK" w:hAnsi="方正小标宋_GBK" w:cs="方正小标宋_GBK" w:hint="eastAsia"/>
          <w:bCs/>
          <w:sz w:val="44"/>
          <w:szCs w:val="44"/>
        </w:rPr>
      </w:pPr>
      <w:r>
        <w:rPr>
          <w:rFonts w:ascii="方正小标宋_GBK" w:eastAsia="方正小标宋_GBK" w:hAnsi="方正小标宋_GBK" w:cs="方正小标宋_GBK" w:hint="eastAsia"/>
          <w:bCs/>
          <w:sz w:val="44"/>
          <w:szCs w:val="44"/>
        </w:rPr>
        <w:t>主要事迹材料</w:t>
      </w: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盐城市个协、私协分别成立于1983年7月、1993年11月，2005年两会合并，更名为“盐城市个体私营（民营）企业协会”，1998年成立“盐城市个体劳动者私营企业党委”。多年来，该市协会在省协会和市工局党组的指导下，立足职能，不断强化组织建设，建立健全组织网络，实现了组织网络化、活动经常化、管理规范化的目标。一是机构健全，制度完善。多年来，盐城市协会加强了协会规范化建设，建立</w:t>
      </w:r>
      <w:r>
        <w:rPr>
          <w:rFonts w:ascii="方正仿宋_GBK" w:eastAsia="方正仿宋_GBK" w:hAnsi="方正仿宋_GBK" w:cs="方正仿宋_GBK" w:hint="eastAsia"/>
          <w:sz w:val="32"/>
          <w:szCs w:val="32"/>
        </w:rPr>
        <w:lastRenderedPageBreak/>
        <w:t>健全了各项规章制度，达到了制度规范、岗位目标规范。市市场监督管理局党组对市个私协会与职能、综合等处室进行同工作要求、同目标考核。二是工作人员到位。市协会现有专职工作人员5人，下设办公室、宣传部、组织联络部、经营指导部和个私党委办公室。三是办公条件良好。现有办公室2间，人手配备计算机1台，并配备了电话、打印机、传真机等。四是经费有保障。市个私协会虽然已不收会员费，但市市场监督管理部门拨付的经费能够保证协会各项工作的正常开展，经费收支管理由会长或授权秘书长负责。</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多年来，盐城市协会满腔热忱地尽职尽责，围绕市委、市政府及市市场监督管理局党组中心工作开展工作，以“服务会员、服务政府、服务地方经济发展”为宗旨，受到了广大会员的充分肯定和各级党委、政府、社会的一致好评，多次被评为先进社团。特别是近几年来，该市协会充分发挥职能作用，积极做好融资、维权、技能培训等服务工作，在协助地方党委政府在服务地方经济发展、非公有企业党建方面做了大量工作，使协会的影响不断扩大。</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1、服务会员聚人心。多年来，盐城市协会在着力提高服务质量上做文章、下功夫。一是积极向广大会员宣传党和国家发展个体私营经济的方针政策，统一广大会员的思想认识，把广大会员紧紧地团结在党和政府的周围。市协会重点学习宣传党十九大及十九大二中、三中全会和习近平同志重</w:t>
      </w:r>
      <w:r>
        <w:rPr>
          <w:rFonts w:ascii="方正仿宋_GBK" w:eastAsia="方正仿宋_GBK" w:hAnsi="方正仿宋_GBK" w:cs="方正仿宋_GBK" w:hint="eastAsia"/>
          <w:sz w:val="32"/>
          <w:szCs w:val="32"/>
        </w:rPr>
        <w:lastRenderedPageBreak/>
        <w:t>要讲话精神，精心组织各种教育活动，使广大会员爱岗敬业、诚实劳动、守法经营、优质服务、乐于奉献意识普遍得到增强。市协会在会员中开展“社会主义核心价值观”、“老少共话中国梦”等宣传教育活动。倡导树立积极向上的精神信仰、伦理道德、社会风尚。同时，专门邀请省、市党校教授为会员进行讲座，扩大会员的视野。二是广泛开展技能培训和生产经营指导工作，不断提升会员的技能水平和市场竞争力。三是认真开展维权服务活动，不断提高广大会员法律意识和法律素质，提高依法经营、依法维护自身合法权益的自觉性。</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服务发展促繁荣。多年来，盐城市协会充分发挥自身的组织优势和对外交流的优势，竭尽全力为经济发展、繁荣市场服务，开展三大行动，活化服务载体。即：实施创业扶助行动，积极服务和鼓励全民创业；实施助企护企行动，大力打造企业诚信品牌；实施招商建功行动，促进民营经济快速发展、科学发展；积极为中小企业融通资金，牵线搭桥，帮助会员企业做大做强。多年来，市协会积极主动与民生银行、工商银行等金融机构开展了为中小微企业融资服务活动。</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3、服务社会展光彩。多年来，盐城市协会组织服务社会的各项活动丰富多彩，群芳斗艳局面生动。开展“干光彩事业、树光彩形象”活动，赢得了良好的经济效益和社会效益。开展各项“争先创优、塑造典型”活动，提高了会员队伍的文明建设水平，展示光彩形象。通过树立典型、褒扬先</w:t>
      </w:r>
      <w:r>
        <w:rPr>
          <w:rFonts w:ascii="方正仿宋_GBK" w:eastAsia="方正仿宋_GBK" w:hAnsi="方正仿宋_GBK" w:cs="方正仿宋_GBK" w:hint="eastAsia"/>
          <w:sz w:val="32"/>
          <w:szCs w:val="32"/>
        </w:rPr>
        <w:lastRenderedPageBreak/>
        <w:t>进，先进模范人物不断涌现。我市31名私个企会员光荣入选由省委宣传部、文明办、省工商局等单位联合评选出的全省一、二、三、四届“诚信之星”，其中4名同志光荣当选为全省一、二、三、四届“十大诚信标兵”，2014、2016年，我市分别开展了首届、第二届“百名诚信之星”的评选和宣传活动。近年来，全市有近千名会员获得省、市级劳模、“三八”红旗手、国家、省、市级“青年文明号”和“光彩之星”。</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4、服务党建守初心。近年来，我市个私党高度重视“小个专”企业党建工作，通过拓展党建领域、创新工作机制、健全管理制度等措施，不断为非公企业党建工作注入新的生机和活力。在盐城市委组织部开展的非公领域“五好”出资人表彰会和省委组织部非公领域党建工作调研活动会上先后作了专题交流汇报，得到省、市委组织部门领导的充分肯定，并在全省争创十佳“群众满意党员服务站”和“大学生村官创业实践示范基地”活动中，得到省委组织部、省私个协会党委的表彰。一是下发一个文件。市委组织部了出台了我省组织部门第一部个私协会系统党建工作意见，为我市全面推进个私协会系统党建工作提供了依据，到目前，该市个私协会系统已组建个私党委7个，总支3个，下辖118个支部，共有党员967人，其中专业市场107个，已成立党组织28个，党员334人。全市个私协会系统党员中产生了1名省党代表、1名市党代表和3名县级党代表，盐城市个私党委</w:t>
      </w:r>
      <w:r>
        <w:rPr>
          <w:rFonts w:ascii="方正仿宋_GBK" w:eastAsia="方正仿宋_GBK" w:hAnsi="方正仿宋_GBK" w:cs="方正仿宋_GBK" w:hint="eastAsia"/>
          <w:sz w:val="32"/>
          <w:szCs w:val="32"/>
        </w:rPr>
        <w:lastRenderedPageBreak/>
        <w:t>等3个基层党组织、3名优秀共产党员和党务工作者被省非公经济领域创先争优指导小组表彰。二是开展“三亮”工作，我个私党委立足“小个专”领域，采取个人承诺、党员帮定、支部审查等形式亮出承诺，主动接受群众监督，取得一定的成效。三是创新拓展专业市场领域非公党建工作。2016年9月，省委组织部、省工商局联合召开全省工商系统“小个专”党建工作交流会，我市局局长、党组书记刘永前代表盐城市工商局和个私协会作了专业市场党建工作经验交流发言。四是开展争创“大学生创业实习基地”。与盐城招商场合作开展“大学生创业实习基地”活动。</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 xml:space="preserve">5、服务关工献爱心。市个私协会、市民关工委和省关心下一代基金会盐城分会连续八年举办捐资助学活动。截至今年底，累计募集捐助资金358万多元进入省基金会账户，发放助学资金355万元，资助2052名贫困学子，其中，今年募集资金20.15万元，资助了117名贫困学生。帮助一大批贫困青少年圆了“学习梦”、“就业梦”。 </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多年来，盐城市个私协会在服务会员、服务政府、服务地方经济发展方面取得一些成绩，不仅得到广大会员的拥护，也受到党委、政府领导和上级协会的充分肯定。</w:t>
      </w: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ind w:firstLineChars="200" w:firstLine="880"/>
        <w:jc w:val="center"/>
        <w:rPr>
          <w:rFonts w:ascii="方正小标宋_GBK" w:eastAsia="方正小标宋_GBK" w:hAnsi="方正小标宋_GBK" w:cs="方正小标宋_GBK" w:hint="eastAsia"/>
          <w:bCs/>
          <w:sz w:val="44"/>
          <w:szCs w:val="44"/>
        </w:rPr>
      </w:pPr>
      <w:r>
        <w:rPr>
          <w:rFonts w:ascii="方正小标宋_GBK" w:eastAsia="方正小标宋_GBK" w:hAnsi="方正小标宋_GBK" w:cs="方正小标宋_GBK" w:hint="eastAsia"/>
          <w:bCs/>
          <w:sz w:val="44"/>
          <w:szCs w:val="44"/>
        </w:rPr>
        <w:t>镇江市民营经济协会主要事迹材料</w:t>
      </w:r>
    </w:p>
    <w:p w:rsidR="006B26B3" w:rsidRDefault="006B26B3" w:rsidP="006B26B3">
      <w:pPr>
        <w:spacing w:line="580" w:lineRule="atLeast"/>
        <w:jc w:val="center"/>
        <w:rPr>
          <w:rFonts w:ascii="方正仿宋_GBK" w:eastAsia="方正仿宋_GBK" w:hAnsi="方正仿宋_GBK" w:cs="方正仿宋_GBK" w:hint="eastAsia"/>
          <w:sz w:val="32"/>
          <w:szCs w:val="32"/>
        </w:rPr>
      </w:pP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镇江市民营经济协会秘书处设“五部一室”，下辖7个县区级协会。市本级协会现有工作人员7人，其中公务人员身份5人，劳动派遣工人2人。租用镇江市工商局约</w:t>
      </w:r>
      <w:smartTag w:uri="urn:schemas-microsoft-com:office:smarttags" w:element="chmetcnv">
        <w:smartTagPr>
          <w:attr w:name="UnitName" w:val="平方米"/>
          <w:attr w:name="SourceValue" w:val="20"/>
          <w:attr w:name="HasSpace" w:val="False"/>
          <w:attr w:name="Negative" w:val="False"/>
          <w:attr w:name="NumberType" w:val="1"/>
          <w:attr w:name="TCSC" w:val="0"/>
        </w:smartTagPr>
        <w:r>
          <w:rPr>
            <w:rFonts w:ascii="方正仿宋_GBK" w:eastAsia="方正仿宋_GBK" w:hAnsi="方正仿宋_GBK" w:cs="方正仿宋_GBK" w:hint="eastAsia"/>
            <w:sz w:val="32"/>
            <w:szCs w:val="32"/>
          </w:rPr>
          <w:t>20平方米</w:t>
        </w:r>
      </w:smartTag>
      <w:r>
        <w:rPr>
          <w:rFonts w:ascii="方正仿宋_GBK" w:eastAsia="方正仿宋_GBK" w:hAnsi="方正仿宋_GBK" w:cs="方正仿宋_GBK" w:hint="eastAsia"/>
          <w:sz w:val="32"/>
          <w:szCs w:val="32"/>
        </w:rPr>
        <w:t>的办公室3间，驻会人员每人拥有连接内部局域网的电脑1台，另配备连接互联网电脑3台，打印机、传真机、复印机、扫描机、照相机一应俱全。协会日常办公经费主要来自副会长单位缴纳的会费，同时也得到了镇江市市场监督管理局的大力支持。会费收取严格按照章程规定执行，始终坚持“取之于会员、用之于会员”的方针。近年来，镇江市民营经济协会牢固树立服务意识，不断创新工作思路，在促进民营经济高质量发展方面大胆实践，为建设“强富美高”新镇江作出了积极贡献。</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lastRenderedPageBreak/>
        <w:t xml:space="preserve">一、广泛开展宣传思想工作，会员综合素质和社会形象得到逐步提升 </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一是通过过组织公益活动实现自我宣传。积极组织开展光彩服务日活动，增强会员热爱光彩事业的信心和意识；组织会员参与国家卫生城市、文明城市创建活动，会员自发组织清理垃圾达1300余吨；组织会员参与“慈善一日捐”活动，累计为慈善总会捐款达80多万元；组织会员参与“党员进万家”扶贫帮困活动，全市协会党组织共资助贫困家庭和贫困学生120多名，资助钱物折合人民币60多万元。</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二是通过举办高层论坛实现自我教育。每年都邀请省、市委党校教授为会员解读全国“两会”精神。邀请南京大学经济学院院长沈坤荣作了“企业运作的宏观环境演变与前景展望”的高层论坛。邀请著名经济学家保育钧作了“当前经济热点问题与民营经济面临的形势”的主题演讲，邀请市委党校专家作了《供给侧改革与企业发展机遇》和《贸易战给民营企业带来的挑战》等多场专题报告，举办了习总书记在民营企业座谈会上的重要讲话精神专题学习会。</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三是通过开展创评活动实现自我激励。先后配合省协会组织开展了四届江苏省“诚信之星”“诚信标兵”推选活动，3名会员企业负责人荣登江苏省“十大诚信标兵”榜，27名会员企业负责人当选江苏省“百名诚信之星”。联合市委宣传部等八部委开展了三届镇江市“诚信之星”“诚信标兵”</w:t>
      </w:r>
      <w:r>
        <w:rPr>
          <w:rFonts w:ascii="方正仿宋_GBK" w:eastAsia="方正仿宋_GBK" w:hAnsi="方正仿宋_GBK" w:cs="方正仿宋_GBK" w:hint="eastAsia"/>
          <w:sz w:val="32"/>
          <w:szCs w:val="32"/>
        </w:rPr>
        <w:lastRenderedPageBreak/>
        <w:t>推选活动，30家会员企业负责人当选镇江市“诚信标兵”，210家会员企业负责人当选镇江市首届“诚信之星”。还联合共青团、市妇联等部门，在会员中广泛开展了争当“青年文明号”、“三八红旗手”、“巾帼示范岗”、“群众满意党员服务站”等创评活动，累计有近千名会员榜上有名。</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二、围绕会员生产经营需求开展服务活动，协会的桥梁纽带作用得到充分发挥</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一是贯彻落实政策措施，营造大众创业万众创新氛围。认真学习贯彻省委省政府《关于进一步加快民营经济发展若干意见》、市委市政府《关于优化经济发展环境》等一系列鼓励和支持民营经济发展的政策措施，积极参与扶持群众创业活动，组织会员企业参加税务、工商等部门召开的座谈会10多次，并通过多种形式广泛宣传，积极协调相关部门贯彻落实到位，帮助会员解决生产经营和创业中涉及到的土地、用房、水电、用工等方面的问题，为镇江大众创业、万众创新营造良好的外部环境和政策氛围。今年，牵头起草了《镇江市市场监督管理局扶持民营企业发展政策十八条》。</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二是撮合银企合作交流，破解会员企业融资难题。联合中国人民银行镇江中心支行，成立了镇江市民营经济协会金融服务中心，21家商业银行加盟。依托金融服务中心，有计划的与相关商业银行合作开展金融服务活动，大力实施“金融助企”工程，定期组织银行界、担保界与民企对接，促使</w:t>
      </w:r>
      <w:r>
        <w:rPr>
          <w:rFonts w:ascii="方正仿宋_GBK" w:eastAsia="方正仿宋_GBK" w:hAnsi="方正仿宋_GBK" w:cs="方正仿宋_GBK" w:hint="eastAsia"/>
          <w:sz w:val="32"/>
          <w:szCs w:val="32"/>
        </w:rPr>
        <w:lastRenderedPageBreak/>
        <w:t>民企与金融机构的面对面洽谈交流。撮合民企与各大银行达成信贷协议380亿元，有效缓解了中小企业资金困难。尝试开展“商标专用权”质押融资活动，成功为8家企业实现商标质押融资，融资额度达1.35亿元。</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三是促进科技结对扶企，推动会员企业自主创新。先后联合江苏大学召开了3次校企科研项目对接会，联合江苏科技大学举办了2次科研项目推介会，促进教学科研机构与民营企业深度合作，实现共赢。在协会的牵线搭桥下，江苏大学、江苏科技大学共与企业签订项目合作协议31个，实现科研项目转化15个，另有30多个项目与会员企业形成了合作意向。积极协调会员企业与外地科研机构建立合作关系，促成190多家民营企业与国内40多个科技专业协会、科研单位、高等院校建立合作关系，实现科技项目、专利转化73个，有效增强了民营企业的市场竞争力。</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四是维护会员合法权益，化解会员企业之间矛盾。为更好地帮助会员维护合法权益，成立了镇江市民营经济协会法律服务中心，组织法律知识专题讲座13场次，陪同律师到企业现场会诊84次，为企业解决法律纠纷340多个。</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三、推进非公党建工作，协会的凝聚力和影响力得到明显增强</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一是强化指导职能，推进党建两个覆盖。根据市委“两新”工委年度工作计划，对专业市场和互联网企业展开调研，</w:t>
      </w:r>
      <w:r>
        <w:rPr>
          <w:rFonts w:ascii="方正仿宋_GBK" w:eastAsia="方正仿宋_GBK" w:hAnsi="方正仿宋_GBK" w:cs="方正仿宋_GBK" w:hint="eastAsia"/>
          <w:sz w:val="32"/>
          <w:szCs w:val="32"/>
        </w:rPr>
        <w:lastRenderedPageBreak/>
        <w:t>帮助企业增强建党意识。通过理事会、会员大会的形式，向会员企业宣传党的建党思想和党建理论。充分发挥市场监督管理部门的职能优势，借助注册登记、企业年报、“双随机”抽查等时机，向民营企业宣传建党理念。先后组织、指导、帮助9家企业建立了党组织，指导2家企业党组织完成划转工作。</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二是注重学习培训，提高党务履职能力。举办“走进国企学党建”主题活动，30多家民营企业负责人和党务工作者一起走进恒顺集团，参观了党建工作阵地、学习国企党建工作经验。邀请市委组织部王泉超等三位同志分别作了“学习楷模精神、争做党员先锋”、“基层党建五个基本建设思考”、“我市非公党建工作的实践与探索”专题讲座，联合党委全体委员、基层党支部书记、组织委员和辖市区民营经济协会秘书长参加了培训，不断提升党务工作者的履职能力。按规范化标准建设镇江市民营经济联合党委阵地的同时，要求各基层党支部按标准打造党建阵地。组织基层党支部书记参观民营经济联合党委和九润家居民营企业党支部党建阵地。</w:t>
      </w: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三是开展主题教育，发挥党建推动作用。先后组织开展了“弘扬工匠精神，提升企业竞争力”学习交流会、“党建指导方向，创新激发活力”、“吃下定心丸，安心谋发展”等主题活动，协助省协会承办了“小个专”党建典型全国巡回宣讲活动。</w:t>
      </w: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jc w:val="center"/>
        <w:rPr>
          <w:rFonts w:ascii="方正小标宋_GBK" w:eastAsia="方正小标宋_GBK" w:hAnsi="方正小标宋_GBK" w:cs="方正小标宋_GBK" w:hint="eastAsia"/>
          <w:bCs/>
          <w:sz w:val="44"/>
          <w:szCs w:val="44"/>
        </w:rPr>
      </w:pPr>
    </w:p>
    <w:p w:rsidR="006B26B3" w:rsidRDefault="006B26B3" w:rsidP="006B26B3">
      <w:pPr>
        <w:spacing w:line="580" w:lineRule="atLeast"/>
        <w:jc w:val="center"/>
        <w:rPr>
          <w:rFonts w:ascii="方正小标宋_GBK" w:eastAsia="方正小标宋_GBK" w:hAnsi="方正小标宋_GBK" w:cs="方正小标宋_GBK" w:hint="eastAsia"/>
          <w:bCs/>
          <w:sz w:val="44"/>
          <w:szCs w:val="44"/>
        </w:rPr>
      </w:pPr>
    </w:p>
    <w:p w:rsidR="006B26B3" w:rsidRDefault="006B26B3" w:rsidP="006B26B3">
      <w:pPr>
        <w:spacing w:line="580" w:lineRule="atLeast"/>
        <w:jc w:val="center"/>
        <w:rPr>
          <w:rFonts w:ascii="方正小标宋_GBK" w:eastAsia="方正小标宋_GBK" w:hAnsi="方正小标宋_GBK" w:cs="方正小标宋_GBK" w:hint="eastAsia"/>
          <w:bCs/>
          <w:sz w:val="44"/>
          <w:szCs w:val="44"/>
        </w:rPr>
      </w:pPr>
    </w:p>
    <w:p w:rsidR="006B26B3" w:rsidRDefault="006B26B3" w:rsidP="006B26B3">
      <w:pPr>
        <w:spacing w:line="580" w:lineRule="atLeast"/>
        <w:jc w:val="center"/>
        <w:rPr>
          <w:rFonts w:ascii="方正小标宋_GBK" w:eastAsia="方正小标宋_GBK" w:hAnsi="方正小标宋_GBK" w:cs="方正小标宋_GBK" w:hint="eastAsia"/>
          <w:bCs/>
          <w:sz w:val="44"/>
          <w:szCs w:val="44"/>
        </w:rPr>
      </w:pPr>
    </w:p>
    <w:p w:rsidR="006B26B3" w:rsidRDefault="006B26B3" w:rsidP="006B26B3">
      <w:pPr>
        <w:spacing w:line="580" w:lineRule="atLeast"/>
        <w:jc w:val="center"/>
        <w:rPr>
          <w:rFonts w:ascii="方正小标宋_GBK" w:eastAsia="方正小标宋_GBK" w:hAnsi="方正小标宋_GBK" w:cs="方正小标宋_GBK" w:hint="eastAsia"/>
          <w:bCs/>
          <w:sz w:val="44"/>
          <w:szCs w:val="44"/>
        </w:rPr>
      </w:pPr>
    </w:p>
    <w:p w:rsidR="006B26B3" w:rsidRDefault="006B26B3" w:rsidP="006B26B3">
      <w:pPr>
        <w:spacing w:line="580" w:lineRule="atLeast"/>
        <w:jc w:val="center"/>
        <w:rPr>
          <w:rFonts w:ascii="方正仿宋_GBK" w:eastAsia="方正仿宋_GBK" w:hAnsi="方正仿宋_GBK" w:cs="方正仿宋_GBK" w:hint="eastAsia"/>
          <w:b/>
          <w:sz w:val="32"/>
          <w:szCs w:val="32"/>
        </w:rPr>
      </w:pPr>
      <w:r>
        <w:rPr>
          <w:rFonts w:ascii="方正小标宋_GBK" w:eastAsia="方正小标宋_GBK" w:hAnsi="方正小标宋_GBK" w:cs="方正小标宋_GBK" w:hint="eastAsia"/>
          <w:bCs/>
          <w:sz w:val="44"/>
          <w:szCs w:val="44"/>
        </w:rPr>
        <w:t>宿迁市私营个体经济协会主要事迹材料</w:t>
      </w:r>
    </w:p>
    <w:p w:rsidR="006B26B3" w:rsidRDefault="006B26B3" w:rsidP="006B26B3">
      <w:pPr>
        <w:spacing w:line="580" w:lineRule="atLeast"/>
        <w:rPr>
          <w:rFonts w:ascii="方正仿宋_GBK" w:eastAsia="方正仿宋_GBK" w:hAnsi="方正仿宋_GBK" w:cs="方正仿宋_GBK" w:hint="eastAsia"/>
          <w:sz w:val="32"/>
          <w:szCs w:val="32"/>
        </w:rPr>
      </w:pPr>
    </w:p>
    <w:p w:rsidR="006B26B3" w:rsidRDefault="006B26B3" w:rsidP="006B26B3">
      <w:pPr>
        <w:spacing w:line="580" w:lineRule="atLeas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近年来，宿迁市私营个体经济协会在省协会的关心指导下，在市局党组的正确领导下，坚持以习近平新时代中国特</w:t>
      </w:r>
      <w:r>
        <w:rPr>
          <w:rFonts w:ascii="方正仿宋_GBK" w:eastAsia="方正仿宋_GBK" w:hAnsi="方正仿宋_GBK" w:cs="方正仿宋_GBK" w:hint="eastAsia"/>
          <w:sz w:val="32"/>
          <w:szCs w:val="32"/>
        </w:rPr>
        <w:lastRenderedPageBreak/>
        <w:t>色社会主义思想为指导，积极宣传党和国家促进个体私营经济发展的方针政策；认真贯彻落实习近平总书记关于个体私营经济的重要指示精神，以当好“政策法规的普及者、深化改革的推动者、能力素质的提升者、党的建设的组织者”为己任，紧紧围绕“适应机构改革发展新形势、开拓非公经济发展新局面”的总体工作思路，充分发挥自身职能，不断加大服务力度，为推动经济发展、社会和谐作出了积极贡献。</w:t>
      </w:r>
    </w:p>
    <w:p w:rsidR="006B26B3" w:rsidRDefault="006B26B3" w:rsidP="006B26B3">
      <w:pPr>
        <w:spacing w:line="580" w:lineRule="atLeast"/>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2018年，全市全年新登记私营企业25808户、个体工商户75788户，分别增长16.71%、26.7%，增幅居全省前列，民营经济对经济增长的贡献持续增强。2019年前三季度，全市新登记私营企业18316户、注册资本7531038.63万元，其中新增公司制企业17117户，注册资本7320530.07万元，非公经济的总量占全市经济总量的49%以上，为历史发展最好时期。</w:t>
      </w:r>
    </w:p>
    <w:p w:rsidR="006B26B3" w:rsidRDefault="006B26B3" w:rsidP="006B26B3">
      <w:pPr>
        <w:spacing w:line="580" w:lineRule="atLeast"/>
        <w:ind w:firstLineChars="200" w:firstLine="640"/>
        <w:rPr>
          <w:rFonts w:ascii="黑体" w:eastAsia="黑体" w:hAnsi="黑体" w:cs="黑体" w:hint="eastAsia"/>
          <w:sz w:val="32"/>
          <w:szCs w:val="32"/>
        </w:rPr>
      </w:pPr>
      <w:r>
        <w:rPr>
          <w:rFonts w:ascii="黑体" w:eastAsia="黑体" w:hAnsi="黑体" w:cs="黑体" w:hint="eastAsia"/>
          <w:sz w:val="32"/>
          <w:szCs w:val="32"/>
        </w:rPr>
        <w:t>一、强化组织建设，夯实工作基础</w:t>
      </w:r>
    </w:p>
    <w:p w:rsidR="006B26B3" w:rsidRDefault="006B26B3" w:rsidP="006B26B3">
      <w:pPr>
        <w:spacing w:line="580" w:lineRule="atLeast"/>
        <w:ind w:firstLineChars="150" w:firstLine="48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（一）加强人员配置。为适应形势发展需要，市局党组结合“不忘初心、牢记使命”主题教育，加大干部交流轮岗力度，优化人员配置，协会人员更加年轻化、科学化，活力得到了激发，工作效能进一步提高。</w:t>
      </w:r>
    </w:p>
    <w:p w:rsidR="006B26B3" w:rsidRDefault="006B26B3" w:rsidP="006B26B3">
      <w:pPr>
        <w:spacing w:line="580" w:lineRule="atLeast"/>
        <w:ind w:firstLineChars="150" w:firstLine="48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（二）强化制度保障。完善制定有关规章制度，做到工作有章可依，通过制度保障协会工作运行规范化，保证工作的延续性。制定年度工作计划，提醒按照时节节点完成工作</w:t>
      </w:r>
      <w:r>
        <w:rPr>
          <w:rFonts w:ascii="方正仿宋_GBK" w:eastAsia="方正仿宋_GBK" w:hAnsi="方正仿宋_GBK" w:cs="方正仿宋_GBK" w:hint="eastAsia"/>
          <w:sz w:val="32"/>
          <w:szCs w:val="32"/>
        </w:rPr>
        <w:lastRenderedPageBreak/>
        <w:t>任务。将协会工作经费纳入全局年度财务预算，保障工作经费来源。实现了“有人干事、有钱办事、有场所议事”的目标，为协会工作正常开展夯实了组织基础。</w:t>
      </w:r>
    </w:p>
    <w:p w:rsidR="006B26B3" w:rsidRDefault="006B26B3" w:rsidP="006B26B3">
      <w:pPr>
        <w:spacing w:line="580" w:lineRule="atLeast"/>
        <w:ind w:firstLineChars="200" w:firstLine="640"/>
        <w:rPr>
          <w:rFonts w:ascii="黑体" w:eastAsia="黑体" w:hAnsi="黑体" w:cs="黑体" w:hint="eastAsia"/>
          <w:sz w:val="32"/>
          <w:szCs w:val="32"/>
        </w:rPr>
      </w:pPr>
      <w:r>
        <w:rPr>
          <w:rFonts w:ascii="黑体" w:eastAsia="黑体" w:hAnsi="黑体" w:cs="黑体" w:hint="eastAsia"/>
          <w:sz w:val="32"/>
          <w:szCs w:val="32"/>
        </w:rPr>
        <w:t>二、发挥协会作用，助推企业发展</w:t>
      </w:r>
    </w:p>
    <w:p w:rsidR="006B26B3" w:rsidRDefault="006B26B3" w:rsidP="006B26B3">
      <w:pPr>
        <w:spacing w:line="580" w:lineRule="atLeast"/>
        <w:ind w:firstLineChars="150" w:firstLine="48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一）积极搭建助企融资平台，破解个私企业融资瓶颈。先后和宿迁产发集团、民生银行宿迁支行签订战略合作协议，搭建银企合作平台，举办银企洽谈会，解决银企信息不对称问题，帮助中小企业解决融资难题。通过举办培训班等方式，向企业大力宣传《担保法》、《动产抵押登记法》等法律法规，引导企业利用股权出资、动产抵押、企业联保等形式拓宽融资渠道，切实解决企业融资难题。两年来，共为100余家私营企业和个体工商户融资共计9000余万元。</w:t>
      </w:r>
    </w:p>
    <w:p w:rsidR="006B26B3" w:rsidRDefault="006B26B3" w:rsidP="006B26B3">
      <w:pPr>
        <w:spacing w:line="580" w:lineRule="atLeast"/>
        <w:ind w:firstLineChars="150" w:firstLine="48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（二）帮会员所需，为民营企业人才招聘搭建平台。人才仍然是制约民营经济发展的瓶颈，我们积极为民营企业招聘各类人才牵线搭桥。2019年年初，市协会会同市人社局组织举办了“2019春风行动系列”招聘会， 130余家民营企业提供了研发助工、内控技工、机械担当、工艺工程师、储备干部等岗位4800多个，初步达成意向1500余人，取得了较好成效。</w:t>
      </w:r>
    </w:p>
    <w:p w:rsidR="006B26B3" w:rsidRDefault="006B26B3" w:rsidP="006B26B3">
      <w:pPr>
        <w:spacing w:line="580" w:lineRule="atLeast"/>
        <w:ind w:firstLineChars="150" w:firstLine="48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（三）注册公共品牌，助推企业高质量发展。以市私个协会名义全方位申请注册“宿云品”、“信满天下 季布故里”、“信达天下”，旨在通过政府搭台，企业唱戏的方式，打造</w:t>
      </w:r>
      <w:r>
        <w:rPr>
          <w:rFonts w:ascii="方正仿宋_GBK" w:eastAsia="方正仿宋_GBK" w:hAnsi="方正仿宋_GBK" w:cs="方正仿宋_GBK" w:hint="eastAsia"/>
          <w:sz w:val="32"/>
          <w:szCs w:val="32"/>
        </w:rPr>
        <w:lastRenderedPageBreak/>
        <w:t>区域公共品牌。找准本地区特色产品，制定标准，加强管理，通过授予使用公共品牌方式向外推广，提高产品附加值，提升地方产品的竞争力，从而通过公共品牌带动整个区域经济提升。</w:t>
      </w:r>
    </w:p>
    <w:p w:rsidR="006B26B3" w:rsidRDefault="006B26B3" w:rsidP="006B26B3">
      <w:pPr>
        <w:spacing w:line="580" w:lineRule="atLeast"/>
        <w:ind w:firstLineChars="150" w:firstLine="48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四）坚持以人为本，贴近会员搞活动。坚持贴近会员，贴近实际，创新教育形式，坚持开展了争创“光彩之星”、“青年文明号”、“光彩服务周”等活动。先后组织会员单位在各服务点为广大群众开展免费理发、免费维修、志愿服务。北斗手机连锁店、大润发超市等一大批会员单位为消费者提供让利服务。达利集团、宿迁项王食品有限公司、江苏明宸教育科技发展有限公司等企业带着慰问品走进当地敬老院开展关爱老人活动。“光彩服务日”活动中，全市共万余户个、私企业参加，其中有1000余户涉及家电维修、汽车、电动车修理、牙医等服务行业会员参加义务服务活动，义务服务惠及顾客5000余人，让利优惠金额约为6万余元。</w:t>
      </w:r>
    </w:p>
    <w:p w:rsidR="006B26B3" w:rsidRDefault="006B26B3" w:rsidP="006B26B3">
      <w:pPr>
        <w:spacing w:line="580" w:lineRule="atLeast"/>
        <w:ind w:firstLineChars="150" w:firstLine="48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五）开展宣传培训，增强企业诚信守法经营意识。组织企业学习十九大报告精神告、习近平总书记在民企座谈会上的讲话，深刻领会习近平新时代中国特色社会主义思想内涵，大力宣传党和国家一系列鼓励、支持民营经济发展的重要举措，引导个私经济在促进增长、活跃市场、构建和谐社会中发挥重要作用。组织相关企业参加省协会组织的各类培训交流，通过培训交流，帮助他们更新知识、开拓视野、提</w:t>
      </w:r>
      <w:r>
        <w:rPr>
          <w:rFonts w:ascii="方正仿宋_GBK" w:eastAsia="方正仿宋_GBK" w:hAnsi="方正仿宋_GBK" w:cs="方正仿宋_GBK" w:hint="eastAsia"/>
          <w:sz w:val="32"/>
          <w:szCs w:val="32"/>
        </w:rPr>
        <w:lastRenderedPageBreak/>
        <w:t>升思维高度、拓宽交流渠道。</w:t>
      </w:r>
    </w:p>
    <w:p w:rsidR="006B26B3" w:rsidRDefault="006B26B3" w:rsidP="006B26B3">
      <w:pPr>
        <w:spacing w:line="580" w:lineRule="atLeast"/>
        <w:ind w:firstLineChars="200" w:firstLine="640"/>
        <w:rPr>
          <w:rFonts w:ascii="黑体" w:eastAsia="黑体" w:hAnsi="黑体" w:cs="黑体" w:hint="eastAsia"/>
          <w:sz w:val="32"/>
          <w:szCs w:val="32"/>
        </w:rPr>
      </w:pPr>
      <w:r>
        <w:rPr>
          <w:rFonts w:ascii="黑体" w:eastAsia="黑体" w:hAnsi="黑体" w:cs="黑体" w:hint="eastAsia"/>
          <w:sz w:val="32"/>
          <w:szCs w:val="32"/>
        </w:rPr>
        <w:t>三、参与公益事业，扩大协会影响力</w:t>
      </w:r>
    </w:p>
    <w:p w:rsidR="006B26B3" w:rsidRDefault="006B26B3" w:rsidP="006B26B3">
      <w:pPr>
        <w:spacing w:line="580" w:lineRule="atLeast"/>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 xml:space="preserve">   “倾情助学，爱心圆梦”活动，为宿迁中学十名品学兼优特困生连续三年每人每年提供2000元资助直至他们完成高中学业，目前已累计捐助5万元。组织开展“献出一份爱心，托起一片希望”捐助贫困学生活动,联合宿迁市市政工程有限公司党支部为宿城区中扬镇实验学校熊楼教学点幼儿园捐助桌子12张、椅子48把，每个小朋友领到了一套儿童文具。开展“温情相伴 助梦启航”----无穷花开公益捐助活动，联系山东韩都衣舍电子商务集团股份有限公司向王园希望小学捐助508套校服和文具用品，价值11万元。联合安利中国（宿迁）分公司共同走进省局扶贫点沭阳县钱集镇效佐村，开展“多彩童梦  爱相随”关爱留守儿童活动，和孩子们一起做游戏，教孩子们包粽子，让孩子们度过了一个快乐难忘的节日。</w:t>
      </w:r>
    </w:p>
    <w:p w:rsidR="006B26B3" w:rsidRDefault="006B26B3" w:rsidP="006B26B3">
      <w:pPr>
        <w:spacing w:line="580" w:lineRule="atLeast"/>
        <w:ind w:firstLineChars="200" w:firstLine="640"/>
        <w:rPr>
          <w:rFonts w:ascii="黑体" w:eastAsia="黑体" w:hAnsi="黑体" w:cs="黑体" w:hint="eastAsia"/>
          <w:sz w:val="32"/>
          <w:szCs w:val="32"/>
        </w:rPr>
      </w:pPr>
      <w:r>
        <w:rPr>
          <w:rFonts w:ascii="黑体" w:eastAsia="黑体" w:hAnsi="黑体" w:cs="黑体" w:hint="eastAsia"/>
          <w:sz w:val="32"/>
          <w:szCs w:val="32"/>
        </w:rPr>
        <w:t>四、加强非公党建工作，服务地方经济发展</w:t>
      </w:r>
    </w:p>
    <w:p w:rsidR="006B26B3" w:rsidRDefault="006B26B3" w:rsidP="006B26B3">
      <w:pPr>
        <w:spacing w:line="580" w:lineRule="atLeast"/>
        <w:ind w:firstLineChars="150" w:firstLine="48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一）严格按照从严治党要求，强化党委自身建设。一是重新梳理组织架构。指导现有的7个党支部开展换届选举工作，将能干事、想干事、有责任心、党性强的同志推荐到支部书记岗位上，扎扎实实做好党建工作。二是加强活动阵地建设。要求各支部提供专门的活动室，做到“七有”：即有机构、有人员、有场所、有标识牌、有制度、有计划、有</w:t>
      </w:r>
      <w:r>
        <w:rPr>
          <w:rFonts w:ascii="方正仿宋_GBK" w:eastAsia="方正仿宋_GBK" w:hAnsi="方正仿宋_GBK" w:cs="方正仿宋_GBK" w:hint="eastAsia"/>
          <w:sz w:val="32"/>
          <w:szCs w:val="32"/>
        </w:rPr>
        <w:lastRenderedPageBreak/>
        <w:t>活动。三是加强制度建设。先后制定了党建工作责任制、流动党员管理制度、发展党员工作制度、党员教育管理办法、学习交流制度、民主评议制度、党组织服务制度等规章制度。统一印发了《党支部会议记录本》、《党支部工作手册》和政治学习专用笔记本。四是创新学习形式。建立党委中心组微信群，支部微信群。及时将各类党建学习资料上传至群里，便于党员随时随地学习。并充分利用市委组织部党员e家平台，组织党员参加在线学习。五是组织党员开展形式多样的活动。先后组织非公企业党员和入党积极分子赴朱瑞将军纪念馆、宿北大战纪念馆等红色教育基地举行向党旗宣誓活动。春节、中秋节期间开展慰问困难党员、退休党员以及去世党员遗属活动，送去节日问候，带去党的关爱和温暖，进一步增强了党员的归属感和荣誉感。</w:t>
      </w:r>
    </w:p>
    <w:p w:rsidR="00587ED9" w:rsidRDefault="006B26B3" w:rsidP="006B26B3">
      <w:r>
        <w:rPr>
          <w:rFonts w:ascii="方正仿宋_GBK" w:eastAsia="方正仿宋_GBK" w:hAnsi="方正仿宋_GBK" w:cs="方正仿宋_GBK" w:hint="eastAsia"/>
          <w:sz w:val="32"/>
          <w:szCs w:val="32"/>
        </w:rPr>
        <w:t>（二）做好“小个专”领域党建推进工作。一是健全工作机构。市局、县（区）局成立推进非公有制经济组织党建工作领导小组，由“一把手”任组长，统筹推进辖区“小个专”党建推进工作，每年核拨30万元作为非公党建专项经费。二是在农贸市场开展“三亮”活动。结合“不忘初心，牢记使命”主题教育活动，开展农贸市场共产党员经营户“亮身份、亮承诺、践行动”活动，充分发挥共产党员在经营中的先锋模范作用，通过让共产党员经营户佩戴党徽“亮身份”、挂牌经营“亮承诺”、文明诚信“践行动”活动，主动接受</w:t>
      </w:r>
      <w:r>
        <w:rPr>
          <w:rFonts w:ascii="方正仿宋_GBK" w:eastAsia="方正仿宋_GBK" w:hAnsi="方正仿宋_GBK" w:cs="方正仿宋_GBK" w:hint="eastAsia"/>
          <w:sz w:val="32"/>
          <w:szCs w:val="32"/>
        </w:rPr>
        <w:lastRenderedPageBreak/>
        <w:t>社会监督，通过党员示范引领，带动市场经营户诚实守信、守法经营，促进农贸市场的规范化管理。三是指导非公企业党组织开展“双强六好”创建活动。通过“双强六好”即“党建强、发展强”和“生产经营好、企业文化好、劳动关系好、党组织班子好、党员队伍好、社会评价好”党组织创建活动的开展，提升非公企业党组织的影响力、凝聚力、战斗力。指导企业创新党组织活动方式方法，积极运用网络、微信、微博、手机APP等现代信息技术手段开展学习活动。</w:t>
      </w:r>
    </w:p>
    <w:sectPr w:rsidR="00587E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ED9" w:rsidRDefault="00587ED9" w:rsidP="006B26B3">
      <w:r>
        <w:separator/>
      </w:r>
    </w:p>
  </w:endnote>
  <w:endnote w:type="continuationSeparator" w:id="1">
    <w:p w:rsidR="00587ED9" w:rsidRDefault="00587ED9" w:rsidP="006B26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ED9" w:rsidRDefault="00587ED9" w:rsidP="006B26B3">
      <w:r>
        <w:separator/>
      </w:r>
    </w:p>
  </w:footnote>
  <w:footnote w:type="continuationSeparator" w:id="1">
    <w:p w:rsidR="00587ED9" w:rsidRDefault="00587ED9" w:rsidP="006B26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26B3"/>
    <w:rsid w:val="00587ED9"/>
    <w:rsid w:val="006B26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6B3"/>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26B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B26B3"/>
    <w:rPr>
      <w:sz w:val="18"/>
      <w:szCs w:val="18"/>
    </w:rPr>
  </w:style>
  <w:style w:type="paragraph" w:styleId="a4">
    <w:name w:val="footer"/>
    <w:basedOn w:val="a"/>
    <w:link w:val="Char0"/>
    <w:uiPriority w:val="99"/>
    <w:semiHidden/>
    <w:unhideWhenUsed/>
    <w:rsid w:val="006B26B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B26B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14824</Words>
  <Characters>15567</Characters>
  <Application>Microsoft Office Word</Application>
  <DocSecurity>0</DocSecurity>
  <Lines>1945</Lines>
  <Paragraphs>1899</Paragraphs>
  <ScaleCrop>false</ScaleCrop>
  <Company>Microsoft</Company>
  <LinksUpToDate>false</LinksUpToDate>
  <CharactersWithSpaces>28492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2019-11-25T09:09:00Z</dcterms:created>
  <dcterms:modified xsi:type="dcterms:W3CDTF">2019-11-25T09:10:00Z</dcterms:modified>
</cp:coreProperties>
</file>