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F9" w:rsidRDefault="00492000" w:rsidP="008A17F9">
      <w:pPr>
        <w:pStyle w:val="paragraphindent"/>
        <w:spacing w:line="300" w:lineRule="auto"/>
        <w:jc w:val="center"/>
        <w:rPr>
          <w:rFonts w:ascii="方正小标宋_GBK" w:eastAsia="方正小标宋_GBK" w:hAnsi="Verdana"/>
          <w:color w:val="000000"/>
          <w:sz w:val="44"/>
          <w:szCs w:val="44"/>
        </w:rPr>
      </w:pPr>
      <w:r>
        <w:rPr>
          <w:rFonts w:ascii="方正小标宋_GBK" w:eastAsia="方正小标宋_GBK" w:hAnsi="Verdana" w:hint="eastAsia"/>
          <w:color w:val="000000"/>
          <w:sz w:val="44"/>
          <w:szCs w:val="44"/>
        </w:rPr>
        <w:t>关于</w:t>
      </w:r>
      <w:r w:rsidR="0076547E">
        <w:rPr>
          <w:rFonts w:ascii="方正小标宋_GBK" w:eastAsia="方正小标宋_GBK" w:hAnsi="Verdana" w:hint="eastAsia"/>
          <w:color w:val="000000"/>
          <w:sz w:val="44"/>
          <w:szCs w:val="44"/>
        </w:rPr>
        <w:t>201</w:t>
      </w:r>
      <w:r w:rsidR="007C7768">
        <w:rPr>
          <w:rFonts w:ascii="方正小标宋_GBK" w:eastAsia="方正小标宋_GBK" w:hAnsi="Verdana" w:hint="eastAsia"/>
          <w:color w:val="000000"/>
          <w:sz w:val="44"/>
          <w:szCs w:val="44"/>
        </w:rPr>
        <w:t>9</w:t>
      </w:r>
      <w:r w:rsidR="008A17F9" w:rsidRPr="008A17F9">
        <w:rPr>
          <w:rFonts w:ascii="方正小标宋_GBK" w:eastAsia="方正小标宋_GBK" w:hAnsi="Verdana" w:hint="eastAsia"/>
          <w:color w:val="000000"/>
          <w:sz w:val="44"/>
          <w:szCs w:val="44"/>
        </w:rPr>
        <w:t>年江苏省符合质量信用</w:t>
      </w:r>
    </w:p>
    <w:p w:rsidR="008A17F9" w:rsidRPr="008A17F9" w:rsidRDefault="008A17F9" w:rsidP="008A17F9">
      <w:pPr>
        <w:pStyle w:val="paragraphindent"/>
        <w:spacing w:line="300" w:lineRule="auto"/>
        <w:jc w:val="center"/>
        <w:rPr>
          <w:rFonts w:ascii="方正小标宋_GBK" w:eastAsia="方正小标宋_GBK" w:cs="Arial"/>
          <w:sz w:val="44"/>
          <w:szCs w:val="44"/>
        </w:rPr>
      </w:pPr>
      <w:r w:rsidRPr="008A17F9">
        <w:rPr>
          <w:rFonts w:ascii="方正小标宋_GBK" w:eastAsia="方正小标宋_GBK" w:hAnsi="Verdana" w:hint="eastAsia"/>
          <w:color w:val="000000"/>
          <w:sz w:val="44"/>
          <w:szCs w:val="44"/>
        </w:rPr>
        <w:t>AAA、AA</w:t>
      </w:r>
      <w:proofErr w:type="gramStart"/>
      <w:r w:rsidRPr="008A17F9">
        <w:rPr>
          <w:rFonts w:ascii="方正小标宋_GBK" w:eastAsia="方正小标宋_GBK" w:hAnsi="Verdana" w:hint="eastAsia"/>
          <w:color w:val="000000"/>
          <w:sz w:val="44"/>
          <w:szCs w:val="44"/>
        </w:rPr>
        <w:t>级条件</w:t>
      </w:r>
      <w:proofErr w:type="gramEnd"/>
      <w:r w:rsidRPr="008A17F9">
        <w:rPr>
          <w:rFonts w:ascii="方正小标宋_GBK" w:eastAsia="方正小标宋_GBK" w:hAnsi="Verdana" w:hint="eastAsia"/>
          <w:color w:val="000000"/>
          <w:sz w:val="44"/>
          <w:szCs w:val="44"/>
        </w:rPr>
        <w:t>企业名单公示</w:t>
      </w:r>
    </w:p>
    <w:p w:rsidR="008A17F9" w:rsidRPr="008A17F9" w:rsidRDefault="00492000" w:rsidP="008A17F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492000">
        <w:rPr>
          <w:rFonts w:ascii="方正仿宋_GBK" w:eastAsia="方正仿宋_GBK"/>
          <w:bCs/>
          <w:sz w:val="32"/>
          <w:szCs w:val="32"/>
        </w:rPr>
        <w:t>根据《国务院办公厅关于社会信用体系建设的若干意见》（国办发〔</w:t>
      </w:r>
      <w:r w:rsidRPr="007C7768">
        <w:rPr>
          <w:rFonts w:ascii="Times New Roman" w:eastAsia="方正仿宋_GBK" w:hAnsi="Times New Roman" w:cs="Times New Roman"/>
          <w:bCs/>
          <w:sz w:val="32"/>
          <w:szCs w:val="32"/>
        </w:rPr>
        <w:t>2007</w:t>
      </w:r>
      <w:r w:rsidRPr="00492000">
        <w:rPr>
          <w:rFonts w:ascii="方正仿宋_GBK" w:eastAsia="方正仿宋_GBK"/>
          <w:bCs/>
          <w:sz w:val="32"/>
          <w:szCs w:val="32"/>
        </w:rPr>
        <w:t>〕</w:t>
      </w:r>
      <w:r w:rsidRPr="007C7768">
        <w:rPr>
          <w:rFonts w:ascii="Times New Roman" w:eastAsia="方正仿宋_GBK" w:hAnsi="Times New Roman" w:cs="Times New Roman"/>
          <w:bCs/>
          <w:sz w:val="32"/>
          <w:szCs w:val="32"/>
        </w:rPr>
        <w:t>17</w:t>
      </w:r>
      <w:r w:rsidRPr="00492000">
        <w:rPr>
          <w:rFonts w:ascii="方正仿宋_GBK" w:eastAsia="方正仿宋_GBK"/>
          <w:bCs/>
          <w:sz w:val="32"/>
          <w:szCs w:val="32"/>
        </w:rPr>
        <w:t>号）</w:t>
      </w:r>
      <w:r w:rsidRPr="00492000">
        <w:rPr>
          <w:rFonts w:ascii="方正仿宋_GBK" w:eastAsia="方正仿宋_GBK" w:hint="eastAsia"/>
          <w:bCs/>
          <w:sz w:val="32"/>
          <w:szCs w:val="32"/>
        </w:rPr>
        <w:t>、</w:t>
      </w:r>
      <w:r w:rsidRPr="00492000">
        <w:rPr>
          <w:rFonts w:ascii="方正仿宋_GBK" w:eastAsia="方正仿宋_GBK"/>
          <w:bCs/>
          <w:sz w:val="32"/>
          <w:szCs w:val="32"/>
        </w:rPr>
        <w:t>《省政府关于加快推进质量强省建设的意见》（</w:t>
      </w:r>
      <w:r w:rsidRPr="00492000">
        <w:rPr>
          <w:rFonts w:ascii="方正仿宋_GBK" w:eastAsia="方正仿宋_GBK" w:hint="eastAsia"/>
          <w:bCs/>
          <w:sz w:val="32"/>
          <w:szCs w:val="32"/>
        </w:rPr>
        <w:t>苏</w:t>
      </w:r>
      <w:r w:rsidRPr="00492000">
        <w:rPr>
          <w:rFonts w:ascii="方正仿宋_GBK" w:eastAsia="方正仿宋_GBK"/>
          <w:bCs/>
          <w:sz w:val="32"/>
          <w:szCs w:val="32"/>
        </w:rPr>
        <w:t>发〔</w:t>
      </w:r>
      <w:r w:rsidRPr="007C7768">
        <w:rPr>
          <w:rFonts w:ascii="Times New Roman" w:eastAsia="方正仿宋_GBK" w:hAnsi="Times New Roman" w:cs="Times New Roman"/>
          <w:bCs/>
          <w:sz w:val="32"/>
          <w:szCs w:val="32"/>
        </w:rPr>
        <w:t>20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12</w:t>
      </w:r>
      <w:r w:rsidRPr="00492000">
        <w:rPr>
          <w:rFonts w:ascii="方正仿宋_GBK" w:eastAsia="方正仿宋_GBK"/>
          <w:bCs/>
          <w:sz w:val="32"/>
          <w:szCs w:val="32"/>
        </w:rPr>
        <w:t>〕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91</w:t>
      </w:r>
      <w:r w:rsidRPr="00492000">
        <w:rPr>
          <w:rFonts w:ascii="方正仿宋_GBK" w:eastAsia="方正仿宋_GBK"/>
          <w:bCs/>
          <w:sz w:val="32"/>
          <w:szCs w:val="32"/>
        </w:rPr>
        <w:t>号）</w:t>
      </w:r>
      <w:r w:rsidR="008A17F9" w:rsidRPr="008A17F9">
        <w:rPr>
          <w:rFonts w:ascii="方正仿宋_GBK" w:eastAsia="方正仿宋_GBK" w:hint="eastAsia"/>
          <w:sz w:val="32"/>
          <w:szCs w:val="32"/>
        </w:rPr>
        <w:t>精神，依据《工业企业质量信用评价》（</w:t>
      </w:r>
      <w:r w:rsidR="008A17F9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DB32/T 1926-2011</w:t>
      </w:r>
      <w:r w:rsidR="008A17F9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）</w:t>
      </w:r>
      <w:r w:rsidR="008A17F9" w:rsidRPr="008A17F9">
        <w:rPr>
          <w:rFonts w:ascii="方正仿宋_GBK" w:eastAsia="方正仿宋_GBK" w:hint="eastAsia"/>
          <w:sz w:val="32"/>
          <w:szCs w:val="32"/>
        </w:rPr>
        <w:t>，经自愿申报、资料评审、现场核查、征求相关部门意见等程序，全省共有</w:t>
      </w:r>
      <w:r w:rsidR="008A17F9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5</w:t>
      </w:r>
      <w:r w:rsidR="00662B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5</w:t>
      </w:r>
      <w:r w:rsidR="008A17F9" w:rsidRPr="008A17F9">
        <w:rPr>
          <w:rFonts w:ascii="方正仿宋_GBK" w:eastAsia="方正仿宋_GBK" w:hint="eastAsia"/>
          <w:sz w:val="32"/>
          <w:szCs w:val="32"/>
        </w:rPr>
        <w:t>家企业符合质量信用</w:t>
      </w:r>
      <w:r w:rsidR="008A17F9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AAA</w:t>
      </w:r>
      <w:r w:rsidR="008A17F9" w:rsidRPr="008A17F9">
        <w:rPr>
          <w:rFonts w:ascii="方正仿宋_GBK" w:eastAsia="方正仿宋_GBK" w:hint="eastAsia"/>
          <w:sz w:val="32"/>
          <w:szCs w:val="32"/>
        </w:rPr>
        <w:t>级条件，有</w:t>
      </w:r>
      <w:r w:rsidR="008A17F9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100</w:t>
      </w:r>
      <w:r w:rsidR="008A17F9" w:rsidRPr="008A17F9">
        <w:rPr>
          <w:rFonts w:ascii="方正仿宋_GBK" w:eastAsia="方正仿宋_GBK" w:hint="eastAsia"/>
          <w:sz w:val="32"/>
          <w:szCs w:val="32"/>
        </w:rPr>
        <w:t>家企业符合质量信用AA级条件，现予以公示。</w:t>
      </w:r>
    </w:p>
    <w:p w:rsidR="008A17F9" w:rsidRPr="008A17F9" w:rsidRDefault="008A17F9" w:rsidP="008A17F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8A17F9">
        <w:rPr>
          <w:rFonts w:ascii="方正仿宋_GBK" w:eastAsia="方正仿宋_GBK" w:hint="eastAsia"/>
          <w:sz w:val="32"/>
          <w:szCs w:val="32"/>
        </w:rPr>
        <w:t>如对公示名单有意见或建议，请于</w:t>
      </w:r>
      <w:r w:rsidR="007654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201</w:t>
      </w:r>
      <w:r w:rsidR="007C7768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9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年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12</w:t>
      </w:r>
      <w:r w:rsidRPr="008A17F9">
        <w:rPr>
          <w:rFonts w:ascii="方正仿宋_GBK" w:eastAsia="方正仿宋_GBK" w:hint="eastAsia"/>
          <w:sz w:val="32"/>
          <w:szCs w:val="32"/>
        </w:rPr>
        <w:t>月</w:t>
      </w:r>
      <w:r w:rsidR="005703AA">
        <w:rPr>
          <w:rFonts w:ascii="Times New Roman" w:eastAsia="方正仿宋_GBK" w:hAnsi="Times New Roman" w:cs="Times New Roman" w:hint="eastAsia"/>
          <w:bCs/>
          <w:sz w:val="32"/>
          <w:szCs w:val="32"/>
        </w:rPr>
        <w:t>16</w:t>
      </w:r>
      <w:bookmarkStart w:id="0" w:name="_GoBack"/>
      <w:bookmarkEnd w:id="0"/>
      <w:r w:rsidRPr="008A17F9">
        <w:rPr>
          <w:rFonts w:ascii="方正仿宋_GBK" w:eastAsia="方正仿宋_GBK" w:hint="eastAsia"/>
          <w:sz w:val="32"/>
          <w:szCs w:val="32"/>
        </w:rPr>
        <w:t>日前（以邮戳为准）向江苏省</w:t>
      </w:r>
      <w:r w:rsidR="00662B7E">
        <w:rPr>
          <w:rFonts w:ascii="方正仿宋_GBK" w:eastAsia="方正仿宋_GBK" w:hint="eastAsia"/>
          <w:sz w:val="32"/>
          <w:szCs w:val="32"/>
        </w:rPr>
        <w:t>市场监管</w:t>
      </w:r>
      <w:r w:rsidRPr="008A17F9">
        <w:rPr>
          <w:rFonts w:ascii="方正仿宋_GBK" w:eastAsia="方正仿宋_GBK" w:hint="eastAsia"/>
          <w:sz w:val="32"/>
          <w:szCs w:val="32"/>
        </w:rPr>
        <w:t>局提出。所提意见和建议需签署真实姓名、联系方式和证据。联系地址：南京市草场门大街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107</w:t>
      </w:r>
      <w:r w:rsidRPr="008A17F9">
        <w:rPr>
          <w:rFonts w:ascii="方正仿宋_GBK" w:eastAsia="方正仿宋_GBK" w:hint="eastAsia"/>
          <w:sz w:val="32"/>
          <w:szCs w:val="32"/>
        </w:rPr>
        <w:t>号龙江大厦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191</w:t>
      </w:r>
      <w:r w:rsid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4</w:t>
      </w:r>
      <w:r w:rsidRPr="008A17F9">
        <w:rPr>
          <w:rFonts w:ascii="方正仿宋_GBK" w:eastAsia="方正仿宋_GBK" w:hint="eastAsia"/>
          <w:sz w:val="32"/>
          <w:szCs w:val="32"/>
        </w:rPr>
        <w:t>房间；邮编：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210036</w:t>
      </w:r>
      <w:r w:rsidRPr="008A17F9">
        <w:rPr>
          <w:rFonts w:ascii="方正仿宋_GBK" w:eastAsia="方正仿宋_GBK" w:hint="eastAsia"/>
          <w:sz w:val="32"/>
          <w:szCs w:val="32"/>
        </w:rPr>
        <w:t>，联系电话：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025-68952630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，</w:t>
      </w:r>
      <w:r w:rsidR="007C7768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68952619</w:t>
      </w:r>
      <w:r w:rsidRPr="008A17F9">
        <w:rPr>
          <w:rFonts w:ascii="方正仿宋_GBK" w:eastAsia="方正仿宋_GBK" w:hint="eastAsia"/>
          <w:sz w:val="32"/>
          <w:szCs w:val="32"/>
        </w:rPr>
        <w:t>（传真）</w:t>
      </w:r>
      <w:r w:rsidR="008759BE">
        <w:rPr>
          <w:rFonts w:ascii="方正仿宋_GBK" w:eastAsia="方正仿宋_GBK" w:hint="eastAsia"/>
          <w:sz w:val="32"/>
          <w:szCs w:val="32"/>
        </w:rPr>
        <w:t>。</w:t>
      </w:r>
    </w:p>
    <w:p w:rsidR="008A17F9" w:rsidRPr="008A17F9" w:rsidRDefault="008A17F9" w:rsidP="008A17F9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8A17F9">
        <w:rPr>
          <w:rFonts w:ascii="方正仿宋_GBK" w:eastAsia="方正仿宋_GBK" w:hint="eastAsia"/>
          <w:sz w:val="32"/>
          <w:szCs w:val="32"/>
        </w:rPr>
        <w:t>附件：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1</w:t>
      </w:r>
      <w:r w:rsidR="00662B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 xml:space="preserve">. </w:t>
      </w:r>
      <w:r w:rsidR="007654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201</w:t>
      </w:r>
      <w:r w:rsidR="007C7768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9</w:t>
      </w:r>
      <w:r w:rsidRPr="008A17F9">
        <w:rPr>
          <w:rFonts w:ascii="方正仿宋_GBK" w:eastAsia="方正仿宋_GBK" w:hint="eastAsia"/>
          <w:sz w:val="32"/>
          <w:szCs w:val="32"/>
        </w:rPr>
        <w:t>年江苏省工业企业质量信用AAA级企业公示名单</w:t>
      </w:r>
    </w:p>
    <w:p w:rsidR="008A17F9" w:rsidRPr="008A17F9" w:rsidRDefault="008A17F9" w:rsidP="007C7768">
      <w:pPr>
        <w:ind w:firstLineChars="450" w:firstLine="1440"/>
        <w:rPr>
          <w:rFonts w:ascii="方正仿宋_GBK" w:eastAsia="方正仿宋_GBK"/>
          <w:sz w:val="32"/>
          <w:szCs w:val="32"/>
        </w:rPr>
      </w:pP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</w:t>
      </w:r>
      <w:r w:rsid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 xml:space="preserve">. </w:t>
      </w:r>
      <w:r w:rsidR="007654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201</w:t>
      </w:r>
      <w:r w:rsidR="007C7768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9</w:t>
      </w:r>
      <w:r w:rsidRPr="008A17F9">
        <w:rPr>
          <w:rFonts w:ascii="方正仿宋_GBK" w:eastAsia="方正仿宋_GBK" w:hint="eastAsia"/>
          <w:sz w:val="32"/>
          <w:szCs w:val="32"/>
        </w:rPr>
        <w:t>年江苏省工业企业质量信用AA级企业公示名单</w:t>
      </w:r>
    </w:p>
    <w:p w:rsidR="00662B7E" w:rsidRDefault="008A17F9" w:rsidP="008A17F9">
      <w:pPr>
        <w:rPr>
          <w:rFonts w:ascii="方正仿宋_GBK" w:eastAsia="方正仿宋_GBK"/>
          <w:sz w:val="32"/>
          <w:szCs w:val="32"/>
        </w:rPr>
      </w:pPr>
      <w:r w:rsidRPr="008A17F9">
        <w:rPr>
          <w:rFonts w:ascii="方正仿宋_GBK" w:eastAsia="方正仿宋_GBK" w:hint="eastAsia"/>
          <w:sz w:val="32"/>
          <w:szCs w:val="32"/>
        </w:rPr>
        <w:t>                                            </w:t>
      </w:r>
      <w:r w:rsidR="00662B7E">
        <w:rPr>
          <w:rFonts w:ascii="方正仿宋_GBK" w:eastAsia="方正仿宋_GBK" w:hint="eastAsia"/>
          <w:sz w:val="32"/>
          <w:szCs w:val="32"/>
        </w:rPr>
        <w:t xml:space="preserve"> </w:t>
      </w:r>
      <w:r w:rsidRPr="008A17F9">
        <w:rPr>
          <w:rFonts w:ascii="方正仿宋_GBK" w:eastAsia="方正仿宋_GBK" w:hint="eastAsia"/>
          <w:sz w:val="32"/>
          <w:szCs w:val="32"/>
        </w:rPr>
        <w:t>                             </w:t>
      </w:r>
      <w:r w:rsidR="00C92607">
        <w:rPr>
          <w:rFonts w:ascii="方正仿宋_GBK" w:eastAsia="方正仿宋_GBK" w:hint="eastAsia"/>
          <w:sz w:val="32"/>
          <w:szCs w:val="32"/>
        </w:rPr>
        <w:t>  </w:t>
      </w:r>
      <w:r>
        <w:rPr>
          <w:rFonts w:ascii="方正仿宋_GBK" w:eastAsia="方正仿宋_GBK" w:hint="eastAsia"/>
          <w:sz w:val="32"/>
          <w:szCs w:val="32"/>
        </w:rPr>
        <w:t> </w:t>
      </w:r>
    </w:p>
    <w:p w:rsidR="008A17F9" w:rsidRPr="008A17F9" w:rsidRDefault="008A17F9" w:rsidP="00662B7E">
      <w:pPr>
        <w:ind w:right="640"/>
        <w:jc w:val="right"/>
        <w:rPr>
          <w:rFonts w:ascii="方正仿宋_GBK" w:eastAsia="方正仿宋_GBK"/>
          <w:sz w:val="32"/>
          <w:szCs w:val="32"/>
        </w:rPr>
      </w:pP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 </w:t>
      </w:r>
      <w:r w:rsidR="0076547E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201</w:t>
      </w:r>
      <w:r w:rsidR="007C7768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9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年</w:t>
      </w:r>
      <w:r w:rsidR="00E34A03">
        <w:rPr>
          <w:rFonts w:ascii="Times New Roman" w:eastAsia="方正仿宋_GBK" w:hAnsi="Times New Roman" w:cs="Times New Roman" w:hint="eastAsia"/>
          <w:bCs/>
          <w:sz w:val="32"/>
          <w:szCs w:val="32"/>
        </w:rPr>
        <w:t>12</w:t>
      </w:r>
      <w:r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月</w:t>
      </w:r>
      <w:r w:rsidR="00E34A03">
        <w:rPr>
          <w:rFonts w:ascii="Times New Roman" w:eastAsia="方正仿宋_GBK" w:hAnsi="Times New Roman" w:cs="Times New Roman" w:hint="eastAsia"/>
          <w:bCs/>
          <w:sz w:val="32"/>
          <w:szCs w:val="32"/>
        </w:rPr>
        <w:t>9</w:t>
      </w:r>
      <w:r w:rsidR="00C92607" w:rsidRPr="007C7768">
        <w:rPr>
          <w:rFonts w:ascii="Times New Roman" w:eastAsia="方正仿宋_GBK" w:hAnsi="Times New Roman" w:cs="Times New Roman" w:hint="eastAsia"/>
          <w:bCs/>
          <w:sz w:val="32"/>
          <w:szCs w:val="32"/>
        </w:rPr>
        <w:t>日</w:t>
      </w:r>
    </w:p>
    <w:p w:rsidR="008A17F9" w:rsidRDefault="008A17F9" w:rsidP="00662B7E">
      <w:pPr>
        <w:pStyle w:val="paragraphindent"/>
        <w:spacing w:line="300" w:lineRule="auto"/>
        <w:ind w:firstLine="0"/>
        <w:rPr>
          <w:rFonts w:cs="Arial"/>
        </w:rPr>
      </w:pPr>
      <w:r w:rsidRPr="008A17F9">
        <w:rPr>
          <w:rFonts w:ascii="方正仿宋_GBK" w:eastAsia="方正仿宋_GBK" w:cs="Arial" w:hint="eastAsia"/>
          <w:sz w:val="32"/>
          <w:szCs w:val="32"/>
        </w:rPr>
        <w:lastRenderedPageBreak/>
        <w:t>附件1</w:t>
      </w:r>
    </w:p>
    <w:p w:rsidR="008A17F9" w:rsidRDefault="0076547E" w:rsidP="00F9546A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201</w:t>
      </w:r>
      <w:r w:rsidR="00C554F6">
        <w:rPr>
          <w:rFonts w:ascii="方正小标宋_GBK" w:eastAsia="方正小标宋_GBK" w:cs="Arial" w:hint="eastAsia"/>
          <w:sz w:val="32"/>
          <w:szCs w:val="32"/>
        </w:rPr>
        <w:t>9</w:t>
      </w:r>
      <w:r w:rsidR="008A17F9" w:rsidRPr="008A17F9">
        <w:rPr>
          <w:rFonts w:ascii="方正小标宋_GBK" w:eastAsia="方正小标宋_GBK" w:cs="Arial" w:hint="eastAsia"/>
          <w:sz w:val="32"/>
          <w:szCs w:val="32"/>
        </w:rPr>
        <w:t>年江苏省工业企业质量信用AAA级企业公示名单</w:t>
      </w:r>
    </w:p>
    <w:p w:rsidR="00F9546A" w:rsidRPr="00F9546A" w:rsidRDefault="00F9546A" w:rsidP="00F9546A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（共55家）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江苏苏美达集团有限公司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中国电子科技集团公司第十四研究所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南京长江涂料有限公司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南京大全电气有限公司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江苏双良锅炉有限公司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无锡尚德太阳能电力有限公司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三房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巷集团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无锡威孚高科技集团股份有限公司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远程电缆股份有限公司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徐州万邦生化医药集团有限责任公司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安联木业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江苏华辰变压器股份有限公司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江苏维尤纳特精细化工有限公司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徐州银杏源生物工程有限公司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徐州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江煤科技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江苏金石稀土有限公司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江苏华鹏变压器有限公司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江苏金源高端装备股份有限公司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常州市范群干燥设备有限公司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江苏保龙机电制造有限公司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江苏恒力化纤股份有限公司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江苏永鼎盛达电缆有限公司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莱克电气股份有限公司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太仓北新建材有限公司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苏州上声电子股份有限公司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江苏兴华胶带股份有限公司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金轮针布（江苏）有限公司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江苏海力风电设备科技股份有限公司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南通星辰合成材料有限公司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南通百川新材料有限公司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江苏恒瑞医药股份有限公司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连云港连利·福思特表业有限公司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江苏东浦管桩有限公司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江苏理士电池有限公司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江苏今世缘酒业股份有限公司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江苏蓝天环保集团股份有限公司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江苏苏盐阀门机械有限公司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江苏省华扬太阳能有限公司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扬州晨化新材料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江苏罗思韦尔电气有限公司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迈安德集团有限公司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扬州市江都永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江苏鼎胜新能源材料股份有限公司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江苏超力电器有限公司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江苏沃得农业机械有限公司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江苏堂皇集团有限公司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海昌隐形眼镜有限公司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江苏士林电气设备有限公司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江苏锁龙消防科技股份有限公司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江苏艾兰得营养品有限公司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泰兴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汤臣压克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力有限公司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江苏民生重工有限公司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江苏天鹅乐器有限公司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江苏双鹿电器有限公司</w:t>
            </w:r>
          </w:p>
        </w:tc>
      </w:tr>
      <w:tr w:rsidR="007C7768" w:rsidRPr="001D11AF" w:rsidTr="007C7768">
        <w:trPr>
          <w:trHeight w:hRule="exact" w:val="567"/>
          <w:jc w:val="center"/>
        </w:trPr>
        <w:tc>
          <w:tcPr>
            <w:tcW w:w="8789" w:type="dxa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江苏健谷化工有限公司</w:t>
            </w:r>
          </w:p>
        </w:tc>
      </w:tr>
    </w:tbl>
    <w:p w:rsidR="00394DE7" w:rsidRDefault="00394DE7" w:rsidP="007813A4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 xml:space="preserve"> </w:t>
      </w:r>
    </w:p>
    <w:p w:rsidR="008631D3" w:rsidRPr="007813A4" w:rsidRDefault="008A17F9" w:rsidP="007813A4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>(以上排名不分先后)</w:t>
      </w:r>
    </w:p>
    <w:p w:rsidR="008A17F9" w:rsidRPr="007813A4" w:rsidRDefault="008A17F9" w:rsidP="008A17F9">
      <w:pPr>
        <w:jc w:val="center"/>
        <w:rPr>
          <w:rFonts w:ascii="方正仿宋_GBK" w:eastAsia="方正仿宋_GBK"/>
          <w:b/>
          <w:sz w:val="32"/>
          <w:szCs w:val="32"/>
        </w:rPr>
      </w:pPr>
    </w:p>
    <w:p w:rsidR="008A17F9" w:rsidRPr="007813A4" w:rsidRDefault="008A17F9" w:rsidP="008A17F9">
      <w:pPr>
        <w:jc w:val="center"/>
        <w:rPr>
          <w:rFonts w:ascii="方正仿宋_GBK" w:eastAsia="方正仿宋_GBK"/>
          <w:b/>
          <w:sz w:val="32"/>
          <w:szCs w:val="32"/>
        </w:rPr>
      </w:pPr>
    </w:p>
    <w:p w:rsidR="008A17F9" w:rsidRPr="007813A4" w:rsidRDefault="008A17F9" w:rsidP="008A17F9">
      <w:pPr>
        <w:jc w:val="center"/>
        <w:rPr>
          <w:rFonts w:ascii="方正仿宋_GBK" w:eastAsia="方正仿宋_GBK"/>
          <w:b/>
          <w:sz w:val="32"/>
          <w:szCs w:val="32"/>
        </w:rPr>
      </w:pPr>
    </w:p>
    <w:p w:rsidR="008A17F9" w:rsidRPr="007813A4" w:rsidRDefault="008A17F9" w:rsidP="008A17F9">
      <w:pPr>
        <w:jc w:val="center"/>
        <w:rPr>
          <w:rFonts w:ascii="方正仿宋_GBK" w:eastAsia="方正仿宋_GBK"/>
          <w:b/>
          <w:sz w:val="32"/>
          <w:szCs w:val="32"/>
        </w:rPr>
      </w:pPr>
    </w:p>
    <w:p w:rsidR="008A17F9" w:rsidRPr="007813A4" w:rsidRDefault="008A17F9" w:rsidP="008A17F9">
      <w:pPr>
        <w:jc w:val="center"/>
        <w:rPr>
          <w:rFonts w:ascii="方正仿宋_GBK" w:eastAsia="方正仿宋_GBK"/>
          <w:b/>
          <w:sz w:val="32"/>
          <w:szCs w:val="32"/>
        </w:rPr>
      </w:pPr>
    </w:p>
    <w:p w:rsidR="007813A4" w:rsidRDefault="007813A4" w:rsidP="007813A4">
      <w:pPr>
        <w:pStyle w:val="paragraphindent"/>
        <w:spacing w:line="300" w:lineRule="auto"/>
        <w:ind w:firstLine="0"/>
        <w:rPr>
          <w:rFonts w:ascii="方正仿宋_GBK" w:eastAsia="方正仿宋_GBK" w:cs="Arial"/>
          <w:sz w:val="32"/>
          <w:szCs w:val="32"/>
        </w:rPr>
      </w:pPr>
    </w:p>
    <w:p w:rsidR="00394DE7" w:rsidRDefault="00394DE7">
      <w:pPr>
        <w:widowControl/>
        <w:jc w:val="left"/>
        <w:rPr>
          <w:rFonts w:ascii="方正仿宋_GBK" w:eastAsia="方正仿宋_GBK" w:hAnsi="宋体" w:cs="Arial"/>
          <w:kern w:val="0"/>
          <w:sz w:val="32"/>
          <w:szCs w:val="32"/>
        </w:rPr>
      </w:pPr>
      <w:r>
        <w:rPr>
          <w:rFonts w:ascii="方正仿宋_GBK" w:eastAsia="方正仿宋_GBK" w:cs="Arial"/>
          <w:sz w:val="32"/>
          <w:szCs w:val="32"/>
        </w:rPr>
        <w:br w:type="page"/>
      </w:r>
    </w:p>
    <w:p w:rsidR="00B60857" w:rsidRPr="007813A4" w:rsidRDefault="00B60857" w:rsidP="007813A4">
      <w:pPr>
        <w:pStyle w:val="paragraphindent"/>
        <w:spacing w:line="300" w:lineRule="auto"/>
        <w:ind w:firstLine="0"/>
        <w:rPr>
          <w:rFonts w:ascii="方正仿宋_GBK" w:eastAsia="方正仿宋_GBK" w:cs="Arial"/>
          <w:sz w:val="32"/>
          <w:szCs w:val="32"/>
        </w:rPr>
      </w:pPr>
      <w:r w:rsidRPr="007813A4">
        <w:rPr>
          <w:rFonts w:ascii="方正仿宋_GBK" w:eastAsia="方正仿宋_GBK" w:cs="Arial" w:hint="eastAsia"/>
          <w:sz w:val="32"/>
          <w:szCs w:val="32"/>
        </w:rPr>
        <w:lastRenderedPageBreak/>
        <w:t>附件2</w:t>
      </w:r>
    </w:p>
    <w:p w:rsidR="008A17F9" w:rsidRDefault="0076547E" w:rsidP="00F9546A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201</w:t>
      </w:r>
      <w:r w:rsidR="00C554F6">
        <w:rPr>
          <w:rFonts w:ascii="方正小标宋_GBK" w:eastAsia="方正小标宋_GBK" w:cs="Arial" w:hint="eastAsia"/>
          <w:sz w:val="32"/>
          <w:szCs w:val="32"/>
        </w:rPr>
        <w:t>9</w:t>
      </w:r>
      <w:r w:rsidR="008A17F9" w:rsidRPr="007813A4">
        <w:rPr>
          <w:rFonts w:ascii="方正小标宋_GBK" w:eastAsia="方正小标宋_GBK" w:cs="Arial" w:hint="eastAsia"/>
          <w:sz w:val="32"/>
          <w:szCs w:val="32"/>
        </w:rPr>
        <w:t>年江苏省工业企业质量信用AA级企业公示名单</w:t>
      </w:r>
    </w:p>
    <w:p w:rsidR="00F9546A" w:rsidRPr="007813A4" w:rsidRDefault="00F9546A" w:rsidP="00F9546A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（共100家）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南京高速齿轮制造有限公司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金陵药业股份有限公司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南京巨鲨显示科技有限公司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南京飞燕活塞环股份有限公司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南京埃森环境技术股份有限公司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南京中山制药有限公司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亿嘉和科技股份有限公司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无锡华光锅炉股份有限公司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远东复合技术有限公司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江苏沪宁钢机股份有限公司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中辰电缆股份有限公司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灵谷化工集团有限公司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江阴市西城钢铁有限公司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江苏兴达文具集团有限公司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江苏拜富科技有限公司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江苏大力神管桩有限公司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徐州中矿大传动与自动化有限公司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徐州绿健乳品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饮料有限公司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徐州科融环境资源股份有限公司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江苏南方永磁科技有限公司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江苏华源节水股份有限公司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徐州博康信息化学品有限公司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江苏恩华药业股份有限公司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江苏省精创电气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江苏君乐宝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乳业有限公司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江苏南瑞银龙电缆有限公司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徐州科亚电机有限公司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徐州徐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工环境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技术有限公司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徐州徐轮橡胶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江苏康程新材料科技有限公司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常州科研试制中心有限公司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新誉集团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澳弘电子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江苏国茂减速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机股份有限公司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市久虹医疗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器械有限公司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江苏竹溪活性炭有限公司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佳辰地板常州有限公司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常州长江玻璃有限公司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江苏江南高纤股份有限公司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苏州二叶制药有限公司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苏州华源控股股份有限公司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常熟风范电力设备股份有限公司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苏州帝奥电梯有限公司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裕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克施乐塑料制品（太仓）有限公司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苏州金泉新材料股份有限公司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江东金具设备有限公司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罗莱生活科技股份有限公司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江苏瑞邦农化股份有限公司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江苏华宇印涂设备集团有限公司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上药东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英（江苏）药业有限公司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江苏美罗家用纺织品有限公司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江苏嘉盟电力设备有限公司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江苏铁锚工具有限公司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南通超达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装备股份有限公司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连云港神鹰碳纤维自行车股份有限公司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江苏奥神新材料股份有限公司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益海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(连云港)粮油工业有限公司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江苏核电有限公司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江苏德源药业股份有限公司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晶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海洋半导体材料(东海)有限公司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盱眙博图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凹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土股份有限公司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江苏共创人造草坪股份有限公司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江苏黄河药业股份有限公司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江苏华东砂轮有限公司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盐城市新永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佳石油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机械制造有限公司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江苏博敏电子有限公司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市兰丰环境工程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阜宁县宏达石化机械有限公司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江苏中车电机有限公司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江苏谷登工程机械装备有限公司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盐城金刚星精密锻造有限公司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东台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磊达钢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帘线有限公司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扬州曙光电缆股份有限公司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江苏欧力特能源科技有限公司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江苏赛德电气有限公司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江苏天诚智能集团有限公司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海沃机械（中国）有限公司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江苏海虹电子有限公司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江苏宝源高新电工有限公司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江苏天工工具有限公司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中船动力有限公司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镇江东方电热科技股份有限公司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江苏美科硅能源有限公司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江苏明月光电科技有限公司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镇江仁德新能源科技有限公司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江苏润弛太阳能材料科技有限公司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江苏新坝电气集团有限公司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江苏迅捷装具科技有限公司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江苏潮华玻璃有限公司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江苏海德莱特有限公司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江苏蓝电环保股份有限公司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江苏凤灵乐器文化产业有限公司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江苏微特利电机股份有限公司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江苏金泰堡机械制造有限公司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江苏红旗种业股份有限公司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江苏华东正大空调设备有限公司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江苏中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科君达物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联网有限有限公司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江苏德顺纺织有限公司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宿迁市三石包装容器有限公司</w:t>
            </w:r>
          </w:p>
        </w:tc>
      </w:tr>
      <w:tr w:rsidR="007C7768" w:rsidRPr="005216A5" w:rsidTr="007B4FE1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7C7768" w:rsidRDefault="007C7768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江苏欧亚照明股份有限公司</w:t>
            </w:r>
          </w:p>
        </w:tc>
      </w:tr>
    </w:tbl>
    <w:p w:rsidR="00394DE7" w:rsidRDefault="00394DE7" w:rsidP="007813A4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 xml:space="preserve"> </w:t>
      </w:r>
    </w:p>
    <w:p w:rsidR="007813A4" w:rsidRPr="007813A4" w:rsidRDefault="007813A4" w:rsidP="007813A4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>(以上排名不分先后)</w:t>
      </w:r>
    </w:p>
    <w:p w:rsidR="008A17F9" w:rsidRPr="008A17F9" w:rsidRDefault="008A17F9" w:rsidP="008A17F9">
      <w:pPr>
        <w:pStyle w:val="paragraphindent"/>
        <w:spacing w:line="300" w:lineRule="auto"/>
        <w:jc w:val="center"/>
        <w:rPr>
          <w:rFonts w:ascii="方正小标宋_GBK" w:eastAsia="方正小标宋_GBK" w:cs="Arial"/>
          <w:sz w:val="32"/>
          <w:szCs w:val="32"/>
        </w:rPr>
      </w:pPr>
    </w:p>
    <w:p w:rsidR="008A17F9" w:rsidRPr="008A17F9" w:rsidRDefault="008A17F9" w:rsidP="008A17F9">
      <w:pPr>
        <w:pStyle w:val="paragraphindent"/>
        <w:spacing w:line="300" w:lineRule="auto"/>
        <w:rPr>
          <w:rFonts w:cs="Arial"/>
        </w:rPr>
      </w:pPr>
    </w:p>
    <w:p w:rsidR="008A17F9" w:rsidRDefault="008A17F9" w:rsidP="008A17F9">
      <w:pPr>
        <w:pStyle w:val="paragraphindent"/>
        <w:spacing w:line="300" w:lineRule="auto"/>
        <w:rPr>
          <w:rFonts w:cs="Arial"/>
        </w:rPr>
      </w:pPr>
    </w:p>
    <w:p w:rsidR="008A17F9" w:rsidRPr="008A17F9" w:rsidRDefault="008A17F9" w:rsidP="008A17F9">
      <w:pPr>
        <w:jc w:val="center"/>
        <w:rPr>
          <w:b/>
        </w:rPr>
      </w:pPr>
    </w:p>
    <w:sectPr w:rsidR="008A17F9" w:rsidRPr="008A1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32C" w:rsidRDefault="0049032C" w:rsidP="007813A4">
      <w:r>
        <w:separator/>
      </w:r>
    </w:p>
  </w:endnote>
  <w:endnote w:type="continuationSeparator" w:id="0">
    <w:p w:rsidR="0049032C" w:rsidRDefault="0049032C" w:rsidP="0078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32C" w:rsidRDefault="0049032C" w:rsidP="007813A4">
      <w:r>
        <w:separator/>
      </w:r>
    </w:p>
  </w:footnote>
  <w:footnote w:type="continuationSeparator" w:id="0">
    <w:p w:rsidR="0049032C" w:rsidRDefault="0049032C" w:rsidP="00781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62"/>
    <w:rsid w:val="00040150"/>
    <w:rsid w:val="000B4628"/>
    <w:rsid w:val="000D6736"/>
    <w:rsid w:val="000E2871"/>
    <w:rsid w:val="00113DE4"/>
    <w:rsid w:val="00123F62"/>
    <w:rsid w:val="001533A4"/>
    <w:rsid w:val="001E68A1"/>
    <w:rsid w:val="00363468"/>
    <w:rsid w:val="00394DE7"/>
    <w:rsid w:val="003E2944"/>
    <w:rsid w:val="003E5B8B"/>
    <w:rsid w:val="004040F4"/>
    <w:rsid w:val="0049032C"/>
    <w:rsid w:val="00492000"/>
    <w:rsid w:val="00564DBF"/>
    <w:rsid w:val="005703AA"/>
    <w:rsid w:val="005D3145"/>
    <w:rsid w:val="005D3468"/>
    <w:rsid w:val="00600579"/>
    <w:rsid w:val="00603DAC"/>
    <w:rsid w:val="00662B7E"/>
    <w:rsid w:val="006E7B0B"/>
    <w:rsid w:val="006F417A"/>
    <w:rsid w:val="0076547E"/>
    <w:rsid w:val="00770B60"/>
    <w:rsid w:val="007813A4"/>
    <w:rsid w:val="007C7768"/>
    <w:rsid w:val="0087571A"/>
    <w:rsid w:val="008759BE"/>
    <w:rsid w:val="008A17F9"/>
    <w:rsid w:val="00951500"/>
    <w:rsid w:val="00981F87"/>
    <w:rsid w:val="009D7B99"/>
    <w:rsid w:val="00A6589E"/>
    <w:rsid w:val="00AF2312"/>
    <w:rsid w:val="00B60857"/>
    <w:rsid w:val="00BD2482"/>
    <w:rsid w:val="00C554F6"/>
    <w:rsid w:val="00C92607"/>
    <w:rsid w:val="00D32237"/>
    <w:rsid w:val="00DB1E66"/>
    <w:rsid w:val="00DD23DF"/>
    <w:rsid w:val="00DD5A96"/>
    <w:rsid w:val="00E34A03"/>
    <w:rsid w:val="00F34F48"/>
    <w:rsid w:val="00F9546A"/>
    <w:rsid w:val="00F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indent">
    <w:name w:val="paragraphindent"/>
    <w:basedOn w:val="a"/>
    <w:rsid w:val="008A17F9"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3">
    <w:name w:val="Table Grid"/>
    <w:basedOn w:val="a1"/>
    <w:uiPriority w:val="59"/>
    <w:semiHidden/>
    <w:unhideWhenUsed/>
    <w:rsid w:val="008A1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81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813A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81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813A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813A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813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indent">
    <w:name w:val="paragraphindent"/>
    <w:basedOn w:val="a"/>
    <w:rsid w:val="008A17F9"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3">
    <w:name w:val="Table Grid"/>
    <w:basedOn w:val="a1"/>
    <w:uiPriority w:val="59"/>
    <w:semiHidden/>
    <w:unhideWhenUsed/>
    <w:rsid w:val="008A1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81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813A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81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813A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813A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813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9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陈阳</cp:lastModifiedBy>
  <cp:revision>16</cp:revision>
  <cp:lastPrinted>2019-11-27T06:18:00Z</cp:lastPrinted>
  <dcterms:created xsi:type="dcterms:W3CDTF">2018-12-04T08:44:00Z</dcterms:created>
  <dcterms:modified xsi:type="dcterms:W3CDTF">2019-12-09T07:40:00Z</dcterms:modified>
</cp:coreProperties>
</file>