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C87" w:rsidRPr="0054522C" w:rsidRDefault="00EA0DDB">
      <w:pPr>
        <w:spacing w:line="560" w:lineRule="exact"/>
        <w:jc w:val="left"/>
        <w:rPr>
          <w:rFonts w:ascii="方正黑体简体" w:eastAsia="方正黑体简体" w:hAnsi="微软雅黑" w:cs="宋体"/>
          <w:color w:val="000000"/>
          <w:kern w:val="0"/>
          <w:sz w:val="32"/>
          <w:szCs w:val="32"/>
        </w:rPr>
      </w:pPr>
      <w:r w:rsidRPr="0054522C">
        <w:rPr>
          <w:rFonts w:ascii="方正黑体简体" w:eastAsia="方正黑体简体" w:hAnsi="微软雅黑" w:cs="宋体" w:hint="eastAsia"/>
          <w:color w:val="000000"/>
          <w:kern w:val="0"/>
          <w:sz w:val="32"/>
          <w:szCs w:val="32"/>
        </w:rPr>
        <w:t>附件</w:t>
      </w:r>
    </w:p>
    <w:p w:rsidR="00A650A5" w:rsidRDefault="00A650A5">
      <w:pPr>
        <w:spacing w:line="560" w:lineRule="exact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A650A5" w:rsidRPr="00165A5B" w:rsidRDefault="00A650A5" w:rsidP="00A650A5">
      <w:pPr>
        <w:spacing w:line="560" w:lineRule="exact"/>
        <w:jc w:val="center"/>
        <w:rPr>
          <w:rFonts w:ascii="方正小标宋_GBK" w:eastAsia="方正小标宋_GBK" w:hAnsi="方正小标宋_GBK" w:cs="宋体"/>
          <w:color w:val="000000"/>
          <w:kern w:val="0"/>
          <w:sz w:val="44"/>
          <w:szCs w:val="44"/>
        </w:rPr>
      </w:pPr>
      <w:r w:rsidRPr="00165A5B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江苏省市场监督管理局行政许可委托书</w:t>
      </w:r>
    </w:p>
    <w:p w:rsidR="00A650A5" w:rsidRPr="00165A5B" w:rsidRDefault="00A650A5" w:rsidP="00A650A5">
      <w:pPr>
        <w:spacing w:line="540" w:lineRule="exact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A650A5" w:rsidRPr="00165A5B" w:rsidRDefault="00A650A5" w:rsidP="00A650A5">
      <w:pPr>
        <w:spacing w:line="620" w:lineRule="exact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委托机关名称：</w:t>
      </w:r>
      <w:r w:rsidRPr="00165A5B"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 xml:space="preserve"> </w:t>
      </w:r>
      <w:r w:rsidR="00EC7580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165A5B"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 xml:space="preserve"> 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江苏省市场监督管理局</w:t>
      </w:r>
      <w:r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 xml:space="preserve">  </w:t>
      </w:r>
    </w:p>
    <w:p w:rsidR="00A650A5" w:rsidRPr="00165A5B" w:rsidRDefault="00A650A5" w:rsidP="00A650A5">
      <w:pPr>
        <w:spacing w:line="620" w:lineRule="exact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 xml:space="preserve">受托机关名称：　</w:t>
      </w:r>
      <w:r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 xml:space="preserve"> 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宿</w:t>
      </w:r>
      <w:r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>迁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市市场监督管理局</w:t>
      </w:r>
    </w:p>
    <w:p w:rsidR="00A650A5" w:rsidRPr="00165A5B" w:rsidRDefault="00A650A5" w:rsidP="00A650A5">
      <w:pPr>
        <w:spacing w:line="620" w:lineRule="exact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A650A5" w:rsidRPr="00165A5B" w:rsidRDefault="00A650A5" w:rsidP="004F0F3D">
      <w:pPr>
        <w:spacing w:line="580" w:lineRule="exact"/>
        <w:ind w:firstLineChars="200" w:firstLine="64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为了贯彻落实</w:t>
      </w:r>
      <w:r w:rsidR="00C45B97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省</w:t>
      </w:r>
      <w:r w:rsidR="00244017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省委 省政府《关于支持宿迁“四化”同步集成改革推进现代化建设的意见》（</w:t>
      </w:r>
      <w:r w:rsidR="00244017" w:rsidRPr="001E115D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苏发〔</w:t>
      </w:r>
      <w:r w:rsidR="00244017" w:rsidRPr="001E115D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2021</w:t>
      </w:r>
      <w:r w:rsidR="00244017" w:rsidRPr="001E115D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〕</w:t>
      </w:r>
      <w:r w:rsidR="00244017" w:rsidRPr="001E115D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19</w:t>
      </w:r>
      <w:r w:rsidR="00244017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号）和省委改革办《支持宿迁“四化”同步集成改革示范区建</w:t>
      </w:r>
      <w:r w:rsidR="00244017" w:rsidRPr="001E115D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设</w:t>
      </w:r>
      <w:r w:rsidR="00244017" w:rsidRPr="001E115D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2</w:t>
      </w:r>
      <w:r w:rsidR="00244017" w:rsidRPr="001E115D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022</w:t>
      </w:r>
      <w:r w:rsidR="00244017" w:rsidRPr="001E115D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年任</w:t>
      </w:r>
      <w:r w:rsidR="00244017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务清单》要求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，</w:t>
      </w:r>
      <w:r w:rsidR="00C027D0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根据《行政许可法》第二十四条、《市场</w:t>
      </w:r>
      <w:r w:rsidR="00C027D0" w:rsidRPr="001E115D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监督管理行政许可程序暂行规定》</w:t>
      </w:r>
      <w:r w:rsidR="00C027D0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第七条</w:t>
      </w:r>
      <w:r w:rsidR="00C027D0" w:rsidRPr="001E115D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的规定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，江苏省市场监督管理局将</w:t>
      </w:r>
      <w:r w:rsidRPr="00430E9C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建筑用钢筋、水泥、广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播电视传输设备、人民币鉴别仪、预应力混凝土铁路桥简支梁等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5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类工业产品生</w:t>
      </w:r>
      <w:r w:rsidRPr="00430E9C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产许可证审批权限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委托给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宿迁市市场监督管理局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实施，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现就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具体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事宜明确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如下：</w:t>
      </w:r>
    </w:p>
    <w:p w:rsidR="00A650A5" w:rsidRPr="00092722" w:rsidRDefault="00A650A5" w:rsidP="004F0F3D">
      <w:pPr>
        <w:spacing w:line="580" w:lineRule="exact"/>
        <w:ind w:firstLineChars="200" w:firstLine="640"/>
        <w:jc w:val="left"/>
        <w:rPr>
          <w:rFonts w:ascii="方正黑体_GBK" w:eastAsia="方正黑体_GBK"/>
          <w:color w:val="000000"/>
          <w:sz w:val="32"/>
          <w:szCs w:val="32"/>
        </w:rPr>
      </w:pPr>
      <w:r w:rsidRPr="00092722">
        <w:rPr>
          <w:rFonts w:ascii="方正黑体_GBK" w:eastAsia="方正黑体_GBK" w:hint="eastAsia"/>
          <w:color w:val="000000"/>
          <w:sz w:val="32"/>
          <w:szCs w:val="32"/>
        </w:rPr>
        <w:t>一、委托事项及权限</w:t>
      </w:r>
    </w:p>
    <w:p w:rsidR="00A650A5" w:rsidRPr="00E354FC" w:rsidRDefault="00A650A5" w:rsidP="004F0F3D">
      <w:p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E354FC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1. </w:t>
      </w:r>
      <w:r w:rsidRPr="00E354FC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委托事项。建筑用钢筋、水泥、广播电视传输设备、人民币鉴别仪、预应力混凝土铁路桥简支梁等</w:t>
      </w:r>
      <w:r w:rsidRPr="00E354FC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5</w:t>
      </w:r>
      <w:r w:rsidRPr="00E354FC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类工业产品生产许可。</w:t>
      </w:r>
    </w:p>
    <w:p w:rsidR="00A650A5" w:rsidRPr="00E354FC" w:rsidRDefault="00A650A5" w:rsidP="004F0F3D">
      <w:p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E354FC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2. </w:t>
      </w:r>
      <w:r w:rsidRPr="00E354FC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委托权限。上述委托事项的</w:t>
      </w:r>
      <w:r w:rsidRPr="00E354FC">
        <w:rPr>
          <w:rFonts w:ascii="Times New Roman" w:eastAsia="方正仿宋_GBK" w:hAnsi="Times New Roman" w:cs="Times New Roman"/>
          <w:sz w:val="32"/>
          <w:szCs w:val="32"/>
        </w:rPr>
        <w:t>受理、审查、决定、变更、延续、补证、终止、撤回、撤销、注销等权限。</w:t>
      </w:r>
    </w:p>
    <w:p w:rsidR="00A650A5" w:rsidRPr="00E354FC" w:rsidRDefault="00A650A5" w:rsidP="004F0F3D">
      <w:p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E354FC">
        <w:rPr>
          <w:rFonts w:ascii="Times New Roman" w:eastAsia="方正黑体_GBK" w:hAnsi="Times New Roman" w:cs="Times New Roman"/>
          <w:color w:val="000000"/>
          <w:sz w:val="32"/>
          <w:szCs w:val="32"/>
        </w:rPr>
        <w:lastRenderedPageBreak/>
        <w:t>二、委托机关的权利和义务</w:t>
      </w:r>
    </w:p>
    <w:p w:rsidR="00903343" w:rsidRPr="00981949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1.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制定委托事项工作规范，对委托事项的办理进行指导、监督、检查和考评；</w:t>
      </w:r>
    </w:p>
    <w:p w:rsidR="00903343" w:rsidRPr="00981949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2.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委托</w:t>
      </w:r>
      <w:r w:rsidRPr="00981949">
        <w:rPr>
          <w:rFonts w:ascii="Times New Roman" w:eastAsia="方正仿宋_GBK" w:hAnsi="Times New Roman" w:cs="Times New Roman"/>
          <w:sz w:val="32"/>
          <w:szCs w:val="32"/>
        </w:rPr>
        <w:t>事项的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政策法规宣传和培训；</w:t>
      </w:r>
    </w:p>
    <w:p w:rsidR="00903343" w:rsidRPr="00981949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3.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建立完善委托事项相关信息化业务系统；</w:t>
      </w:r>
    </w:p>
    <w:p w:rsidR="00903343" w:rsidRPr="00981949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4.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委托事项许可相关信息的公示和公告；</w:t>
      </w:r>
    </w:p>
    <w:p w:rsidR="00903343" w:rsidRPr="00981949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5.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按规定对审查员进行业务培训、考核、发证等日常管理；</w:t>
      </w:r>
    </w:p>
    <w:p w:rsidR="00903343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6.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根据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检查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考评情况，按规定变更、中止或终止委托；</w:t>
      </w:r>
    </w:p>
    <w:p w:rsidR="00903343" w:rsidRPr="00A02AFE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7.</w:t>
      </w: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对受委托机关实施行政许可的后果承担法律责任；</w:t>
      </w:r>
    </w:p>
    <w:p w:rsidR="00903343" w:rsidRDefault="00903343" w:rsidP="00903343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8.</w:t>
      </w:r>
      <w:r w:rsidRPr="00981949">
        <w:rPr>
          <w:rFonts w:ascii="Times New Roman" w:eastAsia="方正仿宋_GBK" w:hAnsi="Times New Roman" w:cs="Times New Roman"/>
          <w:color w:val="000000"/>
          <w:sz w:val="32"/>
          <w:szCs w:val="32"/>
        </w:rPr>
        <w:t>其他依法应当由委托机关承担的工作。</w:t>
      </w:r>
    </w:p>
    <w:p w:rsidR="00A650A5" w:rsidRPr="00E354FC" w:rsidRDefault="00A650A5" w:rsidP="004F0F3D">
      <w:pPr>
        <w:spacing w:line="580" w:lineRule="exact"/>
        <w:ind w:firstLineChars="200" w:firstLine="640"/>
        <w:jc w:val="left"/>
        <w:rPr>
          <w:rFonts w:ascii="Times New Roman" w:eastAsia="方正黑体_GBK" w:hAnsi="Times New Roman" w:cs="Times New Roman"/>
          <w:color w:val="000000"/>
          <w:sz w:val="32"/>
          <w:szCs w:val="32"/>
        </w:rPr>
      </w:pPr>
      <w:r w:rsidRPr="00E354FC">
        <w:rPr>
          <w:rFonts w:ascii="Times New Roman" w:eastAsia="方正黑体_GBK" w:hAnsi="Times New Roman" w:cs="Times New Roman"/>
          <w:color w:val="000000"/>
          <w:sz w:val="32"/>
          <w:szCs w:val="32"/>
        </w:rPr>
        <w:t>三、受委托机关的权利和义务</w:t>
      </w:r>
    </w:p>
    <w:p w:rsidR="00C90B97" w:rsidRPr="007861B1" w:rsidRDefault="00C90B97" w:rsidP="004F0F3D">
      <w:pPr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1.</w:t>
      </w:r>
      <w:r w:rsidRPr="007861B1">
        <w:rPr>
          <w:rFonts w:ascii="Times New Roman" w:eastAsia="方正仿宋_GBK" w:hAnsi="Times New Roman" w:cs="Times New Roman"/>
          <w:color w:val="000000"/>
          <w:sz w:val="32"/>
          <w:szCs w:val="32"/>
        </w:rPr>
        <w:t>依法办理宿迁市内的委托事项，对委托事项不得再委托其他组织办理；</w:t>
      </w:r>
    </w:p>
    <w:p w:rsidR="00C90B97" w:rsidRPr="007861B1" w:rsidRDefault="00C90B97" w:rsidP="004F0F3D">
      <w:pPr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2.</w:t>
      </w:r>
      <w:r w:rsidRPr="007861B1">
        <w:rPr>
          <w:rFonts w:ascii="Times New Roman" w:eastAsia="方正仿宋_GBK" w:hAnsi="Times New Roman" w:cs="Times New Roman"/>
          <w:color w:val="000000"/>
          <w:sz w:val="32"/>
          <w:szCs w:val="32"/>
        </w:rPr>
        <w:t>配合委托机关做好委托事项的法规政策宣传和培训工作；</w:t>
      </w:r>
    </w:p>
    <w:p w:rsidR="00C90B97" w:rsidRPr="007861B1" w:rsidRDefault="00C90B97" w:rsidP="004F0F3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3.</w:t>
      </w:r>
      <w:r w:rsidRPr="007861B1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负责宿迁市内委托许可事项的咨询、解释以及相关举报投诉的处理工作；</w:t>
      </w:r>
    </w:p>
    <w:p w:rsidR="00C90B97" w:rsidRPr="007861B1" w:rsidRDefault="00C90B97" w:rsidP="004F0F3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4.</w:t>
      </w:r>
      <w:r w:rsidRPr="007861B1">
        <w:rPr>
          <w:rFonts w:ascii="Times New Roman" w:eastAsia="方正仿宋_GBK" w:hAnsi="Times New Roman" w:cs="Times New Roman"/>
          <w:color w:val="000000"/>
          <w:sz w:val="32"/>
          <w:szCs w:val="32"/>
        </w:rPr>
        <w:t>按有关规定建立许可档案</w:t>
      </w:r>
      <w:r w:rsidRPr="007861B1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，按规定对许可材料立卷归档并妥善保管；</w:t>
      </w:r>
    </w:p>
    <w:p w:rsidR="00C90B97" w:rsidRPr="007861B1" w:rsidRDefault="00C90B97" w:rsidP="004F0F3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5.</w:t>
      </w:r>
      <w:r w:rsidRPr="007861B1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按要求上报受委托事项办理情况；</w:t>
      </w:r>
    </w:p>
    <w:p w:rsidR="00C90B97" w:rsidRPr="007861B1" w:rsidRDefault="00C90B97" w:rsidP="004F0F3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6.</w:t>
      </w:r>
      <w:r w:rsidRPr="007861B1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对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受委托权限范围内</w:t>
      </w:r>
      <w:r w:rsidRPr="007861B1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实施行政许可的后果承担相应责任；</w:t>
      </w:r>
    </w:p>
    <w:p w:rsidR="00C90B97" w:rsidRPr="007861B1" w:rsidRDefault="00C90B97" w:rsidP="004F0F3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7.</w:t>
      </w:r>
      <w:r w:rsidRPr="007861B1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完成省局交办的其他与委托事项相关的工作任务。</w:t>
      </w:r>
    </w:p>
    <w:p w:rsidR="00A650A5" w:rsidRPr="00092722" w:rsidRDefault="00A650A5" w:rsidP="004F0F3D">
      <w:pPr>
        <w:spacing w:line="580" w:lineRule="exact"/>
        <w:ind w:firstLineChars="200" w:firstLine="640"/>
        <w:jc w:val="left"/>
        <w:rPr>
          <w:rFonts w:ascii="方正黑体_GBK" w:eastAsia="方正黑体_GBK"/>
          <w:color w:val="000000"/>
          <w:sz w:val="32"/>
          <w:szCs w:val="32"/>
        </w:rPr>
      </w:pPr>
      <w:r w:rsidRPr="00092722">
        <w:rPr>
          <w:rFonts w:ascii="方正黑体_GBK" w:eastAsia="方正黑体_GBK" w:hint="eastAsia"/>
          <w:color w:val="000000"/>
          <w:sz w:val="32"/>
          <w:szCs w:val="32"/>
        </w:rPr>
        <w:t>四、委托期限</w:t>
      </w:r>
    </w:p>
    <w:p w:rsidR="00A650A5" w:rsidRPr="00DA1FEE" w:rsidRDefault="00A650A5" w:rsidP="004F0F3D">
      <w:p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lastRenderedPageBreak/>
        <w:t>2022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年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7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月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1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日至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 2025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年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6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月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30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日。</w:t>
      </w:r>
    </w:p>
    <w:p w:rsidR="00A650A5" w:rsidRPr="00DA1FEE" w:rsidRDefault="00A650A5" w:rsidP="002E683F">
      <w:pPr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A650A5" w:rsidRDefault="00A650A5" w:rsidP="002E683F">
      <w:pPr>
        <w:spacing w:line="560" w:lineRule="exact"/>
        <w:ind w:firstLineChars="200" w:firstLine="64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A650A5" w:rsidRPr="00165A5B" w:rsidRDefault="00A650A5" w:rsidP="002E683F">
      <w:pPr>
        <w:spacing w:line="560" w:lineRule="exact"/>
        <w:ind w:firstLineChars="200" w:firstLine="64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A650A5" w:rsidRPr="00165A5B" w:rsidRDefault="00A650A5" w:rsidP="00B34E5D">
      <w:pPr>
        <w:spacing w:line="660" w:lineRule="exact"/>
        <w:ind w:firstLineChars="200" w:firstLine="64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委托机关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（盖章）</w:t>
      </w:r>
      <w:r w:rsidRPr="00165A5B"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 xml:space="preserve">            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受委托机关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（盖章）</w:t>
      </w:r>
    </w:p>
    <w:p w:rsidR="00A650A5" w:rsidRPr="00165A5B" w:rsidRDefault="00A650A5" w:rsidP="00B34E5D">
      <w:pPr>
        <w:spacing w:line="660" w:lineRule="exact"/>
        <w:ind w:firstLineChars="200" w:firstLine="640"/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代表签字：</w:t>
      </w:r>
      <w:r w:rsidRPr="00165A5B"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  <w:t xml:space="preserve">                </w:t>
      </w:r>
      <w:r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 xml:space="preserve">  </w:t>
      </w:r>
      <w:r w:rsidRPr="00165A5B">
        <w:rPr>
          <w:rFonts w:ascii="方正仿宋_GBK" w:eastAsia="方正仿宋_GBK" w:hAnsi="微软雅黑" w:cs="宋体" w:hint="eastAsia"/>
          <w:color w:val="000000"/>
          <w:kern w:val="0"/>
          <w:sz w:val="32"/>
          <w:szCs w:val="32"/>
        </w:rPr>
        <w:t>代表签字：</w:t>
      </w:r>
    </w:p>
    <w:p w:rsidR="00A650A5" w:rsidRPr="00DA1FEE" w:rsidRDefault="00A650A5" w:rsidP="00B34E5D">
      <w:pPr>
        <w:spacing w:line="66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A810CF">
        <w:rPr>
          <w:rFonts w:ascii="Times New Roman" w:eastAsia="方正仿宋_GBK" w:hAnsi="Times New Roman" w:cs="Times New Roman"/>
          <w:color w:val="FFFFFF" w:themeColor="background1"/>
          <w:kern w:val="0"/>
          <w:sz w:val="32"/>
          <w:szCs w:val="32"/>
        </w:rPr>
        <w:t>202</w:t>
      </w:r>
      <w:r w:rsidR="00EF29ED">
        <w:rPr>
          <w:rFonts w:ascii="Times New Roman" w:eastAsia="方正仿宋_GBK" w:hAnsi="Times New Roman" w:cs="Times New Roman" w:hint="eastAsia"/>
          <w:color w:val="FFFFFF" w:themeColor="background1"/>
          <w:kern w:val="0"/>
          <w:sz w:val="32"/>
          <w:szCs w:val="32"/>
        </w:rPr>
        <w:t xml:space="preserve">  </w:t>
      </w:r>
      <w:r w:rsidRPr="00A810CF">
        <w:rPr>
          <w:rFonts w:ascii="Times New Roman" w:eastAsia="方正仿宋_GBK" w:hAnsi="Times New Roman" w:cs="Times New Roman"/>
          <w:color w:val="FFFFFF" w:themeColor="background1"/>
          <w:kern w:val="0"/>
          <w:sz w:val="32"/>
          <w:szCs w:val="32"/>
        </w:rPr>
        <w:t>2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年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   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月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   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日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         </w:t>
      </w:r>
      <w:r w:rsidRPr="00A810CF">
        <w:rPr>
          <w:rFonts w:ascii="Times New Roman" w:eastAsia="方正仿宋_GBK" w:hAnsi="Times New Roman" w:cs="Times New Roman"/>
          <w:color w:val="FFFFFF" w:themeColor="background1"/>
          <w:kern w:val="0"/>
          <w:sz w:val="32"/>
          <w:szCs w:val="32"/>
        </w:rPr>
        <w:t xml:space="preserve">   2022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年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  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月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 xml:space="preserve">  </w:t>
      </w:r>
      <w:r w:rsidRPr="00DA1FEE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日</w:t>
      </w:r>
    </w:p>
    <w:p w:rsidR="00D96C87" w:rsidRPr="00A650A5" w:rsidRDefault="00D96C87" w:rsidP="00B34E5D">
      <w:pPr>
        <w:spacing w:line="660" w:lineRule="exact"/>
        <w:jc w:val="left"/>
        <w:rPr>
          <w:rFonts w:ascii="方正仿宋_GBK" w:eastAsia="方正仿宋_GBK" w:hAnsi="微软雅黑" w:cs="宋体"/>
          <w:b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D96C87" w:rsidRDefault="00D96C87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04601" w:rsidRDefault="00604601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04601" w:rsidRDefault="00604601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04601" w:rsidRDefault="00604601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04601" w:rsidRDefault="00604601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04601" w:rsidRDefault="00604601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E906AD" w:rsidRDefault="00E906AD">
      <w:pPr>
        <w:jc w:val="left"/>
        <w:rPr>
          <w:rFonts w:ascii="方正仿宋_GBK" w:eastAsia="方正仿宋_GBK" w:hAnsi="微软雅黑" w:cs="宋体"/>
          <w:color w:val="000000"/>
          <w:kern w:val="0"/>
          <w:sz w:val="32"/>
          <w:szCs w:val="32"/>
        </w:rPr>
      </w:pPr>
    </w:p>
    <w:p w:rsidR="00604601" w:rsidRDefault="00604601" w:rsidP="00604601">
      <w:pPr>
        <w:autoSpaceDE w:val="0"/>
        <w:autoSpaceDN w:val="0"/>
        <w:snapToGrid w:val="0"/>
        <w:spacing w:line="600" w:lineRule="exact"/>
        <w:ind w:firstLine="624"/>
        <w:rPr>
          <w:rFonts w:ascii="Times New Roman" w:hAnsi="Times New Roman"/>
          <w:color w:val="000000"/>
        </w:rPr>
      </w:pPr>
    </w:p>
    <w:p w:rsidR="00604601" w:rsidRDefault="00604601" w:rsidP="00604601">
      <w:pPr>
        <w:autoSpaceDE w:val="0"/>
        <w:autoSpaceDN w:val="0"/>
        <w:snapToGrid w:val="0"/>
        <w:spacing w:line="600" w:lineRule="exact"/>
        <w:ind w:firstLine="624"/>
        <w:rPr>
          <w:rFonts w:ascii="Times New Roman" w:eastAsia="方正仿宋_GBK" w:hAnsi="Times New Roman"/>
          <w:kern w:val="0"/>
          <w:sz w:val="32"/>
          <w:szCs w:val="32"/>
        </w:rPr>
      </w:pPr>
    </w:p>
    <w:p w:rsidR="00D96C87" w:rsidRPr="00604601" w:rsidRDefault="00940A96" w:rsidP="00604601">
      <w:pPr>
        <w:autoSpaceDE w:val="0"/>
        <w:autoSpaceDN w:val="0"/>
        <w:snapToGrid w:val="0"/>
        <w:spacing w:line="560" w:lineRule="exact"/>
        <w:ind w:firstLineChars="100" w:firstLine="210"/>
        <w:rPr>
          <w:rFonts w:ascii="Times New Roman" w:hAnsi="Times New Roman"/>
          <w:color w:val="000000"/>
        </w:rPr>
      </w:pPr>
      <w:r w:rsidRPr="00940A96">
        <w:rPr>
          <w:noProof/>
        </w:rPr>
        <w:pict>
          <v:line id="直接连接符 1" o:spid="_x0000_s1026" style="position:absolute;left:0;text-align:left;z-index:251662336;visibility:visible;mso-wrap-distance-top:-3e-5mm;mso-wrap-distance-bottom:-3e-5mm" from="0,35.15pt" to="440pt,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" strokeweight="1.25pt"/>
        </w:pict>
      </w:r>
      <w:r w:rsidRPr="00940A96">
        <w:rPr>
          <w:noProof/>
        </w:rPr>
        <w:pict>
          <v:line id="直接连接符 2" o:spid="_x0000_s1027" style="position:absolute;left:0;text-align:left;z-index:251661312;visibility:visible;mso-wrap-distance-top:-3e-5mm;mso-wrap-distance-bottom:-3e-5mm" from="0,.85pt" to="44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" strokeweight="1.25pt"/>
        </w:pic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>江苏省市场监督管理局办公室</w:t>
      </w:r>
      <w:r w:rsidR="00604601">
        <w:rPr>
          <w:rFonts w:ascii="Times New Roman" w:eastAsia="方正仿宋_GBK" w:hAnsi="Times New Roman"/>
          <w:kern w:val="0"/>
          <w:sz w:val="28"/>
          <w:szCs w:val="28"/>
        </w:rPr>
        <w:t xml:space="preserve">             </w: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 xml:space="preserve">   </w:t>
      </w:r>
      <w:r w:rsidR="00604601">
        <w:rPr>
          <w:rFonts w:ascii="Times New Roman" w:eastAsia="方正仿宋_GBK" w:hAnsi="Times New Roman"/>
          <w:kern w:val="0"/>
          <w:sz w:val="28"/>
          <w:szCs w:val="28"/>
        </w:rPr>
        <w:t xml:space="preserve"> 202</w: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>2</w: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>年</w: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>6</w: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>月</w:t>
      </w:r>
      <w:r w:rsidR="005369F3">
        <w:rPr>
          <w:rFonts w:ascii="Times New Roman" w:eastAsia="方正仿宋_GBK" w:hAnsi="Times New Roman" w:hint="eastAsia"/>
          <w:kern w:val="0"/>
          <w:sz w:val="28"/>
          <w:szCs w:val="28"/>
        </w:rPr>
        <w:t>30</w:t>
      </w:r>
      <w:r w:rsidR="00604601">
        <w:rPr>
          <w:rFonts w:ascii="Times New Roman" w:eastAsia="方正仿宋_GBK" w:hAnsi="Times New Roman" w:hint="eastAsia"/>
          <w:kern w:val="0"/>
          <w:sz w:val="28"/>
          <w:szCs w:val="28"/>
        </w:rPr>
        <w:t>日印发</w:t>
      </w:r>
    </w:p>
    <w:sectPr w:rsidR="00D96C87" w:rsidRPr="00604601" w:rsidSect="00932244">
      <w:footerReference w:type="even" r:id="rId8"/>
      <w:footerReference w:type="default" r:id="rId9"/>
      <w:pgSz w:w="11906" w:h="16838"/>
      <w:pgMar w:top="2098" w:right="1474" w:bottom="1985" w:left="1588" w:header="851" w:footer="1304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55B6" w:rsidRDefault="000A55B6" w:rsidP="00F2619B">
      <w:r>
        <w:separator/>
      </w:r>
    </w:p>
  </w:endnote>
  <w:endnote w:type="continuationSeparator" w:id="1">
    <w:p w:rsidR="000A55B6" w:rsidRDefault="000A55B6" w:rsidP="00F261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inorEastAsia" w:hAnsiTheme="minorEastAsia"/>
        <w:sz w:val="28"/>
        <w:szCs w:val="28"/>
      </w:rPr>
      <w:id w:val="1185250542"/>
      <w:docPartObj>
        <w:docPartGallery w:val="Page Numbers (Bottom of Page)"/>
        <w:docPartUnique/>
      </w:docPartObj>
    </w:sdtPr>
    <w:sdtContent>
      <w:p w:rsidR="00932244" w:rsidRPr="00932244" w:rsidRDefault="002616DA" w:rsidP="002616DA">
        <w:pPr>
          <w:pStyle w:val="a4"/>
          <w:numPr>
            <w:ilvl w:val="0"/>
            <w:numId w:val="2"/>
          </w:numPr>
          <w:ind w:left="567" w:hanging="283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 w:rsidR="00940A96" w:rsidRPr="00932244">
          <w:rPr>
            <w:rFonts w:asciiTheme="minorEastAsia" w:hAnsiTheme="minorEastAsia"/>
            <w:sz w:val="28"/>
            <w:szCs w:val="28"/>
          </w:rPr>
          <w:fldChar w:fldCharType="begin"/>
        </w:r>
        <w:r w:rsidR="00932244" w:rsidRPr="00932244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="00940A96" w:rsidRPr="00932244">
          <w:rPr>
            <w:rFonts w:asciiTheme="minorEastAsia" w:hAnsiTheme="minorEastAsia"/>
            <w:sz w:val="28"/>
            <w:szCs w:val="28"/>
          </w:rPr>
          <w:fldChar w:fldCharType="separate"/>
        </w:r>
        <w:r w:rsidR="00427B81" w:rsidRPr="00427B81">
          <w:rPr>
            <w:rFonts w:asciiTheme="minorEastAsia" w:hAnsiTheme="minorEastAsia"/>
            <w:noProof/>
            <w:sz w:val="28"/>
            <w:szCs w:val="28"/>
            <w:lang w:val="zh-CN"/>
          </w:rPr>
          <w:t>4</w:t>
        </w:r>
        <w:r w:rsidR="00940A96" w:rsidRPr="00932244">
          <w:rPr>
            <w:rFonts w:asciiTheme="minorEastAsia" w:hAnsiTheme="minorEastAsia"/>
            <w:sz w:val="28"/>
            <w:szCs w:val="28"/>
          </w:rPr>
          <w:fldChar w:fldCharType="end"/>
        </w:r>
        <w:r w:rsidR="00932244" w:rsidRPr="00932244">
          <w:rPr>
            <w:rFonts w:asciiTheme="minorEastAsia" w:hAnsiTheme="minorEastAsia"/>
            <w:sz w:val="28"/>
            <w:szCs w:val="28"/>
          </w:rPr>
          <w:t xml:space="preserve"> </w:t>
        </w:r>
        <w:r w:rsidR="00932244" w:rsidRPr="00932244"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  <w:p w:rsidR="00932244" w:rsidRDefault="00932244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7315142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932244" w:rsidRPr="00932244" w:rsidRDefault="00940A96" w:rsidP="002616DA">
        <w:pPr>
          <w:pStyle w:val="a4"/>
          <w:numPr>
            <w:ilvl w:val="0"/>
            <w:numId w:val="1"/>
          </w:numPr>
          <w:ind w:rightChars="161" w:right="338"/>
          <w:jc w:val="right"/>
          <w:rPr>
            <w:rFonts w:asciiTheme="minorEastAsia" w:hAnsiTheme="minorEastAsia"/>
            <w:sz w:val="28"/>
            <w:szCs w:val="28"/>
          </w:rPr>
        </w:pPr>
        <w:r w:rsidRPr="00932244">
          <w:rPr>
            <w:rFonts w:asciiTheme="minorEastAsia" w:hAnsiTheme="minorEastAsia"/>
            <w:sz w:val="28"/>
            <w:szCs w:val="28"/>
          </w:rPr>
          <w:fldChar w:fldCharType="begin"/>
        </w:r>
        <w:r w:rsidR="00932244" w:rsidRPr="00932244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932244">
          <w:rPr>
            <w:rFonts w:asciiTheme="minorEastAsia" w:hAnsiTheme="minorEastAsia"/>
            <w:sz w:val="28"/>
            <w:szCs w:val="28"/>
          </w:rPr>
          <w:fldChar w:fldCharType="separate"/>
        </w:r>
        <w:r w:rsidR="00427B81" w:rsidRPr="00427B81">
          <w:rPr>
            <w:rFonts w:asciiTheme="minorEastAsia" w:hAnsiTheme="minorEastAsia"/>
            <w:noProof/>
            <w:sz w:val="28"/>
            <w:szCs w:val="28"/>
            <w:lang w:val="zh-CN"/>
          </w:rPr>
          <w:t>3</w:t>
        </w:r>
        <w:r w:rsidRPr="00932244">
          <w:rPr>
            <w:rFonts w:asciiTheme="minorEastAsia" w:hAnsiTheme="minorEastAsia"/>
            <w:sz w:val="28"/>
            <w:szCs w:val="28"/>
          </w:rPr>
          <w:fldChar w:fldCharType="end"/>
        </w:r>
        <w:r w:rsidR="00932244" w:rsidRPr="00932244">
          <w:rPr>
            <w:rFonts w:asciiTheme="minorEastAsia" w:hAnsiTheme="minorEastAsia"/>
            <w:sz w:val="28"/>
            <w:szCs w:val="28"/>
          </w:rPr>
          <w:t xml:space="preserve"> </w:t>
        </w:r>
        <w:r w:rsidR="00932244" w:rsidRPr="00932244"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  <w:p w:rsidR="00932244" w:rsidRDefault="0093224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55B6" w:rsidRDefault="000A55B6" w:rsidP="00F2619B">
      <w:r>
        <w:separator/>
      </w:r>
    </w:p>
  </w:footnote>
  <w:footnote w:type="continuationSeparator" w:id="1">
    <w:p w:rsidR="000A55B6" w:rsidRDefault="000A55B6" w:rsidP="00F261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696731"/>
    <w:multiLevelType w:val="hybridMultilevel"/>
    <w:tmpl w:val="B400E0BC"/>
    <w:lvl w:ilvl="0" w:tplc="4D9605D8">
      <w:start w:val="2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72697B99"/>
    <w:multiLevelType w:val="hybridMultilevel"/>
    <w:tmpl w:val="6C325A0A"/>
    <w:lvl w:ilvl="0" w:tplc="0D6E7596">
      <w:start w:val="2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96C87"/>
    <w:rsid w:val="00005BB0"/>
    <w:rsid w:val="00023008"/>
    <w:rsid w:val="0002407D"/>
    <w:rsid w:val="00030A9F"/>
    <w:rsid w:val="00033D91"/>
    <w:rsid w:val="000541F4"/>
    <w:rsid w:val="00057125"/>
    <w:rsid w:val="00057DE0"/>
    <w:rsid w:val="0007253D"/>
    <w:rsid w:val="00093B98"/>
    <w:rsid w:val="000946A1"/>
    <w:rsid w:val="000954B4"/>
    <w:rsid w:val="000A55B6"/>
    <w:rsid w:val="000A6548"/>
    <w:rsid w:val="000B7575"/>
    <w:rsid w:val="000C57E1"/>
    <w:rsid w:val="000D26A6"/>
    <w:rsid w:val="000D6E09"/>
    <w:rsid w:val="000E0721"/>
    <w:rsid w:val="00100D2D"/>
    <w:rsid w:val="00107522"/>
    <w:rsid w:val="00137D93"/>
    <w:rsid w:val="00150A4F"/>
    <w:rsid w:val="001520F4"/>
    <w:rsid w:val="00170636"/>
    <w:rsid w:val="001973E3"/>
    <w:rsid w:val="001A2220"/>
    <w:rsid w:val="001B1C4A"/>
    <w:rsid w:val="001B207A"/>
    <w:rsid w:val="001B77E3"/>
    <w:rsid w:val="001E115D"/>
    <w:rsid w:val="001E6FE2"/>
    <w:rsid w:val="0020343B"/>
    <w:rsid w:val="00244017"/>
    <w:rsid w:val="002616DA"/>
    <w:rsid w:val="002706D8"/>
    <w:rsid w:val="00280C0F"/>
    <w:rsid w:val="00283DF6"/>
    <w:rsid w:val="00287480"/>
    <w:rsid w:val="00287FF9"/>
    <w:rsid w:val="00290193"/>
    <w:rsid w:val="002A33FB"/>
    <w:rsid w:val="002B3E16"/>
    <w:rsid w:val="002C162B"/>
    <w:rsid w:val="002C20E5"/>
    <w:rsid w:val="002E683F"/>
    <w:rsid w:val="002F158C"/>
    <w:rsid w:val="002F3982"/>
    <w:rsid w:val="00306C00"/>
    <w:rsid w:val="00306FF5"/>
    <w:rsid w:val="0033144F"/>
    <w:rsid w:val="003322A6"/>
    <w:rsid w:val="00332E1A"/>
    <w:rsid w:val="00351017"/>
    <w:rsid w:val="003601E1"/>
    <w:rsid w:val="00360AFC"/>
    <w:rsid w:val="00370F39"/>
    <w:rsid w:val="00374226"/>
    <w:rsid w:val="003904F3"/>
    <w:rsid w:val="003A0E6B"/>
    <w:rsid w:val="003B5766"/>
    <w:rsid w:val="003B5F28"/>
    <w:rsid w:val="003E6D02"/>
    <w:rsid w:val="003F5C5A"/>
    <w:rsid w:val="004019BD"/>
    <w:rsid w:val="00420F86"/>
    <w:rsid w:val="004245BA"/>
    <w:rsid w:val="00427B81"/>
    <w:rsid w:val="00446F40"/>
    <w:rsid w:val="00455A5D"/>
    <w:rsid w:val="00471882"/>
    <w:rsid w:val="00471BB6"/>
    <w:rsid w:val="00473EB9"/>
    <w:rsid w:val="0049236F"/>
    <w:rsid w:val="004A0F37"/>
    <w:rsid w:val="004C6877"/>
    <w:rsid w:val="004E7847"/>
    <w:rsid w:val="004F0F3D"/>
    <w:rsid w:val="00502283"/>
    <w:rsid w:val="005369F3"/>
    <w:rsid w:val="0054522C"/>
    <w:rsid w:val="00556AE4"/>
    <w:rsid w:val="00567D70"/>
    <w:rsid w:val="00570A72"/>
    <w:rsid w:val="0058593C"/>
    <w:rsid w:val="00590EDA"/>
    <w:rsid w:val="00591B6B"/>
    <w:rsid w:val="005A7462"/>
    <w:rsid w:val="005C7228"/>
    <w:rsid w:val="005E4B4F"/>
    <w:rsid w:val="005E6DE7"/>
    <w:rsid w:val="005E7390"/>
    <w:rsid w:val="00601264"/>
    <w:rsid w:val="00604601"/>
    <w:rsid w:val="00607B61"/>
    <w:rsid w:val="0061488A"/>
    <w:rsid w:val="00640D96"/>
    <w:rsid w:val="006470E6"/>
    <w:rsid w:val="00652474"/>
    <w:rsid w:val="00667AA9"/>
    <w:rsid w:val="00673FBC"/>
    <w:rsid w:val="00681D4E"/>
    <w:rsid w:val="0069568A"/>
    <w:rsid w:val="006A2BBB"/>
    <w:rsid w:val="006C368C"/>
    <w:rsid w:val="006D4587"/>
    <w:rsid w:val="006E7527"/>
    <w:rsid w:val="006F2F1F"/>
    <w:rsid w:val="00704112"/>
    <w:rsid w:val="00723E4E"/>
    <w:rsid w:val="007329BC"/>
    <w:rsid w:val="00734A2B"/>
    <w:rsid w:val="00747FB3"/>
    <w:rsid w:val="0075080D"/>
    <w:rsid w:val="00757C95"/>
    <w:rsid w:val="0076361B"/>
    <w:rsid w:val="00763781"/>
    <w:rsid w:val="007861B1"/>
    <w:rsid w:val="0078738E"/>
    <w:rsid w:val="007900FB"/>
    <w:rsid w:val="007A3D76"/>
    <w:rsid w:val="007B6FB2"/>
    <w:rsid w:val="007C57D1"/>
    <w:rsid w:val="00802A65"/>
    <w:rsid w:val="00810BB7"/>
    <w:rsid w:val="00815D73"/>
    <w:rsid w:val="00820529"/>
    <w:rsid w:val="00836069"/>
    <w:rsid w:val="0084133B"/>
    <w:rsid w:val="00847D7D"/>
    <w:rsid w:val="0085237D"/>
    <w:rsid w:val="008605FE"/>
    <w:rsid w:val="00865638"/>
    <w:rsid w:val="008B09DB"/>
    <w:rsid w:val="008B54A5"/>
    <w:rsid w:val="008D1820"/>
    <w:rsid w:val="008D44E6"/>
    <w:rsid w:val="008E70E2"/>
    <w:rsid w:val="008F410B"/>
    <w:rsid w:val="008F6864"/>
    <w:rsid w:val="009005C5"/>
    <w:rsid w:val="00903343"/>
    <w:rsid w:val="00907BFF"/>
    <w:rsid w:val="009237F4"/>
    <w:rsid w:val="00932244"/>
    <w:rsid w:val="0093371B"/>
    <w:rsid w:val="00934A3B"/>
    <w:rsid w:val="00940A96"/>
    <w:rsid w:val="009438E7"/>
    <w:rsid w:val="00981949"/>
    <w:rsid w:val="00982468"/>
    <w:rsid w:val="00991E9B"/>
    <w:rsid w:val="00997612"/>
    <w:rsid w:val="009B28EE"/>
    <w:rsid w:val="009B6EDD"/>
    <w:rsid w:val="009C57BE"/>
    <w:rsid w:val="009D18B8"/>
    <w:rsid w:val="009D60D7"/>
    <w:rsid w:val="009D788A"/>
    <w:rsid w:val="009E15FB"/>
    <w:rsid w:val="009F30DB"/>
    <w:rsid w:val="009F586B"/>
    <w:rsid w:val="00A02AFE"/>
    <w:rsid w:val="00A078FB"/>
    <w:rsid w:val="00A11430"/>
    <w:rsid w:val="00A116AB"/>
    <w:rsid w:val="00A12916"/>
    <w:rsid w:val="00A15E55"/>
    <w:rsid w:val="00A27128"/>
    <w:rsid w:val="00A37599"/>
    <w:rsid w:val="00A44D4E"/>
    <w:rsid w:val="00A57706"/>
    <w:rsid w:val="00A60DE3"/>
    <w:rsid w:val="00A6167C"/>
    <w:rsid w:val="00A650A5"/>
    <w:rsid w:val="00A71A6A"/>
    <w:rsid w:val="00A746C7"/>
    <w:rsid w:val="00A810CF"/>
    <w:rsid w:val="00A86B94"/>
    <w:rsid w:val="00A87675"/>
    <w:rsid w:val="00A97D13"/>
    <w:rsid w:val="00AA0234"/>
    <w:rsid w:val="00AC410C"/>
    <w:rsid w:val="00AC73B3"/>
    <w:rsid w:val="00AE32CC"/>
    <w:rsid w:val="00AF7F56"/>
    <w:rsid w:val="00B05D54"/>
    <w:rsid w:val="00B32D3C"/>
    <w:rsid w:val="00B34E5D"/>
    <w:rsid w:val="00B515A9"/>
    <w:rsid w:val="00B5308F"/>
    <w:rsid w:val="00B54B41"/>
    <w:rsid w:val="00B6305F"/>
    <w:rsid w:val="00B74914"/>
    <w:rsid w:val="00B80305"/>
    <w:rsid w:val="00B85059"/>
    <w:rsid w:val="00B862CA"/>
    <w:rsid w:val="00BA5A30"/>
    <w:rsid w:val="00BC5FC9"/>
    <w:rsid w:val="00BD2BF2"/>
    <w:rsid w:val="00BE29BB"/>
    <w:rsid w:val="00BE3438"/>
    <w:rsid w:val="00C027D0"/>
    <w:rsid w:val="00C31E93"/>
    <w:rsid w:val="00C37DEF"/>
    <w:rsid w:val="00C45B97"/>
    <w:rsid w:val="00C45CFC"/>
    <w:rsid w:val="00C7194F"/>
    <w:rsid w:val="00C90B97"/>
    <w:rsid w:val="00C96D39"/>
    <w:rsid w:val="00C97A1C"/>
    <w:rsid w:val="00CD3269"/>
    <w:rsid w:val="00CE368E"/>
    <w:rsid w:val="00D11316"/>
    <w:rsid w:val="00D14B50"/>
    <w:rsid w:val="00D22691"/>
    <w:rsid w:val="00D25198"/>
    <w:rsid w:val="00D44178"/>
    <w:rsid w:val="00D52625"/>
    <w:rsid w:val="00D570FD"/>
    <w:rsid w:val="00D63601"/>
    <w:rsid w:val="00D6490E"/>
    <w:rsid w:val="00D7014D"/>
    <w:rsid w:val="00D858E6"/>
    <w:rsid w:val="00D96147"/>
    <w:rsid w:val="00D96C87"/>
    <w:rsid w:val="00DA1FEE"/>
    <w:rsid w:val="00DC1606"/>
    <w:rsid w:val="00DC2C2C"/>
    <w:rsid w:val="00DC3798"/>
    <w:rsid w:val="00DC7701"/>
    <w:rsid w:val="00DD1C61"/>
    <w:rsid w:val="00DD21A3"/>
    <w:rsid w:val="00E22069"/>
    <w:rsid w:val="00E30CFB"/>
    <w:rsid w:val="00E32D03"/>
    <w:rsid w:val="00E354FC"/>
    <w:rsid w:val="00E359A6"/>
    <w:rsid w:val="00E43F80"/>
    <w:rsid w:val="00E53C4A"/>
    <w:rsid w:val="00E82FCF"/>
    <w:rsid w:val="00E906AD"/>
    <w:rsid w:val="00EA0DDB"/>
    <w:rsid w:val="00EA4BA9"/>
    <w:rsid w:val="00EB500A"/>
    <w:rsid w:val="00EC7580"/>
    <w:rsid w:val="00ED7111"/>
    <w:rsid w:val="00EE1B8D"/>
    <w:rsid w:val="00EE2C8E"/>
    <w:rsid w:val="00EF1F76"/>
    <w:rsid w:val="00EF29ED"/>
    <w:rsid w:val="00F13261"/>
    <w:rsid w:val="00F17C5F"/>
    <w:rsid w:val="00F206D6"/>
    <w:rsid w:val="00F2619B"/>
    <w:rsid w:val="00F53E6E"/>
    <w:rsid w:val="00F601AA"/>
    <w:rsid w:val="00F91B59"/>
    <w:rsid w:val="00F91EF7"/>
    <w:rsid w:val="00F945EC"/>
    <w:rsid w:val="00FA0ABD"/>
    <w:rsid w:val="00FB7ED8"/>
    <w:rsid w:val="00FC0CA4"/>
    <w:rsid w:val="00FD2013"/>
    <w:rsid w:val="00FF6501"/>
    <w:rsid w:val="05DC7410"/>
    <w:rsid w:val="26E33A28"/>
    <w:rsid w:val="29922AF1"/>
    <w:rsid w:val="4D7B0D37"/>
    <w:rsid w:val="59F91022"/>
    <w:rsid w:val="730752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0A9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261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2619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F261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619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261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2619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F261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619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155</Words>
  <Characters>884</Characters>
  <Application>Microsoft Office Word</Application>
  <DocSecurity>0</DocSecurity>
  <Lines>7</Lines>
  <Paragraphs>2</Paragraphs>
  <ScaleCrop>false</ScaleCrop>
  <Company>Microsoft</Company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李根</cp:lastModifiedBy>
  <cp:revision>2</cp:revision>
  <cp:lastPrinted>2022-06-29T00:47:00Z</cp:lastPrinted>
  <dcterms:created xsi:type="dcterms:W3CDTF">2022-07-06T01:06:00Z</dcterms:created>
  <dcterms:modified xsi:type="dcterms:W3CDTF">2022-07-06T01:06:00Z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