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1010" w:rsidRDefault="004D1010" w:rsidP="004D1010">
      <w:pPr>
        <w:spacing w:line="540" w:lineRule="exact"/>
        <w:jc w:val="left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</w:t>
      </w:r>
      <w:r>
        <w:rPr>
          <w:rFonts w:eastAsia="方正黑体_GBK"/>
          <w:sz w:val="32"/>
          <w:szCs w:val="32"/>
        </w:rPr>
        <w:t>4</w:t>
      </w:r>
    </w:p>
    <w:p w:rsidR="004D1010" w:rsidRDefault="004D1010" w:rsidP="004D1010">
      <w:pPr>
        <w:spacing w:line="540" w:lineRule="exact"/>
        <w:jc w:val="center"/>
        <w:rPr>
          <w:rFonts w:eastAsia="黑体"/>
          <w:sz w:val="32"/>
          <w:szCs w:val="32"/>
        </w:rPr>
      </w:pPr>
    </w:p>
    <w:p w:rsidR="004D1010" w:rsidRDefault="004D1010" w:rsidP="004D1010">
      <w:pPr>
        <w:spacing w:line="540" w:lineRule="exact"/>
        <w:jc w:val="center"/>
        <w:rPr>
          <w:rFonts w:eastAsia="方正小标宋_GBK"/>
          <w:sz w:val="36"/>
          <w:szCs w:val="36"/>
        </w:rPr>
      </w:pPr>
      <w:r w:rsidRPr="007F605D">
        <w:rPr>
          <w:rFonts w:eastAsia="方正小标宋_GBK"/>
          <w:sz w:val="36"/>
          <w:szCs w:val="36"/>
        </w:rPr>
        <w:t>第</w:t>
      </w:r>
      <w:r w:rsidRPr="007F605D">
        <w:rPr>
          <w:rFonts w:eastAsia="方正小标宋_GBK" w:hint="eastAsia"/>
          <w:sz w:val="36"/>
          <w:szCs w:val="36"/>
        </w:rPr>
        <w:t>三</w:t>
      </w:r>
      <w:r w:rsidRPr="007F605D">
        <w:rPr>
          <w:rFonts w:eastAsia="方正小标宋_GBK"/>
          <w:sz w:val="36"/>
          <w:szCs w:val="36"/>
        </w:rPr>
        <w:t>届江苏省</w:t>
      </w:r>
      <w:bookmarkStart w:id="0" w:name="_GoBack"/>
      <w:r w:rsidRPr="007F605D">
        <w:rPr>
          <w:rFonts w:eastAsia="方正小标宋_GBK" w:hint="eastAsia"/>
          <w:sz w:val="36"/>
          <w:szCs w:val="36"/>
        </w:rPr>
        <w:t>智能网联汽车</w:t>
      </w:r>
      <w:bookmarkEnd w:id="0"/>
      <w:r>
        <w:rPr>
          <w:rFonts w:eastAsia="方正小标宋_GBK" w:hint="eastAsia"/>
          <w:sz w:val="36"/>
          <w:szCs w:val="36"/>
        </w:rPr>
        <w:t>标准化技术委员会委员名单</w:t>
      </w:r>
    </w:p>
    <w:p w:rsidR="004D1010" w:rsidRDefault="004D1010" w:rsidP="004D1010">
      <w:pPr>
        <w:spacing w:line="540" w:lineRule="exact"/>
        <w:jc w:val="center"/>
        <w:rPr>
          <w:rFonts w:eastAsia="方正小标宋_GBK"/>
          <w:sz w:val="36"/>
          <w:szCs w:val="36"/>
        </w:rPr>
      </w:pPr>
    </w:p>
    <w:tbl>
      <w:tblPr>
        <w:tblW w:w="97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9"/>
        <w:gridCol w:w="1264"/>
        <w:gridCol w:w="1726"/>
        <w:gridCol w:w="4417"/>
        <w:gridCol w:w="1802"/>
      </w:tblGrid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Default="004D1010" w:rsidP="00A556F2">
            <w:pPr>
              <w:spacing w:line="0" w:lineRule="atLeas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序号</w:t>
            </w:r>
          </w:p>
        </w:tc>
        <w:tc>
          <w:tcPr>
            <w:tcW w:w="1264" w:type="dxa"/>
            <w:vAlign w:val="center"/>
          </w:tcPr>
          <w:p w:rsidR="004D1010" w:rsidRDefault="004D1010" w:rsidP="00A556F2">
            <w:pPr>
              <w:spacing w:line="0" w:lineRule="atLeas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姓  名</w:t>
            </w:r>
          </w:p>
        </w:tc>
        <w:tc>
          <w:tcPr>
            <w:tcW w:w="1726" w:type="dxa"/>
            <w:vAlign w:val="center"/>
          </w:tcPr>
          <w:p w:rsidR="004D1010" w:rsidRDefault="004D1010" w:rsidP="00A556F2">
            <w:pPr>
              <w:spacing w:line="0" w:lineRule="atLeas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本会职务</w:t>
            </w:r>
          </w:p>
        </w:tc>
        <w:tc>
          <w:tcPr>
            <w:tcW w:w="4417" w:type="dxa"/>
            <w:vAlign w:val="center"/>
          </w:tcPr>
          <w:p w:rsidR="004D1010" w:rsidRDefault="004D1010" w:rsidP="00A556F2">
            <w:pPr>
              <w:spacing w:line="0" w:lineRule="atLeas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工作单位</w:t>
            </w:r>
          </w:p>
        </w:tc>
        <w:tc>
          <w:tcPr>
            <w:tcW w:w="1802" w:type="dxa"/>
            <w:vAlign w:val="center"/>
          </w:tcPr>
          <w:p w:rsidR="004D1010" w:rsidRDefault="004D1010" w:rsidP="00A556F2">
            <w:pPr>
              <w:spacing w:line="0" w:lineRule="atLeas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职务/职称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1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池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宇</w:t>
            </w:r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主任委员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江苏省工业和信息化厅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副厅长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2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殷国栋</w:t>
            </w:r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副主任委员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东南大学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教授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3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俞春俊</w:t>
            </w:r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副主任委员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公安部交通管理科学研究所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副所长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4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华国栋</w:t>
            </w:r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秘书长委员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江苏智行未来汽车研究院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正高级工程师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5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卞</w:t>
            </w:r>
            <w:proofErr w:type="gramEnd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春阳</w:t>
            </w:r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副秘书长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江苏省工业和信息化厅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处长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6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吴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峰</w:t>
            </w:r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副秘书长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常州工学院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教授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7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梁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军</w:t>
            </w:r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江苏大学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教授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8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贾博文</w:t>
            </w:r>
            <w:proofErr w:type="gramEnd"/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中国电子技术标准化研究院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高级工程师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9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杨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震</w:t>
            </w:r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中国电子技术标准化研究院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高级工程师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10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顾大松</w:t>
            </w:r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东南大学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副教授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11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董金聪</w:t>
            </w:r>
            <w:proofErr w:type="gramEnd"/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清华大学苏州汽车研究院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高级工程师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lastRenderedPageBreak/>
              <w:t>12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刘立军</w:t>
            </w:r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开沃新能源</w:t>
            </w:r>
            <w:proofErr w:type="gramEnd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汽车集团股份有限公司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正高级工程师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13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臧</w:t>
            </w:r>
            <w:proofErr w:type="gramEnd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利国</w:t>
            </w:r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南京工程学院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教授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14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丰爱松</w:t>
            </w:r>
            <w:proofErr w:type="gramEnd"/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中质智通检测技术有限公司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副总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15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丰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浩</w:t>
            </w:r>
            <w:proofErr w:type="gramEnd"/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赛</w:t>
            </w: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恩领动</w:t>
            </w:r>
            <w:proofErr w:type="gramEnd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（上海）智能科技</w:t>
            </w:r>
          </w:p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有限公司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副总裁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16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谭国平</w:t>
            </w:r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河海大学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教授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17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聂石启</w:t>
            </w:r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金龙联合汽车工业(苏州)有限公司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高级工程师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18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李贵炎</w:t>
            </w:r>
            <w:proofErr w:type="gramEnd"/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南京交通职业技术学院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副教授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19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苏子毅</w:t>
            </w:r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南京市公安局交通管理局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高级工程师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20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陆文杰</w:t>
            </w:r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公安部交通管理科学研究所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副研究员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21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梁学俊</w:t>
            </w:r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江苏省产品质量监督检验</w:t>
            </w:r>
          </w:p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研究院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高级工程师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22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李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富</w:t>
            </w:r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无锡学院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副教授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23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王槐生</w:t>
            </w:r>
            <w:proofErr w:type="gramEnd"/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苏州大学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副教授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24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张腾标</w:t>
            </w:r>
            <w:proofErr w:type="gramEnd"/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江苏省电子信息产品质量监督检验研究院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高级工程师</w:t>
            </w:r>
          </w:p>
        </w:tc>
      </w:tr>
      <w:tr w:rsidR="004D1010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25</w:t>
            </w:r>
          </w:p>
        </w:tc>
        <w:tc>
          <w:tcPr>
            <w:tcW w:w="1264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安宏伟</w:t>
            </w:r>
          </w:p>
        </w:tc>
        <w:tc>
          <w:tcPr>
            <w:tcW w:w="1726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苏州</w:t>
            </w: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智行众维</w:t>
            </w:r>
            <w:proofErr w:type="gramEnd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智能科技有限公司</w:t>
            </w:r>
          </w:p>
        </w:tc>
        <w:tc>
          <w:tcPr>
            <w:tcW w:w="1802" w:type="dxa"/>
            <w:vAlign w:val="center"/>
          </w:tcPr>
          <w:p w:rsidR="004D1010" w:rsidRPr="007F605D" w:rsidRDefault="004D1010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总经理/中级工程师</w:t>
            </w:r>
          </w:p>
        </w:tc>
      </w:tr>
    </w:tbl>
    <w:p w:rsidR="004D1010" w:rsidRPr="007F605D" w:rsidRDefault="004D1010" w:rsidP="004D1010">
      <w:pPr>
        <w:widowControl/>
        <w:spacing w:line="0" w:lineRule="atLeast"/>
        <w:jc w:val="center"/>
        <w:textAlignment w:val="center"/>
        <w:rPr>
          <w:rFonts w:ascii="方正仿宋_GBK" w:eastAsia="方正仿宋_GBK"/>
          <w:sz w:val="28"/>
          <w:szCs w:val="28"/>
        </w:rPr>
      </w:pPr>
    </w:p>
    <w:p w:rsidR="006872C6" w:rsidRDefault="004D1010"/>
    <w:sectPr w:rsidR="006872C6">
      <w:footerReference w:type="even" r:id="rId4"/>
      <w:footerReference w:type="default" r:id="rId5"/>
      <w:pgSz w:w="11906" w:h="16838"/>
      <w:pgMar w:top="2098" w:right="1531" w:bottom="2098" w:left="1531" w:header="851" w:footer="1304" w:gutter="0"/>
      <w:cols w:space="720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20C5C" w:rsidRDefault="004D1010">
    <w:pPr>
      <w:pStyle w:val="a3"/>
      <w:ind w:firstLineChars="100" w:firstLine="280"/>
      <w:rPr>
        <w:rFonts w:ascii="方正仿宋_GBK" w:eastAsia="方正仿宋_GBK" w:hint="eastAsia"/>
        <w:sz w:val="28"/>
        <w:szCs w:val="28"/>
      </w:rPr>
    </w:pPr>
    <w:r>
      <w:rPr>
        <w:rFonts w:ascii="方正仿宋_GBK" w:eastAsia="方正仿宋_GBK" w:hAnsi="宋体" w:hint="eastAsia"/>
        <w:sz w:val="28"/>
        <w:szCs w:val="28"/>
      </w:rPr>
      <w:t>－</w:t>
    </w:r>
    <w:r>
      <w:rPr>
        <w:rFonts w:ascii="方正仿宋_GBK" w:eastAsia="方正仿宋_GBK" w:hint="eastAsia"/>
        <w:sz w:val="28"/>
        <w:szCs w:val="28"/>
      </w:rPr>
      <w:fldChar w:fldCharType="begin"/>
    </w:r>
    <w:r>
      <w:rPr>
        <w:rFonts w:ascii="方正仿宋_GBK" w:eastAsia="方正仿宋_GBK" w:hint="eastAsia"/>
        <w:sz w:val="28"/>
        <w:szCs w:val="28"/>
      </w:rPr>
      <w:instrText>PAGE   \* MERGEFORMAT</w:instrText>
    </w:r>
    <w:r>
      <w:rPr>
        <w:rFonts w:ascii="方正仿宋_GBK" w:eastAsia="方正仿宋_GBK" w:hint="eastAsia"/>
        <w:sz w:val="28"/>
        <w:szCs w:val="28"/>
      </w:rPr>
      <w:fldChar w:fldCharType="separate"/>
    </w:r>
    <w:r>
      <w:rPr>
        <w:rFonts w:ascii="方正仿宋_GBK" w:eastAsia="方正仿宋_GBK"/>
        <w:sz w:val="28"/>
        <w:szCs w:val="28"/>
        <w:lang w:val="zh-CN" w:eastAsia="zh-CN"/>
      </w:rPr>
      <w:t>2</w:t>
    </w:r>
    <w:r>
      <w:rPr>
        <w:rFonts w:ascii="方正仿宋_GBK" w:eastAsia="方正仿宋_GBK" w:hint="eastAsia"/>
        <w:sz w:val="28"/>
        <w:szCs w:val="28"/>
      </w:rPr>
      <w:fldChar w:fldCharType="end"/>
    </w:r>
    <w:r>
      <w:rPr>
        <w:rFonts w:ascii="方正仿宋_GBK" w:eastAsia="方正仿宋_GBK" w:hAnsi="宋体" w:hint="eastAsia"/>
        <w:sz w:val="28"/>
        <w:szCs w:val="28"/>
      </w:rPr>
      <w:t>－</w:t>
    </w:r>
  </w:p>
  <w:p w:rsidR="00F20C5C" w:rsidRDefault="004D1010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20C5C" w:rsidRDefault="004D1010">
    <w:pPr>
      <w:pStyle w:val="a3"/>
      <w:ind w:right="280"/>
      <w:jc w:val="right"/>
      <w:rPr>
        <w:rFonts w:ascii="方正仿宋_GBK" w:eastAsia="方正仿宋_GBK" w:hint="eastAsia"/>
        <w:sz w:val="28"/>
        <w:szCs w:val="28"/>
      </w:rPr>
    </w:pPr>
    <w:r>
      <w:rPr>
        <w:rFonts w:ascii="方正仿宋_GBK" w:eastAsia="方正仿宋_GBK" w:hAnsi="宋体" w:hint="eastAsia"/>
        <w:sz w:val="28"/>
        <w:szCs w:val="28"/>
      </w:rPr>
      <w:t>－</w:t>
    </w:r>
    <w:r>
      <w:rPr>
        <w:rFonts w:ascii="方正仿宋_GBK" w:eastAsia="方正仿宋_GBK" w:hint="eastAsia"/>
        <w:sz w:val="28"/>
        <w:szCs w:val="28"/>
      </w:rPr>
      <w:fldChar w:fldCharType="begin"/>
    </w:r>
    <w:r>
      <w:rPr>
        <w:rFonts w:ascii="方正仿宋_GBK" w:eastAsia="方正仿宋_GBK" w:hint="eastAsia"/>
        <w:sz w:val="28"/>
        <w:szCs w:val="28"/>
      </w:rPr>
      <w:instrText>PAGE   \* MERGEFOR</w:instrText>
    </w:r>
    <w:r>
      <w:rPr>
        <w:rFonts w:ascii="方正仿宋_GBK" w:eastAsia="方正仿宋_GBK" w:hint="eastAsia"/>
        <w:sz w:val="28"/>
        <w:szCs w:val="28"/>
      </w:rPr>
      <w:instrText>MAT</w:instrText>
    </w:r>
    <w:r>
      <w:rPr>
        <w:rFonts w:ascii="方正仿宋_GBK" w:eastAsia="方正仿宋_GBK" w:hint="eastAsia"/>
        <w:sz w:val="28"/>
        <w:szCs w:val="28"/>
      </w:rPr>
      <w:fldChar w:fldCharType="separate"/>
    </w:r>
    <w:r>
      <w:rPr>
        <w:rFonts w:ascii="方正仿宋_GBK" w:eastAsia="方正仿宋_GBK"/>
        <w:sz w:val="28"/>
        <w:szCs w:val="28"/>
        <w:lang w:val="zh-CN" w:eastAsia="zh-CN"/>
      </w:rPr>
      <w:t>3</w:t>
    </w:r>
    <w:r>
      <w:rPr>
        <w:rFonts w:ascii="方正仿宋_GBK" w:eastAsia="方正仿宋_GBK" w:hint="eastAsia"/>
        <w:sz w:val="28"/>
        <w:szCs w:val="28"/>
      </w:rPr>
      <w:fldChar w:fldCharType="end"/>
    </w:r>
    <w:r>
      <w:rPr>
        <w:rFonts w:ascii="方正仿宋_GBK" w:eastAsia="方正仿宋_GBK" w:hAnsi="宋体" w:hint="eastAsia"/>
        <w:sz w:val="28"/>
        <w:szCs w:val="28"/>
      </w:rPr>
      <w:t>－</w:t>
    </w:r>
  </w:p>
  <w:p w:rsidR="00F20C5C" w:rsidRDefault="004D1010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1010"/>
    <w:rsid w:val="001E1CC0"/>
    <w:rsid w:val="004D1010"/>
    <w:rsid w:val="006608E6"/>
    <w:rsid w:val="00D16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1DC03F9-85E9-4618-A43C-9CA24F10C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D101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4D101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4D101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110</Words>
  <Characters>633</Characters>
  <Application>Microsoft Office Word</Application>
  <DocSecurity>0</DocSecurity>
  <Lines>5</Lines>
  <Paragraphs>1</Paragraphs>
  <ScaleCrop>false</ScaleCrop>
  <Company/>
  <LinksUpToDate>false</LinksUpToDate>
  <CharactersWithSpaces>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2026-01-15T08:17:00Z</dcterms:created>
  <dcterms:modified xsi:type="dcterms:W3CDTF">2026-01-15T08:17:00Z</dcterms:modified>
</cp:coreProperties>
</file>