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二氧化碳气容量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二氧化碳气容量是评价碳酸饮料质量的重要理化指标，其高低影响产品风味，充足的二氧化碳气容量能使碳酸饮料具有爽口感。碳酸饮料中的二氧化碳需要达到一定的含量，才能使碳酸饮料保持一定的酸度，还具有一定的杀菌和抑菌功能，人饮用后可以通过蒸发带走热量起到降温作用。《碳酸饮料（汽水）》（GB/T 10792-2008）中规定，碳酸饮料中二氧化碳气容量（20℃）应不低于1.5倍。二氧化碳气容量不合格会影响碳酸饮料口感，不合格的原因可能是生产工艺过程中设备性能出问题。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甲拌磷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甲拌磷是一种高毒广谱的内吸性有机磷类杀虫剂，具有触杀、胃毒、熏蒸作用，对刺吸式口器和咀嚼式口器害虫均具有很好的防治作用。少量的残留不会引起人体急性中毒，但长期食用甲拌磷超标的食品，对人体健康可能有一定影响。甲拌磷残留量超标的原因，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水产制品</w:t>
      </w:r>
      <w:r>
        <w:rPr>
          <w:rFonts w:hint="default" w:ascii="Times New Roman" w:hAnsi="Times New Roman" w:eastAsia="方正仿宋_GBK" w:cs="Times New Roman"/>
          <w:kern w:val="2"/>
          <w:sz w:val="32"/>
          <w:szCs w:val="32"/>
          <w:lang w:val="en-US" w:eastAsia="zh-CN" w:bidi="ar-SA"/>
        </w:rPr>
        <w:t>中大肠菌群数超标的原因，可能是产品的加工原料、包装材料受污染，也可能是产品在生产过程中受人员、工器具等的污染，还可能是灭菌工艺灭菌不彻底导致的。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腈苯唑</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腈苯唑又叫唑菌腈、苯腈唑，是三唑类内吸杀菌剂。《食品安全国家标准 食品中农药最大残留限量》（GB 2763-2021）中规定，腈苯唑在香蕉中的最大残留限量值为0.05mg/kg。香蕉中腈苯唑超标的原因，可能是种植户对使用农药的安全间隔期不了解，从而违规使用农药。</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铅（以Pb计）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铅是最常见的重金属污染物，是一种严重危害人体健康的重金属元素，可在人体内蓄积。长期摄入铅含量超标的食品，会对血液系统、神经系统产生损害。藻类干制品中铅（以Pb计）检测值超标的原因，可能是生产企业使用的原料中铅含量超标，也可能是生产设备或包装材料中的铅迁移带入。</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69EBC898-D90B-46B0-8B1B-D4BBAB6D1A2F}"/>
  </w:font>
  <w:font w:name="方正小标宋_GBK">
    <w:panose1 w:val="02000000000000000000"/>
    <w:charset w:val="86"/>
    <w:family w:val="auto"/>
    <w:pitch w:val="default"/>
    <w:sig w:usb0="00000001" w:usb1="080E0000" w:usb2="00000000" w:usb3="00000000" w:csb0="00040000" w:csb1="00000000"/>
    <w:embedRegular r:id="rId2" w:fontKey="{81A69DF1-1CAA-4C99-98B6-6B37152E83D7}"/>
  </w:font>
  <w:font w:name="方正黑体_GBK">
    <w:panose1 w:val="03000509000000000000"/>
    <w:charset w:val="86"/>
    <w:family w:val="script"/>
    <w:pitch w:val="default"/>
    <w:sig w:usb0="00000001" w:usb1="080E0000" w:usb2="00000000" w:usb3="00000000" w:csb0="00040000" w:csb1="00000000"/>
    <w:embedRegular r:id="rId3" w:fontKey="{02AED6F9-EC8D-4820-8F25-579FFF4BF28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203071"/>
    <w:rsid w:val="01633E9B"/>
    <w:rsid w:val="019F1704"/>
    <w:rsid w:val="01B24259"/>
    <w:rsid w:val="01BF015D"/>
    <w:rsid w:val="01C70112"/>
    <w:rsid w:val="01E42267"/>
    <w:rsid w:val="02317036"/>
    <w:rsid w:val="025F567B"/>
    <w:rsid w:val="0273010D"/>
    <w:rsid w:val="02E356B2"/>
    <w:rsid w:val="02E93BB4"/>
    <w:rsid w:val="031211BD"/>
    <w:rsid w:val="033E7623"/>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1081FC8"/>
    <w:rsid w:val="111979B7"/>
    <w:rsid w:val="1163049F"/>
    <w:rsid w:val="11953548"/>
    <w:rsid w:val="11E03822"/>
    <w:rsid w:val="11F95E33"/>
    <w:rsid w:val="1209400F"/>
    <w:rsid w:val="120F06E7"/>
    <w:rsid w:val="121C431D"/>
    <w:rsid w:val="12245890"/>
    <w:rsid w:val="12477249"/>
    <w:rsid w:val="12724255"/>
    <w:rsid w:val="12F708C4"/>
    <w:rsid w:val="13C00084"/>
    <w:rsid w:val="13C056FE"/>
    <w:rsid w:val="13CA1B57"/>
    <w:rsid w:val="14186D67"/>
    <w:rsid w:val="143F0908"/>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D11706"/>
    <w:rsid w:val="180E78CB"/>
    <w:rsid w:val="18165D76"/>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560F60"/>
    <w:rsid w:val="1CB27E9B"/>
    <w:rsid w:val="1CEB2B47"/>
    <w:rsid w:val="1CEF0EF8"/>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A7697E"/>
    <w:rsid w:val="20BB55D5"/>
    <w:rsid w:val="20D77BAC"/>
    <w:rsid w:val="20DD5D1B"/>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C52F74"/>
    <w:rsid w:val="30C95219"/>
    <w:rsid w:val="30DB3EC4"/>
    <w:rsid w:val="31166DB0"/>
    <w:rsid w:val="31390AFB"/>
    <w:rsid w:val="314423A4"/>
    <w:rsid w:val="316215FE"/>
    <w:rsid w:val="31727237"/>
    <w:rsid w:val="31750EFD"/>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DF5AB7"/>
    <w:rsid w:val="341474A9"/>
    <w:rsid w:val="34A823F0"/>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A46016"/>
    <w:rsid w:val="37C24EA4"/>
    <w:rsid w:val="37D34A84"/>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842684"/>
    <w:rsid w:val="43A1468D"/>
    <w:rsid w:val="43C70ADF"/>
    <w:rsid w:val="44452751"/>
    <w:rsid w:val="444E2AAD"/>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D06DD8"/>
    <w:rsid w:val="48DD097C"/>
    <w:rsid w:val="48DD4659"/>
    <w:rsid w:val="48DF5182"/>
    <w:rsid w:val="48E04E0E"/>
    <w:rsid w:val="49044BE8"/>
    <w:rsid w:val="494214A7"/>
    <w:rsid w:val="495B184D"/>
    <w:rsid w:val="49697DDF"/>
    <w:rsid w:val="49B165E7"/>
    <w:rsid w:val="49CE49A7"/>
    <w:rsid w:val="49F27EF7"/>
    <w:rsid w:val="49F8212F"/>
    <w:rsid w:val="4A33564C"/>
    <w:rsid w:val="4A705AD3"/>
    <w:rsid w:val="4A765637"/>
    <w:rsid w:val="4A7C432F"/>
    <w:rsid w:val="4A92231F"/>
    <w:rsid w:val="4AF47F62"/>
    <w:rsid w:val="4B3F55CA"/>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431DF8"/>
    <w:rsid w:val="51896A13"/>
    <w:rsid w:val="51956D25"/>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71959DC"/>
    <w:rsid w:val="574A05B2"/>
    <w:rsid w:val="57B15B24"/>
    <w:rsid w:val="57B72558"/>
    <w:rsid w:val="57E26A3C"/>
    <w:rsid w:val="57F51EE0"/>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5C0E82"/>
    <w:rsid w:val="5FA439F9"/>
    <w:rsid w:val="5FAD5B82"/>
    <w:rsid w:val="5FB4017C"/>
    <w:rsid w:val="5FC04A10"/>
    <w:rsid w:val="5FF86B48"/>
    <w:rsid w:val="6009023D"/>
    <w:rsid w:val="601B6016"/>
    <w:rsid w:val="60283425"/>
    <w:rsid w:val="60C34F31"/>
    <w:rsid w:val="60D827A9"/>
    <w:rsid w:val="613A01D3"/>
    <w:rsid w:val="614C7731"/>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861CC6"/>
    <w:rsid w:val="65BA2B92"/>
    <w:rsid w:val="65BD2897"/>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B6A97"/>
    <w:rsid w:val="68647BCC"/>
    <w:rsid w:val="686B67ED"/>
    <w:rsid w:val="68802085"/>
    <w:rsid w:val="688E4077"/>
    <w:rsid w:val="68CB7079"/>
    <w:rsid w:val="692109E6"/>
    <w:rsid w:val="6A1862EE"/>
    <w:rsid w:val="6A38305A"/>
    <w:rsid w:val="6A7367C6"/>
    <w:rsid w:val="6A7F3F7C"/>
    <w:rsid w:val="6A8273FD"/>
    <w:rsid w:val="6AB06526"/>
    <w:rsid w:val="6ADF127C"/>
    <w:rsid w:val="6AEF4C45"/>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90BB0"/>
    <w:rsid w:val="72F46D9C"/>
    <w:rsid w:val="7305737D"/>
    <w:rsid w:val="731B4CE1"/>
    <w:rsid w:val="731C59A6"/>
    <w:rsid w:val="73531308"/>
    <w:rsid w:val="73AE47EA"/>
    <w:rsid w:val="73C12D44"/>
    <w:rsid w:val="740B7597"/>
    <w:rsid w:val="74263DA8"/>
    <w:rsid w:val="742D697A"/>
    <w:rsid w:val="746740F9"/>
    <w:rsid w:val="7483508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2006</Words>
  <Characters>2056</Characters>
  <Lines>7</Lines>
  <Paragraphs>2</Paragraphs>
  <TotalTime>9</TotalTime>
  <ScaleCrop>false</ScaleCrop>
  <LinksUpToDate>false</LinksUpToDate>
  <CharactersWithSpaces>2061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2022-12-13T07:00:40Z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