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8C7" w:rsidRDefault="004D523A">
      <w:pPr>
        <w:autoSpaceDE w:val="0"/>
        <w:autoSpaceDN w:val="0"/>
        <w:adjustRightInd w:val="0"/>
        <w:ind w:right="780"/>
        <w:jc w:val="right"/>
        <w:rPr>
          <w:kern w:val="0"/>
          <w:sz w:val="52"/>
          <w:szCs w:val="52"/>
        </w:rPr>
      </w:pPr>
      <w:r>
        <w:rPr>
          <w:noProof/>
          <w:kern w:val="0"/>
          <w:sz w:val="52"/>
          <w:szCs w:val="52"/>
        </w:rPr>
        <w:drawing>
          <wp:inline distT="0" distB="0" distL="0" distR="0">
            <wp:extent cx="1212215" cy="510540"/>
            <wp:effectExtent l="1905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srcRect/>
                    <a:stretch>
                      <a:fillRect/>
                    </a:stretch>
                  </pic:blipFill>
                  <pic:spPr>
                    <a:xfrm>
                      <a:off x="0" y="0"/>
                      <a:ext cx="1212215" cy="510540"/>
                    </a:xfrm>
                    <a:prstGeom prst="rect">
                      <a:avLst/>
                    </a:prstGeom>
                    <a:noFill/>
                    <a:ln w="9525">
                      <a:noFill/>
                      <a:miter lim="800000"/>
                      <a:headEnd/>
                      <a:tailEnd/>
                    </a:ln>
                  </pic:spPr>
                </pic:pic>
              </a:graphicData>
            </a:graphic>
          </wp:inline>
        </w:drawing>
      </w:r>
    </w:p>
    <w:p w:rsidR="00AC18C7" w:rsidRDefault="004D523A">
      <w:pPr>
        <w:jc w:val="center"/>
        <w:rPr>
          <w:rFonts w:ascii="方正小标宋_GBK" w:eastAsia="方正小标宋_GBK" w:hAnsi="方正小标宋_GBK"/>
          <w:sz w:val="56"/>
        </w:rPr>
      </w:pPr>
      <w:r>
        <w:rPr>
          <w:rFonts w:ascii="方正小标宋_GBK" w:eastAsia="方正小标宋_GBK" w:hAnsi="方正小标宋_GBK" w:hint="eastAsia"/>
          <w:bCs/>
          <w:spacing w:val="84"/>
          <w:kern w:val="0"/>
          <w:sz w:val="56"/>
        </w:rPr>
        <w:t>江苏省地方计量技术规</w:t>
      </w:r>
      <w:r>
        <w:rPr>
          <w:rFonts w:ascii="方正小标宋_GBK" w:eastAsia="方正小标宋_GBK" w:hAnsi="方正小标宋_GBK" w:hint="eastAsia"/>
          <w:bCs/>
          <w:kern w:val="0"/>
          <w:sz w:val="56"/>
        </w:rPr>
        <w:t>范</w:t>
      </w:r>
    </w:p>
    <w:p w:rsidR="00AC18C7" w:rsidRDefault="004D523A" w:rsidP="00F92A0A">
      <w:pPr>
        <w:ind w:firstLineChars="1900" w:firstLine="5341"/>
        <w:rPr>
          <w:rFonts w:ascii="黑体" w:eastAsia="黑体" w:hAnsi="宋体"/>
          <w:b/>
          <w:bCs/>
          <w:sz w:val="28"/>
          <w:szCs w:val="28"/>
        </w:rPr>
      </w:pPr>
      <w:r w:rsidRPr="00B62A3F">
        <w:rPr>
          <w:rFonts w:eastAsia="黑体"/>
          <w:b/>
          <w:bCs/>
          <w:sz w:val="28"/>
          <w:szCs w:val="28"/>
        </w:rPr>
        <w:t>JJF</w:t>
      </w:r>
      <w:r>
        <w:rPr>
          <w:rFonts w:ascii="黑体" w:eastAsia="黑体" w:hAnsi="宋体"/>
          <w:b/>
          <w:bCs/>
          <w:sz w:val="28"/>
          <w:szCs w:val="28"/>
        </w:rPr>
        <w:t>（苏）</w:t>
      </w:r>
      <w:r w:rsidR="00B62A3F">
        <w:rPr>
          <w:rFonts w:eastAsia="黑体" w:hint="eastAsia"/>
          <w:b/>
          <w:bCs/>
          <w:sz w:val="28"/>
          <w:szCs w:val="28"/>
        </w:rPr>
        <w:t>XXXX</w:t>
      </w:r>
      <w:r w:rsidRPr="00B62A3F">
        <w:rPr>
          <w:rFonts w:eastAsia="黑体"/>
          <w:b/>
          <w:bCs/>
          <w:sz w:val="28"/>
          <w:szCs w:val="28"/>
        </w:rPr>
        <w:t>-202</w:t>
      </w:r>
      <w:r w:rsidR="00F92A0A">
        <w:rPr>
          <w:rFonts w:eastAsia="黑体" w:hint="eastAsia"/>
          <w:b/>
          <w:bCs/>
          <w:sz w:val="28"/>
          <w:szCs w:val="28"/>
        </w:rPr>
        <w:t>3</w:t>
      </w:r>
    </w:p>
    <w:p w:rsidR="00AC18C7" w:rsidRDefault="00F92A0A">
      <w:pPr>
        <w:autoSpaceDE w:val="0"/>
        <w:autoSpaceDN w:val="0"/>
        <w:adjustRightInd w:val="0"/>
        <w:jc w:val="left"/>
        <w:rPr>
          <w:rFonts w:eastAsia="黑体"/>
          <w:kern w:val="0"/>
          <w:sz w:val="14"/>
          <w:szCs w:val="14"/>
        </w:rPr>
      </w:pPr>
      <w:r>
        <w:rPr>
          <w:rFonts w:eastAsia="黑体"/>
          <w:noProof/>
          <w:kern w:val="0"/>
          <w:sz w:val="38"/>
          <w:szCs w:val="38"/>
        </w:rPr>
        <mc:AlternateContent>
          <mc:Choice Requires="wpg">
            <w:drawing>
              <wp:inline distT="0" distB="0" distL="0" distR="0">
                <wp:extent cx="6004560" cy="98425"/>
                <wp:effectExtent l="0" t="0" r="0" b="0"/>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4560" cy="98425"/>
                          <a:chOff x="0" y="0"/>
                          <a:chExt cx="7200" cy="136"/>
                        </a:xfrm>
                      </wpg:grpSpPr>
                      <wps:wsp>
                        <wps:cNvPr id="27" name="AutoShape 3"/>
                        <wps:cNvSpPr>
                          <a:spLocks noChangeAspect="1" noChangeArrowheads="1" noTextEdit="1"/>
                        </wps:cNvSpPr>
                        <wps:spPr bwMode="auto">
                          <a:xfrm>
                            <a:off x="0" y="0"/>
                            <a:ext cx="7200" cy="1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4"/>
                        <wps:cNvCnPr/>
                        <wps:spPr bwMode="auto">
                          <a:xfrm>
                            <a:off x="313" y="0"/>
                            <a:ext cx="673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26" style="width:472.8pt;height:7.75pt;mso-position-horizontal-relative:char;mso-position-vertical-relative:line" coordsize="720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">
                <v:rect id="AutoShape 3" o:spid="_x0000_s1027" style="position:absolute;width:7200;height: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l1sQA&#10;AADbAAAADwAAAGRycy9kb3ducmV2LnhtbESPQWvCQBSE74X+h+UVvBTd1ENbYjZShGIQQRqr50f2&#10;mYRm38bsmsR/3xUEj8PMfMMky9E0oqfO1ZYVvM0iEMSF1TWXCn7339NPEM4ja2wsk4IrOVimz08J&#10;xtoO/EN97ksRIOxiVFB538ZSuqIig25mW+LgnWxn0AfZlVJ3OAS4aeQ8it6lwZrDQoUtrSoq/vKL&#10;UTAUu/64367l7vWYWT5n51V+2Cg1eRm/FiA8jf4RvrczrWD+Ab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JpdbEAAAA2wAAAA8AAAAAAAAAAAAAAAAAmAIAAGRycy9k&#10;b3ducmV2LnhtbFBLBQYAAAAABAAEAPUAAACJAwAAAAA=&#10;" filled="f" stroked="f">
                  <o:lock v:ext="edit" aspectratio="t" text="t"/>
                </v:rect>
                <v:line id="Line 4" o:spid="_x0000_s1028" style="position:absolute;visibility:visible;mso-wrap-style:square" from="313,0" to="70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w10:anchorlock/>
              </v:group>
            </w:pict>
          </mc:Fallback>
        </mc:AlternateContent>
      </w:r>
      <w:r>
        <w:rPr>
          <w:rFonts w:eastAsia="黑体"/>
          <w:noProof/>
          <w:kern w:val="0"/>
          <w:sz w:val="38"/>
          <w:szCs w:val="38"/>
        </w:rPr>
        <mc:AlternateContent>
          <mc:Choice Requires="wpg">
            <w:drawing>
              <wp:inline distT="0" distB="0" distL="0" distR="0">
                <wp:extent cx="6054090" cy="297180"/>
                <wp:effectExtent l="0" t="0" r="0" b="7620"/>
                <wp:docPr id="23" name="Group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54090" cy="297180"/>
                          <a:chOff x="0" y="0"/>
                          <a:chExt cx="9534" cy="468"/>
                        </a:xfrm>
                      </wpg:grpSpPr>
                      <wps:wsp>
                        <wps:cNvPr id="25" name="AutoShape 6"/>
                        <wps:cNvSpPr>
                          <a:spLocks noChangeAspect="1" noChangeArrowheads="1" noTextEdit="1"/>
                        </wps:cNvSpPr>
                        <wps:spPr bwMode="auto">
                          <a:xfrm>
                            <a:off x="0" y="0"/>
                            <a:ext cx="9534"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Group 5" o:spid="_x0000_s1026" style="width:476.7pt;height:23.4pt;mso-position-horizontal-relative:char;mso-position-vertical-relative:line" coordsize="9534,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">
                <o:lock v:ext="edit" aspectratio="t"/>
                <v:rect id="AutoShape 6" o:spid="_x0000_s1027" style="position:absolute;width:953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o:lock v:ext="edit" aspectratio="t" text="t"/>
                </v:rect>
                <w10:anchorlock/>
              </v:group>
            </w:pict>
          </mc:Fallback>
        </mc:AlternateContent>
      </w:r>
    </w:p>
    <w:p w:rsidR="00AC18C7" w:rsidRDefault="00AC18C7">
      <w:pPr>
        <w:jc w:val="center"/>
        <w:rPr>
          <w:rFonts w:eastAsia="黑体"/>
          <w:kern w:val="0"/>
          <w:sz w:val="52"/>
          <w:szCs w:val="52"/>
        </w:rPr>
      </w:pPr>
    </w:p>
    <w:p w:rsidR="00AC18C7" w:rsidRDefault="00AC18C7">
      <w:pPr>
        <w:jc w:val="center"/>
        <w:rPr>
          <w:rFonts w:eastAsia="黑体"/>
          <w:kern w:val="0"/>
          <w:sz w:val="52"/>
          <w:szCs w:val="52"/>
        </w:rPr>
      </w:pPr>
    </w:p>
    <w:p w:rsidR="00AC18C7" w:rsidRPr="00B62A3F" w:rsidRDefault="004D523A">
      <w:pPr>
        <w:pStyle w:val="af4"/>
        <w:rPr>
          <w:bCs w:val="0"/>
        </w:rPr>
      </w:pPr>
      <w:r w:rsidRPr="00B62A3F">
        <w:rPr>
          <w:bCs w:val="0"/>
        </w:rPr>
        <w:t>铜箔测厚仪校准规范</w:t>
      </w:r>
    </w:p>
    <w:p w:rsidR="00AC18C7" w:rsidRPr="002870AB" w:rsidRDefault="004D523A" w:rsidP="002870AB">
      <w:pPr>
        <w:pStyle w:val="Char3"/>
        <w:jc w:val="center"/>
        <w:rPr>
          <w:b/>
          <w:sz w:val="32"/>
          <w:szCs w:val="32"/>
        </w:rPr>
      </w:pPr>
      <w:bookmarkStart w:id="0" w:name="_Toc24428"/>
      <w:r w:rsidRPr="002870AB">
        <w:rPr>
          <w:b/>
          <w:sz w:val="32"/>
          <w:szCs w:val="32"/>
        </w:rPr>
        <w:t>Calibration Specification for Copper Clad Thickness Measuring Instrument</w:t>
      </w:r>
      <w:bookmarkEnd w:id="0"/>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Default="00AC18C7">
      <w:pPr>
        <w:autoSpaceDE w:val="0"/>
        <w:autoSpaceDN w:val="0"/>
        <w:adjustRightInd w:val="0"/>
        <w:jc w:val="left"/>
        <w:rPr>
          <w:rFonts w:eastAsia="黑体"/>
          <w:kern w:val="0"/>
          <w:sz w:val="18"/>
          <w:szCs w:val="18"/>
        </w:rPr>
      </w:pPr>
    </w:p>
    <w:p w:rsidR="00AC18C7" w:rsidRPr="00B62A3F" w:rsidRDefault="004D523A">
      <w:pPr>
        <w:ind w:firstLineChars="98" w:firstLine="274"/>
        <w:jc w:val="center"/>
        <w:rPr>
          <w:sz w:val="32"/>
        </w:rPr>
      </w:pPr>
      <w:r w:rsidRPr="00B62A3F">
        <w:rPr>
          <w:rFonts w:eastAsia="黑体"/>
          <w:sz w:val="28"/>
          <w:szCs w:val="28"/>
        </w:rPr>
        <w:t>202</w:t>
      </w:r>
      <w:r w:rsidR="00F92A0A">
        <w:rPr>
          <w:rFonts w:eastAsia="黑体" w:hint="eastAsia"/>
          <w:sz w:val="28"/>
          <w:szCs w:val="28"/>
        </w:rPr>
        <w:t>3</w:t>
      </w:r>
      <w:r w:rsidRPr="00B62A3F">
        <w:rPr>
          <w:rFonts w:eastAsia="黑体"/>
          <w:sz w:val="28"/>
          <w:szCs w:val="28"/>
        </w:rPr>
        <w:t>-xx-xx</w:t>
      </w:r>
      <w:r w:rsidRPr="00B62A3F">
        <w:rPr>
          <w:rFonts w:eastAsia="黑体" w:hAnsi="黑体"/>
          <w:b/>
          <w:sz w:val="28"/>
          <w:szCs w:val="28"/>
        </w:rPr>
        <w:t>发布</w:t>
      </w:r>
      <w:r w:rsidR="00F92A0A">
        <w:rPr>
          <w:rFonts w:eastAsia="黑体" w:hAnsi="黑体" w:hint="eastAsia"/>
          <w:b/>
          <w:sz w:val="28"/>
          <w:szCs w:val="28"/>
        </w:rPr>
        <w:t xml:space="preserve">                           </w:t>
      </w:r>
      <w:r w:rsidRPr="00B62A3F">
        <w:rPr>
          <w:rFonts w:eastAsia="黑体"/>
          <w:sz w:val="28"/>
          <w:szCs w:val="28"/>
        </w:rPr>
        <w:t>202</w:t>
      </w:r>
      <w:r w:rsidR="00F92A0A">
        <w:rPr>
          <w:rFonts w:eastAsia="黑体" w:hint="eastAsia"/>
          <w:sz w:val="28"/>
          <w:szCs w:val="28"/>
        </w:rPr>
        <w:t>3</w:t>
      </w:r>
      <w:r w:rsidRPr="00B62A3F">
        <w:rPr>
          <w:rFonts w:eastAsia="黑体"/>
          <w:sz w:val="28"/>
          <w:szCs w:val="28"/>
        </w:rPr>
        <w:t>-xx-xx</w:t>
      </w:r>
      <w:r w:rsidRPr="00B62A3F">
        <w:rPr>
          <w:rFonts w:eastAsia="黑体" w:hAnsi="黑体"/>
          <w:b/>
          <w:sz w:val="28"/>
          <w:szCs w:val="28"/>
        </w:rPr>
        <w:t>实施</w:t>
      </w:r>
    </w:p>
    <w:p w:rsidR="00AC18C7" w:rsidRDefault="00F92A0A">
      <w:pPr>
        <w:autoSpaceDE w:val="0"/>
        <w:autoSpaceDN w:val="0"/>
        <w:adjustRightInd w:val="0"/>
        <w:rPr>
          <w:rFonts w:eastAsia="黑体"/>
          <w:kern w:val="0"/>
          <w:sz w:val="28"/>
          <w:szCs w:val="28"/>
        </w:rPr>
      </w:pPr>
      <w:r>
        <w:rPr>
          <w:rFonts w:eastAsia="黑体"/>
          <w:noProof/>
          <w:kern w:val="0"/>
          <w:sz w:val="28"/>
          <w:szCs w:val="28"/>
        </w:rPr>
        <mc:AlternateContent>
          <mc:Choice Requires="wpg">
            <w:drawing>
              <wp:inline distT="0" distB="0" distL="0" distR="0">
                <wp:extent cx="5372735" cy="198120"/>
                <wp:effectExtent l="0" t="0" r="18415" b="0"/>
                <wp:docPr id="20"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735" cy="198120"/>
                          <a:chOff x="0" y="0"/>
                          <a:chExt cx="7357" cy="272"/>
                        </a:xfrm>
                      </wpg:grpSpPr>
                      <wps:wsp>
                        <wps:cNvPr id="21" name="AutoShape 8"/>
                        <wps:cNvSpPr>
                          <a:spLocks noChangeAspect="1" noChangeArrowheads="1" noTextEdit="1"/>
                        </wps:cNvSpPr>
                        <wps:spPr bwMode="auto">
                          <a:xfrm>
                            <a:off x="0" y="0"/>
                            <a:ext cx="7357"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Line 9"/>
                        <wps:cNvCnPr/>
                        <wps:spPr bwMode="auto">
                          <a:xfrm>
                            <a:off x="157" y="136"/>
                            <a:ext cx="72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7" o:spid="_x0000_s1026" style="width:423.05pt;height:15.6pt;mso-position-horizontal-relative:char;mso-position-vertical-relative:line" coordsize="735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">
                <v:rect id="AutoShape 8" o:spid="_x0000_s1027" style="position:absolute;width:7357;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YOcQA&#10;AADbAAAADwAAAGRycy9kb3ducmV2LnhtbESPQWuDQBSE74X+h+UVeinJmhxCsdmEIJRKKYRo6vnh&#10;vqjEfavuVu2/7wYCPQ4z8w2z3c+mFSMNrrGsYLWMQBCXVjdcKTjn74tXEM4ja2wtk4JfcrDfPT5s&#10;MdZ24hONma9EgLCLUUHtfRdL6cqaDLql7YiDd7GDQR/kUEk94BTgppXrKNpIgw2HhRo7Smoqr9mP&#10;UTCVx7HIvz7k8aVILfdpn2Tfn0o9P82HNxCeZv8fvrdTrWC9gtuX8AP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smDnEAAAA2wAAAA8AAAAAAAAAAAAAAAAAmAIAAGRycy9k&#10;b3ducmV2LnhtbFBLBQYAAAAABAAEAPUAAACJAwAAAAA=&#10;" filled="f" stroked="f">
                  <o:lock v:ext="edit" aspectratio="t" text="t"/>
                </v:rect>
                <v:line id="Line 9" o:spid="_x0000_s1028" style="position:absolute;visibility:visible;mso-wrap-style:square" from="157,136" to="735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w10:anchorlock/>
              </v:group>
            </w:pict>
          </mc:Fallback>
        </mc:AlternateContent>
      </w:r>
    </w:p>
    <w:p w:rsidR="00633439" w:rsidRDefault="004D523A">
      <w:pPr>
        <w:autoSpaceDE w:val="0"/>
        <w:autoSpaceDN w:val="0"/>
        <w:adjustRightInd w:val="0"/>
        <w:jc w:val="center"/>
        <w:rPr>
          <w:rFonts w:ascii="黑体" w:eastAsia="黑体" w:hAnsi="黑体"/>
          <w:b/>
          <w:bCs/>
          <w:spacing w:val="127"/>
          <w:kern w:val="0"/>
          <w:sz w:val="24"/>
          <w:szCs w:val="36"/>
        </w:rPr>
        <w:sectPr w:rsidR="00633439" w:rsidSect="00633439">
          <w:headerReference w:type="default" r:id="rId11"/>
          <w:footerReference w:type="even" r:id="rId12"/>
          <w:footerReference w:type="default" r:id="rId13"/>
          <w:headerReference w:type="first" r:id="rId14"/>
          <w:footerReference w:type="first" r:id="rId15"/>
          <w:pgSz w:w="11906" w:h="16838" w:code="9"/>
          <w:pgMar w:top="1440" w:right="1797" w:bottom="1440" w:left="1797" w:header="851" w:footer="992" w:gutter="0"/>
          <w:cols w:space="720"/>
          <w:docGrid w:type="lines" w:linePitch="312"/>
        </w:sectPr>
      </w:pPr>
      <w:r w:rsidRPr="00633439">
        <w:rPr>
          <w:rFonts w:ascii="方正小标宋_GBK" w:eastAsia="方正小标宋_GBK" w:hAnsi="方正小标宋_GBK" w:hint="eastAsia"/>
          <w:bCs/>
          <w:spacing w:val="146"/>
          <w:kern w:val="0"/>
          <w:sz w:val="32"/>
          <w:szCs w:val="36"/>
          <w:fitText w:val="6894" w:id="1"/>
        </w:rPr>
        <w:t>江</w:t>
      </w:r>
      <w:r w:rsidRPr="00633439">
        <w:rPr>
          <w:rFonts w:ascii="方正小标宋_GBK" w:eastAsia="方正小标宋_GBK" w:hAnsi="方正小标宋_GBK"/>
          <w:bCs/>
          <w:spacing w:val="146"/>
          <w:kern w:val="0"/>
          <w:sz w:val="32"/>
          <w:szCs w:val="36"/>
          <w:fitText w:val="6894" w:id="1"/>
        </w:rPr>
        <w:t>苏省市场监督管理局</w:t>
      </w:r>
      <w:r w:rsidRPr="00633439">
        <w:rPr>
          <w:rFonts w:ascii="黑体" w:eastAsia="黑体" w:hAnsi="黑体" w:hint="eastAsia"/>
          <w:b/>
          <w:bCs/>
          <w:spacing w:val="146"/>
          <w:kern w:val="0"/>
          <w:sz w:val="24"/>
          <w:szCs w:val="36"/>
          <w:fitText w:val="6894" w:id="1"/>
        </w:rPr>
        <w:t>发</w:t>
      </w:r>
      <w:r w:rsidRPr="00633439">
        <w:rPr>
          <w:rFonts w:ascii="黑体" w:eastAsia="黑体" w:hAnsi="黑体"/>
          <w:b/>
          <w:bCs/>
          <w:kern w:val="0"/>
          <w:sz w:val="24"/>
          <w:szCs w:val="36"/>
          <w:fitText w:val="6894" w:id="1"/>
        </w:rPr>
        <w:t>布</w:t>
      </w:r>
    </w:p>
    <w:p w:rsidR="00AC18C7" w:rsidRDefault="00F92A0A">
      <w:pPr>
        <w:autoSpaceDE w:val="0"/>
        <w:autoSpaceDN w:val="0"/>
        <w:adjustRightInd w:val="0"/>
        <w:jc w:val="left"/>
        <w:rPr>
          <w:rFonts w:eastAsia="黑体"/>
          <w:kern w:val="0"/>
          <w:sz w:val="20"/>
        </w:rPr>
      </w:pPr>
      <w:r>
        <w:rPr>
          <w:rFonts w:eastAsia="黑体"/>
          <w:noProof/>
          <w:kern w:val="0"/>
          <w:sz w:val="28"/>
          <w:szCs w:val="28"/>
        </w:rPr>
        <w:lastRenderedPageBreak/>
        <mc:AlternateContent>
          <mc:Choice Requires="wps">
            <w:drawing>
              <wp:anchor distT="0" distB="0" distL="114300" distR="114300" simplePos="0" relativeHeight="251655680" behindDoc="0" locked="0" layoutInCell="1" allowOverlap="1">
                <wp:simplePos x="0" y="0"/>
                <wp:positionH relativeFrom="column">
                  <wp:posOffset>-866775</wp:posOffset>
                </wp:positionH>
                <wp:positionV relativeFrom="paragraph">
                  <wp:posOffset>130810</wp:posOffset>
                </wp:positionV>
                <wp:extent cx="4297680" cy="1215390"/>
                <wp:effectExtent l="0" t="0" r="7620" b="3810"/>
                <wp:wrapNone/>
                <wp:docPr id="1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680" cy="1215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439" w:rsidRPr="00B62A3F" w:rsidRDefault="00633439">
                            <w:pPr>
                              <w:ind w:firstLineChars="300" w:firstLine="1325"/>
                              <w:rPr>
                                <w:rFonts w:ascii="黑体" w:eastAsia="黑体" w:hAnsi="黑体"/>
                                <w:kern w:val="0"/>
                                <w:sz w:val="44"/>
                                <w:szCs w:val="44"/>
                              </w:rPr>
                            </w:pPr>
                            <w:r w:rsidRPr="00B62A3F">
                              <w:rPr>
                                <w:rFonts w:ascii="黑体" w:eastAsia="黑体" w:hAnsi="黑体" w:hint="eastAsia"/>
                                <w:b/>
                                <w:sz w:val="44"/>
                                <w:szCs w:val="44"/>
                              </w:rPr>
                              <w:t>铜箔测厚仪校准规范</w:t>
                            </w:r>
                          </w:p>
                          <w:p w:rsidR="00633439" w:rsidRDefault="00633439" w:rsidP="00BE120E">
                            <w:pPr>
                              <w:ind w:leftChars="536" w:left="1126" w:firstLineChars="300" w:firstLine="843"/>
                              <w:rPr>
                                <w:b/>
                                <w:color w:val="000000"/>
                                <w:sz w:val="28"/>
                                <w:szCs w:val="22"/>
                              </w:rPr>
                            </w:pPr>
                            <w:r>
                              <w:rPr>
                                <w:b/>
                                <w:color w:val="000000"/>
                                <w:sz w:val="28"/>
                                <w:szCs w:val="22"/>
                              </w:rPr>
                              <w:t xml:space="preserve">Calibration Specification for </w:t>
                            </w:r>
                          </w:p>
                          <w:p w:rsidR="00633439" w:rsidRDefault="00633439" w:rsidP="00BE120E">
                            <w:pPr>
                              <w:ind w:leftChars="402" w:left="1125" w:hangingChars="100" w:hanging="281"/>
                              <w:rPr>
                                <w:b/>
                                <w:color w:val="000000"/>
                                <w:sz w:val="28"/>
                                <w:szCs w:val="22"/>
                              </w:rPr>
                            </w:pPr>
                            <w:r>
                              <w:rPr>
                                <w:b/>
                                <w:color w:val="000000"/>
                                <w:sz w:val="28"/>
                                <w:szCs w:val="22"/>
                              </w:rPr>
                              <w:t>Copper Clad Thickness Measuring Instrument</w:t>
                            </w:r>
                          </w:p>
                          <w:p w:rsidR="00633439" w:rsidRDefault="00633439">
                            <w:pPr>
                              <w:autoSpaceDE w:val="0"/>
                              <w:autoSpaceDN w:val="0"/>
                              <w:adjustRightInd w:val="0"/>
                              <w:jc w:val="center"/>
                              <w:rPr>
                                <w:spacing w:val="20"/>
                                <w:sz w:val="28"/>
                                <w:szCs w:val="28"/>
                              </w:rPr>
                            </w:pPr>
                          </w:p>
                          <w:p w:rsidR="00633439" w:rsidRDefault="00633439">
                            <w:pPr>
                              <w:autoSpaceDE w:val="0"/>
                              <w:autoSpaceDN w:val="0"/>
                              <w:adjustRightInd w:val="0"/>
                              <w:jc w:val="center"/>
                              <w:rPr>
                                <w:spacing w:val="20"/>
                                <w:sz w:val="28"/>
                                <w:szCs w:val="28"/>
                              </w:rPr>
                            </w:pPr>
                          </w:p>
                          <w:p w:rsidR="00633439" w:rsidRDefault="00633439">
                            <w:pPr>
                              <w:autoSpaceDE w:val="0"/>
                              <w:autoSpaceDN w:val="0"/>
                              <w:adjustRightInd w:val="0"/>
                              <w:jc w:val="center"/>
                              <w:rPr>
                                <w:rFonts w:eastAsia="黑体"/>
                                <w:kern w:val="0"/>
                                <w:sz w:val="28"/>
                                <w:szCs w:val="28"/>
                              </w:rPr>
                            </w:pPr>
                            <w:r>
                              <w:rPr>
                                <w:spacing w:val="20"/>
                                <w:sz w:val="28"/>
                                <w:szCs w:val="28"/>
                              </w:rPr>
                              <w:t>Of Measuring Inside Dimension</w:t>
                            </w:r>
                          </w:p>
                          <w:p w:rsidR="00633439" w:rsidRDefault="00633439">
                            <w:pPr>
                              <w:autoSpaceDE w:val="0"/>
                              <w:autoSpaceDN w:val="0"/>
                              <w:adjustRightInd w:val="0"/>
                              <w:jc w:val="center"/>
                              <w:rPr>
                                <w:rFonts w:eastAsia="黑体"/>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68.25pt;margin-top:10.3pt;width:338.4pt;height:95.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LoogwIAABI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" stroked="f">
                <v:textbox>
                  <w:txbxContent>
                    <w:p w:rsidR="00633439" w:rsidRPr="00B62A3F" w:rsidRDefault="00633439">
                      <w:pPr>
                        <w:ind w:firstLineChars="300" w:firstLine="1325"/>
                        <w:rPr>
                          <w:rFonts w:ascii="黑体" w:eastAsia="黑体" w:hAnsi="黑体"/>
                          <w:kern w:val="0"/>
                          <w:sz w:val="44"/>
                          <w:szCs w:val="44"/>
                        </w:rPr>
                      </w:pPr>
                      <w:r w:rsidRPr="00B62A3F">
                        <w:rPr>
                          <w:rFonts w:ascii="黑体" w:eastAsia="黑体" w:hAnsi="黑体" w:hint="eastAsia"/>
                          <w:b/>
                          <w:sz w:val="44"/>
                          <w:szCs w:val="44"/>
                        </w:rPr>
                        <w:t>铜箔测厚仪校准规范</w:t>
                      </w:r>
                    </w:p>
                    <w:p w:rsidR="00633439" w:rsidRDefault="00633439" w:rsidP="00BE120E">
                      <w:pPr>
                        <w:ind w:leftChars="536" w:left="1126" w:firstLineChars="300" w:firstLine="843"/>
                        <w:rPr>
                          <w:b/>
                          <w:color w:val="000000"/>
                          <w:sz w:val="28"/>
                          <w:szCs w:val="22"/>
                        </w:rPr>
                      </w:pPr>
                      <w:r>
                        <w:rPr>
                          <w:b/>
                          <w:color w:val="000000"/>
                          <w:sz w:val="28"/>
                          <w:szCs w:val="22"/>
                        </w:rPr>
                        <w:t xml:space="preserve">Calibration Specification for </w:t>
                      </w:r>
                    </w:p>
                    <w:p w:rsidR="00633439" w:rsidRDefault="00633439" w:rsidP="00BE120E">
                      <w:pPr>
                        <w:ind w:leftChars="402" w:left="1125" w:hangingChars="100" w:hanging="281"/>
                        <w:rPr>
                          <w:b/>
                          <w:color w:val="000000"/>
                          <w:sz w:val="28"/>
                          <w:szCs w:val="22"/>
                        </w:rPr>
                      </w:pPr>
                      <w:r>
                        <w:rPr>
                          <w:b/>
                          <w:color w:val="000000"/>
                          <w:sz w:val="28"/>
                          <w:szCs w:val="22"/>
                        </w:rPr>
                        <w:t>Copper Clad Thickness Measuring Instrument</w:t>
                      </w:r>
                    </w:p>
                    <w:p w:rsidR="00633439" w:rsidRDefault="00633439">
                      <w:pPr>
                        <w:autoSpaceDE w:val="0"/>
                        <w:autoSpaceDN w:val="0"/>
                        <w:adjustRightInd w:val="0"/>
                        <w:jc w:val="center"/>
                        <w:rPr>
                          <w:spacing w:val="20"/>
                          <w:sz w:val="28"/>
                          <w:szCs w:val="28"/>
                        </w:rPr>
                      </w:pPr>
                    </w:p>
                    <w:p w:rsidR="00633439" w:rsidRDefault="00633439">
                      <w:pPr>
                        <w:autoSpaceDE w:val="0"/>
                        <w:autoSpaceDN w:val="0"/>
                        <w:adjustRightInd w:val="0"/>
                        <w:jc w:val="center"/>
                        <w:rPr>
                          <w:spacing w:val="20"/>
                          <w:sz w:val="28"/>
                          <w:szCs w:val="28"/>
                        </w:rPr>
                      </w:pPr>
                    </w:p>
                    <w:p w:rsidR="00633439" w:rsidRDefault="00633439">
                      <w:pPr>
                        <w:autoSpaceDE w:val="0"/>
                        <w:autoSpaceDN w:val="0"/>
                        <w:adjustRightInd w:val="0"/>
                        <w:jc w:val="center"/>
                        <w:rPr>
                          <w:rFonts w:eastAsia="黑体"/>
                          <w:kern w:val="0"/>
                          <w:sz w:val="28"/>
                          <w:szCs w:val="28"/>
                        </w:rPr>
                      </w:pPr>
                      <w:r>
                        <w:rPr>
                          <w:spacing w:val="20"/>
                          <w:sz w:val="28"/>
                          <w:szCs w:val="28"/>
                        </w:rPr>
                        <w:t>Of Measuring Inside Dimension</w:t>
                      </w:r>
                    </w:p>
                    <w:p w:rsidR="00633439" w:rsidRDefault="00633439">
                      <w:pPr>
                        <w:autoSpaceDE w:val="0"/>
                        <w:autoSpaceDN w:val="0"/>
                        <w:adjustRightInd w:val="0"/>
                        <w:jc w:val="center"/>
                        <w:rPr>
                          <w:rFonts w:eastAsia="黑体"/>
                          <w:sz w:val="28"/>
                          <w:szCs w:val="28"/>
                        </w:rPr>
                      </w:pPr>
                    </w:p>
                  </w:txbxContent>
                </v:textbox>
              </v:shape>
            </w:pict>
          </mc:Fallback>
        </mc:AlternateContent>
      </w:r>
    </w:p>
    <w:p w:rsidR="00AC18C7" w:rsidRDefault="00F92A0A">
      <w:pPr>
        <w:autoSpaceDE w:val="0"/>
        <w:autoSpaceDN w:val="0"/>
        <w:adjustRightInd w:val="0"/>
        <w:jc w:val="left"/>
        <w:rPr>
          <w:kern w:val="0"/>
          <w:sz w:val="28"/>
          <w:szCs w:val="28"/>
        </w:rPr>
      </w:pPr>
      <w:r>
        <w:rPr>
          <w:b/>
          <w:noProof/>
          <w:sz w:val="44"/>
          <w:szCs w:val="44"/>
        </w:rPr>
        <mc:AlternateContent>
          <mc:Choice Requires="wps">
            <w:drawing>
              <wp:anchor distT="0" distB="0" distL="114300" distR="114300" simplePos="0" relativeHeight="251659776" behindDoc="0" locked="0" layoutInCell="1" allowOverlap="1">
                <wp:simplePos x="0" y="0"/>
                <wp:positionH relativeFrom="column">
                  <wp:posOffset>3659505</wp:posOffset>
                </wp:positionH>
                <wp:positionV relativeFrom="paragraph">
                  <wp:posOffset>384175</wp:posOffset>
                </wp:positionV>
                <wp:extent cx="2400300" cy="495300"/>
                <wp:effectExtent l="0" t="0" r="0" b="0"/>
                <wp:wrapNone/>
                <wp:docPr id="18"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3439" w:rsidRDefault="00633439">
                            <w:pPr>
                              <w:rPr>
                                <w:rFonts w:ascii="黑体" w:eastAsia="黑体"/>
                                <w:b/>
                                <w:sz w:val="28"/>
                                <w:szCs w:val="28"/>
                              </w:rPr>
                            </w:pPr>
                            <w:r>
                              <w:rPr>
                                <w:rFonts w:ascii="黑体" w:eastAsia="黑体" w:hint="eastAsia"/>
                                <w:b/>
                                <w:sz w:val="28"/>
                                <w:szCs w:val="28"/>
                              </w:rPr>
                              <w:t xml:space="preserve">JJF（苏） </w:t>
                            </w:r>
                            <w:r>
                              <w:rPr>
                                <w:rFonts w:ascii="黑体" w:eastAsia="黑体" w:hint="eastAsia"/>
                                <w:sz w:val="28"/>
                                <w:szCs w:val="28"/>
                              </w:rPr>
                              <w:t>××××</w:t>
                            </w:r>
                            <w:r>
                              <w:rPr>
                                <w:rFonts w:ascii="黑体" w:eastAsia="黑体" w:hint="eastAsia"/>
                                <w:b/>
                                <w:sz w:val="28"/>
                                <w:szCs w:val="28"/>
                              </w:rPr>
                              <w:t>－</w:t>
                            </w:r>
                            <w:r>
                              <w:rPr>
                                <w:rFonts w:ascii="黑体" w:eastAsia="黑体" w:hint="eastAsia"/>
                                <w:sz w:val="28"/>
                                <w:szCs w:val="28"/>
                              </w:rPr>
                              <w:t>202</w:t>
                            </w:r>
                            <w:r w:rsidR="00F92A0A">
                              <w:rPr>
                                <w:rFonts w:ascii="黑体" w:eastAsia="黑体" w:hint="eastAsia"/>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 o:spid="_x0000_s1027" type="#_x0000_t202" style="position:absolute;margin-left:288.15pt;margin-top:30.25pt;width:189pt;height:3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" filled="f" stroked="f">
                <v:textbox>
                  <w:txbxContent>
                    <w:p w:rsidR="00633439" w:rsidRDefault="00633439">
                      <w:pPr>
                        <w:rPr>
                          <w:rFonts w:ascii="黑体" w:eastAsia="黑体"/>
                          <w:b/>
                          <w:sz w:val="28"/>
                          <w:szCs w:val="28"/>
                        </w:rPr>
                      </w:pPr>
                      <w:r>
                        <w:rPr>
                          <w:rFonts w:ascii="黑体" w:eastAsia="黑体" w:hint="eastAsia"/>
                          <w:b/>
                          <w:sz w:val="28"/>
                          <w:szCs w:val="28"/>
                        </w:rPr>
                        <w:t xml:space="preserve">JJF（苏） </w:t>
                      </w:r>
                      <w:r>
                        <w:rPr>
                          <w:rFonts w:ascii="黑体" w:eastAsia="黑体" w:hint="eastAsia"/>
                          <w:sz w:val="28"/>
                          <w:szCs w:val="28"/>
                        </w:rPr>
                        <w:t>××××</w:t>
                      </w:r>
                      <w:r>
                        <w:rPr>
                          <w:rFonts w:ascii="黑体" w:eastAsia="黑体" w:hint="eastAsia"/>
                          <w:b/>
                          <w:sz w:val="28"/>
                          <w:szCs w:val="28"/>
                        </w:rPr>
                        <w:t>－</w:t>
                      </w:r>
                      <w:r>
                        <w:rPr>
                          <w:rFonts w:ascii="黑体" w:eastAsia="黑体" w:hint="eastAsia"/>
                          <w:sz w:val="28"/>
                          <w:szCs w:val="28"/>
                        </w:rPr>
                        <w:t>202</w:t>
                      </w:r>
                      <w:r w:rsidR="00F92A0A">
                        <w:rPr>
                          <w:rFonts w:ascii="黑体" w:eastAsia="黑体" w:hint="eastAsia"/>
                          <w:sz w:val="28"/>
                          <w:szCs w:val="28"/>
                        </w:rPr>
                        <w:t>3</w:t>
                      </w:r>
                    </w:p>
                  </w:txbxContent>
                </v:textbox>
              </v:shape>
            </w:pict>
          </mc:Fallback>
        </mc:AlternateContent>
      </w:r>
      <w:r>
        <w:rPr>
          <w:b/>
          <w:noProof/>
          <w:sz w:val="44"/>
          <w:szCs w:val="44"/>
        </w:rPr>
        <mc:AlternateContent>
          <mc:Choice Requires="wps">
            <w:drawing>
              <wp:anchor distT="0" distB="0" distL="114300" distR="114300" simplePos="0" relativeHeight="251658752" behindDoc="0" locked="0" layoutInCell="1" allowOverlap="1">
                <wp:simplePos x="0" y="0"/>
                <wp:positionH relativeFrom="column">
                  <wp:posOffset>3659505</wp:posOffset>
                </wp:positionH>
                <wp:positionV relativeFrom="paragraph">
                  <wp:posOffset>176530</wp:posOffset>
                </wp:positionV>
                <wp:extent cx="2400300" cy="891540"/>
                <wp:effectExtent l="0" t="0" r="19050" b="22860"/>
                <wp:wrapNone/>
                <wp:docPr id="17" name="自选图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91540"/>
                        </a:xfrm>
                        <a:prstGeom prst="roundRect">
                          <a:avLst>
                            <a:gd name="adj" fmla="val 1239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3439" w:rsidRDefault="006334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自选图形 5" o:spid="_x0000_s1028" style="position:absolute;margin-left:288.15pt;margin-top:13.9pt;width:189pt;height:70.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1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" filled="f">
                <v:textbox>
                  <w:txbxContent>
                    <w:p w:rsidR="00633439" w:rsidRDefault="00633439"/>
                  </w:txbxContent>
                </v:textbox>
              </v:roundrect>
            </w:pict>
          </mc:Fallback>
        </mc:AlternateContent>
      </w:r>
    </w:p>
    <w:p w:rsidR="00AC18C7" w:rsidRDefault="00AC18C7">
      <w:pPr>
        <w:autoSpaceDE w:val="0"/>
        <w:autoSpaceDN w:val="0"/>
        <w:adjustRightInd w:val="0"/>
        <w:ind w:firstLineChars="200" w:firstLine="560"/>
        <w:jc w:val="left"/>
        <w:rPr>
          <w:rFonts w:eastAsia="黑体"/>
          <w:kern w:val="0"/>
          <w:sz w:val="28"/>
          <w:szCs w:val="28"/>
        </w:rPr>
      </w:pPr>
    </w:p>
    <w:p w:rsidR="00AC18C7" w:rsidRDefault="00AC18C7">
      <w:pPr>
        <w:autoSpaceDE w:val="0"/>
        <w:autoSpaceDN w:val="0"/>
        <w:adjustRightInd w:val="0"/>
        <w:ind w:firstLineChars="200" w:firstLine="560"/>
        <w:jc w:val="left"/>
        <w:rPr>
          <w:rFonts w:eastAsia="黑体"/>
          <w:kern w:val="0"/>
          <w:sz w:val="28"/>
          <w:szCs w:val="28"/>
        </w:rPr>
      </w:pPr>
    </w:p>
    <w:p w:rsidR="00AC18C7" w:rsidRDefault="00F92A0A">
      <w:pPr>
        <w:autoSpaceDE w:val="0"/>
        <w:autoSpaceDN w:val="0"/>
        <w:adjustRightInd w:val="0"/>
        <w:jc w:val="left"/>
        <w:rPr>
          <w:rFonts w:eastAsia="黑体"/>
          <w:kern w:val="0"/>
          <w:sz w:val="28"/>
          <w:szCs w:val="28"/>
        </w:rPr>
      </w:pPr>
      <w:r>
        <w:rPr>
          <w:rFonts w:eastAsia="黑体"/>
          <w:noProof/>
          <w:kern w:val="0"/>
          <w:sz w:val="20"/>
        </w:rPr>
        <mc:AlternateContent>
          <mc:Choice Requires="wpg">
            <w:drawing>
              <wp:inline distT="0" distB="0" distL="0" distR="0">
                <wp:extent cx="6936105" cy="298450"/>
                <wp:effectExtent l="0" t="0" r="17145" b="6350"/>
                <wp:docPr id="14"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6105" cy="298450"/>
                          <a:chOff x="0" y="0"/>
                          <a:chExt cx="7200" cy="272"/>
                        </a:xfrm>
                      </wpg:grpSpPr>
                      <wps:wsp>
                        <wps:cNvPr id="15" name="AutoShape 92"/>
                        <wps:cNvSpPr>
                          <a:spLocks noChangeAspect="1" noChangeArrowheads="1" noTextEdit="1"/>
                        </wps:cNvSpPr>
                        <wps:spPr bwMode="auto">
                          <a:xfrm>
                            <a:off x="0" y="0"/>
                            <a:ext cx="7200"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93"/>
                        <wps:cNvCnPr/>
                        <wps:spPr bwMode="auto">
                          <a:xfrm>
                            <a:off x="0" y="136"/>
                            <a:ext cx="72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91" o:spid="_x0000_s1026" style="width:546.15pt;height:23.5pt;mso-position-horizontal-relative:char;mso-position-vertical-relative:line" coordsize="7200,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">
                <v:rect id="AutoShape 92" o:spid="_x0000_s1027" style="position:absolute;width:7200;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o:lock v:ext="edit" aspectratio="t" text="t"/>
                </v:rect>
                <v:line id="Line 93" o:spid="_x0000_s1028" style="position:absolute;visibility:visible;mso-wrap-style:square" from="0,136" to="7200,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w10:anchorlock/>
              </v:group>
            </w:pict>
          </mc:Fallback>
        </mc:AlternateContent>
      </w:r>
    </w:p>
    <w:p w:rsidR="00AC18C7" w:rsidRDefault="00B62A3F" w:rsidP="00AC1B2B">
      <w:pPr>
        <w:autoSpaceDE w:val="0"/>
        <w:autoSpaceDN w:val="0"/>
        <w:adjustRightInd w:val="0"/>
        <w:ind w:rightChars="-159" w:right="-334" w:firstLineChars="150" w:firstLine="420"/>
        <w:jc w:val="left"/>
        <w:rPr>
          <w:rFonts w:eastAsia="黑体"/>
          <w:kern w:val="0"/>
          <w:sz w:val="28"/>
          <w:szCs w:val="28"/>
        </w:rPr>
      </w:pPr>
      <w:r w:rsidRPr="00AA7078">
        <w:rPr>
          <w:sz w:val="28"/>
          <w:szCs w:val="28"/>
        </w:rPr>
        <w:t>本规范经江苏</w:t>
      </w:r>
      <w:r w:rsidRPr="00464C2F">
        <w:rPr>
          <w:sz w:val="28"/>
          <w:szCs w:val="28"/>
        </w:rPr>
        <w:t>省市场监督管理局于</w:t>
      </w:r>
      <w:r w:rsidRPr="00464C2F">
        <w:rPr>
          <w:sz w:val="28"/>
          <w:szCs w:val="28"/>
        </w:rPr>
        <w:t>202</w:t>
      </w:r>
      <w:r w:rsidR="00F92A0A">
        <w:rPr>
          <w:rFonts w:hint="eastAsia"/>
          <w:sz w:val="28"/>
          <w:szCs w:val="28"/>
        </w:rPr>
        <w:t>3</w:t>
      </w:r>
      <w:r w:rsidRPr="00464C2F">
        <w:rPr>
          <w:sz w:val="28"/>
          <w:szCs w:val="28"/>
        </w:rPr>
        <w:t>年</w:t>
      </w:r>
      <w:r w:rsidRPr="00464C2F">
        <w:rPr>
          <w:sz w:val="28"/>
          <w:szCs w:val="28"/>
        </w:rPr>
        <w:t>xx</w:t>
      </w:r>
      <w:r w:rsidRPr="00464C2F">
        <w:rPr>
          <w:sz w:val="28"/>
          <w:szCs w:val="28"/>
        </w:rPr>
        <w:t>月</w:t>
      </w:r>
      <w:r w:rsidRPr="00464C2F">
        <w:rPr>
          <w:sz w:val="28"/>
          <w:szCs w:val="28"/>
        </w:rPr>
        <w:t>xx</w:t>
      </w:r>
      <w:r w:rsidRPr="00464C2F">
        <w:rPr>
          <w:sz w:val="28"/>
          <w:szCs w:val="28"/>
        </w:rPr>
        <w:t>日批准，并自</w:t>
      </w:r>
      <w:r w:rsidRPr="00464C2F">
        <w:rPr>
          <w:sz w:val="28"/>
          <w:szCs w:val="28"/>
        </w:rPr>
        <w:t>202</w:t>
      </w:r>
      <w:r w:rsidR="00F92A0A">
        <w:rPr>
          <w:rFonts w:hint="eastAsia"/>
          <w:sz w:val="28"/>
          <w:szCs w:val="28"/>
        </w:rPr>
        <w:t>3</w:t>
      </w:r>
      <w:r w:rsidRPr="00464C2F">
        <w:rPr>
          <w:sz w:val="28"/>
          <w:szCs w:val="28"/>
        </w:rPr>
        <w:t>年</w:t>
      </w:r>
      <w:r w:rsidRPr="00464C2F">
        <w:rPr>
          <w:sz w:val="28"/>
          <w:szCs w:val="28"/>
        </w:rPr>
        <w:t>xx</w:t>
      </w:r>
      <w:r w:rsidRPr="00464C2F">
        <w:rPr>
          <w:sz w:val="28"/>
          <w:szCs w:val="28"/>
        </w:rPr>
        <w:t>月</w:t>
      </w:r>
      <w:r w:rsidRPr="00464C2F">
        <w:rPr>
          <w:sz w:val="28"/>
          <w:szCs w:val="28"/>
        </w:rPr>
        <w:t>xx</w:t>
      </w:r>
      <w:r w:rsidRPr="00464C2F">
        <w:rPr>
          <w:sz w:val="28"/>
          <w:szCs w:val="28"/>
        </w:rPr>
        <w:t>日起施行</w:t>
      </w:r>
    </w:p>
    <w:p w:rsidR="00AC18C7" w:rsidRDefault="00AC18C7">
      <w:pPr>
        <w:autoSpaceDE w:val="0"/>
        <w:autoSpaceDN w:val="0"/>
        <w:adjustRightInd w:val="0"/>
        <w:jc w:val="left"/>
        <w:rPr>
          <w:rFonts w:eastAsia="黑体"/>
          <w:kern w:val="0"/>
          <w:sz w:val="28"/>
          <w:szCs w:val="28"/>
        </w:rPr>
      </w:pPr>
    </w:p>
    <w:p w:rsidR="00AC18C7" w:rsidRDefault="00AC18C7">
      <w:pPr>
        <w:autoSpaceDE w:val="0"/>
        <w:autoSpaceDN w:val="0"/>
        <w:adjustRightInd w:val="0"/>
        <w:jc w:val="left"/>
        <w:rPr>
          <w:rFonts w:eastAsia="黑体"/>
          <w:kern w:val="0"/>
          <w:sz w:val="28"/>
          <w:szCs w:val="28"/>
        </w:rPr>
      </w:pPr>
    </w:p>
    <w:p w:rsidR="00AC18C7" w:rsidRDefault="004D523A">
      <w:pPr>
        <w:rPr>
          <w:rFonts w:ascii="黑体" w:eastAsia="黑体"/>
          <w:sz w:val="28"/>
          <w:szCs w:val="28"/>
        </w:rPr>
      </w:pPr>
      <w:r>
        <w:rPr>
          <w:rFonts w:ascii="黑体" w:eastAsia="黑体" w:hint="eastAsia"/>
          <w:sz w:val="28"/>
          <w:szCs w:val="28"/>
        </w:rPr>
        <w:t>归 口 单 位：</w:t>
      </w:r>
      <w:r>
        <w:rPr>
          <w:rFonts w:ascii="宋体" w:hAnsi="宋体" w:hint="eastAsia"/>
          <w:sz w:val="28"/>
          <w:szCs w:val="28"/>
        </w:rPr>
        <w:t>江苏省几何量</w:t>
      </w:r>
      <w:r w:rsidR="00D41CA9">
        <w:rPr>
          <w:rFonts w:ascii="宋体" w:hAnsi="宋体" w:hint="eastAsia"/>
          <w:sz w:val="28"/>
          <w:szCs w:val="28"/>
        </w:rPr>
        <w:t>计量</w:t>
      </w:r>
      <w:r>
        <w:rPr>
          <w:rFonts w:ascii="宋体" w:hAnsi="宋体" w:hint="eastAsia"/>
          <w:sz w:val="28"/>
          <w:szCs w:val="28"/>
        </w:rPr>
        <w:t>专业技术委员会</w:t>
      </w:r>
    </w:p>
    <w:p w:rsidR="004D523A" w:rsidRDefault="004D523A">
      <w:pPr>
        <w:rPr>
          <w:rFonts w:ascii="黑体" w:eastAsia="黑体"/>
          <w:b/>
          <w:sz w:val="28"/>
          <w:szCs w:val="28"/>
        </w:rPr>
      </w:pPr>
      <w:r>
        <w:rPr>
          <w:rFonts w:ascii="黑体" w:eastAsia="黑体" w:hint="eastAsia"/>
          <w:sz w:val="28"/>
        </w:rPr>
        <w:t>主要起草单位</w:t>
      </w:r>
      <w:r>
        <w:rPr>
          <w:rFonts w:ascii="黑体" w:eastAsia="黑体" w:hint="eastAsia"/>
          <w:sz w:val="28"/>
          <w:szCs w:val="28"/>
        </w:rPr>
        <w:t>：</w:t>
      </w:r>
      <w:bookmarkStart w:id="1" w:name="OLE_LINK1"/>
      <w:bookmarkStart w:id="2" w:name="OLE_LINK2"/>
      <w:bookmarkEnd w:id="1"/>
      <w:bookmarkEnd w:id="2"/>
      <w:r w:rsidRPr="004D523A">
        <w:rPr>
          <w:rFonts w:asciiTheme="majorEastAsia" w:eastAsiaTheme="majorEastAsia" w:hAnsiTheme="majorEastAsia" w:hint="eastAsia"/>
          <w:sz w:val="28"/>
          <w:szCs w:val="28"/>
        </w:rPr>
        <w:t>无锡市计量测试院</w:t>
      </w:r>
    </w:p>
    <w:p w:rsidR="00AC18C7" w:rsidRDefault="004D523A" w:rsidP="00D41CA9">
      <w:pPr>
        <w:ind w:firstLineChars="700" w:firstLine="1960"/>
        <w:rPr>
          <w:rFonts w:ascii="黑体" w:eastAsia="黑体"/>
          <w:sz w:val="28"/>
          <w:szCs w:val="28"/>
        </w:rPr>
      </w:pPr>
      <w:r>
        <w:rPr>
          <w:rFonts w:hAnsi="宋体"/>
          <w:sz w:val="28"/>
        </w:rPr>
        <w:t>江苏省计量科学研究院</w:t>
      </w:r>
    </w:p>
    <w:p w:rsidR="00AC18C7" w:rsidRDefault="004D523A" w:rsidP="00D41CA9">
      <w:pPr>
        <w:ind w:firstLineChars="700" w:firstLine="1960"/>
        <w:rPr>
          <w:rFonts w:eastAsia="仿宋_GB2312"/>
          <w:sz w:val="30"/>
        </w:rPr>
      </w:pPr>
      <w:r w:rsidRPr="004D523A">
        <w:rPr>
          <w:rFonts w:asciiTheme="majorEastAsia" w:eastAsiaTheme="majorEastAsia" w:hAnsiTheme="majorEastAsia" w:hint="eastAsia"/>
          <w:sz w:val="28"/>
        </w:rPr>
        <w:t>苏州市计量测试院</w:t>
      </w:r>
    </w:p>
    <w:p w:rsidR="00AC18C7" w:rsidRDefault="00AC18C7">
      <w:pPr>
        <w:autoSpaceDE w:val="0"/>
        <w:autoSpaceDN w:val="0"/>
        <w:adjustRightInd w:val="0"/>
        <w:ind w:firstLineChars="300" w:firstLine="840"/>
        <w:jc w:val="left"/>
        <w:rPr>
          <w:rFonts w:eastAsia="黑体"/>
          <w:kern w:val="0"/>
          <w:sz w:val="28"/>
          <w:szCs w:val="28"/>
        </w:rPr>
      </w:pPr>
    </w:p>
    <w:p w:rsidR="00AC18C7" w:rsidRDefault="00AC18C7">
      <w:pPr>
        <w:autoSpaceDE w:val="0"/>
        <w:autoSpaceDN w:val="0"/>
        <w:adjustRightInd w:val="0"/>
        <w:ind w:firstLineChars="300" w:firstLine="840"/>
        <w:jc w:val="left"/>
        <w:rPr>
          <w:rFonts w:eastAsia="黑体"/>
          <w:sz w:val="28"/>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jc w:val="left"/>
        <w:rPr>
          <w:rFonts w:eastAsia="黑体"/>
          <w:kern w:val="0"/>
          <w:sz w:val="20"/>
        </w:rPr>
      </w:pPr>
    </w:p>
    <w:p w:rsidR="00AC18C7" w:rsidRDefault="00AC18C7">
      <w:pPr>
        <w:autoSpaceDE w:val="0"/>
        <w:autoSpaceDN w:val="0"/>
        <w:adjustRightInd w:val="0"/>
        <w:rPr>
          <w:kern w:val="0"/>
          <w:sz w:val="28"/>
          <w:szCs w:val="28"/>
        </w:rPr>
      </w:pPr>
    </w:p>
    <w:p w:rsidR="001A71A3" w:rsidRPr="00F92A0A" w:rsidRDefault="004D523A" w:rsidP="00B62A3F">
      <w:pPr>
        <w:jc w:val="center"/>
        <w:rPr>
          <w:rFonts w:ascii="宋体" w:hAnsi="宋体"/>
          <w:sz w:val="28"/>
          <w:szCs w:val="28"/>
        </w:rPr>
        <w:sectPr w:rsidR="001A71A3" w:rsidRPr="00F92A0A" w:rsidSect="00812193">
          <w:pgSz w:w="11906" w:h="16838" w:code="9"/>
          <w:pgMar w:top="1440" w:right="1797" w:bottom="1440" w:left="1797" w:header="851" w:footer="992" w:gutter="0"/>
          <w:cols w:space="720"/>
          <w:titlePg/>
          <w:docGrid w:type="lines" w:linePitch="312"/>
        </w:sectPr>
      </w:pPr>
      <w:r w:rsidRPr="00F92A0A">
        <w:rPr>
          <w:rFonts w:ascii="宋体" w:hAnsi="宋体" w:hint="eastAsia"/>
          <w:sz w:val="28"/>
          <w:szCs w:val="28"/>
        </w:rPr>
        <w:t>本规范委托</w:t>
      </w:r>
      <w:r w:rsidRPr="00F92A0A">
        <w:rPr>
          <w:rFonts w:hAnsi="宋体" w:hint="eastAsia"/>
          <w:sz w:val="28"/>
          <w:szCs w:val="28"/>
        </w:rPr>
        <w:t>江苏省几何量</w:t>
      </w:r>
      <w:r w:rsidRPr="00F92A0A">
        <w:rPr>
          <w:sz w:val="28"/>
          <w:szCs w:val="28"/>
        </w:rPr>
        <w:t>计量专业技术委员会负责解释</w:t>
      </w:r>
    </w:p>
    <w:p w:rsidR="00AC18C7" w:rsidRDefault="004D523A">
      <w:pPr>
        <w:spacing w:line="360" w:lineRule="auto"/>
        <w:rPr>
          <w:rFonts w:eastAsia="黑体"/>
          <w:sz w:val="28"/>
        </w:rPr>
      </w:pPr>
      <w:r>
        <w:rPr>
          <w:rFonts w:ascii="黑体" w:eastAsia="黑体" w:hint="eastAsia"/>
          <w:sz w:val="28"/>
          <w:szCs w:val="28"/>
        </w:rPr>
        <w:lastRenderedPageBreak/>
        <w:t>本规范主要起草人：</w:t>
      </w:r>
    </w:p>
    <w:p w:rsidR="00E766DF" w:rsidRDefault="00450414" w:rsidP="00450414">
      <w:pPr>
        <w:ind w:firstLineChars="500" w:firstLine="1400"/>
        <w:rPr>
          <w:rFonts w:hAnsi="宋体"/>
          <w:sz w:val="28"/>
        </w:rPr>
      </w:pPr>
      <w:r w:rsidRPr="00450414">
        <w:rPr>
          <w:rFonts w:hint="eastAsia"/>
          <w:sz w:val="28"/>
          <w:szCs w:val="22"/>
        </w:rPr>
        <w:t>王树刚</w:t>
      </w:r>
      <w:r w:rsidR="00E766DF">
        <w:rPr>
          <w:rFonts w:hint="eastAsia"/>
          <w:sz w:val="28"/>
          <w:szCs w:val="22"/>
        </w:rPr>
        <w:t>（无锡市</w:t>
      </w:r>
      <w:r w:rsidR="00E766DF">
        <w:rPr>
          <w:rFonts w:hAnsi="宋体"/>
          <w:sz w:val="28"/>
        </w:rPr>
        <w:t>计量</w:t>
      </w:r>
      <w:r w:rsidR="00D41CA9">
        <w:rPr>
          <w:rFonts w:hAnsi="宋体" w:hint="eastAsia"/>
          <w:sz w:val="28"/>
        </w:rPr>
        <w:t>测试</w:t>
      </w:r>
      <w:r w:rsidR="00E766DF">
        <w:rPr>
          <w:rFonts w:hAnsi="宋体"/>
          <w:sz w:val="28"/>
        </w:rPr>
        <w:t>院）</w:t>
      </w:r>
    </w:p>
    <w:p w:rsidR="004D523A" w:rsidRDefault="002D5C4C" w:rsidP="004D523A">
      <w:pPr>
        <w:ind w:firstLineChars="500" w:firstLine="1400"/>
        <w:rPr>
          <w:sz w:val="28"/>
          <w:szCs w:val="22"/>
        </w:rPr>
      </w:pPr>
      <w:r>
        <w:rPr>
          <w:rFonts w:hAnsi="宋体" w:hint="eastAsia"/>
          <w:sz w:val="28"/>
        </w:rPr>
        <w:t>马建龙</w:t>
      </w:r>
      <w:r w:rsidR="00E766DF">
        <w:rPr>
          <w:rFonts w:hAnsi="宋体"/>
          <w:sz w:val="28"/>
        </w:rPr>
        <w:t>（</w:t>
      </w:r>
      <w:r w:rsidR="00E766DF">
        <w:rPr>
          <w:rFonts w:hint="eastAsia"/>
          <w:sz w:val="28"/>
          <w:szCs w:val="22"/>
        </w:rPr>
        <w:t>江苏省</w:t>
      </w:r>
      <w:r w:rsidR="00D41CA9">
        <w:rPr>
          <w:rFonts w:hint="eastAsia"/>
          <w:sz w:val="28"/>
          <w:szCs w:val="22"/>
        </w:rPr>
        <w:t>计量科学</w:t>
      </w:r>
      <w:r w:rsidR="00D41CA9" w:rsidRPr="00D41CA9">
        <w:rPr>
          <w:rFonts w:hint="eastAsia"/>
          <w:sz w:val="28"/>
          <w:szCs w:val="22"/>
        </w:rPr>
        <w:t>研究</w:t>
      </w:r>
      <w:r w:rsidR="00E766DF">
        <w:rPr>
          <w:rFonts w:hint="eastAsia"/>
          <w:sz w:val="28"/>
          <w:szCs w:val="22"/>
        </w:rPr>
        <w:t>院）</w:t>
      </w:r>
    </w:p>
    <w:p w:rsidR="002D5C4C" w:rsidRDefault="00493CBC" w:rsidP="00450414">
      <w:pPr>
        <w:spacing w:line="360" w:lineRule="auto"/>
        <w:ind w:firstLineChars="500" w:firstLine="1400"/>
        <w:rPr>
          <w:rFonts w:hAnsi="宋体"/>
          <w:sz w:val="28"/>
        </w:rPr>
      </w:pPr>
      <w:r>
        <w:rPr>
          <w:rFonts w:hint="eastAsia"/>
          <w:sz w:val="28"/>
          <w:szCs w:val="22"/>
        </w:rPr>
        <w:t>李</w:t>
      </w:r>
      <w:r>
        <w:rPr>
          <w:rFonts w:hint="eastAsia"/>
          <w:sz w:val="28"/>
          <w:szCs w:val="22"/>
        </w:rPr>
        <w:t xml:space="preserve">  </w:t>
      </w:r>
      <w:r>
        <w:rPr>
          <w:rFonts w:hint="eastAsia"/>
          <w:sz w:val="28"/>
          <w:szCs w:val="22"/>
        </w:rPr>
        <w:t>惠</w:t>
      </w:r>
      <w:r w:rsidR="002D5C4C">
        <w:rPr>
          <w:rFonts w:hint="eastAsia"/>
          <w:sz w:val="28"/>
          <w:szCs w:val="22"/>
        </w:rPr>
        <w:t>（无锡市</w:t>
      </w:r>
      <w:r w:rsidR="002D5C4C">
        <w:rPr>
          <w:rFonts w:hAnsi="宋体"/>
          <w:sz w:val="28"/>
        </w:rPr>
        <w:t>计量</w:t>
      </w:r>
      <w:r w:rsidR="002D5C4C">
        <w:rPr>
          <w:rFonts w:hAnsi="宋体" w:hint="eastAsia"/>
          <w:sz w:val="28"/>
        </w:rPr>
        <w:t>测试</w:t>
      </w:r>
      <w:r w:rsidR="002D5C4C">
        <w:rPr>
          <w:rFonts w:hAnsi="宋体"/>
          <w:sz w:val="28"/>
        </w:rPr>
        <w:t>院）</w:t>
      </w:r>
    </w:p>
    <w:p w:rsidR="002D5C4C" w:rsidRDefault="00493CBC" w:rsidP="00E766DF">
      <w:pPr>
        <w:spacing w:line="360" w:lineRule="auto"/>
        <w:ind w:firstLineChars="500" w:firstLine="1400"/>
        <w:rPr>
          <w:rFonts w:hAnsi="宋体"/>
          <w:sz w:val="28"/>
        </w:rPr>
      </w:pPr>
      <w:r w:rsidRPr="00450414">
        <w:rPr>
          <w:rFonts w:hint="eastAsia"/>
          <w:sz w:val="28"/>
          <w:szCs w:val="22"/>
        </w:rPr>
        <w:t>刘渊伟</w:t>
      </w:r>
      <w:r w:rsidR="002D5C4C">
        <w:rPr>
          <w:rFonts w:hint="eastAsia"/>
          <w:sz w:val="28"/>
          <w:szCs w:val="22"/>
        </w:rPr>
        <w:t>（无锡市</w:t>
      </w:r>
      <w:r w:rsidR="002D5C4C">
        <w:rPr>
          <w:rFonts w:hAnsi="宋体"/>
          <w:sz w:val="28"/>
        </w:rPr>
        <w:t>计量</w:t>
      </w:r>
      <w:r w:rsidR="002D5C4C">
        <w:rPr>
          <w:rFonts w:hAnsi="宋体" w:hint="eastAsia"/>
          <w:sz w:val="28"/>
        </w:rPr>
        <w:t>测试</w:t>
      </w:r>
      <w:r w:rsidR="002D5C4C">
        <w:rPr>
          <w:rFonts w:hAnsi="宋体"/>
          <w:sz w:val="28"/>
        </w:rPr>
        <w:t>院）</w:t>
      </w:r>
    </w:p>
    <w:p w:rsidR="00E766DF" w:rsidRDefault="002D5C4C" w:rsidP="00E766DF">
      <w:pPr>
        <w:spacing w:line="360" w:lineRule="auto"/>
        <w:ind w:firstLineChars="500" w:firstLine="1400"/>
        <w:rPr>
          <w:rFonts w:hAnsi="宋体"/>
          <w:sz w:val="28"/>
          <w:szCs w:val="28"/>
        </w:rPr>
      </w:pPr>
      <w:r>
        <w:rPr>
          <w:rFonts w:hint="eastAsia"/>
          <w:sz w:val="28"/>
          <w:szCs w:val="22"/>
        </w:rPr>
        <w:t>郭郑来</w:t>
      </w:r>
      <w:r w:rsidR="00E766DF">
        <w:rPr>
          <w:rFonts w:hAnsi="宋体"/>
          <w:sz w:val="28"/>
          <w:szCs w:val="28"/>
        </w:rPr>
        <w:t>（</w:t>
      </w:r>
      <w:r w:rsidR="00E766DF">
        <w:rPr>
          <w:rFonts w:hAnsi="宋体" w:hint="eastAsia"/>
          <w:sz w:val="28"/>
          <w:szCs w:val="28"/>
        </w:rPr>
        <w:t>苏州市计量</w:t>
      </w:r>
      <w:r w:rsidR="00D41CA9">
        <w:rPr>
          <w:rFonts w:hAnsi="宋体" w:hint="eastAsia"/>
          <w:sz w:val="28"/>
          <w:szCs w:val="28"/>
        </w:rPr>
        <w:t>测试</w:t>
      </w:r>
      <w:r w:rsidR="00E766DF">
        <w:rPr>
          <w:rFonts w:hAnsi="宋体"/>
          <w:sz w:val="28"/>
          <w:szCs w:val="28"/>
        </w:rPr>
        <w:t>院）</w:t>
      </w:r>
    </w:p>
    <w:p w:rsidR="00191DCF" w:rsidRDefault="00BE120E" w:rsidP="00E766DF">
      <w:pPr>
        <w:spacing w:line="360" w:lineRule="auto"/>
        <w:ind w:firstLineChars="500" w:firstLine="1400"/>
        <w:rPr>
          <w:rFonts w:hAnsi="宋体"/>
          <w:sz w:val="28"/>
        </w:rPr>
        <w:sectPr w:rsidR="00191DCF" w:rsidSect="00633439">
          <w:footerReference w:type="first" r:id="rId16"/>
          <w:pgSz w:w="11906" w:h="16838" w:code="9"/>
          <w:pgMar w:top="1440" w:right="1797" w:bottom="1440" w:left="1797" w:header="851" w:footer="992" w:gutter="0"/>
          <w:pgNumType w:fmt="upperRoman" w:start="1"/>
          <w:cols w:space="720"/>
          <w:titlePg/>
          <w:docGrid w:type="lines" w:linePitch="312"/>
        </w:sectPr>
      </w:pPr>
      <w:r>
        <w:rPr>
          <w:rFonts w:hint="eastAsia"/>
          <w:sz w:val="28"/>
          <w:szCs w:val="22"/>
        </w:rPr>
        <w:t>高</w:t>
      </w:r>
      <w:r w:rsidR="00493CBC">
        <w:rPr>
          <w:rFonts w:hint="eastAsia"/>
          <w:sz w:val="28"/>
          <w:szCs w:val="22"/>
        </w:rPr>
        <w:t xml:space="preserve">  </w:t>
      </w:r>
      <w:r>
        <w:rPr>
          <w:rFonts w:hint="eastAsia"/>
          <w:sz w:val="28"/>
          <w:szCs w:val="22"/>
        </w:rPr>
        <w:t>佳</w:t>
      </w:r>
      <w:r w:rsidR="002D5C4C">
        <w:rPr>
          <w:rFonts w:hint="eastAsia"/>
          <w:sz w:val="28"/>
          <w:szCs w:val="22"/>
        </w:rPr>
        <w:t>（</w:t>
      </w:r>
      <w:r>
        <w:rPr>
          <w:rFonts w:hint="eastAsia"/>
          <w:sz w:val="28"/>
          <w:szCs w:val="22"/>
        </w:rPr>
        <w:t>江苏省计量科学</w:t>
      </w:r>
      <w:r w:rsidRPr="00D41CA9">
        <w:rPr>
          <w:rFonts w:hint="eastAsia"/>
          <w:sz w:val="28"/>
          <w:szCs w:val="22"/>
        </w:rPr>
        <w:t>研究</w:t>
      </w:r>
      <w:r>
        <w:rPr>
          <w:rFonts w:hint="eastAsia"/>
          <w:sz w:val="28"/>
          <w:szCs w:val="22"/>
        </w:rPr>
        <w:t>院</w:t>
      </w:r>
      <w:r w:rsidR="00191DCF">
        <w:rPr>
          <w:rFonts w:hAnsi="宋体"/>
          <w:sz w:val="28"/>
        </w:rPr>
        <w:t>）</w:t>
      </w:r>
    </w:p>
    <w:sdt>
      <w:sdtPr>
        <w:rPr>
          <w:b w:val="0"/>
          <w:sz w:val="21"/>
          <w:szCs w:val="20"/>
        </w:rPr>
        <w:id w:val="147466975"/>
        <w:docPartObj>
          <w:docPartGallery w:val="Table of Contents"/>
          <w:docPartUnique/>
        </w:docPartObj>
      </w:sdtPr>
      <w:sdtEndPr>
        <w:rPr>
          <w:szCs w:val="48"/>
        </w:rPr>
      </w:sdtEndPr>
      <w:sdtContent>
        <w:bookmarkStart w:id="3" w:name="_Toc93878414" w:displacedByCustomXml="prev"/>
        <w:p w:rsidR="009808DD" w:rsidRDefault="00304D63" w:rsidP="004C4892">
          <w:pPr>
            <w:pStyle w:val="1"/>
            <w:jc w:val="center"/>
            <w:rPr>
              <w:noProof/>
            </w:rPr>
          </w:pPr>
          <w:r w:rsidRPr="004C4892">
            <w:rPr>
              <w:sz w:val="44"/>
              <w:szCs w:val="44"/>
            </w:rPr>
            <w:t>目录</w:t>
          </w:r>
          <w:bookmarkEnd w:id="3"/>
          <w:r w:rsidR="00946CD0">
            <w:rPr>
              <w:sz w:val="44"/>
              <w:szCs w:val="44"/>
            </w:rPr>
            <w:fldChar w:fldCharType="begin"/>
          </w:r>
          <w:r>
            <w:instrText xml:space="preserve">TOC \o "1-2" \h \u </w:instrText>
          </w:r>
          <w:r w:rsidR="00946CD0">
            <w:rPr>
              <w:sz w:val="44"/>
              <w:szCs w:val="44"/>
            </w:rPr>
            <w:fldChar w:fldCharType="separate"/>
          </w:r>
        </w:p>
        <w:p w:rsidR="009808DD" w:rsidRDefault="007F64AF">
          <w:pPr>
            <w:pStyle w:val="10"/>
            <w:rPr>
              <w:rFonts w:asciiTheme="minorHAnsi" w:eastAsiaTheme="minorEastAsia" w:hAnsiTheme="minorHAnsi" w:cstheme="minorBidi"/>
              <w:noProof/>
              <w:sz w:val="21"/>
              <w:szCs w:val="22"/>
            </w:rPr>
          </w:pPr>
          <w:hyperlink w:anchor="_Toc93878414" w:history="1">
            <w:r w:rsidR="009808DD" w:rsidRPr="009808DD">
              <w:rPr>
                <w:rStyle w:val="af8"/>
                <w:rFonts w:hint="eastAsia"/>
                <w:b/>
                <w:noProof/>
              </w:rPr>
              <w:t>目录</w:t>
            </w:r>
            <w:r w:rsidR="009808DD">
              <w:rPr>
                <w:noProof/>
              </w:rPr>
              <w:tab/>
            </w:r>
            <w:r w:rsidR="00946CD0">
              <w:rPr>
                <w:noProof/>
              </w:rPr>
              <w:fldChar w:fldCharType="begin"/>
            </w:r>
            <w:r w:rsidR="009808DD">
              <w:rPr>
                <w:noProof/>
              </w:rPr>
              <w:instrText xml:space="preserve"> PAGEREF _Toc93878414 \h </w:instrText>
            </w:r>
            <w:r w:rsidR="00946CD0">
              <w:rPr>
                <w:noProof/>
              </w:rPr>
            </w:r>
            <w:r w:rsidR="00946CD0">
              <w:rPr>
                <w:noProof/>
              </w:rPr>
              <w:fldChar w:fldCharType="separate"/>
            </w:r>
            <w:r w:rsidR="00903FE9">
              <w:rPr>
                <w:noProof/>
              </w:rPr>
              <w:t>I</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15" w:history="1">
            <w:r w:rsidR="009808DD" w:rsidRPr="009808DD">
              <w:rPr>
                <w:rStyle w:val="af8"/>
                <w:rFonts w:hint="eastAsia"/>
                <w:b/>
                <w:noProof/>
              </w:rPr>
              <w:t>引言</w:t>
            </w:r>
            <w:r w:rsidR="009808DD">
              <w:rPr>
                <w:noProof/>
              </w:rPr>
              <w:tab/>
            </w:r>
            <w:r w:rsidR="00946CD0">
              <w:rPr>
                <w:noProof/>
              </w:rPr>
              <w:fldChar w:fldCharType="begin"/>
            </w:r>
            <w:r w:rsidR="009808DD">
              <w:rPr>
                <w:noProof/>
              </w:rPr>
              <w:instrText xml:space="preserve"> PAGEREF _Toc93878415 \h </w:instrText>
            </w:r>
            <w:r w:rsidR="00946CD0">
              <w:rPr>
                <w:noProof/>
              </w:rPr>
            </w:r>
            <w:r w:rsidR="00946CD0">
              <w:rPr>
                <w:noProof/>
              </w:rPr>
              <w:fldChar w:fldCharType="separate"/>
            </w:r>
            <w:r w:rsidR="00903FE9">
              <w:rPr>
                <w:noProof/>
              </w:rPr>
              <w:t>II</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16" w:history="1">
            <w:r w:rsidR="009808DD" w:rsidRPr="009808DD">
              <w:rPr>
                <w:rStyle w:val="af8"/>
                <w:b/>
                <w:noProof/>
              </w:rPr>
              <w:t xml:space="preserve">1 </w:t>
            </w:r>
            <w:r w:rsidR="009808DD" w:rsidRPr="009808DD">
              <w:rPr>
                <w:rStyle w:val="af8"/>
                <w:rFonts w:hint="eastAsia"/>
                <w:b/>
                <w:noProof/>
              </w:rPr>
              <w:t>范围</w:t>
            </w:r>
            <w:r w:rsidR="009808DD">
              <w:rPr>
                <w:noProof/>
              </w:rPr>
              <w:tab/>
            </w:r>
            <w:r w:rsidR="00946CD0">
              <w:rPr>
                <w:noProof/>
              </w:rPr>
              <w:fldChar w:fldCharType="begin"/>
            </w:r>
            <w:r w:rsidR="009808DD">
              <w:rPr>
                <w:noProof/>
              </w:rPr>
              <w:instrText xml:space="preserve"> PAGEREF _Toc93878416 \h </w:instrText>
            </w:r>
            <w:r w:rsidR="00946CD0">
              <w:rPr>
                <w:noProof/>
              </w:rPr>
            </w:r>
            <w:r w:rsidR="00946CD0">
              <w:rPr>
                <w:noProof/>
              </w:rPr>
              <w:fldChar w:fldCharType="separate"/>
            </w:r>
            <w:r w:rsidR="00903FE9">
              <w:rPr>
                <w:noProof/>
              </w:rPr>
              <w:t>1</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17" w:history="1">
            <w:r w:rsidR="009808DD" w:rsidRPr="009808DD">
              <w:rPr>
                <w:rStyle w:val="af8"/>
                <w:b/>
                <w:noProof/>
              </w:rPr>
              <w:t xml:space="preserve">2 </w:t>
            </w:r>
            <w:r w:rsidR="009808DD" w:rsidRPr="009808DD">
              <w:rPr>
                <w:rStyle w:val="af8"/>
                <w:rFonts w:hint="eastAsia"/>
                <w:b/>
                <w:noProof/>
              </w:rPr>
              <w:t>引用文献</w:t>
            </w:r>
            <w:r w:rsidR="009808DD">
              <w:rPr>
                <w:noProof/>
              </w:rPr>
              <w:tab/>
            </w:r>
            <w:r w:rsidR="00946CD0">
              <w:rPr>
                <w:noProof/>
              </w:rPr>
              <w:fldChar w:fldCharType="begin"/>
            </w:r>
            <w:r w:rsidR="009808DD">
              <w:rPr>
                <w:noProof/>
              </w:rPr>
              <w:instrText xml:space="preserve"> PAGEREF _Toc93878417 \h </w:instrText>
            </w:r>
            <w:r w:rsidR="00946CD0">
              <w:rPr>
                <w:noProof/>
              </w:rPr>
            </w:r>
            <w:r w:rsidR="00946CD0">
              <w:rPr>
                <w:noProof/>
              </w:rPr>
              <w:fldChar w:fldCharType="separate"/>
            </w:r>
            <w:r w:rsidR="00903FE9">
              <w:rPr>
                <w:noProof/>
              </w:rPr>
              <w:t>1</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18" w:history="1">
            <w:r w:rsidR="009808DD" w:rsidRPr="009808DD">
              <w:rPr>
                <w:rStyle w:val="af8"/>
                <w:b/>
                <w:noProof/>
              </w:rPr>
              <w:t xml:space="preserve">3 </w:t>
            </w:r>
            <w:r w:rsidR="009808DD" w:rsidRPr="009808DD">
              <w:rPr>
                <w:rStyle w:val="af8"/>
                <w:rFonts w:hint="eastAsia"/>
                <w:b/>
                <w:noProof/>
              </w:rPr>
              <w:t>术语</w:t>
            </w:r>
            <w:r w:rsidR="009808DD">
              <w:rPr>
                <w:noProof/>
              </w:rPr>
              <w:tab/>
            </w:r>
            <w:r w:rsidR="00946CD0">
              <w:rPr>
                <w:noProof/>
              </w:rPr>
              <w:fldChar w:fldCharType="begin"/>
            </w:r>
            <w:r w:rsidR="009808DD">
              <w:rPr>
                <w:noProof/>
              </w:rPr>
              <w:instrText xml:space="preserve"> PAGEREF _Toc93878418 \h </w:instrText>
            </w:r>
            <w:r w:rsidR="00946CD0">
              <w:rPr>
                <w:noProof/>
              </w:rPr>
            </w:r>
            <w:r w:rsidR="00946CD0">
              <w:rPr>
                <w:noProof/>
              </w:rPr>
              <w:fldChar w:fldCharType="separate"/>
            </w:r>
            <w:r w:rsidR="00903FE9">
              <w:rPr>
                <w:noProof/>
              </w:rPr>
              <w:t>1</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19" w:history="1">
            <w:r w:rsidR="009808DD" w:rsidRPr="009808DD">
              <w:rPr>
                <w:rStyle w:val="af8"/>
                <w:b/>
                <w:noProof/>
              </w:rPr>
              <w:t xml:space="preserve">4 </w:t>
            </w:r>
            <w:r w:rsidR="009808DD" w:rsidRPr="009808DD">
              <w:rPr>
                <w:rStyle w:val="af8"/>
                <w:rFonts w:hint="eastAsia"/>
                <w:b/>
                <w:noProof/>
              </w:rPr>
              <w:t>概述</w:t>
            </w:r>
            <w:r w:rsidR="009808DD">
              <w:rPr>
                <w:noProof/>
              </w:rPr>
              <w:tab/>
            </w:r>
            <w:r w:rsidR="00946CD0">
              <w:rPr>
                <w:noProof/>
              </w:rPr>
              <w:fldChar w:fldCharType="begin"/>
            </w:r>
            <w:r w:rsidR="009808DD">
              <w:rPr>
                <w:noProof/>
              </w:rPr>
              <w:instrText xml:space="preserve"> PAGEREF _Toc93878419 \h </w:instrText>
            </w:r>
            <w:r w:rsidR="00946CD0">
              <w:rPr>
                <w:noProof/>
              </w:rPr>
            </w:r>
            <w:r w:rsidR="00946CD0">
              <w:rPr>
                <w:noProof/>
              </w:rPr>
              <w:fldChar w:fldCharType="separate"/>
            </w:r>
            <w:r w:rsidR="00903FE9">
              <w:rPr>
                <w:noProof/>
              </w:rPr>
              <w:t>1</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0" w:history="1">
            <w:r w:rsidR="009808DD" w:rsidRPr="009808DD">
              <w:rPr>
                <w:rStyle w:val="af8"/>
                <w:b/>
                <w:noProof/>
              </w:rPr>
              <w:t>5</w:t>
            </w:r>
            <w:r w:rsidR="009808DD" w:rsidRPr="009808DD">
              <w:rPr>
                <w:rStyle w:val="af8"/>
                <w:rFonts w:hint="eastAsia"/>
                <w:b/>
                <w:noProof/>
              </w:rPr>
              <w:t>计量特性</w:t>
            </w:r>
            <w:r w:rsidR="009808DD">
              <w:rPr>
                <w:noProof/>
              </w:rPr>
              <w:tab/>
            </w:r>
            <w:r w:rsidR="00946CD0">
              <w:rPr>
                <w:noProof/>
              </w:rPr>
              <w:fldChar w:fldCharType="begin"/>
            </w:r>
            <w:r w:rsidR="009808DD">
              <w:rPr>
                <w:noProof/>
              </w:rPr>
              <w:instrText xml:space="preserve"> PAGEREF _Toc93878420 \h </w:instrText>
            </w:r>
            <w:r w:rsidR="00946CD0">
              <w:rPr>
                <w:noProof/>
              </w:rPr>
            </w:r>
            <w:r w:rsidR="00946CD0">
              <w:rPr>
                <w:noProof/>
              </w:rPr>
              <w:fldChar w:fldCharType="separate"/>
            </w:r>
            <w:r w:rsidR="00903FE9">
              <w:rPr>
                <w:noProof/>
              </w:rPr>
              <w:t>2</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1" w:history="1">
            <w:r w:rsidR="009808DD" w:rsidRPr="009808DD">
              <w:rPr>
                <w:rStyle w:val="af8"/>
                <w:b/>
                <w:noProof/>
              </w:rPr>
              <w:t>6</w:t>
            </w:r>
            <w:r w:rsidR="009808DD" w:rsidRPr="009808DD">
              <w:rPr>
                <w:rStyle w:val="af8"/>
                <w:rFonts w:hint="eastAsia"/>
                <w:b/>
                <w:noProof/>
              </w:rPr>
              <w:t>校准条件</w:t>
            </w:r>
            <w:r w:rsidR="009808DD">
              <w:rPr>
                <w:noProof/>
              </w:rPr>
              <w:tab/>
            </w:r>
            <w:r w:rsidR="00946CD0">
              <w:rPr>
                <w:noProof/>
              </w:rPr>
              <w:fldChar w:fldCharType="begin"/>
            </w:r>
            <w:r w:rsidR="009808DD">
              <w:rPr>
                <w:noProof/>
              </w:rPr>
              <w:instrText xml:space="preserve"> PAGEREF _Toc93878421 \h </w:instrText>
            </w:r>
            <w:r w:rsidR="00946CD0">
              <w:rPr>
                <w:noProof/>
              </w:rPr>
            </w:r>
            <w:r w:rsidR="00946CD0">
              <w:rPr>
                <w:noProof/>
              </w:rPr>
              <w:fldChar w:fldCharType="separate"/>
            </w:r>
            <w:r w:rsidR="00903FE9">
              <w:rPr>
                <w:noProof/>
              </w:rPr>
              <w:t>3</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2" w:history="1">
            <w:r w:rsidR="009808DD" w:rsidRPr="00427ACF">
              <w:rPr>
                <w:rStyle w:val="af8"/>
                <w:noProof/>
              </w:rPr>
              <w:t>6.1</w:t>
            </w:r>
            <w:r w:rsidR="009808DD" w:rsidRPr="00427ACF">
              <w:rPr>
                <w:rStyle w:val="af8"/>
                <w:rFonts w:hint="eastAsia"/>
                <w:noProof/>
              </w:rPr>
              <w:t>环境条件</w:t>
            </w:r>
            <w:r w:rsidR="009808DD">
              <w:rPr>
                <w:noProof/>
              </w:rPr>
              <w:tab/>
            </w:r>
            <w:r w:rsidR="00946CD0">
              <w:rPr>
                <w:noProof/>
              </w:rPr>
              <w:fldChar w:fldCharType="begin"/>
            </w:r>
            <w:r w:rsidR="009808DD">
              <w:rPr>
                <w:noProof/>
              </w:rPr>
              <w:instrText xml:space="preserve"> PAGEREF _Toc93878422 \h </w:instrText>
            </w:r>
            <w:r w:rsidR="00946CD0">
              <w:rPr>
                <w:noProof/>
              </w:rPr>
            </w:r>
            <w:r w:rsidR="00946CD0">
              <w:rPr>
                <w:noProof/>
              </w:rPr>
              <w:fldChar w:fldCharType="separate"/>
            </w:r>
            <w:r w:rsidR="00903FE9">
              <w:rPr>
                <w:noProof/>
              </w:rPr>
              <w:t>3</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3" w:history="1">
            <w:r w:rsidR="009808DD" w:rsidRPr="00427ACF">
              <w:rPr>
                <w:rStyle w:val="af8"/>
                <w:noProof/>
              </w:rPr>
              <w:t>6.2</w:t>
            </w:r>
            <w:r w:rsidR="009808DD" w:rsidRPr="00427ACF">
              <w:rPr>
                <w:rStyle w:val="af8"/>
                <w:rFonts w:hint="eastAsia"/>
                <w:noProof/>
              </w:rPr>
              <w:t>测量标准及其他设备</w:t>
            </w:r>
            <w:r w:rsidR="009808DD">
              <w:rPr>
                <w:noProof/>
              </w:rPr>
              <w:tab/>
            </w:r>
            <w:r w:rsidR="00946CD0">
              <w:rPr>
                <w:noProof/>
              </w:rPr>
              <w:fldChar w:fldCharType="begin"/>
            </w:r>
            <w:r w:rsidR="009808DD">
              <w:rPr>
                <w:noProof/>
              </w:rPr>
              <w:instrText xml:space="preserve"> PAGEREF _Toc93878423 \h </w:instrText>
            </w:r>
            <w:r w:rsidR="00946CD0">
              <w:rPr>
                <w:noProof/>
              </w:rPr>
            </w:r>
            <w:r w:rsidR="00946CD0">
              <w:rPr>
                <w:noProof/>
              </w:rPr>
              <w:fldChar w:fldCharType="separate"/>
            </w:r>
            <w:r w:rsidR="00903FE9">
              <w:rPr>
                <w:noProof/>
              </w:rPr>
              <w:t>3</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4" w:history="1">
            <w:r w:rsidR="009808DD" w:rsidRPr="009808DD">
              <w:rPr>
                <w:rStyle w:val="af8"/>
                <w:b/>
                <w:noProof/>
              </w:rPr>
              <w:t>7</w:t>
            </w:r>
            <w:r w:rsidR="009808DD" w:rsidRPr="009808DD">
              <w:rPr>
                <w:rStyle w:val="af8"/>
                <w:rFonts w:hint="eastAsia"/>
                <w:b/>
                <w:noProof/>
              </w:rPr>
              <w:t>校准项目和校准方法</w:t>
            </w:r>
            <w:r w:rsidR="009808DD">
              <w:rPr>
                <w:noProof/>
              </w:rPr>
              <w:tab/>
            </w:r>
            <w:r w:rsidR="00946CD0">
              <w:rPr>
                <w:noProof/>
              </w:rPr>
              <w:fldChar w:fldCharType="begin"/>
            </w:r>
            <w:r w:rsidR="009808DD">
              <w:rPr>
                <w:noProof/>
              </w:rPr>
              <w:instrText xml:space="preserve"> PAGEREF _Toc93878424 \h </w:instrText>
            </w:r>
            <w:r w:rsidR="00946CD0">
              <w:rPr>
                <w:noProof/>
              </w:rPr>
            </w:r>
            <w:r w:rsidR="00946CD0">
              <w:rPr>
                <w:noProof/>
              </w:rPr>
              <w:fldChar w:fldCharType="separate"/>
            </w:r>
            <w:r w:rsidR="00903FE9">
              <w:rPr>
                <w:noProof/>
              </w:rPr>
              <w:t>4</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5" w:history="1">
            <w:r w:rsidR="009808DD" w:rsidRPr="00427ACF">
              <w:rPr>
                <w:rStyle w:val="af8"/>
                <w:noProof/>
              </w:rPr>
              <w:t>7.1</w:t>
            </w:r>
            <w:r w:rsidR="009808DD" w:rsidRPr="00427ACF">
              <w:rPr>
                <w:rStyle w:val="af8"/>
                <w:rFonts w:hint="eastAsia"/>
                <w:noProof/>
              </w:rPr>
              <w:t>示值重复性</w:t>
            </w:r>
            <w:r w:rsidR="009808DD">
              <w:rPr>
                <w:noProof/>
              </w:rPr>
              <w:tab/>
            </w:r>
            <w:r w:rsidR="00946CD0">
              <w:rPr>
                <w:noProof/>
              </w:rPr>
              <w:fldChar w:fldCharType="begin"/>
            </w:r>
            <w:r w:rsidR="009808DD">
              <w:rPr>
                <w:noProof/>
              </w:rPr>
              <w:instrText xml:space="preserve"> PAGEREF _Toc93878425 \h </w:instrText>
            </w:r>
            <w:r w:rsidR="00946CD0">
              <w:rPr>
                <w:noProof/>
              </w:rPr>
            </w:r>
            <w:r w:rsidR="00946CD0">
              <w:rPr>
                <w:noProof/>
              </w:rPr>
              <w:fldChar w:fldCharType="separate"/>
            </w:r>
            <w:r w:rsidR="00903FE9">
              <w:rPr>
                <w:noProof/>
              </w:rPr>
              <w:t>4</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6" w:history="1">
            <w:r w:rsidR="009808DD" w:rsidRPr="00427ACF">
              <w:rPr>
                <w:rStyle w:val="af8"/>
                <w:noProof/>
              </w:rPr>
              <w:t>7.2</w:t>
            </w:r>
            <w:r w:rsidR="009808DD" w:rsidRPr="00427ACF">
              <w:rPr>
                <w:rStyle w:val="af8"/>
                <w:rFonts w:hint="eastAsia"/>
                <w:noProof/>
              </w:rPr>
              <w:t>示值误差</w:t>
            </w:r>
            <w:r w:rsidR="009808DD">
              <w:rPr>
                <w:noProof/>
              </w:rPr>
              <w:tab/>
            </w:r>
            <w:r w:rsidR="00946CD0">
              <w:rPr>
                <w:noProof/>
              </w:rPr>
              <w:fldChar w:fldCharType="begin"/>
            </w:r>
            <w:r w:rsidR="009808DD">
              <w:rPr>
                <w:noProof/>
              </w:rPr>
              <w:instrText xml:space="preserve"> PAGEREF _Toc93878426 \h </w:instrText>
            </w:r>
            <w:r w:rsidR="00946CD0">
              <w:rPr>
                <w:noProof/>
              </w:rPr>
            </w:r>
            <w:r w:rsidR="00946CD0">
              <w:rPr>
                <w:noProof/>
              </w:rPr>
              <w:fldChar w:fldCharType="separate"/>
            </w:r>
            <w:r w:rsidR="00903FE9">
              <w:rPr>
                <w:noProof/>
              </w:rPr>
              <w:t>4</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7" w:history="1">
            <w:r w:rsidR="009808DD" w:rsidRPr="00427ACF">
              <w:rPr>
                <w:rStyle w:val="af8"/>
                <w:noProof/>
              </w:rPr>
              <w:t>7.3</w:t>
            </w:r>
            <w:r w:rsidR="009808DD" w:rsidRPr="00427ACF">
              <w:rPr>
                <w:rStyle w:val="af8"/>
                <w:rFonts w:hint="eastAsia"/>
                <w:noProof/>
              </w:rPr>
              <w:t>示值稳定性</w:t>
            </w:r>
            <w:r w:rsidR="009808DD">
              <w:rPr>
                <w:noProof/>
              </w:rPr>
              <w:tab/>
            </w:r>
            <w:r w:rsidR="00946CD0">
              <w:rPr>
                <w:noProof/>
              </w:rPr>
              <w:fldChar w:fldCharType="begin"/>
            </w:r>
            <w:r w:rsidR="009808DD">
              <w:rPr>
                <w:noProof/>
              </w:rPr>
              <w:instrText xml:space="preserve"> PAGEREF _Toc93878427 \h </w:instrText>
            </w:r>
            <w:r w:rsidR="00946CD0">
              <w:rPr>
                <w:noProof/>
              </w:rPr>
            </w:r>
            <w:r w:rsidR="00946CD0">
              <w:rPr>
                <w:noProof/>
              </w:rPr>
              <w:fldChar w:fldCharType="separate"/>
            </w:r>
            <w:r w:rsidR="00903FE9">
              <w:rPr>
                <w:noProof/>
              </w:rPr>
              <w:t>5</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8" w:history="1">
            <w:r w:rsidR="009808DD" w:rsidRPr="00427ACF">
              <w:rPr>
                <w:rStyle w:val="af8"/>
                <w:noProof/>
              </w:rPr>
              <w:t>7.4</w:t>
            </w:r>
            <w:r w:rsidR="009808DD" w:rsidRPr="00427ACF">
              <w:rPr>
                <w:rStyle w:val="af8"/>
                <w:rFonts w:hint="eastAsia"/>
                <w:noProof/>
              </w:rPr>
              <w:t>标准覆铜板、标准铜箔厚度片厚度</w:t>
            </w:r>
            <w:r w:rsidR="009808DD">
              <w:rPr>
                <w:noProof/>
              </w:rPr>
              <w:tab/>
            </w:r>
            <w:r w:rsidR="00946CD0">
              <w:rPr>
                <w:noProof/>
              </w:rPr>
              <w:fldChar w:fldCharType="begin"/>
            </w:r>
            <w:r w:rsidR="009808DD">
              <w:rPr>
                <w:noProof/>
              </w:rPr>
              <w:instrText xml:space="preserve"> PAGEREF _Toc93878428 \h </w:instrText>
            </w:r>
            <w:r w:rsidR="00946CD0">
              <w:rPr>
                <w:noProof/>
              </w:rPr>
            </w:r>
            <w:r w:rsidR="00946CD0">
              <w:rPr>
                <w:noProof/>
              </w:rPr>
              <w:fldChar w:fldCharType="separate"/>
            </w:r>
            <w:r w:rsidR="00903FE9">
              <w:rPr>
                <w:noProof/>
              </w:rPr>
              <w:t>5</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29" w:history="1">
            <w:r w:rsidR="009808DD" w:rsidRPr="009808DD">
              <w:rPr>
                <w:rStyle w:val="af8"/>
                <w:b/>
                <w:noProof/>
              </w:rPr>
              <w:t>8</w:t>
            </w:r>
            <w:r w:rsidR="009808DD" w:rsidRPr="009808DD">
              <w:rPr>
                <w:rStyle w:val="af8"/>
                <w:rFonts w:hint="eastAsia"/>
                <w:b/>
                <w:noProof/>
              </w:rPr>
              <w:t>校准结果表达</w:t>
            </w:r>
            <w:r w:rsidR="009808DD">
              <w:rPr>
                <w:noProof/>
              </w:rPr>
              <w:tab/>
            </w:r>
            <w:r w:rsidR="00946CD0">
              <w:rPr>
                <w:noProof/>
              </w:rPr>
              <w:fldChar w:fldCharType="begin"/>
            </w:r>
            <w:r w:rsidR="009808DD">
              <w:rPr>
                <w:noProof/>
              </w:rPr>
              <w:instrText xml:space="preserve"> PAGEREF _Toc93878429 \h </w:instrText>
            </w:r>
            <w:r w:rsidR="00946CD0">
              <w:rPr>
                <w:noProof/>
              </w:rPr>
            </w:r>
            <w:r w:rsidR="00946CD0">
              <w:rPr>
                <w:noProof/>
              </w:rPr>
              <w:fldChar w:fldCharType="separate"/>
            </w:r>
            <w:r w:rsidR="00903FE9">
              <w:rPr>
                <w:noProof/>
              </w:rPr>
              <w:t>6</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30" w:history="1">
            <w:r w:rsidR="009808DD" w:rsidRPr="009808DD">
              <w:rPr>
                <w:rStyle w:val="af8"/>
                <w:b/>
                <w:noProof/>
              </w:rPr>
              <w:t>9</w:t>
            </w:r>
            <w:r w:rsidR="009808DD" w:rsidRPr="009808DD">
              <w:rPr>
                <w:rStyle w:val="af8"/>
                <w:rFonts w:hint="eastAsia"/>
                <w:b/>
                <w:noProof/>
              </w:rPr>
              <w:t>复校时间间隔</w:t>
            </w:r>
            <w:r w:rsidR="009808DD">
              <w:rPr>
                <w:noProof/>
              </w:rPr>
              <w:tab/>
            </w:r>
            <w:r w:rsidR="00946CD0">
              <w:rPr>
                <w:noProof/>
              </w:rPr>
              <w:fldChar w:fldCharType="begin"/>
            </w:r>
            <w:r w:rsidR="009808DD">
              <w:rPr>
                <w:noProof/>
              </w:rPr>
              <w:instrText xml:space="preserve"> PAGEREF _Toc93878430 \h </w:instrText>
            </w:r>
            <w:r w:rsidR="00946CD0">
              <w:rPr>
                <w:noProof/>
              </w:rPr>
            </w:r>
            <w:r w:rsidR="00946CD0">
              <w:rPr>
                <w:noProof/>
              </w:rPr>
              <w:fldChar w:fldCharType="separate"/>
            </w:r>
            <w:r w:rsidR="00903FE9">
              <w:rPr>
                <w:noProof/>
              </w:rPr>
              <w:t>6</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31" w:history="1">
            <w:r w:rsidR="009808DD" w:rsidRPr="009808DD">
              <w:rPr>
                <w:rStyle w:val="af8"/>
                <w:rFonts w:hint="eastAsia"/>
                <w:b/>
                <w:noProof/>
              </w:rPr>
              <w:t>附录</w:t>
            </w:r>
            <w:r w:rsidR="009808DD" w:rsidRPr="009808DD">
              <w:rPr>
                <w:rStyle w:val="af8"/>
                <w:b/>
                <w:noProof/>
              </w:rPr>
              <w:t>A</w:t>
            </w:r>
            <w:r w:rsidR="009808DD" w:rsidRPr="009808DD">
              <w:rPr>
                <w:rStyle w:val="af8"/>
                <w:rFonts w:hint="eastAsia"/>
                <w:b/>
                <w:noProof/>
              </w:rPr>
              <w:t>标准覆铜板厚度测量的示值误差不确定度评定</w:t>
            </w:r>
            <w:r w:rsidR="009808DD">
              <w:rPr>
                <w:noProof/>
              </w:rPr>
              <w:tab/>
            </w:r>
            <w:r w:rsidR="00946CD0">
              <w:rPr>
                <w:noProof/>
              </w:rPr>
              <w:fldChar w:fldCharType="begin"/>
            </w:r>
            <w:r w:rsidR="009808DD">
              <w:rPr>
                <w:noProof/>
              </w:rPr>
              <w:instrText xml:space="preserve"> PAGEREF _Toc93878431 \h </w:instrText>
            </w:r>
            <w:r w:rsidR="00946CD0">
              <w:rPr>
                <w:noProof/>
              </w:rPr>
            </w:r>
            <w:r w:rsidR="00946CD0">
              <w:rPr>
                <w:noProof/>
              </w:rPr>
              <w:fldChar w:fldCharType="separate"/>
            </w:r>
            <w:r w:rsidR="00903FE9">
              <w:rPr>
                <w:noProof/>
              </w:rPr>
              <w:t>7</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32" w:history="1">
            <w:r w:rsidR="009808DD" w:rsidRPr="009808DD">
              <w:rPr>
                <w:rStyle w:val="af8"/>
                <w:rFonts w:hint="eastAsia"/>
                <w:b/>
                <w:noProof/>
              </w:rPr>
              <w:t>附录</w:t>
            </w:r>
            <w:r w:rsidR="009808DD" w:rsidRPr="009808DD">
              <w:rPr>
                <w:rStyle w:val="af8"/>
                <w:b/>
                <w:noProof/>
              </w:rPr>
              <w:t>B</w:t>
            </w:r>
            <w:r w:rsidR="009808DD" w:rsidRPr="009808DD">
              <w:rPr>
                <w:rStyle w:val="af8"/>
                <w:rFonts w:hint="eastAsia"/>
                <w:b/>
                <w:noProof/>
              </w:rPr>
              <w:t>标准铜箔厚度片厚度测量的示值误差不确定度评定</w:t>
            </w:r>
            <w:r w:rsidR="009808DD">
              <w:rPr>
                <w:noProof/>
              </w:rPr>
              <w:tab/>
            </w:r>
            <w:r w:rsidR="00946CD0">
              <w:rPr>
                <w:noProof/>
              </w:rPr>
              <w:fldChar w:fldCharType="begin"/>
            </w:r>
            <w:r w:rsidR="009808DD">
              <w:rPr>
                <w:noProof/>
              </w:rPr>
              <w:instrText xml:space="preserve"> PAGEREF _Toc93878432 \h </w:instrText>
            </w:r>
            <w:r w:rsidR="00946CD0">
              <w:rPr>
                <w:noProof/>
              </w:rPr>
            </w:r>
            <w:r w:rsidR="00946CD0">
              <w:rPr>
                <w:noProof/>
              </w:rPr>
              <w:fldChar w:fldCharType="separate"/>
            </w:r>
            <w:r w:rsidR="00903FE9">
              <w:rPr>
                <w:noProof/>
              </w:rPr>
              <w:t>10</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33" w:history="1">
            <w:r w:rsidR="009808DD" w:rsidRPr="009808DD">
              <w:rPr>
                <w:rStyle w:val="af8"/>
                <w:rFonts w:hint="eastAsia"/>
                <w:b/>
                <w:noProof/>
              </w:rPr>
              <w:t>附录</w:t>
            </w:r>
            <w:r w:rsidR="009808DD" w:rsidRPr="009808DD">
              <w:rPr>
                <w:rStyle w:val="af8"/>
                <w:b/>
                <w:noProof/>
              </w:rPr>
              <w:t>C</w:t>
            </w:r>
            <w:r w:rsidR="009808DD" w:rsidRPr="009808DD">
              <w:rPr>
                <w:rStyle w:val="af8"/>
                <w:rFonts w:hint="eastAsia"/>
                <w:b/>
                <w:noProof/>
              </w:rPr>
              <w:t>铜箔测厚仪示值误差不确定度评定示例</w:t>
            </w:r>
            <w:r w:rsidR="009808DD">
              <w:rPr>
                <w:noProof/>
              </w:rPr>
              <w:tab/>
            </w:r>
            <w:r w:rsidR="00946CD0">
              <w:rPr>
                <w:noProof/>
              </w:rPr>
              <w:fldChar w:fldCharType="begin"/>
            </w:r>
            <w:r w:rsidR="009808DD">
              <w:rPr>
                <w:noProof/>
              </w:rPr>
              <w:instrText xml:space="preserve"> PAGEREF _Toc93878433 \h </w:instrText>
            </w:r>
            <w:r w:rsidR="00946CD0">
              <w:rPr>
                <w:noProof/>
              </w:rPr>
            </w:r>
            <w:r w:rsidR="00946CD0">
              <w:rPr>
                <w:noProof/>
              </w:rPr>
              <w:fldChar w:fldCharType="separate"/>
            </w:r>
            <w:r w:rsidR="00903FE9">
              <w:rPr>
                <w:noProof/>
              </w:rPr>
              <w:t>14</w:t>
            </w:r>
            <w:r w:rsidR="00946CD0">
              <w:rPr>
                <w:noProof/>
              </w:rPr>
              <w:fldChar w:fldCharType="end"/>
            </w:r>
          </w:hyperlink>
        </w:p>
        <w:p w:rsidR="009808DD" w:rsidRDefault="007F64AF">
          <w:pPr>
            <w:pStyle w:val="10"/>
            <w:rPr>
              <w:rFonts w:asciiTheme="minorHAnsi" w:eastAsiaTheme="minorEastAsia" w:hAnsiTheme="minorHAnsi" w:cstheme="minorBidi"/>
              <w:noProof/>
              <w:sz w:val="21"/>
              <w:szCs w:val="22"/>
            </w:rPr>
          </w:pPr>
          <w:hyperlink w:anchor="_Toc93878434" w:history="1">
            <w:r w:rsidR="009808DD" w:rsidRPr="009808DD">
              <w:rPr>
                <w:rStyle w:val="af8"/>
                <w:rFonts w:hint="eastAsia"/>
                <w:b/>
                <w:noProof/>
              </w:rPr>
              <w:t>附录</w:t>
            </w:r>
            <w:r w:rsidR="009808DD" w:rsidRPr="009808DD">
              <w:rPr>
                <w:rStyle w:val="af8"/>
                <w:b/>
                <w:noProof/>
              </w:rPr>
              <w:t>D</w:t>
            </w:r>
            <w:r w:rsidR="009808DD" w:rsidRPr="009808DD">
              <w:rPr>
                <w:rStyle w:val="af8"/>
                <w:rFonts w:hint="eastAsia"/>
                <w:b/>
                <w:noProof/>
              </w:rPr>
              <w:t>校准证书内页信息及格式</w:t>
            </w:r>
            <w:r w:rsidR="009808DD">
              <w:rPr>
                <w:noProof/>
              </w:rPr>
              <w:tab/>
            </w:r>
            <w:r w:rsidR="00946CD0">
              <w:rPr>
                <w:noProof/>
              </w:rPr>
              <w:fldChar w:fldCharType="begin"/>
            </w:r>
            <w:r w:rsidR="009808DD">
              <w:rPr>
                <w:noProof/>
              </w:rPr>
              <w:instrText xml:space="preserve"> PAGEREF _Toc93878434 \h </w:instrText>
            </w:r>
            <w:r w:rsidR="00946CD0">
              <w:rPr>
                <w:noProof/>
              </w:rPr>
            </w:r>
            <w:r w:rsidR="00946CD0">
              <w:rPr>
                <w:noProof/>
              </w:rPr>
              <w:fldChar w:fldCharType="separate"/>
            </w:r>
            <w:r w:rsidR="00903FE9">
              <w:rPr>
                <w:noProof/>
              </w:rPr>
              <w:t>17</w:t>
            </w:r>
            <w:r w:rsidR="00946CD0">
              <w:rPr>
                <w:noProof/>
              </w:rPr>
              <w:fldChar w:fldCharType="end"/>
            </w:r>
          </w:hyperlink>
        </w:p>
        <w:p w:rsidR="00AC18C7" w:rsidRDefault="00946CD0">
          <w:pPr>
            <w:spacing w:line="680" w:lineRule="exact"/>
            <w:rPr>
              <w:b/>
              <w:szCs w:val="48"/>
            </w:rPr>
          </w:pPr>
          <w:r>
            <w:rPr>
              <w:szCs w:val="48"/>
            </w:rPr>
            <w:fldChar w:fldCharType="end"/>
          </w:r>
        </w:p>
      </w:sdtContent>
    </w:sdt>
    <w:p w:rsidR="00AC18C7" w:rsidRDefault="00AC18C7">
      <w:pPr>
        <w:spacing w:line="680" w:lineRule="exact"/>
        <w:rPr>
          <w:b/>
          <w:szCs w:val="48"/>
        </w:rPr>
      </w:pPr>
    </w:p>
    <w:p w:rsidR="00AC18C7" w:rsidRDefault="00AC18C7">
      <w:pPr>
        <w:spacing w:line="680" w:lineRule="exact"/>
        <w:rPr>
          <w:b/>
          <w:szCs w:val="48"/>
        </w:rPr>
      </w:pPr>
    </w:p>
    <w:p w:rsidR="00AC18C7" w:rsidRDefault="00AC18C7">
      <w:pPr>
        <w:spacing w:line="680" w:lineRule="exact"/>
        <w:rPr>
          <w:b/>
          <w:szCs w:val="48"/>
        </w:rPr>
      </w:pPr>
    </w:p>
    <w:p w:rsidR="00AC18C7" w:rsidRDefault="00AC18C7">
      <w:pPr>
        <w:spacing w:line="680" w:lineRule="exact"/>
        <w:rPr>
          <w:b/>
          <w:szCs w:val="48"/>
        </w:rPr>
      </w:pPr>
    </w:p>
    <w:p w:rsidR="00AC18C7" w:rsidRPr="004C4892" w:rsidRDefault="004D523A" w:rsidP="004C4892">
      <w:pPr>
        <w:pStyle w:val="1"/>
        <w:jc w:val="center"/>
        <w:rPr>
          <w:sz w:val="44"/>
          <w:szCs w:val="44"/>
        </w:rPr>
      </w:pPr>
      <w:bookmarkStart w:id="4" w:name="_Toc93878415"/>
      <w:r w:rsidRPr="004C4892">
        <w:rPr>
          <w:sz w:val="44"/>
          <w:szCs w:val="44"/>
        </w:rPr>
        <w:lastRenderedPageBreak/>
        <w:t>引言</w:t>
      </w:r>
      <w:bookmarkEnd w:id="4"/>
    </w:p>
    <w:p w:rsidR="00AC18C7" w:rsidRPr="00335270" w:rsidRDefault="004D523A" w:rsidP="00335270">
      <w:pPr>
        <w:spacing w:line="360" w:lineRule="auto"/>
        <w:ind w:firstLineChars="200" w:firstLine="560"/>
        <w:rPr>
          <w:rFonts w:asciiTheme="minorEastAsia" w:eastAsiaTheme="minorEastAsia" w:hAnsiTheme="minorEastAsia"/>
          <w:bCs/>
          <w:sz w:val="28"/>
          <w:szCs w:val="28"/>
        </w:rPr>
      </w:pPr>
      <w:r w:rsidRPr="00335270">
        <w:rPr>
          <w:rFonts w:asciiTheme="minorEastAsia" w:eastAsiaTheme="minorEastAsia" w:hAnsiTheme="minorEastAsia"/>
          <w:bCs/>
          <w:sz w:val="28"/>
          <w:szCs w:val="28"/>
        </w:rPr>
        <w:t>本规范是针对铜箔测厚仪校准的计量技术法规。JJF 1001-2011《通用计量术语及定义》、JJF 1059.1-2012《测量不确定度评定与表示》、JJF 1071-2010《国家计量校准规范编写规则》共同构</w:t>
      </w:r>
      <w:bookmarkStart w:id="5" w:name="_GoBack"/>
      <w:bookmarkEnd w:id="5"/>
      <w:r w:rsidRPr="00335270">
        <w:rPr>
          <w:rFonts w:asciiTheme="minorEastAsia" w:eastAsiaTheme="minorEastAsia" w:hAnsiTheme="minorEastAsia"/>
          <w:bCs/>
          <w:sz w:val="28"/>
          <w:szCs w:val="28"/>
        </w:rPr>
        <w:t>成支撑本校准规范修订工作的基础性系列规范。</w:t>
      </w:r>
    </w:p>
    <w:p w:rsidR="00AC18C7" w:rsidRPr="00335270" w:rsidRDefault="004D523A" w:rsidP="00335270">
      <w:pPr>
        <w:spacing w:line="360" w:lineRule="auto"/>
        <w:ind w:firstLineChars="200" w:firstLine="560"/>
        <w:rPr>
          <w:rFonts w:asciiTheme="minorEastAsia" w:eastAsiaTheme="minorEastAsia" w:hAnsiTheme="minorEastAsia"/>
          <w:bCs/>
          <w:sz w:val="28"/>
          <w:szCs w:val="28"/>
        </w:rPr>
      </w:pPr>
      <w:r w:rsidRPr="00335270">
        <w:rPr>
          <w:rFonts w:asciiTheme="minorEastAsia" w:eastAsiaTheme="minorEastAsia" w:hAnsiTheme="minorEastAsia"/>
          <w:bCs/>
          <w:sz w:val="28"/>
          <w:szCs w:val="28"/>
        </w:rPr>
        <w:t>本规范为首次发布。</w:t>
      </w:r>
    </w:p>
    <w:p w:rsidR="00A5050A" w:rsidRDefault="00A5050A" w:rsidP="004D523A">
      <w:pPr>
        <w:spacing w:line="288" w:lineRule="auto"/>
        <w:jc w:val="center"/>
        <w:rPr>
          <w:sz w:val="32"/>
          <w:szCs w:val="22"/>
        </w:rPr>
      </w:pPr>
      <w:bookmarkStart w:id="6" w:name="_Toc12340"/>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A5050A" w:rsidRDefault="00A5050A" w:rsidP="004D523A">
      <w:pPr>
        <w:spacing w:line="288" w:lineRule="auto"/>
        <w:jc w:val="center"/>
        <w:rPr>
          <w:sz w:val="32"/>
          <w:szCs w:val="22"/>
        </w:rPr>
      </w:pPr>
    </w:p>
    <w:p w:rsidR="001A71A3" w:rsidRDefault="001A71A3" w:rsidP="00335270">
      <w:pPr>
        <w:spacing w:line="288" w:lineRule="auto"/>
        <w:rPr>
          <w:sz w:val="32"/>
          <w:szCs w:val="22"/>
        </w:rPr>
        <w:sectPr w:rsidR="001A71A3" w:rsidSect="00633439">
          <w:footerReference w:type="first" r:id="rId17"/>
          <w:pgSz w:w="11906" w:h="16838" w:code="9"/>
          <w:pgMar w:top="1440" w:right="1797" w:bottom="1440" w:left="1797" w:header="851" w:footer="992" w:gutter="0"/>
          <w:pgNumType w:fmt="upperRoman" w:start="1"/>
          <w:cols w:space="720"/>
          <w:titlePg/>
          <w:docGrid w:type="lines" w:linePitch="312"/>
        </w:sectPr>
      </w:pPr>
    </w:p>
    <w:p w:rsidR="007E2894" w:rsidRDefault="007E2894" w:rsidP="004D523A">
      <w:pPr>
        <w:spacing w:line="288" w:lineRule="auto"/>
        <w:jc w:val="center"/>
        <w:rPr>
          <w:b/>
          <w:sz w:val="44"/>
          <w:szCs w:val="44"/>
        </w:rPr>
      </w:pPr>
    </w:p>
    <w:p w:rsidR="004D523A" w:rsidRPr="00335270" w:rsidRDefault="004D523A" w:rsidP="004D523A">
      <w:pPr>
        <w:spacing w:line="288" w:lineRule="auto"/>
        <w:jc w:val="center"/>
        <w:rPr>
          <w:b/>
          <w:sz w:val="44"/>
          <w:szCs w:val="44"/>
        </w:rPr>
      </w:pPr>
      <w:r w:rsidRPr="00335270">
        <w:rPr>
          <w:b/>
          <w:sz w:val="44"/>
          <w:szCs w:val="44"/>
        </w:rPr>
        <w:t>铜箔测厚仪校准规范</w:t>
      </w:r>
      <w:bookmarkEnd w:id="6"/>
    </w:p>
    <w:p w:rsidR="00AC18C7" w:rsidRPr="00335270" w:rsidRDefault="004D523A" w:rsidP="00282F22">
      <w:pPr>
        <w:pStyle w:val="1"/>
      </w:pPr>
      <w:bookmarkStart w:id="7" w:name="_Toc93878416"/>
      <w:r w:rsidRPr="00335270">
        <w:t xml:space="preserve">1 </w:t>
      </w:r>
      <w:r w:rsidRPr="00335270">
        <w:t>范围</w:t>
      </w:r>
      <w:bookmarkEnd w:id="7"/>
    </w:p>
    <w:p w:rsidR="004D523A" w:rsidRPr="00335270" w:rsidRDefault="004D523A" w:rsidP="00335270">
      <w:pPr>
        <w:pStyle w:val="ac"/>
        <w:spacing w:line="360" w:lineRule="auto"/>
        <w:ind w:right="170" w:firstLineChars="200" w:firstLine="560"/>
        <w:rPr>
          <w:rFonts w:ascii="Times New Roman" w:hAnsi="Times New Roman" w:cs="Times New Roman"/>
          <w:sz w:val="28"/>
          <w:szCs w:val="28"/>
          <w:lang w:eastAsia="zh-CN"/>
        </w:rPr>
      </w:pPr>
      <w:r w:rsidRPr="00335270">
        <w:rPr>
          <w:rFonts w:ascii="Times New Roman" w:hAnsi="Times New Roman" w:cs="Times New Roman"/>
          <w:sz w:val="28"/>
          <w:szCs w:val="28"/>
          <w:lang w:eastAsia="zh-CN"/>
        </w:rPr>
        <w:t>本规范适用于铜箔测厚仪的校准。</w:t>
      </w:r>
      <w:bookmarkStart w:id="8" w:name="_TOC_250013"/>
      <w:bookmarkEnd w:id="8"/>
    </w:p>
    <w:p w:rsidR="00AC18C7" w:rsidRPr="00A42FC5" w:rsidRDefault="004D523A" w:rsidP="00A42FC5">
      <w:pPr>
        <w:pStyle w:val="1"/>
      </w:pPr>
      <w:bookmarkStart w:id="9" w:name="_Toc93878417"/>
      <w:r w:rsidRPr="00A42FC5">
        <w:t xml:space="preserve">2 </w:t>
      </w:r>
      <w:r w:rsidRPr="00A42FC5">
        <w:t>引用文献</w:t>
      </w:r>
      <w:bookmarkEnd w:id="9"/>
    </w:p>
    <w:p w:rsidR="00AC18C7" w:rsidRPr="00335270" w:rsidRDefault="004D523A" w:rsidP="00335270">
      <w:pPr>
        <w:spacing w:line="360" w:lineRule="auto"/>
        <w:ind w:firstLineChars="200" w:firstLine="560"/>
        <w:rPr>
          <w:sz w:val="28"/>
          <w:szCs w:val="28"/>
        </w:rPr>
      </w:pPr>
      <w:r w:rsidRPr="00335270">
        <w:rPr>
          <w:sz w:val="28"/>
          <w:szCs w:val="28"/>
        </w:rPr>
        <w:t>本规范引用下列文献：</w:t>
      </w:r>
    </w:p>
    <w:p w:rsidR="00AC18C7" w:rsidRPr="00335270" w:rsidRDefault="004D523A" w:rsidP="00335270">
      <w:pPr>
        <w:spacing w:line="360" w:lineRule="auto"/>
        <w:ind w:firstLineChars="200" w:firstLine="560"/>
        <w:rPr>
          <w:sz w:val="28"/>
          <w:szCs w:val="28"/>
        </w:rPr>
      </w:pPr>
      <w:r w:rsidRPr="00335270">
        <w:rPr>
          <w:sz w:val="28"/>
          <w:szCs w:val="28"/>
        </w:rPr>
        <w:t>JJF 1001-</w:t>
      </w:r>
      <w:r w:rsidR="00692A3E" w:rsidRPr="00335270">
        <w:rPr>
          <w:sz w:val="28"/>
          <w:szCs w:val="28"/>
        </w:rPr>
        <w:t>2011</w:t>
      </w:r>
      <w:r w:rsidRPr="00335270">
        <w:rPr>
          <w:sz w:val="28"/>
          <w:szCs w:val="28"/>
        </w:rPr>
        <w:t>通用计量术语及定义</w:t>
      </w:r>
    </w:p>
    <w:p w:rsidR="00AC18C7" w:rsidRPr="00335270" w:rsidRDefault="004D523A" w:rsidP="00335270">
      <w:pPr>
        <w:spacing w:line="360" w:lineRule="auto"/>
        <w:ind w:firstLineChars="200" w:firstLine="560"/>
        <w:rPr>
          <w:sz w:val="28"/>
          <w:szCs w:val="28"/>
        </w:rPr>
      </w:pPr>
      <w:r w:rsidRPr="00335270">
        <w:rPr>
          <w:sz w:val="28"/>
          <w:szCs w:val="28"/>
        </w:rPr>
        <w:t xml:space="preserve">JJF 1059.1-2012  </w:t>
      </w:r>
      <w:r w:rsidRPr="00335270">
        <w:rPr>
          <w:sz w:val="28"/>
          <w:szCs w:val="28"/>
        </w:rPr>
        <w:t>测量不确定度评定与表示</w:t>
      </w:r>
    </w:p>
    <w:p w:rsidR="00AC18C7" w:rsidRPr="00335270" w:rsidRDefault="004D523A" w:rsidP="00335270">
      <w:pPr>
        <w:spacing w:line="360" w:lineRule="auto"/>
        <w:ind w:firstLineChars="200" w:firstLine="560"/>
        <w:rPr>
          <w:sz w:val="28"/>
          <w:szCs w:val="28"/>
        </w:rPr>
      </w:pPr>
      <w:r w:rsidRPr="00335270">
        <w:rPr>
          <w:sz w:val="28"/>
          <w:szCs w:val="28"/>
        </w:rPr>
        <w:t>JJF 1094-2002</w:t>
      </w:r>
      <w:r w:rsidRPr="00335270">
        <w:rPr>
          <w:sz w:val="28"/>
          <w:szCs w:val="28"/>
        </w:rPr>
        <w:tab/>
      </w:r>
      <w:r w:rsidRPr="00335270">
        <w:rPr>
          <w:sz w:val="28"/>
          <w:szCs w:val="28"/>
        </w:rPr>
        <w:t>测量仪器特性评定</w:t>
      </w:r>
    </w:p>
    <w:p w:rsidR="008466D1" w:rsidRPr="00335270" w:rsidRDefault="008466D1" w:rsidP="00335270">
      <w:pPr>
        <w:spacing w:line="360" w:lineRule="auto"/>
        <w:ind w:firstLineChars="200" w:firstLine="560"/>
        <w:rPr>
          <w:sz w:val="28"/>
          <w:szCs w:val="28"/>
        </w:rPr>
      </w:pPr>
      <w:r w:rsidRPr="00335270">
        <w:rPr>
          <w:rFonts w:hint="eastAsia"/>
          <w:sz w:val="28"/>
          <w:szCs w:val="28"/>
        </w:rPr>
        <w:t>GB/T</w:t>
      </w:r>
      <w:r w:rsidR="00D44C45" w:rsidRPr="00335270">
        <w:rPr>
          <w:rFonts w:hint="eastAsia"/>
          <w:sz w:val="28"/>
          <w:szCs w:val="28"/>
        </w:rPr>
        <w:t>36476</w:t>
      </w:r>
      <w:r w:rsidRPr="00335270">
        <w:rPr>
          <w:rFonts w:hint="eastAsia"/>
          <w:sz w:val="28"/>
          <w:szCs w:val="28"/>
        </w:rPr>
        <w:t>-201</w:t>
      </w:r>
      <w:r w:rsidR="00D44C45" w:rsidRPr="00335270">
        <w:rPr>
          <w:rFonts w:hint="eastAsia"/>
          <w:sz w:val="28"/>
          <w:szCs w:val="28"/>
        </w:rPr>
        <w:t>8</w:t>
      </w:r>
      <w:r w:rsidR="009F6182" w:rsidRPr="00335270">
        <w:rPr>
          <w:sz w:val="28"/>
          <w:szCs w:val="28"/>
        </w:rPr>
        <w:t>印制电路用金属基覆铜箔层压板通用规范</w:t>
      </w:r>
    </w:p>
    <w:p w:rsidR="00A076F8" w:rsidRPr="00335270" w:rsidRDefault="00692A3E" w:rsidP="00335270">
      <w:pPr>
        <w:spacing w:line="360" w:lineRule="auto"/>
        <w:ind w:firstLineChars="200" w:firstLine="560"/>
        <w:rPr>
          <w:sz w:val="28"/>
          <w:szCs w:val="28"/>
        </w:rPr>
      </w:pPr>
      <w:r w:rsidRPr="00335270">
        <w:rPr>
          <w:color w:val="000000"/>
          <w:sz w:val="28"/>
          <w:szCs w:val="28"/>
        </w:rPr>
        <w:t>凡是注日期的引用文件，仅注日期的版本适用于本规范</w:t>
      </w:r>
      <w:r w:rsidR="004D523A" w:rsidRPr="00335270">
        <w:rPr>
          <w:sz w:val="28"/>
          <w:szCs w:val="28"/>
        </w:rPr>
        <w:t>。</w:t>
      </w:r>
    </w:p>
    <w:p w:rsidR="00D41CA9" w:rsidRPr="00335270" w:rsidRDefault="00D41CA9" w:rsidP="004D40BB">
      <w:pPr>
        <w:pStyle w:val="1"/>
      </w:pPr>
      <w:bookmarkStart w:id="10" w:name="_Toc93878418"/>
      <w:r w:rsidRPr="00335270">
        <w:t xml:space="preserve">3 </w:t>
      </w:r>
      <w:r w:rsidRPr="00335270">
        <w:t>术语</w:t>
      </w:r>
      <w:bookmarkEnd w:id="10"/>
    </w:p>
    <w:p w:rsidR="00D41CA9" w:rsidRPr="00335270" w:rsidRDefault="00334FBB" w:rsidP="007E2894">
      <w:pPr>
        <w:spacing w:line="360" w:lineRule="auto"/>
        <w:rPr>
          <w:sz w:val="28"/>
          <w:szCs w:val="28"/>
        </w:rPr>
      </w:pPr>
      <w:r w:rsidRPr="00335270">
        <w:rPr>
          <w:rFonts w:hint="eastAsia"/>
          <w:sz w:val="28"/>
          <w:szCs w:val="28"/>
        </w:rPr>
        <w:t>OZ</w:t>
      </w:r>
      <w:r w:rsidR="000D70EC" w:rsidRPr="00335270">
        <w:rPr>
          <w:sz w:val="28"/>
          <w:szCs w:val="28"/>
        </w:rPr>
        <w:t>（盎司）</w:t>
      </w:r>
    </w:p>
    <w:p w:rsidR="000D70EC" w:rsidRPr="00335270" w:rsidRDefault="008466D1" w:rsidP="007E2894">
      <w:pPr>
        <w:spacing w:line="360" w:lineRule="auto"/>
        <w:ind w:firstLineChars="150" w:firstLine="420"/>
        <w:rPr>
          <w:sz w:val="28"/>
          <w:szCs w:val="28"/>
        </w:rPr>
      </w:pPr>
      <w:r w:rsidRPr="00335270">
        <w:rPr>
          <w:sz w:val="28"/>
          <w:szCs w:val="28"/>
        </w:rPr>
        <w:t>OZ</w:t>
      </w:r>
      <w:r w:rsidRPr="00335270">
        <w:rPr>
          <w:rFonts w:hint="eastAsia"/>
          <w:sz w:val="28"/>
          <w:szCs w:val="28"/>
        </w:rPr>
        <w:t>（盎司），一般为重量单位和容量单位，在印制电路板行业，</w:t>
      </w:r>
      <w:r w:rsidR="000D70EC" w:rsidRPr="00335270">
        <w:rPr>
          <w:sz w:val="28"/>
          <w:szCs w:val="28"/>
        </w:rPr>
        <w:t>表示印制电路板表面镀铜的厚度，来源于把</w:t>
      </w:r>
      <w:r w:rsidR="000D70EC" w:rsidRPr="00335270">
        <w:rPr>
          <w:sz w:val="28"/>
          <w:szCs w:val="28"/>
        </w:rPr>
        <w:t>1</w:t>
      </w:r>
      <w:r w:rsidR="000A420F" w:rsidRPr="00335270">
        <w:rPr>
          <w:sz w:val="28"/>
          <w:szCs w:val="28"/>
        </w:rPr>
        <w:t>OZ</w:t>
      </w:r>
      <w:r w:rsidR="000D70EC" w:rsidRPr="00335270">
        <w:rPr>
          <w:sz w:val="28"/>
          <w:szCs w:val="28"/>
        </w:rPr>
        <w:t>重的</w:t>
      </w:r>
      <w:r w:rsidR="000D70EC" w:rsidRPr="00335270">
        <w:rPr>
          <w:sz w:val="28"/>
          <w:szCs w:val="28"/>
        </w:rPr>
        <w:t>8.9g/cm</w:t>
      </w:r>
      <w:r w:rsidR="000D70EC" w:rsidRPr="00335270">
        <w:rPr>
          <w:sz w:val="28"/>
          <w:szCs w:val="28"/>
          <w:vertAlign w:val="superscript"/>
        </w:rPr>
        <w:t>3</w:t>
      </w:r>
      <w:r w:rsidR="000D70EC" w:rsidRPr="00335270">
        <w:rPr>
          <w:sz w:val="28"/>
          <w:szCs w:val="28"/>
        </w:rPr>
        <w:t>密度的纯铜平铺到</w:t>
      </w:r>
      <w:r w:rsidR="000D70EC" w:rsidRPr="00335270">
        <w:rPr>
          <w:sz w:val="28"/>
          <w:szCs w:val="28"/>
        </w:rPr>
        <w:t>1</w:t>
      </w:r>
      <w:r w:rsidR="000D70EC" w:rsidRPr="00335270">
        <w:rPr>
          <w:sz w:val="28"/>
          <w:szCs w:val="28"/>
        </w:rPr>
        <w:t>平方英尺的面积上所形成的厚度，</w:t>
      </w:r>
      <w:r w:rsidR="000D70EC" w:rsidRPr="00335270">
        <w:rPr>
          <w:sz w:val="28"/>
          <w:szCs w:val="28"/>
        </w:rPr>
        <w:t>1</w:t>
      </w:r>
      <w:r w:rsidR="000A420F" w:rsidRPr="00335270">
        <w:rPr>
          <w:sz w:val="28"/>
          <w:szCs w:val="28"/>
        </w:rPr>
        <w:t>OZ</w:t>
      </w:r>
      <w:r w:rsidR="009B3E85" w:rsidRPr="00335270">
        <w:rPr>
          <w:sz w:val="28"/>
          <w:szCs w:val="28"/>
        </w:rPr>
        <w:t>约等于</w:t>
      </w:r>
      <w:r w:rsidR="000D70EC" w:rsidRPr="00335270">
        <w:rPr>
          <w:sz w:val="28"/>
          <w:szCs w:val="28"/>
        </w:rPr>
        <w:t>3</w:t>
      </w:r>
      <w:r w:rsidR="000343C5" w:rsidRPr="00335270">
        <w:rPr>
          <w:sz w:val="28"/>
          <w:szCs w:val="28"/>
        </w:rPr>
        <w:t>5</w:t>
      </w:r>
      <w:r w:rsidR="009B3E85" w:rsidRPr="00335270">
        <w:rPr>
          <w:sz w:val="28"/>
          <w:szCs w:val="28"/>
        </w:rPr>
        <w:t>μm</w:t>
      </w:r>
      <w:r w:rsidR="000D70EC" w:rsidRPr="00335270">
        <w:rPr>
          <w:sz w:val="28"/>
          <w:szCs w:val="28"/>
        </w:rPr>
        <w:t>。</w:t>
      </w:r>
    </w:p>
    <w:p w:rsidR="00AC18C7" w:rsidRPr="00335270" w:rsidRDefault="00D41CA9" w:rsidP="004E2985">
      <w:pPr>
        <w:pStyle w:val="1"/>
      </w:pPr>
      <w:bookmarkStart w:id="11" w:name="_Toc93878419"/>
      <w:r w:rsidRPr="00335270">
        <w:t xml:space="preserve">4 </w:t>
      </w:r>
      <w:r w:rsidR="004D523A" w:rsidRPr="00335270">
        <w:t>概述</w:t>
      </w:r>
      <w:bookmarkEnd w:id="11"/>
    </w:p>
    <w:p w:rsidR="009B3E85" w:rsidRPr="00335270" w:rsidRDefault="009B3E85" w:rsidP="007E2894">
      <w:pPr>
        <w:pStyle w:val="ac"/>
        <w:spacing w:line="360" w:lineRule="auto"/>
        <w:ind w:firstLine="480"/>
        <w:rPr>
          <w:rFonts w:ascii="Times New Roman" w:hAnsi="Times New Roman" w:cs="Times New Roman"/>
          <w:color w:val="000000"/>
          <w:sz w:val="28"/>
          <w:szCs w:val="28"/>
          <w:lang w:eastAsia="zh-CN"/>
        </w:rPr>
      </w:pPr>
      <w:r w:rsidRPr="00335270">
        <w:rPr>
          <w:rFonts w:ascii="Times New Roman" w:hAnsi="Times New Roman" w:cs="Times New Roman"/>
          <w:color w:val="000000"/>
          <w:sz w:val="28"/>
          <w:szCs w:val="28"/>
          <w:lang w:eastAsia="zh-CN"/>
        </w:rPr>
        <w:t>铜箔测厚仪</w:t>
      </w:r>
      <w:r w:rsidR="008466D1" w:rsidRPr="00335270">
        <w:rPr>
          <w:rFonts w:ascii="Times New Roman" w:hAnsi="Times New Roman" w:cs="Times New Roman"/>
          <w:color w:val="000000"/>
          <w:sz w:val="28"/>
          <w:szCs w:val="28"/>
          <w:lang w:eastAsia="zh-CN"/>
        </w:rPr>
        <w:t>是一种</w:t>
      </w:r>
      <w:r w:rsidRPr="00335270">
        <w:rPr>
          <w:rFonts w:ascii="Times New Roman" w:hAnsi="Times New Roman" w:cs="Times New Roman"/>
          <w:color w:val="000000"/>
          <w:sz w:val="28"/>
          <w:szCs w:val="28"/>
          <w:lang w:eastAsia="zh-CN"/>
        </w:rPr>
        <w:t>利用电阻法的测量原理，</w:t>
      </w:r>
      <w:r w:rsidR="008466D1" w:rsidRPr="00335270">
        <w:rPr>
          <w:rFonts w:ascii="Times New Roman" w:hAnsi="Times New Roman" w:cs="Times New Roman"/>
          <w:color w:val="000000"/>
          <w:sz w:val="28"/>
          <w:szCs w:val="28"/>
          <w:lang w:eastAsia="zh-CN"/>
        </w:rPr>
        <w:t>用于印制电路板行业</w:t>
      </w:r>
      <w:r w:rsidRPr="00335270">
        <w:rPr>
          <w:rFonts w:ascii="Times New Roman" w:hAnsi="Times New Roman" w:cs="Times New Roman"/>
          <w:color w:val="000000"/>
          <w:sz w:val="28"/>
          <w:szCs w:val="28"/>
          <w:lang w:eastAsia="zh-CN"/>
        </w:rPr>
        <w:t>测量覆铜板上的铜箔</w:t>
      </w:r>
      <w:r w:rsidR="00B81AC0" w:rsidRPr="00335270">
        <w:rPr>
          <w:rFonts w:ascii="Times New Roman" w:hAnsi="Times New Roman" w:cs="Times New Roman"/>
          <w:color w:val="000000"/>
          <w:sz w:val="28"/>
          <w:szCs w:val="28"/>
          <w:lang w:eastAsia="zh-CN"/>
        </w:rPr>
        <w:t>厚度和铜箔片</w:t>
      </w:r>
      <w:r w:rsidRPr="00335270">
        <w:rPr>
          <w:rFonts w:ascii="Times New Roman" w:hAnsi="Times New Roman" w:cs="Times New Roman"/>
          <w:color w:val="000000"/>
          <w:sz w:val="28"/>
          <w:szCs w:val="28"/>
          <w:lang w:eastAsia="zh-CN"/>
        </w:rPr>
        <w:t>厚度</w:t>
      </w:r>
      <w:r w:rsidR="008466D1" w:rsidRPr="00335270">
        <w:rPr>
          <w:rFonts w:ascii="Times New Roman" w:hAnsi="Times New Roman" w:cs="Times New Roman"/>
          <w:color w:val="000000"/>
          <w:sz w:val="28"/>
          <w:szCs w:val="28"/>
          <w:lang w:eastAsia="zh-CN"/>
        </w:rPr>
        <w:t>的仪</w:t>
      </w:r>
      <w:r w:rsidRPr="00335270">
        <w:rPr>
          <w:rFonts w:ascii="Times New Roman" w:hAnsi="Times New Roman" w:cs="Times New Roman"/>
          <w:color w:val="000000"/>
          <w:sz w:val="28"/>
          <w:szCs w:val="28"/>
          <w:lang w:eastAsia="zh-CN"/>
        </w:rPr>
        <w:t>器。根据读数方式的不同，分为数显式铜箔测厚仪和铜箔分</w:t>
      </w:r>
      <w:r w:rsidR="001C622C" w:rsidRPr="00335270">
        <w:rPr>
          <w:rFonts w:ascii="Times New Roman" w:hAnsi="Times New Roman" w:cs="Times New Roman"/>
          <w:color w:val="000000"/>
          <w:sz w:val="28"/>
          <w:szCs w:val="28"/>
          <w:lang w:eastAsia="zh-CN"/>
        </w:rPr>
        <w:t>级测试仪。数显式铜箔测厚仪可以直接测量铜箔的厚度，其常见外形</w:t>
      </w:r>
      <w:r w:rsidRPr="00335270">
        <w:rPr>
          <w:rFonts w:ascii="Times New Roman" w:hAnsi="Times New Roman" w:cs="Times New Roman"/>
          <w:color w:val="000000"/>
          <w:sz w:val="28"/>
          <w:szCs w:val="28"/>
          <w:lang w:eastAsia="zh-CN"/>
        </w:rPr>
        <w:t>示意图见图</w:t>
      </w:r>
      <w:r w:rsidRPr="00335270">
        <w:rPr>
          <w:rFonts w:ascii="Times New Roman" w:hAnsi="Times New Roman" w:cs="Times New Roman"/>
          <w:color w:val="000000"/>
          <w:sz w:val="28"/>
          <w:szCs w:val="28"/>
          <w:lang w:eastAsia="zh-CN"/>
        </w:rPr>
        <w:t>1</w:t>
      </w:r>
      <w:r w:rsidRPr="00335270">
        <w:rPr>
          <w:rFonts w:ascii="Times New Roman" w:hAnsi="Times New Roman" w:cs="Times New Roman"/>
          <w:color w:val="000000"/>
          <w:sz w:val="28"/>
          <w:szCs w:val="28"/>
          <w:lang w:eastAsia="zh-CN"/>
        </w:rPr>
        <w:t>；铜箔分级测试仪的测量点一般为</w:t>
      </w:r>
      <w:r w:rsidRPr="00335270">
        <w:rPr>
          <w:rFonts w:ascii="Times New Roman" w:hAnsi="Times New Roman" w:cs="Times New Roman"/>
          <w:color w:val="000000"/>
          <w:sz w:val="28"/>
          <w:szCs w:val="28"/>
          <w:lang w:eastAsia="zh-CN"/>
        </w:rPr>
        <w:t xml:space="preserve"> 5μm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1/8OZ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9μm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1/4OZ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12μm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1/3OZ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 xml:space="preserve"> 1</w:t>
      </w:r>
      <w:r w:rsidR="004F6688" w:rsidRPr="00335270">
        <w:rPr>
          <w:rFonts w:ascii="Times New Roman" w:hAnsi="Times New Roman" w:cs="Times New Roman" w:hint="eastAsia"/>
          <w:color w:val="000000"/>
          <w:sz w:val="28"/>
          <w:szCs w:val="28"/>
          <w:lang w:eastAsia="zh-CN"/>
        </w:rPr>
        <w:t>8</w:t>
      </w:r>
      <w:r w:rsidRPr="00335270">
        <w:rPr>
          <w:rFonts w:ascii="Times New Roman" w:hAnsi="Times New Roman" w:cs="Times New Roman"/>
          <w:color w:val="000000"/>
          <w:sz w:val="28"/>
          <w:szCs w:val="28"/>
          <w:lang w:eastAsia="zh-CN"/>
        </w:rPr>
        <w:t>μm</w:t>
      </w:r>
      <w:r w:rsidRPr="00335270">
        <w:rPr>
          <w:rFonts w:ascii="Times New Roman" w:hAnsi="Times New Roman" w:cs="Times New Roman"/>
          <w:color w:val="000000"/>
          <w:sz w:val="28"/>
          <w:szCs w:val="28"/>
          <w:lang w:eastAsia="zh-CN"/>
        </w:rPr>
        <w:lastRenderedPageBreak/>
        <w:t>（</w:t>
      </w:r>
      <w:r w:rsidRPr="00335270">
        <w:rPr>
          <w:rFonts w:ascii="Times New Roman" w:hAnsi="Times New Roman" w:cs="Times New Roman"/>
          <w:color w:val="000000"/>
          <w:sz w:val="28"/>
          <w:szCs w:val="28"/>
          <w:lang w:eastAsia="zh-CN"/>
        </w:rPr>
        <w:t>1/2OZ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35μm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70μm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2OZ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10</w:t>
      </w:r>
      <w:r w:rsidR="004F6688" w:rsidRPr="00335270">
        <w:rPr>
          <w:rFonts w:ascii="Times New Roman" w:hAnsi="Times New Roman" w:cs="Times New Roman" w:hint="eastAsia"/>
          <w:color w:val="000000"/>
          <w:sz w:val="28"/>
          <w:szCs w:val="28"/>
          <w:lang w:eastAsia="zh-CN"/>
        </w:rPr>
        <w:t>5</w:t>
      </w:r>
      <w:r w:rsidRPr="00335270">
        <w:rPr>
          <w:rFonts w:ascii="Times New Roman" w:hAnsi="Times New Roman" w:cs="Times New Roman"/>
          <w:color w:val="000000"/>
          <w:sz w:val="28"/>
          <w:szCs w:val="28"/>
          <w:lang w:eastAsia="zh-CN"/>
        </w:rPr>
        <w:t>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3OZ</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1</w:t>
      </w:r>
      <w:r w:rsidR="004F6688" w:rsidRPr="00335270">
        <w:rPr>
          <w:rFonts w:ascii="Times New Roman" w:hAnsi="Times New Roman" w:cs="Times New Roman" w:hint="eastAsia"/>
          <w:color w:val="000000"/>
          <w:sz w:val="28"/>
          <w:szCs w:val="28"/>
          <w:lang w:eastAsia="zh-CN"/>
        </w:rPr>
        <w:t>35</w:t>
      </w:r>
      <w:r w:rsidRPr="00335270">
        <w:rPr>
          <w:rFonts w:ascii="Times New Roman" w:hAnsi="Times New Roman" w:cs="Times New Roman"/>
          <w:color w:val="000000"/>
          <w:sz w:val="28"/>
          <w:szCs w:val="28"/>
          <w:lang w:eastAsia="zh-CN"/>
        </w:rPr>
        <w:t>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4OZ</w:t>
      </w:r>
      <w:r w:rsidRPr="00335270">
        <w:rPr>
          <w:rFonts w:ascii="Times New Roman" w:hAnsi="Times New Roman" w:cs="Times New Roman"/>
          <w:color w:val="000000"/>
          <w:sz w:val="28"/>
          <w:szCs w:val="28"/>
          <w:lang w:eastAsia="zh-CN"/>
        </w:rPr>
        <w:t>）和</w:t>
      </w:r>
      <w:r w:rsidRPr="00335270">
        <w:rPr>
          <w:rFonts w:ascii="Times New Roman" w:hAnsi="Times New Roman" w:cs="Times New Roman"/>
          <w:color w:val="000000"/>
          <w:sz w:val="28"/>
          <w:szCs w:val="28"/>
          <w:lang w:eastAsia="zh-CN"/>
        </w:rPr>
        <w:t xml:space="preserve"> 17</w:t>
      </w:r>
      <w:r w:rsidR="004F6688" w:rsidRPr="00335270">
        <w:rPr>
          <w:rFonts w:ascii="Times New Roman" w:hAnsi="Times New Roman" w:cs="Times New Roman" w:hint="eastAsia"/>
          <w:color w:val="000000"/>
          <w:sz w:val="28"/>
          <w:szCs w:val="28"/>
          <w:lang w:eastAsia="zh-CN"/>
        </w:rPr>
        <w:t>0</w:t>
      </w:r>
      <w:r w:rsidRPr="00335270">
        <w:rPr>
          <w:rFonts w:ascii="Times New Roman" w:hAnsi="Times New Roman" w:cs="Times New Roman"/>
          <w:color w:val="000000"/>
          <w:sz w:val="28"/>
          <w:szCs w:val="28"/>
          <w:lang w:eastAsia="zh-CN"/>
        </w:rPr>
        <w:t>μm</w:t>
      </w:r>
      <w:r w:rsidRPr="00335270">
        <w:rPr>
          <w:rFonts w:ascii="Times New Roman" w:hAnsi="Times New Roman" w:cs="Times New Roman"/>
          <w:color w:val="000000"/>
          <w:sz w:val="28"/>
          <w:szCs w:val="28"/>
          <w:lang w:eastAsia="zh-CN"/>
        </w:rPr>
        <w:t>（</w:t>
      </w:r>
      <w:r w:rsidRPr="00335270">
        <w:rPr>
          <w:rFonts w:ascii="Times New Roman" w:hAnsi="Times New Roman" w:cs="Times New Roman"/>
          <w:color w:val="000000"/>
          <w:sz w:val="28"/>
          <w:szCs w:val="28"/>
          <w:lang w:eastAsia="zh-CN"/>
        </w:rPr>
        <w:t>5OZ</w:t>
      </w:r>
      <w:r w:rsidR="001C622C" w:rsidRPr="00335270">
        <w:rPr>
          <w:rFonts w:ascii="Times New Roman" w:hAnsi="Times New Roman" w:cs="Times New Roman"/>
          <w:color w:val="000000"/>
          <w:sz w:val="28"/>
          <w:szCs w:val="28"/>
          <w:lang w:eastAsia="zh-CN"/>
        </w:rPr>
        <w:t>）等。其常见外形</w:t>
      </w:r>
      <w:r w:rsidRPr="00335270">
        <w:rPr>
          <w:rFonts w:ascii="Times New Roman" w:hAnsi="Times New Roman" w:cs="Times New Roman"/>
          <w:color w:val="000000"/>
          <w:sz w:val="28"/>
          <w:szCs w:val="28"/>
          <w:lang w:eastAsia="zh-CN"/>
        </w:rPr>
        <w:t>示意图见图</w:t>
      </w:r>
      <w:r w:rsidRPr="00335270">
        <w:rPr>
          <w:rFonts w:ascii="Times New Roman" w:hAnsi="Times New Roman" w:cs="Times New Roman"/>
          <w:color w:val="000000"/>
          <w:sz w:val="28"/>
          <w:szCs w:val="28"/>
          <w:lang w:eastAsia="zh-CN"/>
        </w:rPr>
        <w:t xml:space="preserve"> </w:t>
      </w:r>
      <w:r w:rsidR="007E2894">
        <w:rPr>
          <w:rFonts w:ascii="Times New Roman" w:hAnsi="Times New Roman" w:cs="Times New Roman" w:hint="eastAsia"/>
          <w:color w:val="000000"/>
          <w:sz w:val="28"/>
          <w:szCs w:val="28"/>
          <w:lang w:eastAsia="zh-CN"/>
        </w:rPr>
        <w:t>2</w:t>
      </w:r>
      <w:r w:rsidRPr="00335270">
        <w:rPr>
          <w:rFonts w:ascii="Times New Roman" w:hAnsi="Times New Roman" w:cs="Times New Roman"/>
          <w:color w:val="000000"/>
          <w:sz w:val="28"/>
          <w:szCs w:val="28"/>
          <w:lang w:eastAsia="zh-CN"/>
        </w:rPr>
        <w:t>。</w:t>
      </w:r>
    </w:p>
    <w:p w:rsidR="00AC18C7" w:rsidRPr="00335270" w:rsidRDefault="00F92A0A" w:rsidP="007E2894">
      <w:pPr>
        <w:pStyle w:val="ac"/>
        <w:spacing w:before="205" w:line="364" w:lineRule="auto"/>
        <w:ind w:right="110"/>
        <w:rPr>
          <w:rFonts w:ascii="Times New Roman" w:eastAsia="黑体" w:hAnsi="Times New Roman" w:cs="Times New Roman"/>
          <w:sz w:val="28"/>
          <w:szCs w:val="28"/>
          <w:lang w:eastAsia="zh-CN"/>
        </w:rPr>
      </w:pPr>
      <w:r>
        <w:rPr>
          <w:rFonts w:ascii="Times New Roman" w:eastAsia="黑体" w:hAnsi="Times New Roman" w:cs="Times New Roman"/>
          <w:noProof/>
          <w:sz w:val="28"/>
          <w:szCs w:val="28"/>
          <w:lang w:eastAsia="zh-CN"/>
        </w:rPr>
        <mc:AlternateContent>
          <mc:Choice Requires="wps">
            <w:drawing>
              <wp:anchor distT="0" distB="0" distL="114300" distR="114300" simplePos="0" relativeHeight="251661824" behindDoc="1" locked="0" layoutInCell="1" allowOverlap="1">
                <wp:simplePos x="0" y="0"/>
                <wp:positionH relativeFrom="column">
                  <wp:posOffset>632460</wp:posOffset>
                </wp:positionH>
                <wp:positionV relativeFrom="paragraph">
                  <wp:posOffset>377190</wp:posOffset>
                </wp:positionV>
                <wp:extent cx="222885" cy="278130"/>
                <wp:effectExtent l="0" t="0" r="24765" b="26670"/>
                <wp:wrapNone/>
                <wp:docPr id="1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278130"/>
                        </a:xfrm>
                        <a:prstGeom prst="rect">
                          <a:avLst/>
                        </a:prstGeom>
                        <a:solidFill>
                          <a:srgbClr val="FFFFFF"/>
                        </a:solidFill>
                        <a:ln w="9525">
                          <a:solidFill>
                            <a:schemeClr val="bg1">
                              <a:lumMod val="100000"/>
                              <a:lumOff val="0"/>
                            </a:schemeClr>
                          </a:solidFill>
                          <a:miter lim="800000"/>
                          <a:headEnd/>
                          <a:tailEnd/>
                        </a:ln>
                      </wps:spPr>
                      <wps:txbx>
                        <w:txbxContent>
                          <w:p w:rsidR="00633439" w:rsidRPr="00462B82" w:rsidRDefault="00633439" w:rsidP="00462B82">
                            <w:pPr>
                              <w:jc w:val="center"/>
                              <w:rPr>
                                <w:sz w:val="24"/>
                                <w:szCs w:val="24"/>
                              </w:rPr>
                            </w:pPr>
                            <w:r>
                              <w:rPr>
                                <w:rFonts w:hint="eastAsia"/>
                                <w:sz w:val="24"/>
                                <w:szCs w:val="24"/>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29" type="#_x0000_t202" style="position:absolute;left:0;text-align:left;margin-left:49.8pt;margin-top:29.7pt;width:17.55pt;height:21.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" strokecolor="white [3212]">
                <v:textbox>
                  <w:txbxContent>
                    <w:p w:rsidR="00633439" w:rsidRPr="00462B82" w:rsidRDefault="00633439" w:rsidP="00462B82">
                      <w:pPr>
                        <w:jc w:val="center"/>
                        <w:rPr>
                          <w:sz w:val="24"/>
                          <w:szCs w:val="24"/>
                        </w:rPr>
                      </w:pPr>
                      <w:r>
                        <w:rPr>
                          <w:rFonts w:hint="eastAsia"/>
                          <w:sz w:val="24"/>
                          <w:szCs w:val="24"/>
                        </w:rPr>
                        <w:t>2</w:t>
                      </w:r>
                    </w:p>
                  </w:txbxContent>
                </v:textbox>
              </v:shape>
            </w:pict>
          </mc:Fallback>
        </mc:AlternateContent>
      </w:r>
    </w:p>
    <w:p w:rsidR="00AC18C7" w:rsidRPr="00335270" w:rsidRDefault="00F92A0A" w:rsidP="005343F8">
      <w:pPr>
        <w:spacing w:line="360" w:lineRule="auto"/>
        <w:jc w:val="center"/>
        <w:rPr>
          <w:rFonts w:eastAsia="黑体"/>
          <w:sz w:val="28"/>
          <w:szCs w:val="28"/>
        </w:rPr>
      </w:pPr>
      <w:r>
        <w:rPr>
          <w:rFonts w:eastAsia="黑体"/>
          <w:noProof/>
          <w:sz w:val="28"/>
          <w:szCs w:val="28"/>
        </w:rPr>
        <mc:AlternateContent>
          <mc:Choice Requires="wps">
            <w:drawing>
              <wp:anchor distT="0" distB="0" distL="114300" distR="114300" simplePos="0" relativeHeight="251665920" behindDoc="0" locked="0" layoutInCell="1" allowOverlap="1">
                <wp:simplePos x="0" y="0"/>
                <wp:positionH relativeFrom="column">
                  <wp:posOffset>4365625</wp:posOffset>
                </wp:positionH>
                <wp:positionV relativeFrom="paragraph">
                  <wp:posOffset>257175</wp:posOffset>
                </wp:positionV>
                <wp:extent cx="341630" cy="278130"/>
                <wp:effectExtent l="0" t="0" r="20320" b="26670"/>
                <wp:wrapNone/>
                <wp:docPr id="1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278130"/>
                        </a:xfrm>
                        <a:prstGeom prst="rect">
                          <a:avLst/>
                        </a:prstGeom>
                        <a:solidFill>
                          <a:srgbClr val="FFFFFF"/>
                        </a:solidFill>
                        <a:ln w="9525">
                          <a:solidFill>
                            <a:schemeClr val="bg1">
                              <a:lumMod val="100000"/>
                              <a:lumOff val="0"/>
                            </a:schemeClr>
                          </a:solidFill>
                          <a:miter lim="800000"/>
                          <a:headEnd/>
                          <a:tailEnd/>
                        </a:ln>
                      </wps:spPr>
                      <wps:txbx>
                        <w:txbxContent>
                          <w:p w:rsidR="00633439" w:rsidRDefault="00633439">
                            <w:r>
                              <w:rPr>
                                <w:rFonts w:hint="eastAsia"/>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30" type="#_x0000_t202" style="position:absolute;left:0;text-align:left;margin-left:343.75pt;margin-top:20.25pt;width:26.9pt;height:21.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" strokecolor="white [3212]">
                <v:textbox>
                  <w:txbxContent>
                    <w:p w:rsidR="00633439" w:rsidRDefault="00633439">
                      <w:r>
                        <w:rPr>
                          <w:rFonts w:hint="eastAsia"/>
                        </w:rPr>
                        <w:t>3</w:t>
                      </w:r>
                    </w:p>
                  </w:txbxContent>
                </v:textbox>
              </v:shape>
            </w:pict>
          </mc:Fallback>
        </mc:AlternateContent>
      </w:r>
      <w:r>
        <w:rPr>
          <w:rFonts w:eastAsia="黑体"/>
          <w:noProof/>
          <w:sz w:val="28"/>
          <w:szCs w:val="28"/>
        </w:rPr>
        <mc:AlternateContent>
          <mc:Choice Requires="wps">
            <w:drawing>
              <wp:anchor distT="0" distB="0" distL="114300" distR="114300" simplePos="0" relativeHeight="251662848" behindDoc="0" locked="0" layoutInCell="1" allowOverlap="1">
                <wp:simplePos x="0" y="0"/>
                <wp:positionH relativeFrom="column">
                  <wp:posOffset>632460</wp:posOffset>
                </wp:positionH>
                <wp:positionV relativeFrom="paragraph">
                  <wp:posOffset>535305</wp:posOffset>
                </wp:positionV>
                <wp:extent cx="238125" cy="238125"/>
                <wp:effectExtent l="0" t="0" r="28575" b="28575"/>
                <wp:wrapNone/>
                <wp:docPr id="1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38125"/>
                        </a:xfrm>
                        <a:prstGeom prst="rect">
                          <a:avLst/>
                        </a:prstGeom>
                        <a:solidFill>
                          <a:srgbClr val="FFFFFF"/>
                        </a:solidFill>
                        <a:ln w="9525">
                          <a:solidFill>
                            <a:schemeClr val="bg1">
                              <a:lumMod val="100000"/>
                              <a:lumOff val="0"/>
                            </a:schemeClr>
                          </a:solidFill>
                          <a:miter lim="800000"/>
                          <a:headEnd/>
                          <a:tailEnd/>
                        </a:ln>
                      </wps:spPr>
                      <wps:txbx>
                        <w:txbxContent>
                          <w:p w:rsidR="00633439" w:rsidRPr="00462B82" w:rsidRDefault="00633439" w:rsidP="00462B82">
                            <w:pPr>
                              <w:jc w:val="center"/>
                              <w:rPr>
                                <w:sz w:val="24"/>
                                <w:szCs w:val="24"/>
                              </w:rPr>
                            </w:pPr>
                            <w:r w:rsidRPr="00462B82">
                              <w:rPr>
                                <w:rFonts w:hint="eastAsia"/>
                                <w:sz w:val="24"/>
                                <w:szCs w:val="24"/>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31" type="#_x0000_t202" style="position:absolute;left:0;text-align:left;margin-left:49.8pt;margin-top:42.15pt;width:18.75pt;height:1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" strokecolor="white [3212]">
                <v:textbox>
                  <w:txbxContent>
                    <w:p w:rsidR="00633439" w:rsidRPr="00462B82" w:rsidRDefault="00633439" w:rsidP="00462B82">
                      <w:pPr>
                        <w:jc w:val="center"/>
                        <w:rPr>
                          <w:sz w:val="24"/>
                          <w:szCs w:val="24"/>
                        </w:rPr>
                      </w:pPr>
                      <w:r w:rsidRPr="00462B82">
                        <w:rPr>
                          <w:rFonts w:hint="eastAsia"/>
                          <w:sz w:val="24"/>
                          <w:szCs w:val="24"/>
                        </w:rPr>
                        <w:t>1</w:t>
                      </w:r>
                    </w:p>
                  </w:txbxContent>
                </v:textbox>
              </v:shape>
            </w:pict>
          </mc:Fallback>
        </mc:AlternateContent>
      </w:r>
      <w:r>
        <w:rPr>
          <w:rFonts w:eastAsia="黑体"/>
          <w:noProof/>
          <w:sz w:val="28"/>
          <w:szCs w:val="28"/>
        </w:rPr>
        <mc:AlternateContent>
          <mc:Choice Requires="wps">
            <w:drawing>
              <wp:anchor distT="0" distB="0" distL="114300" distR="114300" simplePos="0" relativeHeight="251663872" behindDoc="1" locked="0" layoutInCell="1" allowOverlap="1">
                <wp:simplePos x="0" y="0"/>
                <wp:positionH relativeFrom="column">
                  <wp:posOffset>4484370</wp:posOffset>
                </wp:positionH>
                <wp:positionV relativeFrom="paragraph">
                  <wp:posOffset>128905</wp:posOffset>
                </wp:positionV>
                <wp:extent cx="222885" cy="278130"/>
                <wp:effectExtent l="0" t="0" r="24765" b="26670"/>
                <wp:wrapNone/>
                <wp:docPr id="1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278130"/>
                        </a:xfrm>
                        <a:prstGeom prst="rect">
                          <a:avLst/>
                        </a:prstGeom>
                        <a:solidFill>
                          <a:srgbClr val="FFFFFF"/>
                        </a:solidFill>
                        <a:ln w="9525">
                          <a:solidFill>
                            <a:schemeClr val="bg1">
                              <a:lumMod val="100000"/>
                              <a:lumOff val="0"/>
                            </a:schemeClr>
                          </a:solidFill>
                          <a:miter lim="800000"/>
                          <a:headEnd/>
                          <a:tailEnd/>
                        </a:ln>
                      </wps:spPr>
                      <wps:txbx>
                        <w:txbxContent>
                          <w:p w:rsidR="00633439" w:rsidRPr="00462B82" w:rsidRDefault="00633439" w:rsidP="00BE2579">
                            <w:pPr>
                              <w:jc w:val="center"/>
                              <w:rPr>
                                <w:sz w:val="24"/>
                                <w:szCs w:val="24"/>
                              </w:rPr>
                            </w:pPr>
                            <w:r>
                              <w:rPr>
                                <w:rFonts w:hint="eastAsia"/>
                                <w:sz w:val="24"/>
                                <w:szCs w:val="24"/>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32" type="#_x0000_t202" style="position:absolute;left:0;text-align:left;margin-left:353.1pt;margin-top:10.15pt;width:17.55pt;height:21.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" strokecolor="white [3212]">
                <v:textbox>
                  <w:txbxContent>
                    <w:p w:rsidR="00633439" w:rsidRPr="00462B82" w:rsidRDefault="00633439" w:rsidP="00BE2579">
                      <w:pPr>
                        <w:jc w:val="center"/>
                        <w:rPr>
                          <w:sz w:val="24"/>
                          <w:szCs w:val="24"/>
                        </w:rPr>
                      </w:pPr>
                      <w:r>
                        <w:rPr>
                          <w:rFonts w:hint="eastAsia"/>
                          <w:sz w:val="24"/>
                          <w:szCs w:val="24"/>
                        </w:rPr>
                        <w:t>2</w:t>
                      </w:r>
                    </w:p>
                  </w:txbxContent>
                </v:textbox>
              </v:shape>
            </w:pict>
          </mc:Fallback>
        </mc:AlternateContent>
      </w:r>
      <w:r w:rsidR="00BE2579" w:rsidRPr="00335270">
        <w:rPr>
          <w:rFonts w:eastAsia="黑体"/>
          <w:noProof/>
          <w:sz w:val="28"/>
          <w:szCs w:val="28"/>
        </w:rPr>
        <w:drawing>
          <wp:inline distT="0" distB="0" distL="0" distR="0">
            <wp:extent cx="4063117" cy="1430674"/>
            <wp:effectExtent l="0" t="0" r="0" b="0"/>
            <wp:docPr id="5" name="图片 1" descr="C:\Users\ADMINI~1\AppData\Local\Temp\16160703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ADMINI~1\AppData\Local\Temp\1616070334(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4709" cy="1431235"/>
                    </a:xfrm>
                    <a:prstGeom prst="rect">
                      <a:avLst/>
                    </a:prstGeom>
                    <a:noFill/>
                    <a:ln>
                      <a:noFill/>
                    </a:ln>
                  </pic:spPr>
                </pic:pic>
              </a:graphicData>
            </a:graphic>
          </wp:inline>
        </w:drawing>
      </w:r>
    </w:p>
    <w:p w:rsidR="005343F8" w:rsidRPr="007E2894" w:rsidRDefault="007E2894" w:rsidP="007E2894">
      <w:pPr>
        <w:pStyle w:val="afd"/>
        <w:spacing w:line="360" w:lineRule="auto"/>
        <w:ind w:firstLineChars="1050" w:firstLine="2520"/>
        <w:rPr>
          <w:rFonts w:asciiTheme="majorEastAsia" w:eastAsiaTheme="majorEastAsia" w:hAnsiTheme="majorEastAsia"/>
          <w:sz w:val="24"/>
          <w:szCs w:val="24"/>
        </w:rPr>
      </w:pPr>
      <w:r w:rsidRPr="007E2894">
        <w:rPr>
          <w:rFonts w:asciiTheme="majorEastAsia" w:eastAsiaTheme="majorEastAsia" w:hAnsiTheme="majorEastAsia" w:hint="eastAsia"/>
          <w:sz w:val="24"/>
          <w:szCs w:val="24"/>
        </w:rPr>
        <w:t>1-</w:t>
      </w:r>
      <w:r w:rsidR="005343F8" w:rsidRPr="007E2894">
        <w:rPr>
          <w:rFonts w:asciiTheme="majorEastAsia" w:eastAsiaTheme="majorEastAsia" w:hAnsiTheme="majorEastAsia"/>
          <w:sz w:val="24"/>
          <w:szCs w:val="24"/>
        </w:rPr>
        <w:t>壳体</w:t>
      </w:r>
      <w:r w:rsidR="004D523A" w:rsidRPr="007E2894">
        <w:rPr>
          <w:rFonts w:asciiTheme="majorEastAsia" w:eastAsiaTheme="majorEastAsia" w:hAnsiTheme="majorEastAsia"/>
          <w:sz w:val="24"/>
          <w:szCs w:val="24"/>
        </w:rPr>
        <w:t xml:space="preserve">  2—显示器</w:t>
      </w:r>
      <w:r w:rsidR="005343F8" w:rsidRPr="007E2894">
        <w:rPr>
          <w:rFonts w:asciiTheme="majorEastAsia" w:eastAsiaTheme="majorEastAsia" w:hAnsiTheme="majorEastAsia"/>
          <w:sz w:val="24"/>
          <w:szCs w:val="24"/>
        </w:rPr>
        <w:t>3</w:t>
      </w:r>
      <w:r w:rsidR="004D523A" w:rsidRPr="007E2894">
        <w:rPr>
          <w:rFonts w:asciiTheme="majorEastAsia" w:eastAsiaTheme="majorEastAsia" w:hAnsiTheme="majorEastAsia"/>
          <w:sz w:val="24"/>
          <w:szCs w:val="24"/>
        </w:rPr>
        <w:t>—</w:t>
      </w:r>
      <w:r w:rsidR="005343F8" w:rsidRPr="007E2894">
        <w:rPr>
          <w:rFonts w:asciiTheme="majorEastAsia" w:eastAsiaTheme="majorEastAsia" w:hAnsiTheme="majorEastAsia"/>
          <w:sz w:val="24"/>
          <w:szCs w:val="24"/>
        </w:rPr>
        <w:t>测头</w:t>
      </w:r>
    </w:p>
    <w:p w:rsidR="00AC18C7" w:rsidRPr="007E2894" w:rsidRDefault="004D523A" w:rsidP="007E2894">
      <w:pPr>
        <w:pStyle w:val="afd"/>
        <w:spacing w:line="360" w:lineRule="auto"/>
        <w:ind w:firstLineChars="1000" w:firstLine="2400"/>
        <w:rPr>
          <w:rFonts w:ascii="Times New Roman" w:hAnsi="Times New Roman"/>
          <w:sz w:val="24"/>
          <w:szCs w:val="24"/>
        </w:rPr>
      </w:pPr>
      <w:r w:rsidRPr="007E2894">
        <w:rPr>
          <w:rFonts w:ascii="Times New Roman" w:hAnsi="Times New Roman"/>
          <w:sz w:val="24"/>
          <w:szCs w:val="24"/>
        </w:rPr>
        <w:t>图</w:t>
      </w:r>
      <w:r w:rsidRPr="007E2894">
        <w:rPr>
          <w:rFonts w:ascii="Times New Roman" w:hAnsi="Times New Roman"/>
          <w:sz w:val="24"/>
          <w:szCs w:val="24"/>
        </w:rPr>
        <w:t>1</w:t>
      </w:r>
      <w:r w:rsidR="008466D1" w:rsidRPr="007E2894">
        <w:rPr>
          <w:rFonts w:ascii="Times New Roman" w:hAnsi="Times New Roman"/>
          <w:sz w:val="24"/>
          <w:szCs w:val="24"/>
        </w:rPr>
        <w:t>数显式铜箔测厚仪的</w:t>
      </w:r>
      <w:r w:rsidR="003B3C76" w:rsidRPr="007E2894">
        <w:rPr>
          <w:rFonts w:ascii="Times New Roman" w:hAnsi="Times New Roman"/>
          <w:sz w:val="24"/>
          <w:szCs w:val="24"/>
        </w:rPr>
        <w:t>示意图</w:t>
      </w:r>
    </w:p>
    <w:p w:rsidR="009948F7" w:rsidRDefault="009948F7">
      <w:pPr>
        <w:spacing w:line="360" w:lineRule="auto"/>
        <w:rPr>
          <w:rFonts w:eastAsia="黑体"/>
          <w:sz w:val="28"/>
          <w:szCs w:val="28"/>
        </w:rPr>
      </w:pPr>
    </w:p>
    <w:p w:rsidR="00CC2072" w:rsidRPr="00335270" w:rsidRDefault="00CC2072">
      <w:pPr>
        <w:spacing w:line="360" w:lineRule="auto"/>
        <w:rPr>
          <w:rFonts w:eastAsia="黑体"/>
          <w:sz w:val="28"/>
          <w:szCs w:val="28"/>
        </w:rPr>
      </w:pPr>
    </w:p>
    <w:p w:rsidR="00AC18C7" w:rsidRPr="00335270" w:rsidRDefault="00F92A0A" w:rsidP="005343F8">
      <w:pPr>
        <w:spacing w:line="360" w:lineRule="auto"/>
        <w:jc w:val="center"/>
        <w:rPr>
          <w:rFonts w:eastAsia="黑体"/>
          <w:sz w:val="28"/>
          <w:szCs w:val="28"/>
        </w:rPr>
      </w:pPr>
      <w:r>
        <w:rPr>
          <w:rFonts w:eastAsia="黑体"/>
          <w:noProof/>
          <w:sz w:val="28"/>
          <w:szCs w:val="28"/>
        </w:rPr>
        <mc:AlternateContent>
          <mc:Choice Requires="wps">
            <w:drawing>
              <wp:anchor distT="0" distB="0" distL="114300" distR="114300" simplePos="0" relativeHeight="251668992" behindDoc="0" locked="0" layoutInCell="1" allowOverlap="1">
                <wp:simplePos x="0" y="0"/>
                <wp:positionH relativeFrom="column">
                  <wp:posOffset>3441700</wp:posOffset>
                </wp:positionH>
                <wp:positionV relativeFrom="paragraph">
                  <wp:posOffset>1440815</wp:posOffset>
                </wp:positionV>
                <wp:extent cx="246380" cy="292735"/>
                <wp:effectExtent l="0" t="0" r="20320" b="12065"/>
                <wp:wrapNone/>
                <wp:docPr id="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292735"/>
                        </a:xfrm>
                        <a:prstGeom prst="rect">
                          <a:avLst/>
                        </a:prstGeom>
                        <a:solidFill>
                          <a:srgbClr val="FFFFFF"/>
                        </a:solidFill>
                        <a:ln w="9525">
                          <a:solidFill>
                            <a:schemeClr val="bg1">
                              <a:lumMod val="100000"/>
                              <a:lumOff val="0"/>
                            </a:schemeClr>
                          </a:solidFill>
                          <a:miter lim="800000"/>
                          <a:headEnd/>
                          <a:tailEnd/>
                        </a:ln>
                      </wps:spPr>
                      <wps:txbx>
                        <w:txbxContent>
                          <w:p w:rsidR="00633439" w:rsidRDefault="00633439">
                            <w:r>
                              <w:rPr>
                                <w:rFonts w:hint="eastAsia"/>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3" type="#_x0000_t202" style="position:absolute;left:0;text-align:left;margin-left:271pt;margin-top:113.45pt;width:19.4pt;height:23.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" strokecolor="white [3212]">
                <v:textbox>
                  <w:txbxContent>
                    <w:p w:rsidR="00633439" w:rsidRDefault="00633439">
                      <w:r>
                        <w:rPr>
                          <w:rFonts w:hint="eastAsia"/>
                        </w:rPr>
                        <w:t>3</w:t>
                      </w:r>
                    </w:p>
                  </w:txbxContent>
                </v:textbox>
              </v:shape>
            </w:pict>
          </mc:Fallback>
        </mc:AlternateContent>
      </w:r>
      <w:r>
        <w:rPr>
          <w:rFonts w:eastAsia="黑体"/>
          <w:noProof/>
          <w:sz w:val="28"/>
          <w:szCs w:val="28"/>
        </w:rPr>
        <mc:AlternateContent>
          <mc:Choice Requires="wps">
            <w:drawing>
              <wp:anchor distT="0" distB="0" distL="114300" distR="114300" simplePos="0" relativeHeight="251654655" behindDoc="0" locked="0" layoutInCell="1" allowOverlap="1">
                <wp:simplePos x="0" y="0"/>
                <wp:positionH relativeFrom="column">
                  <wp:posOffset>1645285</wp:posOffset>
                </wp:positionH>
                <wp:positionV relativeFrom="paragraph">
                  <wp:posOffset>735330</wp:posOffset>
                </wp:positionV>
                <wp:extent cx="222885" cy="254000"/>
                <wp:effectExtent l="0" t="0" r="24765" b="12700"/>
                <wp:wrapNone/>
                <wp:docPr id="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254000"/>
                        </a:xfrm>
                        <a:prstGeom prst="rect">
                          <a:avLst/>
                        </a:prstGeom>
                        <a:solidFill>
                          <a:srgbClr val="FFFFFF"/>
                        </a:solidFill>
                        <a:ln w="9525">
                          <a:solidFill>
                            <a:schemeClr val="bg1">
                              <a:lumMod val="100000"/>
                              <a:lumOff val="0"/>
                            </a:schemeClr>
                          </a:solidFill>
                          <a:miter lim="800000"/>
                          <a:headEnd/>
                          <a:tailEnd/>
                        </a:ln>
                        <a:effectLst/>
                        <a:extLst>
                          <a:ext uri="{AF507438-7753-43E0-B8FC-AC1667EBCBE1}">
                            <a14:hiddenEffects xmlns:a14="http://schemas.microsoft.com/office/drawing/2010/main">
                              <a:effectLst>
                                <a:outerShdw dist="25400" algn="ctr" rotWithShape="0">
                                  <a:srgbClr val="808080"/>
                                </a:outerShdw>
                              </a:effectLst>
                            </a14:hiddenEffects>
                          </a:ext>
                        </a:extLst>
                      </wps:spPr>
                      <wps:txbx>
                        <w:txbxContent>
                          <w:p w:rsidR="00633439" w:rsidRDefault="00633439">
                            <w:r>
                              <w:rPr>
                                <w:rFonts w:hint="eastAsia"/>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34" type="#_x0000_t202" style="position:absolute;left:0;text-align:left;margin-left:129.55pt;margin-top:57.9pt;width:17.55pt;height:20pt;z-index:2516546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" strokecolor="white [3212]">
                <v:shadow offset=",0"/>
                <v:textbox>
                  <w:txbxContent>
                    <w:p w:rsidR="00633439" w:rsidRDefault="00633439">
                      <w:r>
                        <w:rPr>
                          <w:rFonts w:hint="eastAsia"/>
                        </w:rPr>
                        <w:t>1</w:t>
                      </w:r>
                    </w:p>
                  </w:txbxContent>
                </v:textbox>
              </v:shape>
            </w:pict>
          </mc:Fallback>
        </mc:AlternateContent>
      </w:r>
      <w:r>
        <w:rPr>
          <w:rFonts w:eastAsia="黑体"/>
          <w:noProof/>
          <w:sz w:val="28"/>
          <w:szCs w:val="28"/>
        </w:rPr>
        <mc:AlternateContent>
          <mc:Choice Requires="wps">
            <w:drawing>
              <wp:anchor distT="0" distB="0" distL="114300" distR="114300" simplePos="0" relativeHeight="251670016" behindDoc="0" locked="0" layoutInCell="1" allowOverlap="1">
                <wp:simplePos x="0" y="0"/>
                <wp:positionH relativeFrom="column">
                  <wp:posOffset>3404235</wp:posOffset>
                </wp:positionH>
                <wp:positionV relativeFrom="paragraph">
                  <wp:posOffset>47625</wp:posOffset>
                </wp:positionV>
                <wp:extent cx="283845" cy="276860"/>
                <wp:effectExtent l="0" t="0" r="20955" b="27940"/>
                <wp:wrapNone/>
                <wp:docPr id="9"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276860"/>
                        </a:xfrm>
                        <a:prstGeom prst="rect">
                          <a:avLst/>
                        </a:prstGeom>
                        <a:solidFill>
                          <a:srgbClr val="FFFFFF"/>
                        </a:solidFill>
                        <a:ln w="9525">
                          <a:solidFill>
                            <a:schemeClr val="bg1">
                              <a:lumMod val="100000"/>
                              <a:lumOff val="0"/>
                            </a:schemeClr>
                          </a:solidFill>
                          <a:miter lim="800000"/>
                          <a:headEnd/>
                          <a:tailEnd/>
                        </a:ln>
                      </wps:spPr>
                      <wps:txbx>
                        <w:txbxContent>
                          <w:p w:rsidR="00633439" w:rsidRDefault="00633439">
                            <w:r>
                              <w:rPr>
                                <w:rFonts w:hint="eastAsia"/>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35" type="#_x0000_t202" style="position:absolute;left:0;text-align:left;margin-left:268.05pt;margin-top:3.75pt;width:22.35pt;height:2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" strokecolor="white [3212]">
                <v:textbox>
                  <w:txbxContent>
                    <w:p w:rsidR="00633439" w:rsidRDefault="00633439">
                      <w:r>
                        <w:rPr>
                          <w:rFonts w:hint="eastAsia"/>
                        </w:rPr>
                        <w:t>2</w:t>
                      </w:r>
                    </w:p>
                  </w:txbxContent>
                </v:textbox>
              </v:shape>
            </w:pict>
          </mc:Fallback>
        </mc:AlternateContent>
      </w:r>
      <w:r w:rsidR="005343F8" w:rsidRPr="00335270">
        <w:rPr>
          <w:rFonts w:eastAsia="黑体"/>
          <w:noProof/>
          <w:sz w:val="28"/>
          <w:szCs w:val="28"/>
        </w:rPr>
        <w:drawing>
          <wp:inline distT="0" distB="0" distL="0" distR="0">
            <wp:extent cx="2092036" cy="2173467"/>
            <wp:effectExtent l="0" t="0" r="3810" b="0"/>
            <wp:docPr id="2" name="图片 2" descr="C:\Users\ADMINI~1\AppData\Local\Temp\16160703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ADMINI~1\AppData\Local\Temp\1616070374(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3883" cy="2175386"/>
                    </a:xfrm>
                    <a:prstGeom prst="rect">
                      <a:avLst/>
                    </a:prstGeom>
                    <a:noFill/>
                    <a:ln>
                      <a:noFill/>
                    </a:ln>
                  </pic:spPr>
                </pic:pic>
              </a:graphicData>
            </a:graphic>
          </wp:inline>
        </w:drawing>
      </w:r>
    </w:p>
    <w:p w:rsidR="005343F8" w:rsidRPr="007E2894" w:rsidRDefault="007E2894" w:rsidP="007E2894">
      <w:pPr>
        <w:spacing w:line="360" w:lineRule="auto"/>
        <w:jc w:val="center"/>
        <w:rPr>
          <w:sz w:val="24"/>
          <w:szCs w:val="24"/>
        </w:rPr>
      </w:pPr>
      <w:r w:rsidRPr="007E2894">
        <w:rPr>
          <w:sz w:val="24"/>
          <w:szCs w:val="24"/>
        </w:rPr>
        <w:t>1-</w:t>
      </w:r>
      <w:r w:rsidR="005343F8" w:rsidRPr="007E2894">
        <w:rPr>
          <w:sz w:val="24"/>
          <w:szCs w:val="24"/>
        </w:rPr>
        <w:t>壳体</w:t>
      </w:r>
      <w:r w:rsidR="005343F8" w:rsidRPr="007E2894">
        <w:rPr>
          <w:sz w:val="24"/>
          <w:szCs w:val="24"/>
        </w:rPr>
        <w:t xml:space="preserve">  2—</w:t>
      </w:r>
      <w:r w:rsidR="005343F8" w:rsidRPr="007E2894">
        <w:rPr>
          <w:sz w:val="24"/>
          <w:szCs w:val="24"/>
        </w:rPr>
        <w:t>示值指示灯</w:t>
      </w:r>
      <w:r w:rsidR="005343F8" w:rsidRPr="007E2894">
        <w:rPr>
          <w:sz w:val="24"/>
          <w:szCs w:val="24"/>
        </w:rPr>
        <w:t>3—</w:t>
      </w:r>
      <w:r w:rsidR="005343F8" w:rsidRPr="007E2894">
        <w:rPr>
          <w:sz w:val="24"/>
          <w:szCs w:val="24"/>
        </w:rPr>
        <w:t>测针</w:t>
      </w:r>
    </w:p>
    <w:p w:rsidR="008173C5" w:rsidRPr="007E2894" w:rsidRDefault="004D523A" w:rsidP="007E2894">
      <w:pPr>
        <w:tabs>
          <w:tab w:val="left" w:pos="746"/>
          <w:tab w:val="left" w:pos="4961"/>
          <w:tab w:val="left" w:pos="5488"/>
        </w:tabs>
        <w:spacing w:line="360" w:lineRule="auto"/>
        <w:ind w:left="217"/>
        <w:jc w:val="center"/>
        <w:rPr>
          <w:sz w:val="24"/>
          <w:szCs w:val="24"/>
        </w:rPr>
      </w:pPr>
      <w:r w:rsidRPr="007E2894">
        <w:rPr>
          <w:sz w:val="24"/>
          <w:szCs w:val="24"/>
        </w:rPr>
        <w:t>图</w:t>
      </w:r>
      <w:r w:rsidRPr="007E2894">
        <w:rPr>
          <w:sz w:val="24"/>
          <w:szCs w:val="24"/>
        </w:rPr>
        <w:t>2</w:t>
      </w:r>
      <w:r w:rsidR="008466D1" w:rsidRPr="007E2894">
        <w:rPr>
          <w:sz w:val="24"/>
          <w:szCs w:val="24"/>
        </w:rPr>
        <w:t>铜箔分级测试仪</w:t>
      </w:r>
      <w:r w:rsidRPr="007E2894">
        <w:rPr>
          <w:sz w:val="24"/>
          <w:szCs w:val="24"/>
        </w:rPr>
        <w:t>示意图</w:t>
      </w:r>
    </w:p>
    <w:p w:rsidR="00AC18C7" w:rsidRPr="00335270" w:rsidRDefault="008466D1" w:rsidP="004E2985">
      <w:pPr>
        <w:pStyle w:val="1"/>
      </w:pPr>
      <w:bookmarkStart w:id="12" w:name="_Toc93878420"/>
      <w:r w:rsidRPr="00335270">
        <w:rPr>
          <w:rFonts w:hint="eastAsia"/>
        </w:rPr>
        <w:t>5</w:t>
      </w:r>
      <w:r w:rsidR="004D523A" w:rsidRPr="00335270">
        <w:t>计量特性</w:t>
      </w:r>
      <w:bookmarkEnd w:id="12"/>
    </w:p>
    <w:p w:rsidR="00AC18C7" w:rsidRPr="00335270" w:rsidRDefault="008466D1">
      <w:pPr>
        <w:spacing w:line="360" w:lineRule="auto"/>
        <w:rPr>
          <w:color w:val="000000"/>
          <w:sz w:val="28"/>
          <w:szCs w:val="28"/>
        </w:rPr>
      </w:pPr>
      <w:bookmarkStart w:id="13" w:name="_TOC_250010"/>
      <w:bookmarkStart w:id="14" w:name="_Toc239325840"/>
      <w:bookmarkEnd w:id="13"/>
      <w:r w:rsidRPr="00335270">
        <w:rPr>
          <w:rFonts w:hint="eastAsia"/>
          <w:color w:val="000000"/>
          <w:sz w:val="28"/>
          <w:szCs w:val="28"/>
        </w:rPr>
        <w:t>5</w:t>
      </w:r>
      <w:r w:rsidR="004D523A" w:rsidRPr="00335270">
        <w:rPr>
          <w:color w:val="000000"/>
          <w:sz w:val="28"/>
          <w:szCs w:val="28"/>
        </w:rPr>
        <w:t>.1</w:t>
      </w:r>
      <w:r w:rsidR="008173C5" w:rsidRPr="00335270">
        <w:rPr>
          <w:color w:val="000000"/>
          <w:sz w:val="28"/>
          <w:szCs w:val="28"/>
        </w:rPr>
        <w:t>示值</w:t>
      </w:r>
      <w:r w:rsidR="007A0E35" w:rsidRPr="00335270">
        <w:rPr>
          <w:color w:val="000000"/>
          <w:sz w:val="28"/>
          <w:szCs w:val="28"/>
        </w:rPr>
        <w:t>重复性</w:t>
      </w:r>
    </w:p>
    <w:p w:rsidR="006279C0" w:rsidRPr="00335270" w:rsidRDefault="008466D1" w:rsidP="006279C0">
      <w:pPr>
        <w:spacing w:line="360" w:lineRule="auto"/>
        <w:rPr>
          <w:color w:val="000000"/>
          <w:sz w:val="28"/>
          <w:szCs w:val="28"/>
        </w:rPr>
      </w:pPr>
      <w:r w:rsidRPr="00335270">
        <w:rPr>
          <w:rFonts w:hint="eastAsia"/>
          <w:color w:val="000000"/>
          <w:sz w:val="28"/>
          <w:szCs w:val="28"/>
        </w:rPr>
        <w:t>5.</w:t>
      </w:r>
      <w:r w:rsidR="006279C0" w:rsidRPr="00335270">
        <w:rPr>
          <w:color w:val="000000"/>
          <w:sz w:val="28"/>
          <w:szCs w:val="28"/>
        </w:rPr>
        <w:t>2</w:t>
      </w:r>
      <w:r w:rsidR="007A0E35" w:rsidRPr="00335270">
        <w:rPr>
          <w:color w:val="000000"/>
          <w:sz w:val="28"/>
          <w:szCs w:val="28"/>
        </w:rPr>
        <w:t>示值误差</w:t>
      </w:r>
    </w:p>
    <w:p w:rsidR="00AC18C7" w:rsidRPr="00335270" w:rsidRDefault="008466D1">
      <w:pPr>
        <w:spacing w:line="360" w:lineRule="auto"/>
        <w:rPr>
          <w:color w:val="000000"/>
          <w:sz w:val="28"/>
          <w:szCs w:val="28"/>
        </w:rPr>
      </w:pPr>
      <w:bookmarkStart w:id="15" w:name="_TOC_250009"/>
      <w:bookmarkEnd w:id="15"/>
      <w:r w:rsidRPr="00335270">
        <w:rPr>
          <w:rFonts w:hint="eastAsia"/>
          <w:color w:val="000000"/>
          <w:sz w:val="28"/>
          <w:szCs w:val="28"/>
        </w:rPr>
        <w:t>5</w:t>
      </w:r>
      <w:r w:rsidR="004D523A" w:rsidRPr="00335270">
        <w:rPr>
          <w:color w:val="000000"/>
          <w:sz w:val="28"/>
          <w:szCs w:val="28"/>
        </w:rPr>
        <w:t>.3</w:t>
      </w:r>
      <w:r w:rsidR="004D523A" w:rsidRPr="00335270">
        <w:rPr>
          <w:color w:val="000000"/>
          <w:sz w:val="28"/>
          <w:szCs w:val="28"/>
        </w:rPr>
        <w:t>示值</w:t>
      </w:r>
      <w:r w:rsidR="007A0E35" w:rsidRPr="00335270">
        <w:rPr>
          <w:color w:val="000000"/>
          <w:sz w:val="28"/>
          <w:szCs w:val="28"/>
        </w:rPr>
        <w:t>稳定性</w:t>
      </w:r>
    </w:p>
    <w:p w:rsidR="00B81AC0" w:rsidRPr="00335270" w:rsidRDefault="00B81AC0">
      <w:pPr>
        <w:spacing w:line="360" w:lineRule="auto"/>
        <w:rPr>
          <w:color w:val="000000"/>
          <w:sz w:val="28"/>
          <w:szCs w:val="28"/>
        </w:rPr>
      </w:pPr>
      <w:r w:rsidRPr="00335270">
        <w:rPr>
          <w:rFonts w:hint="eastAsia"/>
          <w:color w:val="000000"/>
          <w:sz w:val="28"/>
          <w:szCs w:val="28"/>
        </w:rPr>
        <w:lastRenderedPageBreak/>
        <w:t>5.4</w:t>
      </w:r>
      <w:r w:rsidR="009833F6" w:rsidRPr="00335270">
        <w:rPr>
          <w:rFonts w:hint="eastAsia"/>
          <w:color w:val="000000"/>
          <w:sz w:val="28"/>
          <w:szCs w:val="28"/>
        </w:rPr>
        <w:t>标准覆铜板、标准</w:t>
      </w:r>
      <w:r w:rsidRPr="00335270">
        <w:rPr>
          <w:rFonts w:hint="eastAsia"/>
          <w:color w:val="000000"/>
          <w:sz w:val="28"/>
          <w:szCs w:val="28"/>
        </w:rPr>
        <w:t>铜箔厚度片厚度</w:t>
      </w:r>
    </w:p>
    <w:p w:rsidR="00356732" w:rsidRPr="00335270" w:rsidRDefault="009833F6" w:rsidP="00CC2072">
      <w:pPr>
        <w:spacing w:line="360" w:lineRule="auto"/>
        <w:rPr>
          <w:color w:val="000000"/>
          <w:sz w:val="28"/>
          <w:szCs w:val="28"/>
        </w:rPr>
      </w:pPr>
      <w:r w:rsidRPr="00335270">
        <w:rPr>
          <w:rFonts w:hint="eastAsia"/>
          <w:color w:val="000000"/>
          <w:sz w:val="28"/>
          <w:szCs w:val="28"/>
        </w:rPr>
        <w:t>标准覆铜板、标准铜箔厚度片厚度测量结果不确定度及均匀性见表</w:t>
      </w:r>
      <w:r w:rsidRPr="00335270">
        <w:rPr>
          <w:rFonts w:hint="eastAsia"/>
          <w:color w:val="000000"/>
          <w:sz w:val="28"/>
          <w:szCs w:val="28"/>
        </w:rPr>
        <w:t>1</w:t>
      </w:r>
    </w:p>
    <w:p w:rsidR="00B81AC0" w:rsidRPr="00CC2072" w:rsidRDefault="00B81AC0" w:rsidP="0013045D">
      <w:pPr>
        <w:spacing w:line="360" w:lineRule="auto"/>
        <w:jc w:val="center"/>
        <w:rPr>
          <w:rFonts w:asciiTheme="minorEastAsia" w:eastAsiaTheme="minorEastAsia" w:hAnsiTheme="minorEastAsia"/>
          <w:sz w:val="24"/>
          <w:szCs w:val="24"/>
        </w:rPr>
      </w:pPr>
      <w:r w:rsidRPr="00CC2072">
        <w:rPr>
          <w:rFonts w:asciiTheme="minorEastAsia" w:eastAsiaTheme="minorEastAsia" w:hAnsiTheme="minorEastAsia"/>
          <w:sz w:val="24"/>
          <w:szCs w:val="24"/>
        </w:rPr>
        <w:t xml:space="preserve">表1 </w:t>
      </w:r>
      <w:r w:rsidR="009833F6" w:rsidRPr="00CC2072">
        <w:rPr>
          <w:rFonts w:asciiTheme="minorEastAsia" w:eastAsiaTheme="minorEastAsia" w:hAnsiTheme="minorEastAsia" w:hint="eastAsia"/>
          <w:sz w:val="24"/>
          <w:szCs w:val="24"/>
        </w:rPr>
        <w:t>标准覆铜板、标准铜箔厚度片计量特性</w:t>
      </w:r>
      <w:r w:rsidRPr="00CC2072">
        <w:rPr>
          <w:rFonts w:asciiTheme="minorEastAsia" w:eastAsiaTheme="minorEastAsia" w:hAnsiTheme="minorEastAsia"/>
          <w:sz w:val="24"/>
          <w:szCs w:val="24"/>
        </w:rPr>
        <w:t>要求</w:t>
      </w:r>
    </w:p>
    <w:tbl>
      <w:tblPr>
        <w:tblW w:w="8477" w:type="dxa"/>
        <w:jc w:val="center"/>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4"/>
        <w:gridCol w:w="1276"/>
        <w:gridCol w:w="2014"/>
        <w:gridCol w:w="1843"/>
        <w:gridCol w:w="2410"/>
      </w:tblGrid>
      <w:tr w:rsidR="00AF0267" w:rsidRPr="00335270" w:rsidTr="00CC2072">
        <w:trPr>
          <w:trHeight w:val="659"/>
          <w:jc w:val="center"/>
        </w:trPr>
        <w:tc>
          <w:tcPr>
            <w:tcW w:w="934" w:type="dxa"/>
            <w:vAlign w:val="center"/>
          </w:tcPr>
          <w:p w:rsidR="00AF0267" w:rsidRPr="00CC2072" w:rsidRDefault="00AF0267" w:rsidP="00CC2072">
            <w:pPr>
              <w:pStyle w:val="TableParagraph"/>
              <w:spacing w:before="145"/>
              <w:ind w:left="115" w:right="106"/>
              <w:rPr>
                <w:rFonts w:ascii="Times New Roman" w:hAnsi="Times New Roman" w:cs="Times New Roman"/>
                <w:sz w:val="24"/>
                <w:szCs w:val="24"/>
              </w:rPr>
            </w:pPr>
            <w:r w:rsidRPr="00CC2072">
              <w:rPr>
                <w:rFonts w:ascii="Times New Roman" w:hAnsi="Times New Roman" w:cs="Times New Roman"/>
                <w:sz w:val="24"/>
                <w:szCs w:val="24"/>
              </w:rPr>
              <w:t>序号</w:t>
            </w:r>
          </w:p>
        </w:tc>
        <w:tc>
          <w:tcPr>
            <w:tcW w:w="1276" w:type="dxa"/>
            <w:tcBorders>
              <w:right w:val="single" w:sz="4" w:space="0" w:color="auto"/>
            </w:tcBorders>
            <w:vAlign w:val="center"/>
          </w:tcPr>
          <w:p w:rsidR="00AF0267" w:rsidRPr="00CC2072" w:rsidRDefault="00AF0267" w:rsidP="00CC2072">
            <w:pPr>
              <w:pStyle w:val="TableParagraph"/>
              <w:spacing w:before="145"/>
              <w:ind w:left="299" w:right="290"/>
              <w:rPr>
                <w:rFonts w:ascii="Times New Roman" w:hAnsi="Times New Roman" w:cs="Times New Roman"/>
                <w:sz w:val="24"/>
                <w:szCs w:val="24"/>
              </w:rPr>
            </w:pPr>
            <w:r w:rsidRPr="00CC2072">
              <w:rPr>
                <w:rFonts w:ascii="Times New Roman" w:hAnsi="Times New Roman" w:cs="Times New Roman"/>
                <w:sz w:val="24"/>
                <w:szCs w:val="24"/>
              </w:rPr>
              <w:t>名称</w:t>
            </w:r>
          </w:p>
        </w:tc>
        <w:tc>
          <w:tcPr>
            <w:tcW w:w="2014" w:type="dxa"/>
            <w:tcBorders>
              <w:left w:val="single" w:sz="4" w:space="0" w:color="auto"/>
            </w:tcBorders>
            <w:vAlign w:val="center"/>
          </w:tcPr>
          <w:p w:rsidR="00AF0267" w:rsidRPr="00CC2072" w:rsidRDefault="00AF0267" w:rsidP="00CC2072">
            <w:pPr>
              <w:pStyle w:val="TableParagraph"/>
              <w:spacing w:before="145"/>
              <w:ind w:right="30"/>
              <w:rPr>
                <w:rFonts w:ascii="Times New Roman" w:hAnsi="Times New Roman" w:cs="Times New Roman"/>
                <w:sz w:val="24"/>
                <w:szCs w:val="24"/>
              </w:rPr>
            </w:pPr>
            <w:r w:rsidRPr="00CC2072">
              <w:rPr>
                <w:rFonts w:ascii="Times New Roman" w:hAnsi="Times New Roman" w:cs="Times New Roman"/>
                <w:sz w:val="24"/>
                <w:szCs w:val="24"/>
                <w:lang w:eastAsia="zh-CN"/>
              </w:rPr>
              <w:t>范</w:t>
            </w:r>
            <w:r w:rsidR="00CC2072" w:rsidRPr="00CC2072">
              <w:rPr>
                <w:rFonts w:ascii="Times New Roman" w:hAnsi="Times New Roman" w:cs="Times New Roman" w:hint="eastAsia"/>
                <w:sz w:val="24"/>
                <w:szCs w:val="24"/>
                <w:lang w:eastAsia="zh-CN"/>
              </w:rPr>
              <w:t xml:space="preserve">  </w:t>
            </w:r>
            <w:r w:rsidRPr="00CC2072">
              <w:rPr>
                <w:rFonts w:ascii="Times New Roman" w:hAnsi="Times New Roman" w:cs="Times New Roman"/>
                <w:sz w:val="24"/>
                <w:szCs w:val="24"/>
                <w:lang w:eastAsia="zh-CN"/>
              </w:rPr>
              <w:t>围</w:t>
            </w:r>
          </w:p>
        </w:tc>
        <w:tc>
          <w:tcPr>
            <w:tcW w:w="1843" w:type="dxa"/>
            <w:vAlign w:val="center"/>
          </w:tcPr>
          <w:p w:rsidR="00AF0267" w:rsidRPr="00CC2072" w:rsidRDefault="00AF0267" w:rsidP="00CC2072">
            <w:pPr>
              <w:pStyle w:val="TableParagraph"/>
              <w:spacing w:before="145"/>
              <w:ind w:left="442" w:right="432"/>
              <w:rPr>
                <w:rFonts w:ascii="Times New Roman" w:hAnsi="Times New Roman" w:cs="Times New Roman"/>
                <w:sz w:val="24"/>
                <w:szCs w:val="24"/>
              </w:rPr>
            </w:pPr>
            <w:r w:rsidRPr="00CC2072">
              <w:rPr>
                <w:rFonts w:ascii="Times New Roman" w:hAnsi="Times New Roman" w:cs="Times New Roman"/>
                <w:sz w:val="24"/>
                <w:szCs w:val="24"/>
              </w:rPr>
              <w:t>均匀性</w:t>
            </w:r>
          </w:p>
        </w:tc>
        <w:tc>
          <w:tcPr>
            <w:tcW w:w="2410" w:type="dxa"/>
            <w:vAlign w:val="center"/>
          </w:tcPr>
          <w:p w:rsidR="00AF0267" w:rsidRPr="00CC2072" w:rsidRDefault="00AF0267" w:rsidP="00CC2072">
            <w:pPr>
              <w:pStyle w:val="TableParagraph"/>
              <w:spacing w:before="145"/>
              <w:rPr>
                <w:rFonts w:ascii="Times New Roman" w:hAnsi="Times New Roman" w:cs="Times New Roman"/>
                <w:sz w:val="24"/>
                <w:szCs w:val="24"/>
                <w:lang w:eastAsia="zh-CN"/>
              </w:rPr>
            </w:pPr>
            <w:r w:rsidRPr="00CC2072">
              <w:rPr>
                <w:rFonts w:ascii="Times New Roman" w:hAnsi="Times New Roman" w:cs="Times New Roman"/>
                <w:sz w:val="24"/>
                <w:szCs w:val="24"/>
                <w:lang w:eastAsia="zh-CN"/>
              </w:rPr>
              <w:t>测量结果不确定度（</w:t>
            </w:r>
            <w:r w:rsidRPr="00CC2072">
              <w:rPr>
                <w:rFonts w:ascii="Times New Roman" w:hAnsi="Times New Roman" w:cs="Times New Roman"/>
                <w:i/>
                <w:sz w:val="24"/>
                <w:szCs w:val="24"/>
                <w:lang w:eastAsia="zh-CN"/>
              </w:rPr>
              <w:t>k</w:t>
            </w:r>
            <w:r w:rsidRPr="00CC2072">
              <w:rPr>
                <w:rFonts w:ascii="Times New Roman" w:hAnsi="Times New Roman" w:cs="Times New Roman"/>
                <w:sz w:val="24"/>
                <w:szCs w:val="24"/>
                <w:lang w:eastAsia="zh-CN"/>
              </w:rPr>
              <w:t>=2</w:t>
            </w:r>
            <w:r w:rsidRPr="00CC2072">
              <w:rPr>
                <w:rFonts w:ascii="Times New Roman" w:hAnsi="Times New Roman" w:cs="Times New Roman"/>
                <w:sz w:val="24"/>
                <w:szCs w:val="24"/>
                <w:lang w:eastAsia="zh-CN"/>
              </w:rPr>
              <w:t>）</w:t>
            </w:r>
          </w:p>
        </w:tc>
      </w:tr>
      <w:tr w:rsidR="00AF0267" w:rsidRPr="00335270" w:rsidTr="00CC2072">
        <w:trPr>
          <w:trHeight w:val="545"/>
          <w:jc w:val="center"/>
        </w:trPr>
        <w:tc>
          <w:tcPr>
            <w:tcW w:w="934" w:type="dxa"/>
            <w:tcBorders>
              <w:bottom w:val="single" w:sz="4" w:space="0" w:color="auto"/>
            </w:tcBorders>
            <w:vAlign w:val="center"/>
          </w:tcPr>
          <w:p w:rsidR="00AF0267" w:rsidRPr="00CC2072" w:rsidRDefault="00AF0267" w:rsidP="00CC2072">
            <w:pPr>
              <w:pStyle w:val="TableParagraph"/>
              <w:spacing w:before="101"/>
              <w:ind w:left="9"/>
              <w:rPr>
                <w:rFonts w:ascii="Times New Roman" w:hAnsi="Times New Roman" w:cs="Times New Roman"/>
                <w:sz w:val="24"/>
                <w:szCs w:val="24"/>
              </w:rPr>
            </w:pPr>
            <w:r w:rsidRPr="00CC2072">
              <w:rPr>
                <w:rFonts w:ascii="Times New Roman" w:hAnsi="Times New Roman" w:cs="Times New Roman"/>
                <w:sz w:val="24"/>
                <w:szCs w:val="24"/>
              </w:rPr>
              <w:t>1</w:t>
            </w:r>
          </w:p>
        </w:tc>
        <w:tc>
          <w:tcPr>
            <w:tcW w:w="1276" w:type="dxa"/>
            <w:tcBorders>
              <w:bottom w:val="single" w:sz="4" w:space="0" w:color="auto"/>
              <w:right w:val="single" w:sz="4" w:space="0" w:color="auto"/>
            </w:tcBorders>
            <w:vAlign w:val="center"/>
          </w:tcPr>
          <w:p w:rsidR="00AF0267" w:rsidRPr="00CC2072" w:rsidRDefault="00AF0267" w:rsidP="00CC2072">
            <w:pPr>
              <w:pStyle w:val="TableParagraph"/>
              <w:spacing w:before="101"/>
              <w:rPr>
                <w:rFonts w:ascii="Times New Roman" w:hAnsi="Times New Roman" w:cs="Times New Roman"/>
                <w:sz w:val="24"/>
                <w:szCs w:val="24"/>
                <w:lang w:eastAsia="zh-CN"/>
              </w:rPr>
            </w:pPr>
            <w:r w:rsidRPr="00CC2072">
              <w:rPr>
                <w:rFonts w:hint="eastAsia"/>
                <w:sz w:val="24"/>
                <w:szCs w:val="24"/>
              </w:rPr>
              <w:t>标准</w:t>
            </w:r>
            <w:r w:rsidRPr="00CC2072">
              <w:rPr>
                <w:sz w:val="24"/>
                <w:szCs w:val="24"/>
              </w:rPr>
              <w:t>覆铜板</w:t>
            </w:r>
          </w:p>
        </w:tc>
        <w:tc>
          <w:tcPr>
            <w:tcW w:w="2014" w:type="dxa"/>
            <w:tcBorders>
              <w:left w:val="single" w:sz="4" w:space="0" w:color="auto"/>
              <w:bottom w:val="single" w:sz="4" w:space="0" w:color="auto"/>
            </w:tcBorders>
            <w:vAlign w:val="center"/>
          </w:tcPr>
          <w:p w:rsidR="00AF0267" w:rsidRPr="00CC2072" w:rsidRDefault="00AF0267" w:rsidP="00CC2072">
            <w:pPr>
              <w:pStyle w:val="TableParagraph"/>
              <w:spacing w:before="101"/>
              <w:rPr>
                <w:rFonts w:ascii="Times New Roman" w:hAnsi="Times New Roman" w:cs="Times New Roman"/>
                <w:sz w:val="24"/>
                <w:szCs w:val="24"/>
                <w:lang w:eastAsia="zh-CN"/>
              </w:rPr>
            </w:pPr>
            <w:r w:rsidRPr="00CC2072">
              <w:rPr>
                <w:rFonts w:ascii="Times New Roman" w:hAnsi="Times New Roman" w:cs="Times New Roman"/>
                <w:i/>
                <w:color w:val="000000"/>
                <w:sz w:val="24"/>
                <w:szCs w:val="24"/>
              </w:rPr>
              <w:t>H</w:t>
            </w:r>
            <w:r w:rsidRPr="00CC2072">
              <w:rPr>
                <w:rFonts w:ascii="黑体" w:eastAsia="黑体" w:hAnsi="黑体" w:cs="Times New Roman"/>
                <w:sz w:val="24"/>
                <w:szCs w:val="24"/>
              </w:rPr>
              <w:t>≤</w:t>
            </w:r>
            <w:r w:rsidR="00731004" w:rsidRPr="00CC2072">
              <w:rPr>
                <w:rFonts w:ascii="Times New Roman" w:hAnsi="Times New Roman" w:cs="Times New Roman"/>
                <w:sz w:val="24"/>
                <w:szCs w:val="24"/>
                <w:lang w:eastAsia="zh-CN"/>
              </w:rPr>
              <w:t>1</w:t>
            </w:r>
            <w:r w:rsidRPr="00CC2072">
              <w:rPr>
                <w:rFonts w:ascii="Times New Roman" w:hAnsi="Times New Roman" w:cs="Times New Roman"/>
                <w:sz w:val="24"/>
                <w:szCs w:val="24"/>
                <w:lang w:eastAsia="zh-CN"/>
              </w:rPr>
              <w:t>0</w:t>
            </w:r>
            <w:r w:rsidRPr="00CC2072">
              <w:rPr>
                <w:rFonts w:ascii="Times New Roman" w:hAnsi="Times New Roman" w:cs="Times New Roman"/>
                <w:sz w:val="24"/>
                <w:szCs w:val="24"/>
              </w:rPr>
              <w:t>μm</w:t>
            </w:r>
          </w:p>
        </w:tc>
        <w:tc>
          <w:tcPr>
            <w:tcW w:w="1843" w:type="dxa"/>
            <w:tcBorders>
              <w:bottom w:val="single" w:sz="4" w:space="0" w:color="auto"/>
            </w:tcBorders>
            <w:vAlign w:val="center"/>
          </w:tcPr>
          <w:p w:rsidR="00AF0267" w:rsidRPr="00CC2072" w:rsidRDefault="001D4C76" w:rsidP="00CC2072">
            <w:pPr>
              <w:pStyle w:val="TableParagraph"/>
              <w:spacing w:before="101"/>
              <w:rPr>
                <w:rFonts w:ascii="Times New Roman" w:hAnsi="Times New Roman" w:cs="Times New Roman"/>
                <w:sz w:val="24"/>
                <w:szCs w:val="24"/>
                <w:lang w:eastAsia="zh-CN"/>
              </w:rPr>
            </w:pPr>
            <w:r w:rsidRPr="00CC2072">
              <w:rPr>
                <w:rFonts w:ascii="黑体" w:eastAsia="黑体" w:hAnsi="黑体"/>
                <w:sz w:val="24"/>
                <w:szCs w:val="24"/>
              </w:rPr>
              <w:t>≤</w:t>
            </w:r>
            <w:r w:rsidRPr="00CC2072">
              <w:rPr>
                <w:rStyle w:val="fontstyle01"/>
                <w:rFonts w:ascii="Times New Roman" w:hAnsi="Times New Roman" w:hint="default"/>
              </w:rPr>
              <w:t>7%</w:t>
            </w:r>
          </w:p>
        </w:tc>
        <w:tc>
          <w:tcPr>
            <w:tcW w:w="2410" w:type="dxa"/>
            <w:tcBorders>
              <w:bottom w:val="single" w:sz="4" w:space="0" w:color="auto"/>
            </w:tcBorders>
            <w:vAlign w:val="center"/>
          </w:tcPr>
          <w:p w:rsidR="00AF0267" w:rsidRPr="00CC2072" w:rsidRDefault="001D4C76" w:rsidP="00CC2072">
            <w:pPr>
              <w:pStyle w:val="TableParagraph"/>
              <w:spacing w:before="101"/>
              <w:ind w:left="483" w:right="473"/>
              <w:rPr>
                <w:rFonts w:ascii="Times New Roman" w:hAnsi="Times New Roman" w:cs="Times New Roman"/>
                <w:color w:val="FF0000"/>
                <w:sz w:val="24"/>
                <w:szCs w:val="24"/>
                <w:lang w:eastAsia="zh-CN"/>
              </w:rPr>
            </w:pPr>
            <w:r w:rsidRPr="00CC2072">
              <w:rPr>
                <w:rStyle w:val="fontstyle01"/>
                <w:rFonts w:ascii="Times New Roman" w:hAnsi="Times New Roman" w:hint="default"/>
                <w:i/>
              </w:rPr>
              <w:t>U</w:t>
            </w:r>
            <w:r w:rsidRPr="00CC2072">
              <w:rPr>
                <w:rStyle w:val="fontstyle01"/>
                <w:rFonts w:ascii="Times New Roman" w:hAnsi="Times New Roman" w:hint="default"/>
                <w:vertAlign w:val="subscript"/>
              </w:rPr>
              <w:t>rel</w:t>
            </w:r>
            <w:r w:rsidRPr="00CC2072">
              <w:rPr>
                <w:rFonts w:ascii="黑体" w:eastAsia="黑体" w:hAnsi="黑体"/>
                <w:sz w:val="24"/>
                <w:szCs w:val="24"/>
              </w:rPr>
              <w:t>≤</w:t>
            </w:r>
            <w:r w:rsidRPr="00CC2072">
              <w:rPr>
                <w:rStyle w:val="fontstyle01"/>
                <w:rFonts w:ascii="Times New Roman" w:hAnsi="Times New Roman" w:hint="default"/>
              </w:rPr>
              <w:t>7%</w:t>
            </w:r>
          </w:p>
        </w:tc>
      </w:tr>
      <w:tr w:rsidR="00AF0267" w:rsidRPr="00335270" w:rsidTr="00CC2072">
        <w:trPr>
          <w:trHeight w:val="780"/>
          <w:jc w:val="center"/>
        </w:trPr>
        <w:tc>
          <w:tcPr>
            <w:tcW w:w="934" w:type="dxa"/>
            <w:vMerge w:val="restart"/>
            <w:tcBorders>
              <w:top w:val="single" w:sz="4" w:space="0" w:color="auto"/>
            </w:tcBorders>
            <w:vAlign w:val="center"/>
          </w:tcPr>
          <w:p w:rsidR="00AF0267" w:rsidRPr="00CC2072" w:rsidRDefault="00AF0267" w:rsidP="00CC2072">
            <w:pPr>
              <w:pStyle w:val="TableParagraph"/>
              <w:spacing w:before="101"/>
              <w:ind w:left="9"/>
              <w:rPr>
                <w:rFonts w:ascii="Times New Roman" w:hAnsi="Times New Roman" w:cs="Times New Roman"/>
                <w:sz w:val="24"/>
                <w:szCs w:val="24"/>
              </w:rPr>
            </w:pPr>
            <w:r w:rsidRPr="00CC2072">
              <w:rPr>
                <w:rFonts w:ascii="Times New Roman" w:hAnsi="Times New Roman" w:cs="Times New Roman" w:hint="eastAsia"/>
                <w:sz w:val="24"/>
                <w:szCs w:val="24"/>
                <w:lang w:eastAsia="zh-CN"/>
              </w:rPr>
              <w:t>2</w:t>
            </w:r>
          </w:p>
        </w:tc>
        <w:tc>
          <w:tcPr>
            <w:tcW w:w="1276" w:type="dxa"/>
            <w:vMerge w:val="restart"/>
            <w:tcBorders>
              <w:top w:val="single" w:sz="4" w:space="0" w:color="auto"/>
              <w:right w:val="single" w:sz="4" w:space="0" w:color="auto"/>
            </w:tcBorders>
            <w:vAlign w:val="center"/>
          </w:tcPr>
          <w:p w:rsidR="00AF0267" w:rsidRPr="00CC2072" w:rsidRDefault="00AF0267" w:rsidP="00CC2072">
            <w:pPr>
              <w:pStyle w:val="TableParagraph"/>
              <w:spacing w:before="101"/>
              <w:rPr>
                <w:sz w:val="24"/>
                <w:szCs w:val="24"/>
              </w:rPr>
            </w:pPr>
            <w:r w:rsidRPr="00CC2072">
              <w:rPr>
                <w:rFonts w:ascii="Times New Roman" w:hAnsi="Times New Roman" w:cs="Times New Roman"/>
                <w:sz w:val="24"/>
                <w:szCs w:val="24"/>
              </w:rPr>
              <w:t>标准铜箔厚度片</w:t>
            </w:r>
          </w:p>
        </w:tc>
        <w:tc>
          <w:tcPr>
            <w:tcW w:w="2014" w:type="dxa"/>
            <w:tcBorders>
              <w:top w:val="single" w:sz="4" w:space="0" w:color="auto"/>
              <w:left w:val="single" w:sz="4" w:space="0" w:color="auto"/>
              <w:bottom w:val="single" w:sz="4" w:space="0" w:color="auto"/>
            </w:tcBorders>
            <w:vAlign w:val="center"/>
          </w:tcPr>
          <w:p w:rsidR="00AF0267" w:rsidRPr="00CC2072" w:rsidRDefault="00CC7E8B" w:rsidP="00CC2072">
            <w:pPr>
              <w:pStyle w:val="TableParagraph"/>
              <w:tabs>
                <w:tab w:val="left" w:pos="1842"/>
              </w:tabs>
              <w:spacing w:before="101"/>
              <w:rPr>
                <w:rFonts w:ascii="Times New Roman" w:hAnsi="Times New Roman" w:cs="Times New Roman"/>
                <w:sz w:val="24"/>
                <w:szCs w:val="24"/>
                <w:lang w:eastAsia="zh-CN"/>
              </w:rPr>
            </w:pPr>
            <w:r w:rsidRPr="00CC2072">
              <w:rPr>
                <w:rFonts w:ascii="Times New Roman" w:hAnsi="Times New Roman" w:cs="Times New Roman" w:hint="eastAsia"/>
                <w:color w:val="000000"/>
                <w:sz w:val="24"/>
                <w:szCs w:val="24"/>
                <w:lang w:eastAsia="zh-CN"/>
              </w:rPr>
              <w:t>10</w:t>
            </w:r>
            <w:r w:rsidRPr="00CC2072">
              <w:rPr>
                <w:rFonts w:ascii="黑体" w:eastAsia="黑体" w:hAnsi="黑体" w:cs="Times New Roman"/>
                <w:color w:val="000000"/>
                <w:sz w:val="24"/>
                <w:szCs w:val="24"/>
              </w:rPr>
              <w:t>＜</w:t>
            </w:r>
            <w:r w:rsidR="00AF0267" w:rsidRPr="00CC2072">
              <w:rPr>
                <w:rFonts w:ascii="Times New Roman" w:hAnsi="Times New Roman" w:cs="Times New Roman"/>
                <w:i/>
                <w:color w:val="000000"/>
                <w:sz w:val="24"/>
                <w:szCs w:val="24"/>
              </w:rPr>
              <w:t>H</w:t>
            </w:r>
            <w:r w:rsidR="00AF0267" w:rsidRPr="00CC2072">
              <w:rPr>
                <w:rFonts w:ascii="黑体" w:eastAsia="黑体" w:hAnsi="黑体" w:cs="Times New Roman"/>
                <w:sz w:val="24"/>
                <w:szCs w:val="24"/>
              </w:rPr>
              <w:t>≤</w:t>
            </w:r>
            <w:r w:rsidR="00AF0267" w:rsidRPr="00CC2072">
              <w:rPr>
                <w:rFonts w:ascii="Times New Roman" w:hAnsi="Times New Roman" w:cs="Times New Roman"/>
                <w:sz w:val="24"/>
                <w:szCs w:val="24"/>
                <w:lang w:eastAsia="zh-CN"/>
              </w:rPr>
              <w:t>50</w:t>
            </w:r>
            <w:r w:rsidR="00AF0267" w:rsidRPr="00CC2072">
              <w:rPr>
                <w:rFonts w:ascii="Times New Roman" w:hAnsi="Times New Roman" w:cs="Times New Roman"/>
                <w:sz w:val="24"/>
                <w:szCs w:val="24"/>
              </w:rPr>
              <w:t>μm</w:t>
            </w:r>
          </w:p>
        </w:tc>
        <w:tc>
          <w:tcPr>
            <w:tcW w:w="1843" w:type="dxa"/>
            <w:tcBorders>
              <w:top w:val="single" w:sz="4" w:space="0" w:color="auto"/>
              <w:bottom w:val="single" w:sz="4" w:space="0" w:color="auto"/>
            </w:tcBorders>
            <w:vAlign w:val="center"/>
          </w:tcPr>
          <w:p w:rsidR="00AF0267" w:rsidRPr="00CC2072" w:rsidRDefault="00AF0267" w:rsidP="00CC2072">
            <w:pPr>
              <w:pStyle w:val="TableParagraph"/>
              <w:spacing w:before="101"/>
              <w:rPr>
                <w:rFonts w:ascii="Times New Roman" w:hAnsi="Times New Roman" w:cs="Times New Roman"/>
                <w:sz w:val="24"/>
                <w:szCs w:val="24"/>
              </w:rPr>
            </w:pPr>
            <w:r w:rsidRPr="00CC2072">
              <w:rPr>
                <w:rFonts w:ascii="黑体" w:eastAsia="黑体" w:hAnsi="黑体" w:cs="Times New Roman"/>
                <w:sz w:val="24"/>
                <w:szCs w:val="24"/>
              </w:rPr>
              <w:t>≤</w:t>
            </w:r>
            <w:r w:rsidRPr="00CC2072">
              <w:rPr>
                <w:rFonts w:ascii="Times New Roman" w:hAnsi="Times New Roman" w:cs="Times New Roman"/>
                <w:sz w:val="24"/>
                <w:szCs w:val="24"/>
              </w:rPr>
              <w:t>0.3μm</w:t>
            </w:r>
          </w:p>
        </w:tc>
        <w:tc>
          <w:tcPr>
            <w:tcW w:w="2410" w:type="dxa"/>
            <w:tcBorders>
              <w:top w:val="single" w:sz="4" w:space="0" w:color="auto"/>
              <w:bottom w:val="single" w:sz="4" w:space="0" w:color="auto"/>
            </w:tcBorders>
            <w:vAlign w:val="center"/>
          </w:tcPr>
          <w:p w:rsidR="00AF0267" w:rsidRPr="00CC2072" w:rsidRDefault="000634C1" w:rsidP="00CC2072">
            <w:pPr>
              <w:pStyle w:val="TableParagraph"/>
              <w:spacing w:before="101"/>
              <w:ind w:left="483" w:right="473"/>
              <w:rPr>
                <w:rFonts w:ascii="Times New Roman" w:hAnsi="Times New Roman" w:cs="Times New Roman"/>
                <w:sz w:val="24"/>
                <w:szCs w:val="24"/>
              </w:rPr>
            </w:pPr>
            <w:r w:rsidRPr="00CC2072">
              <w:rPr>
                <w:rFonts w:ascii="Times New Roman" w:eastAsia="黑体" w:hAnsi="Times New Roman" w:cs="Times New Roman"/>
                <w:i/>
                <w:sz w:val="24"/>
                <w:szCs w:val="24"/>
              </w:rPr>
              <w:t>U</w:t>
            </w:r>
            <w:r w:rsidR="00AF0267" w:rsidRPr="00CC2072">
              <w:rPr>
                <w:rFonts w:ascii="黑体" w:eastAsia="黑体" w:hAnsi="黑体" w:cs="Times New Roman"/>
                <w:sz w:val="24"/>
                <w:szCs w:val="24"/>
              </w:rPr>
              <w:t>≤</w:t>
            </w:r>
            <w:r w:rsidR="00AF0267" w:rsidRPr="00CC2072">
              <w:rPr>
                <w:rFonts w:ascii="Times New Roman" w:hAnsi="Times New Roman" w:cs="Times New Roman"/>
                <w:sz w:val="24"/>
                <w:szCs w:val="24"/>
              </w:rPr>
              <w:t>0.3μm</w:t>
            </w:r>
          </w:p>
        </w:tc>
      </w:tr>
      <w:tr w:rsidR="00AF0267" w:rsidRPr="00335270" w:rsidTr="00CC2072">
        <w:trPr>
          <w:trHeight w:val="783"/>
          <w:jc w:val="center"/>
        </w:trPr>
        <w:tc>
          <w:tcPr>
            <w:tcW w:w="934" w:type="dxa"/>
            <w:vMerge/>
            <w:vAlign w:val="center"/>
          </w:tcPr>
          <w:p w:rsidR="00AF0267" w:rsidRPr="00CC2072" w:rsidRDefault="00AF0267" w:rsidP="00CC2072">
            <w:pPr>
              <w:pStyle w:val="TableParagraph"/>
              <w:spacing w:before="101"/>
              <w:ind w:left="9"/>
              <w:rPr>
                <w:rFonts w:ascii="Times New Roman" w:hAnsi="Times New Roman" w:cs="Times New Roman"/>
                <w:sz w:val="24"/>
                <w:szCs w:val="24"/>
                <w:lang w:eastAsia="zh-CN"/>
              </w:rPr>
            </w:pPr>
          </w:p>
        </w:tc>
        <w:tc>
          <w:tcPr>
            <w:tcW w:w="1276" w:type="dxa"/>
            <w:vMerge/>
            <w:tcBorders>
              <w:right w:val="single" w:sz="4" w:space="0" w:color="auto"/>
            </w:tcBorders>
            <w:vAlign w:val="center"/>
          </w:tcPr>
          <w:p w:rsidR="00AF0267" w:rsidRPr="00CC2072" w:rsidRDefault="00AF0267" w:rsidP="00CC2072">
            <w:pPr>
              <w:pStyle w:val="TableParagraph"/>
              <w:spacing w:before="101"/>
              <w:rPr>
                <w:rFonts w:ascii="Times New Roman" w:hAnsi="Times New Roman" w:cs="Times New Roman"/>
                <w:sz w:val="24"/>
                <w:szCs w:val="24"/>
              </w:rPr>
            </w:pPr>
          </w:p>
        </w:tc>
        <w:tc>
          <w:tcPr>
            <w:tcW w:w="2014" w:type="dxa"/>
            <w:tcBorders>
              <w:top w:val="single" w:sz="4" w:space="0" w:color="auto"/>
              <w:left w:val="single" w:sz="4" w:space="0" w:color="auto"/>
              <w:bottom w:val="single" w:sz="4" w:space="0" w:color="auto"/>
            </w:tcBorders>
            <w:vAlign w:val="center"/>
          </w:tcPr>
          <w:p w:rsidR="00AF0267" w:rsidRPr="00CC2072" w:rsidRDefault="00AF0267" w:rsidP="00CC2072">
            <w:pPr>
              <w:pStyle w:val="TableParagraph"/>
              <w:spacing w:before="207"/>
              <w:ind w:left="284" w:right="290"/>
              <w:rPr>
                <w:rFonts w:ascii="Times New Roman" w:hAnsi="Times New Roman" w:cs="Times New Roman"/>
                <w:sz w:val="24"/>
                <w:szCs w:val="24"/>
              </w:rPr>
            </w:pPr>
            <w:r w:rsidRPr="00CC2072">
              <w:rPr>
                <w:rFonts w:ascii="Times New Roman" w:hAnsi="Times New Roman" w:cs="Times New Roman"/>
                <w:i/>
                <w:color w:val="000000"/>
                <w:sz w:val="24"/>
                <w:szCs w:val="24"/>
              </w:rPr>
              <w:t>H</w:t>
            </w:r>
            <w:r w:rsidRPr="00CC2072">
              <w:rPr>
                <w:rFonts w:ascii="黑体" w:eastAsia="黑体" w:hAnsi="黑体" w:cs="Times New Roman"/>
                <w:sz w:val="24"/>
                <w:szCs w:val="24"/>
                <w:lang w:eastAsia="zh-CN"/>
              </w:rPr>
              <w:t>＞</w:t>
            </w:r>
            <w:r w:rsidRPr="00CC2072">
              <w:rPr>
                <w:rFonts w:ascii="Times New Roman" w:hAnsi="Times New Roman" w:cs="Times New Roman"/>
                <w:sz w:val="24"/>
                <w:szCs w:val="24"/>
                <w:lang w:eastAsia="zh-CN"/>
              </w:rPr>
              <w:t>50</w:t>
            </w:r>
            <w:r w:rsidRPr="00CC2072">
              <w:rPr>
                <w:rFonts w:ascii="Times New Roman" w:hAnsi="Times New Roman" w:cs="Times New Roman"/>
                <w:sz w:val="24"/>
                <w:szCs w:val="24"/>
              </w:rPr>
              <w:t>μm</w:t>
            </w:r>
          </w:p>
        </w:tc>
        <w:tc>
          <w:tcPr>
            <w:tcW w:w="1843" w:type="dxa"/>
            <w:tcBorders>
              <w:top w:val="single" w:sz="4" w:space="0" w:color="auto"/>
              <w:bottom w:val="single" w:sz="4" w:space="0" w:color="auto"/>
            </w:tcBorders>
            <w:vAlign w:val="center"/>
          </w:tcPr>
          <w:p w:rsidR="00AF0267" w:rsidRPr="00CC2072" w:rsidRDefault="00974F8B" w:rsidP="00CC2072">
            <w:pPr>
              <w:pStyle w:val="TableParagraph"/>
              <w:spacing w:before="207"/>
              <w:ind w:left="442" w:right="432"/>
              <w:rPr>
                <w:rFonts w:ascii="Times New Roman" w:hAnsi="Times New Roman" w:cs="Times New Roman"/>
                <w:sz w:val="24"/>
                <w:szCs w:val="24"/>
                <w:lang w:eastAsia="zh-CN"/>
              </w:rPr>
            </w:pPr>
            <w:r w:rsidRPr="00CC2072">
              <w:rPr>
                <w:rFonts w:ascii="黑体" w:eastAsia="黑体" w:hAnsi="黑体" w:cs="Times New Roman"/>
                <w:sz w:val="24"/>
                <w:szCs w:val="24"/>
              </w:rPr>
              <w:t>≤</w:t>
            </w:r>
            <w:r w:rsidR="00AF0267" w:rsidRPr="00CC2072">
              <w:rPr>
                <w:rFonts w:ascii="Times New Roman" w:hAnsi="Times New Roman" w:cs="Times New Roman"/>
                <w:sz w:val="24"/>
                <w:szCs w:val="24"/>
                <w:lang w:eastAsia="zh-CN"/>
              </w:rPr>
              <w:t>0.6%</w:t>
            </w:r>
          </w:p>
        </w:tc>
        <w:tc>
          <w:tcPr>
            <w:tcW w:w="2410" w:type="dxa"/>
            <w:tcBorders>
              <w:top w:val="single" w:sz="4" w:space="0" w:color="auto"/>
            </w:tcBorders>
            <w:vAlign w:val="center"/>
          </w:tcPr>
          <w:p w:rsidR="00AF0267" w:rsidRPr="00CC2072" w:rsidRDefault="000634C1" w:rsidP="00CC2072">
            <w:pPr>
              <w:pStyle w:val="TableParagraph"/>
              <w:spacing w:before="207"/>
              <w:ind w:left="483" w:right="473"/>
              <w:rPr>
                <w:rFonts w:ascii="Times New Roman" w:hAnsi="Times New Roman" w:cs="Times New Roman"/>
                <w:sz w:val="24"/>
                <w:szCs w:val="24"/>
                <w:lang w:eastAsia="zh-CN"/>
              </w:rPr>
            </w:pPr>
            <w:r w:rsidRPr="00CC2072">
              <w:rPr>
                <w:rFonts w:ascii="Times New Roman" w:eastAsia="黑体" w:hAnsi="Times New Roman" w:cs="Times New Roman"/>
                <w:i/>
                <w:sz w:val="24"/>
                <w:szCs w:val="24"/>
              </w:rPr>
              <w:t>U</w:t>
            </w:r>
            <w:r w:rsidRPr="00CC2072">
              <w:rPr>
                <w:rFonts w:ascii="Times New Roman" w:eastAsia="黑体" w:hAnsi="Times New Roman" w:cs="Times New Roman"/>
                <w:sz w:val="24"/>
                <w:szCs w:val="24"/>
                <w:vertAlign w:val="subscript"/>
              </w:rPr>
              <w:t>rel</w:t>
            </w:r>
            <w:r w:rsidR="00974F8B" w:rsidRPr="00CC2072">
              <w:rPr>
                <w:rFonts w:ascii="黑体" w:eastAsia="黑体" w:hAnsi="黑体" w:cs="Times New Roman"/>
                <w:sz w:val="24"/>
                <w:szCs w:val="24"/>
              </w:rPr>
              <w:t>≤</w:t>
            </w:r>
            <w:r w:rsidR="00AF0267" w:rsidRPr="00CC2072">
              <w:rPr>
                <w:rFonts w:ascii="Times New Roman" w:hAnsi="Times New Roman" w:cs="Times New Roman"/>
                <w:sz w:val="24"/>
                <w:szCs w:val="24"/>
                <w:lang w:eastAsia="zh-CN"/>
              </w:rPr>
              <w:t>0.6%</w:t>
            </w:r>
          </w:p>
        </w:tc>
      </w:tr>
    </w:tbl>
    <w:p w:rsidR="00AC18C7" w:rsidRPr="00335270" w:rsidRDefault="00B81AC0" w:rsidP="004E2985">
      <w:pPr>
        <w:pStyle w:val="1"/>
      </w:pPr>
      <w:bookmarkStart w:id="16" w:name="_Toc93878421"/>
      <w:r w:rsidRPr="00335270">
        <w:rPr>
          <w:rFonts w:hint="eastAsia"/>
        </w:rPr>
        <w:t>6</w:t>
      </w:r>
      <w:r w:rsidR="004D523A" w:rsidRPr="00335270">
        <w:t>校准条件</w:t>
      </w:r>
      <w:bookmarkStart w:id="17" w:name="_Toc9751360"/>
      <w:bookmarkStart w:id="18" w:name="_Toc239325841"/>
      <w:bookmarkEnd w:id="14"/>
      <w:bookmarkEnd w:id="16"/>
    </w:p>
    <w:p w:rsidR="00AC18C7" w:rsidRPr="004E2985" w:rsidRDefault="00B81AC0" w:rsidP="004E2985">
      <w:pPr>
        <w:pStyle w:val="1"/>
        <w:rPr>
          <w:b w:val="0"/>
        </w:rPr>
      </w:pPr>
      <w:bookmarkStart w:id="19" w:name="_Toc93878422"/>
      <w:r w:rsidRPr="004E2985">
        <w:rPr>
          <w:rFonts w:hint="eastAsia"/>
          <w:b w:val="0"/>
        </w:rPr>
        <w:t>6</w:t>
      </w:r>
      <w:r w:rsidR="004D523A" w:rsidRPr="004E2985">
        <w:rPr>
          <w:b w:val="0"/>
        </w:rPr>
        <w:t>.1</w:t>
      </w:r>
      <w:r w:rsidR="004D523A" w:rsidRPr="004E2985">
        <w:rPr>
          <w:b w:val="0"/>
        </w:rPr>
        <w:t>环境条件</w:t>
      </w:r>
      <w:bookmarkStart w:id="20" w:name="_Toc239325842"/>
      <w:bookmarkStart w:id="21" w:name="_Toc239324749"/>
      <w:bookmarkEnd w:id="17"/>
      <w:bookmarkEnd w:id="18"/>
      <w:bookmarkEnd w:id="19"/>
    </w:p>
    <w:p w:rsidR="001C622C" w:rsidRPr="00335270" w:rsidRDefault="001C622C" w:rsidP="00CC2072">
      <w:pPr>
        <w:spacing w:line="360" w:lineRule="auto"/>
        <w:ind w:firstLineChars="200" w:firstLine="560"/>
        <w:rPr>
          <w:color w:val="000000"/>
          <w:sz w:val="28"/>
          <w:szCs w:val="28"/>
        </w:rPr>
      </w:pPr>
      <w:bookmarkStart w:id="22" w:name="_Toc239325846"/>
      <w:bookmarkEnd w:id="20"/>
      <w:bookmarkEnd w:id="21"/>
      <w:r w:rsidRPr="00335270">
        <w:rPr>
          <w:color w:val="000000"/>
          <w:sz w:val="28"/>
          <w:szCs w:val="28"/>
        </w:rPr>
        <w:t>校准室内温度在（</w:t>
      </w:r>
      <w:r w:rsidRPr="00335270">
        <w:rPr>
          <w:color w:val="000000"/>
          <w:sz w:val="28"/>
          <w:szCs w:val="28"/>
        </w:rPr>
        <w:t>20±2</w:t>
      </w:r>
      <w:r w:rsidRPr="00335270">
        <w:rPr>
          <w:color w:val="000000"/>
          <w:sz w:val="28"/>
          <w:szCs w:val="28"/>
        </w:rPr>
        <w:t>）</w:t>
      </w:r>
      <w:r w:rsidRPr="00335270">
        <w:rPr>
          <w:rFonts w:ascii="宋体" w:hAnsi="宋体" w:cs="宋体" w:hint="eastAsia"/>
          <w:color w:val="000000"/>
          <w:sz w:val="28"/>
          <w:szCs w:val="28"/>
        </w:rPr>
        <w:t>℃</w:t>
      </w:r>
      <w:r w:rsidRPr="00335270">
        <w:rPr>
          <w:color w:val="000000"/>
          <w:sz w:val="28"/>
          <w:szCs w:val="28"/>
        </w:rPr>
        <w:t>范围内，相对湿度不大于</w:t>
      </w:r>
      <w:r w:rsidRPr="00335270">
        <w:rPr>
          <w:rFonts w:hint="eastAsia"/>
          <w:color w:val="000000"/>
          <w:sz w:val="28"/>
          <w:szCs w:val="28"/>
        </w:rPr>
        <w:t>75</w:t>
      </w:r>
      <w:r w:rsidRPr="00335270">
        <w:rPr>
          <w:color w:val="000000"/>
          <w:sz w:val="28"/>
          <w:szCs w:val="28"/>
        </w:rPr>
        <w:t>%</w:t>
      </w:r>
      <w:r w:rsidRPr="00335270">
        <w:rPr>
          <w:color w:val="000000"/>
          <w:sz w:val="28"/>
          <w:szCs w:val="28"/>
        </w:rPr>
        <w:t>。校准前，铜箔测厚仪与标准器平衡温度时间不少于</w:t>
      </w:r>
      <w:r w:rsidRPr="00335270">
        <w:rPr>
          <w:color w:val="000000"/>
          <w:sz w:val="28"/>
          <w:szCs w:val="28"/>
        </w:rPr>
        <w:t xml:space="preserve"> 2 </w:t>
      </w:r>
      <w:r w:rsidRPr="00335270">
        <w:rPr>
          <w:color w:val="000000"/>
          <w:sz w:val="28"/>
          <w:szCs w:val="28"/>
        </w:rPr>
        <w:t>小时。</w:t>
      </w:r>
    </w:p>
    <w:p w:rsidR="00AF0267" w:rsidRPr="004E2985" w:rsidRDefault="001C622C" w:rsidP="004E2985">
      <w:pPr>
        <w:pStyle w:val="1"/>
        <w:rPr>
          <w:b w:val="0"/>
        </w:rPr>
      </w:pPr>
      <w:bookmarkStart w:id="23" w:name="_Toc93878423"/>
      <w:r w:rsidRPr="004E2985">
        <w:rPr>
          <w:rFonts w:hint="eastAsia"/>
          <w:b w:val="0"/>
          <w:color w:val="000000"/>
        </w:rPr>
        <w:t>6</w:t>
      </w:r>
      <w:r w:rsidRPr="004E2985">
        <w:rPr>
          <w:b w:val="0"/>
          <w:color w:val="000000"/>
        </w:rPr>
        <w:t>.2</w:t>
      </w:r>
      <w:bookmarkStart w:id="24" w:name="_Toc239325850"/>
      <w:bookmarkEnd w:id="22"/>
      <w:r w:rsidR="00AF0267" w:rsidRPr="004E2985">
        <w:rPr>
          <w:rFonts w:hint="eastAsia"/>
          <w:b w:val="0"/>
        </w:rPr>
        <w:t>测量标准及其他设备</w:t>
      </w:r>
      <w:bookmarkEnd w:id="23"/>
    </w:p>
    <w:p w:rsidR="001C622C" w:rsidRPr="00335270" w:rsidRDefault="001C622C" w:rsidP="00CC2072">
      <w:pPr>
        <w:spacing w:line="360" w:lineRule="auto"/>
        <w:ind w:firstLineChars="200" w:firstLine="560"/>
        <w:rPr>
          <w:sz w:val="28"/>
          <w:szCs w:val="28"/>
        </w:rPr>
      </w:pPr>
      <w:r w:rsidRPr="00335270">
        <w:rPr>
          <w:sz w:val="28"/>
          <w:szCs w:val="28"/>
        </w:rPr>
        <w:t>校准时所需的测量标准及其它设备如表</w:t>
      </w:r>
      <w:r w:rsidR="00AF0267" w:rsidRPr="00335270">
        <w:rPr>
          <w:rFonts w:hint="eastAsia"/>
          <w:sz w:val="28"/>
          <w:szCs w:val="28"/>
        </w:rPr>
        <w:t>2</w:t>
      </w:r>
      <w:r w:rsidRPr="00335270">
        <w:rPr>
          <w:sz w:val="28"/>
          <w:szCs w:val="28"/>
        </w:rPr>
        <w:t>所示。推荐使用表</w:t>
      </w:r>
      <w:r w:rsidR="00AF0267" w:rsidRPr="00335270">
        <w:rPr>
          <w:rFonts w:hint="eastAsia"/>
          <w:sz w:val="28"/>
          <w:szCs w:val="28"/>
        </w:rPr>
        <w:t>2</w:t>
      </w:r>
      <w:r w:rsidRPr="00335270">
        <w:rPr>
          <w:sz w:val="28"/>
          <w:szCs w:val="28"/>
        </w:rPr>
        <w:t>所列测量标准及其他设备，允许使用满足测量不确定度要求的其他测量标准及其他设备进行校准。</w:t>
      </w:r>
    </w:p>
    <w:p w:rsidR="001C622C" w:rsidRPr="00CC2072" w:rsidRDefault="001C622C" w:rsidP="001C622C">
      <w:pPr>
        <w:spacing w:line="360" w:lineRule="auto"/>
        <w:jc w:val="center"/>
        <w:rPr>
          <w:rFonts w:ascii="宋体" w:hAnsi="宋体"/>
          <w:sz w:val="24"/>
          <w:szCs w:val="24"/>
        </w:rPr>
      </w:pPr>
      <w:r w:rsidRPr="00CC2072">
        <w:rPr>
          <w:rFonts w:ascii="宋体" w:hAnsi="宋体"/>
          <w:sz w:val="24"/>
          <w:szCs w:val="24"/>
        </w:rPr>
        <w:t>表</w:t>
      </w:r>
      <w:r w:rsidR="00731004" w:rsidRPr="00CC2072">
        <w:rPr>
          <w:rFonts w:ascii="宋体" w:hAnsi="宋体" w:hint="eastAsia"/>
          <w:sz w:val="24"/>
          <w:szCs w:val="24"/>
        </w:rPr>
        <w:t>2</w:t>
      </w:r>
      <w:r w:rsidRPr="00CC2072">
        <w:rPr>
          <w:rFonts w:ascii="宋体" w:hAnsi="宋体"/>
          <w:sz w:val="24"/>
          <w:szCs w:val="24"/>
        </w:rPr>
        <w:t>主要校准器具</w:t>
      </w:r>
    </w:p>
    <w:tbl>
      <w:tblPr>
        <w:tblpPr w:leftFromText="180" w:rightFromText="180" w:vertAnchor="text" w:tblpXSpec="center" w:tblpY="5"/>
        <w:tblW w:w="8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119"/>
        <w:gridCol w:w="1947"/>
        <w:gridCol w:w="1948"/>
      </w:tblGrid>
      <w:tr w:rsidR="001C622C" w:rsidRPr="00CC2072" w:rsidTr="00CC2072">
        <w:trPr>
          <w:trHeight w:val="510"/>
        </w:trPr>
        <w:tc>
          <w:tcPr>
            <w:tcW w:w="1242" w:type="dxa"/>
            <w:vAlign w:val="center"/>
          </w:tcPr>
          <w:p w:rsidR="001C622C" w:rsidRPr="00CC2072" w:rsidRDefault="001C622C" w:rsidP="00CC2072">
            <w:pPr>
              <w:jc w:val="center"/>
              <w:rPr>
                <w:rStyle w:val="fontstyle01"/>
                <w:rFonts w:ascii="Times New Roman" w:hAnsi="Times New Roman" w:hint="default"/>
                <w:kern w:val="0"/>
              </w:rPr>
            </w:pPr>
            <w:r w:rsidRPr="00CC2072">
              <w:rPr>
                <w:rStyle w:val="fontstyle01"/>
                <w:rFonts w:ascii="Times New Roman" w:hAnsi="Times New Roman" w:hint="default"/>
              </w:rPr>
              <w:t>序号</w:t>
            </w:r>
          </w:p>
        </w:tc>
        <w:tc>
          <w:tcPr>
            <w:tcW w:w="3119" w:type="dxa"/>
            <w:vAlign w:val="center"/>
          </w:tcPr>
          <w:p w:rsidR="001C622C" w:rsidRPr="00CC2072" w:rsidRDefault="00133815" w:rsidP="00CC2072">
            <w:pPr>
              <w:jc w:val="center"/>
              <w:rPr>
                <w:rStyle w:val="fontstyle01"/>
                <w:rFonts w:ascii="Times New Roman" w:hAnsi="Times New Roman" w:hint="default"/>
                <w:kern w:val="0"/>
              </w:rPr>
            </w:pPr>
            <w:r w:rsidRPr="00CC2072">
              <w:rPr>
                <w:rFonts w:eastAsiaTheme="minorEastAsia" w:hint="eastAsia"/>
                <w:bCs/>
                <w:sz w:val="24"/>
                <w:szCs w:val="24"/>
              </w:rPr>
              <w:t>测量标准和其它设备</w:t>
            </w:r>
          </w:p>
        </w:tc>
        <w:tc>
          <w:tcPr>
            <w:tcW w:w="3895" w:type="dxa"/>
            <w:gridSpan w:val="2"/>
            <w:vAlign w:val="center"/>
          </w:tcPr>
          <w:p w:rsidR="001C622C" w:rsidRPr="00CC2072" w:rsidRDefault="00133815" w:rsidP="00CC2072">
            <w:pPr>
              <w:jc w:val="center"/>
              <w:rPr>
                <w:rStyle w:val="fontstyle01"/>
                <w:rFonts w:ascii="Times New Roman" w:hAnsi="Times New Roman" w:hint="default"/>
                <w:kern w:val="0"/>
              </w:rPr>
            </w:pPr>
            <w:r w:rsidRPr="00CC2072">
              <w:rPr>
                <w:rFonts w:eastAsiaTheme="minorEastAsia" w:hint="eastAsia"/>
                <w:bCs/>
                <w:sz w:val="24"/>
                <w:szCs w:val="24"/>
              </w:rPr>
              <w:t>技术要求</w:t>
            </w:r>
          </w:p>
        </w:tc>
      </w:tr>
      <w:tr w:rsidR="006A26FD" w:rsidRPr="00CC2072" w:rsidTr="00CC2072">
        <w:trPr>
          <w:trHeight w:val="510"/>
        </w:trPr>
        <w:tc>
          <w:tcPr>
            <w:tcW w:w="1242" w:type="dxa"/>
            <w:vAlign w:val="center"/>
          </w:tcPr>
          <w:p w:rsidR="006A26FD" w:rsidRPr="00CC2072" w:rsidRDefault="006A26FD" w:rsidP="00CC2072">
            <w:pPr>
              <w:jc w:val="center"/>
              <w:rPr>
                <w:rStyle w:val="fontstyle01"/>
                <w:rFonts w:ascii="Times New Roman" w:hAnsi="Times New Roman" w:hint="default"/>
                <w:kern w:val="0"/>
              </w:rPr>
            </w:pPr>
            <w:r w:rsidRPr="00CC2072">
              <w:rPr>
                <w:rStyle w:val="fontstyle01"/>
                <w:rFonts w:ascii="Times New Roman" w:hAnsi="Times New Roman" w:hint="default"/>
              </w:rPr>
              <w:t>1</w:t>
            </w:r>
          </w:p>
        </w:tc>
        <w:tc>
          <w:tcPr>
            <w:tcW w:w="3119" w:type="dxa"/>
            <w:vAlign w:val="center"/>
          </w:tcPr>
          <w:p w:rsidR="006A26FD" w:rsidRPr="00CC2072" w:rsidRDefault="006A26FD" w:rsidP="00CC2072">
            <w:pPr>
              <w:jc w:val="center"/>
              <w:rPr>
                <w:rStyle w:val="fontstyle01"/>
                <w:rFonts w:ascii="Times New Roman" w:hAnsi="Times New Roman" w:hint="default"/>
                <w:kern w:val="0"/>
              </w:rPr>
            </w:pPr>
            <w:r w:rsidRPr="00CC2072">
              <w:rPr>
                <w:rFonts w:hint="eastAsia"/>
                <w:color w:val="000000"/>
                <w:sz w:val="24"/>
                <w:szCs w:val="24"/>
              </w:rPr>
              <w:t>标准覆铜板</w:t>
            </w:r>
          </w:p>
        </w:tc>
        <w:tc>
          <w:tcPr>
            <w:tcW w:w="1947" w:type="dxa"/>
            <w:vAlign w:val="center"/>
          </w:tcPr>
          <w:p w:rsidR="006A26FD" w:rsidRPr="00CC2072" w:rsidRDefault="00CC7E8B" w:rsidP="00CC2072">
            <w:pPr>
              <w:jc w:val="center"/>
              <w:rPr>
                <w:rStyle w:val="fontstyle01"/>
                <w:rFonts w:ascii="Times New Roman" w:hAnsi="Times New Roman" w:hint="default"/>
                <w:kern w:val="0"/>
              </w:rPr>
            </w:pPr>
            <w:r w:rsidRPr="00CC2072">
              <w:rPr>
                <w:rFonts w:hint="eastAsia"/>
                <w:i/>
                <w:color w:val="000000"/>
                <w:sz w:val="24"/>
                <w:szCs w:val="24"/>
              </w:rPr>
              <w:t>H</w:t>
            </w:r>
            <w:r w:rsidRPr="00CC2072">
              <w:rPr>
                <w:rFonts w:ascii="黑体" w:eastAsia="黑体" w:hAnsi="黑体"/>
                <w:sz w:val="24"/>
                <w:szCs w:val="24"/>
              </w:rPr>
              <w:t>≤</w:t>
            </w:r>
            <w:r w:rsidRPr="00CC2072">
              <w:rPr>
                <w:rFonts w:hint="eastAsia"/>
                <w:color w:val="000000"/>
                <w:sz w:val="24"/>
                <w:szCs w:val="24"/>
              </w:rPr>
              <w:t>10</w:t>
            </w:r>
            <w:r w:rsidR="006A26FD" w:rsidRPr="00CC2072">
              <w:rPr>
                <w:rStyle w:val="fontstyle01"/>
                <w:rFonts w:ascii="Times New Roman" w:hAnsi="Times New Roman" w:hint="default"/>
                <w:kern w:val="0"/>
              </w:rPr>
              <w:t>μm</w:t>
            </w:r>
            <w:r w:rsidRPr="00CC2072">
              <w:rPr>
                <w:rStyle w:val="fontstyle01"/>
                <w:rFonts w:ascii="Times New Roman" w:hAnsi="Times New Roman" w:hint="default"/>
                <w:kern w:val="0"/>
              </w:rPr>
              <w:t>时</w:t>
            </w:r>
          </w:p>
        </w:tc>
        <w:tc>
          <w:tcPr>
            <w:tcW w:w="1948" w:type="dxa"/>
            <w:vAlign w:val="center"/>
          </w:tcPr>
          <w:p w:rsidR="006A26FD" w:rsidRPr="00CC2072" w:rsidRDefault="001D4C76" w:rsidP="00CC2072">
            <w:pPr>
              <w:jc w:val="center"/>
              <w:rPr>
                <w:rStyle w:val="fontstyle01"/>
                <w:rFonts w:ascii="Times New Roman" w:hAnsi="Times New Roman" w:hint="default"/>
                <w:kern w:val="0"/>
              </w:rPr>
            </w:pPr>
            <w:r w:rsidRPr="00CC2072">
              <w:rPr>
                <w:rStyle w:val="fontstyle01"/>
                <w:rFonts w:ascii="Times New Roman" w:hAnsi="Times New Roman" w:hint="default"/>
                <w:i/>
              </w:rPr>
              <w:t>U</w:t>
            </w:r>
            <w:r w:rsidRPr="00CC2072">
              <w:rPr>
                <w:rStyle w:val="fontstyle01"/>
                <w:rFonts w:ascii="Times New Roman" w:hAnsi="Times New Roman" w:hint="default"/>
                <w:vertAlign w:val="subscript"/>
              </w:rPr>
              <w:t>rel</w:t>
            </w:r>
            <w:r w:rsidRPr="00CC2072">
              <w:rPr>
                <w:rFonts w:ascii="黑体" w:eastAsia="黑体" w:hAnsi="黑体"/>
                <w:sz w:val="24"/>
                <w:szCs w:val="24"/>
              </w:rPr>
              <w:t>≤</w:t>
            </w:r>
            <w:r w:rsidRPr="00CC2072">
              <w:rPr>
                <w:rStyle w:val="fontstyle01"/>
                <w:rFonts w:ascii="Times New Roman" w:hAnsi="Times New Roman" w:hint="default"/>
              </w:rPr>
              <w:t>7%</w:t>
            </w:r>
          </w:p>
        </w:tc>
      </w:tr>
      <w:tr w:rsidR="00DE0CFA" w:rsidRPr="00CC2072" w:rsidTr="00CC2072">
        <w:trPr>
          <w:trHeight w:val="465"/>
        </w:trPr>
        <w:tc>
          <w:tcPr>
            <w:tcW w:w="1242" w:type="dxa"/>
            <w:vMerge w:val="restart"/>
            <w:vAlign w:val="center"/>
          </w:tcPr>
          <w:p w:rsidR="00DE0CFA" w:rsidRPr="00CC2072" w:rsidRDefault="00DE0CFA" w:rsidP="00CC2072">
            <w:pPr>
              <w:jc w:val="center"/>
              <w:rPr>
                <w:rStyle w:val="fontstyle01"/>
                <w:rFonts w:ascii="Times New Roman" w:hAnsi="Times New Roman" w:hint="default"/>
              </w:rPr>
            </w:pPr>
            <w:r w:rsidRPr="00CC2072">
              <w:rPr>
                <w:rStyle w:val="fontstyle01"/>
                <w:rFonts w:ascii="Times New Roman" w:hAnsi="Times New Roman" w:hint="default"/>
              </w:rPr>
              <w:t>2</w:t>
            </w:r>
          </w:p>
        </w:tc>
        <w:tc>
          <w:tcPr>
            <w:tcW w:w="3119" w:type="dxa"/>
            <w:vMerge w:val="restart"/>
            <w:vAlign w:val="center"/>
          </w:tcPr>
          <w:p w:rsidR="00DE0CFA" w:rsidRPr="00CC2072" w:rsidRDefault="00133815" w:rsidP="00CC2072">
            <w:pPr>
              <w:spacing w:line="360" w:lineRule="auto"/>
              <w:jc w:val="center"/>
              <w:rPr>
                <w:color w:val="000000"/>
                <w:sz w:val="24"/>
                <w:szCs w:val="24"/>
              </w:rPr>
            </w:pPr>
            <w:r w:rsidRPr="00CC2072">
              <w:rPr>
                <w:rFonts w:hint="eastAsia"/>
                <w:color w:val="000000"/>
                <w:sz w:val="24"/>
                <w:szCs w:val="24"/>
              </w:rPr>
              <w:t>标准铜箔厚度片</w:t>
            </w:r>
          </w:p>
        </w:tc>
        <w:tc>
          <w:tcPr>
            <w:tcW w:w="1947" w:type="dxa"/>
            <w:vAlign w:val="center"/>
          </w:tcPr>
          <w:p w:rsidR="00DE0CFA" w:rsidRPr="00CC2072" w:rsidRDefault="006A26FD" w:rsidP="00CC2072">
            <w:pPr>
              <w:spacing w:line="360" w:lineRule="auto"/>
              <w:jc w:val="center"/>
              <w:rPr>
                <w:color w:val="000000"/>
                <w:sz w:val="24"/>
                <w:szCs w:val="24"/>
              </w:rPr>
            </w:pPr>
            <w:r w:rsidRPr="00CC2072">
              <w:rPr>
                <w:rFonts w:hint="eastAsia"/>
                <w:color w:val="000000"/>
                <w:sz w:val="24"/>
                <w:szCs w:val="24"/>
              </w:rPr>
              <w:t>10</w:t>
            </w:r>
            <w:r w:rsidRPr="00CC2072">
              <w:rPr>
                <w:rFonts w:ascii="黑体" w:eastAsia="黑体" w:hAnsi="黑体" w:hint="eastAsia"/>
                <w:color w:val="000000"/>
                <w:sz w:val="24"/>
                <w:szCs w:val="24"/>
              </w:rPr>
              <w:t>＜</w:t>
            </w:r>
            <w:r w:rsidR="00DE0CFA" w:rsidRPr="00CC2072">
              <w:rPr>
                <w:rFonts w:hint="eastAsia"/>
                <w:i/>
                <w:color w:val="000000"/>
                <w:sz w:val="24"/>
                <w:szCs w:val="24"/>
              </w:rPr>
              <w:t>H</w:t>
            </w:r>
            <w:r w:rsidRPr="00CC2072">
              <w:rPr>
                <w:rFonts w:ascii="黑体" w:eastAsia="黑体" w:hAnsi="黑体"/>
                <w:sz w:val="24"/>
                <w:szCs w:val="24"/>
              </w:rPr>
              <w:t>≤</w:t>
            </w:r>
            <w:r w:rsidR="00731004" w:rsidRPr="00CC2072">
              <w:rPr>
                <w:rFonts w:hint="eastAsia"/>
                <w:color w:val="000000"/>
                <w:sz w:val="24"/>
                <w:szCs w:val="24"/>
              </w:rPr>
              <w:t>5</w:t>
            </w:r>
            <w:r w:rsidR="00DE0CFA" w:rsidRPr="00CC2072">
              <w:rPr>
                <w:rFonts w:hint="eastAsia"/>
                <w:color w:val="000000"/>
                <w:sz w:val="24"/>
                <w:szCs w:val="24"/>
              </w:rPr>
              <w:t>0</w:t>
            </w:r>
            <w:r w:rsidR="00DE0CFA" w:rsidRPr="00CC2072">
              <w:rPr>
                <w:color w:val="000000"/>
                <w:sz w:val="24"/>
                <w:szCs w:val="24"/>
              </w:rPr>
              <w:t>μ</w:t>
            </w:r>
            <w:r w:rsidR="00DE0CFA" w:rsidRPr="00CC2072">
              <w:rPr>
                <w:rFonts w:hint="eastAsia"/>
                <w:color w:val="000000"/>
                <w:sz w:val="24"/>
                <w:szCs w:val="24"/>
              </w:rPr>
              <w:t>m</w:t>
            </w:r>
            <w:r w:rsidR="00DE0CFA" w:rsidRPr="00CC2072">
              <w:rPr>
                <w:rFonts w:hint="eastAsia"/>
                <w:color w:val="000000"/>
                <w:sz w:val="24"/>
                <w:szCs w:val="24"/>
              </w:rPr>
              <w:t>时</w:t>
            </w:r>
          </w:p>
        </w:tc>
        <w:tc>
          <w:tcPr>
            <w:tcW w:w="1948" w:type="dxa"/>
            <w:vAlign w:val="center"/>
          </w:tcPr>
          <w:p w:rsidR="00DE0CFA" w:rsidRPr="00CC2072" w:rsidRDefault="000634C1" w:rsidP="00CC2072">
            <w:pPr>
              <w:spacing w:line="360" w:lineRule="auto"/>
              <w:jc w:val="center"/>
              <w:rPr>
                <w:rStyle w:val="fontstyle01"/>
                <w:rFonts w:ascii="Times New Roman" w:hAnsi="Times New Roman" w:hint="default"/>
              </w:rPr>
            </w:pPr>
            <w:r w:rsidRPr="00CC2072">
              <w:rPr>
                <w:rFonts w:eastAsia="黑体"/>
                <w:i/>
                <w:sz w:val="24"/>
                <w:szCs w:val="24"/>
              </w:rPr>
              <w:t>U</w:t>
            </w:r>
            <w:r w:rsidRPr="00CC2072">
              <w:rPr>
                <w:rFonts w:ascii="黑体" w:eastAsia="黑体" w:hAnsi="黑体"/>
                <w:sz w:val="24"/>
                <w:szCs w:val="24"/>
              </w:rPr>
              <w:t>≤</w:t>
            </w:r>
            <w:r w:rsidR="00731004" w:rsidRPr="00CC2072">
              <w:rPr>
                <w:rStyle w:val="fontstyle01"/>
                <w:rFonts w:ascii="Times New Roman" w:hAnsi="Times New Roman" w:hint="default"/>
              </w:rPr>
              <w:t>0.3μm</w:t>
            </w:r>
          </w:p>
        </w:tc>
      </w:tr>
      <w:tr w:rsidR="00DE0CFA" w:rsidRPr="00CC2072" w:rsidTr="00CC2072">
        <w:trPr>
          <w:trHeight w:val="465"/>
        </w:trPr>
        <w:tc>
          <w:tcPr>
            <w:tcW w:w="1242" w:type="dxa"/>
            <w:vMerge/>
            <w:vAlign w:val="center"/>
          </w:tcPr>
          <w:p w:rsidR="00DE0CFA" w:rsidRPr="00CC2072" w:rsidRDefault="00DE0CFA" w:rsidP="00CC2072">
            <w:pPr>
              <w:jc w:val="center"/>
              <w:rPr>
                <w:rStyle w:val="fontstyle01"/>
                <w:rFonts w:ascii="Times New Roman" w:hAnsi="Times New Roman" w:hint="default"/>
              </w:rPr>
            </w:pPr>
          </w:p>
        </w:tc>
        <w:tc>
          <w:tcPr>
            <w:tcW w:w="3119" w:type="dxa"/>
            <w:vMerge/>
            <w:vAlign w:val="center"/>
          </w:tcPr>
          <w:p w:rsidR="00DE0CFA" w:rsidRPr="00CC2072" w:rsidRDefault="00DE0CFA" w:rsidP="00CC2072">
            <w:pPr>
              <w:spacing w:line="360" w:lineRule="auto"/>
              <w:jc w:val="center"/>
              <w:rPr>
                <w:color w:val="000000"/>
                <w:sz w:val="24"/>
                <w:szCs w:val="24"/>
              </w:rPr>
            </w:pPr>
          </w:p>
        </w:tc>
        <w:tc>
          <w:tcPr>
            <w:tcW w:w="1947" w:type="dxa"/>
            <w:vAlign w:val="center"/>
          </w:tcPr>
          <w:p w:rsidR="00DE0CFA" w:rsidRPr="00CC2072" w:rsidRDefault="00DE0CFA" w:rsidP="00CC2072">
            <w:pPr>
              <w:spacing w:line="360" w:lineRule="auto"/>
              <w:jc w:val="center"/>
              <w:rPr>
                <w:i/>
                <w:color w:val="000000"/>
                <w:sz w:val="24"/>
                <w:szCs w:val="24"/>
              </w:rPr>
            </w:pPr>
            <w:r w:rsidRPr="00CC2072">
              <w:rPr>
                <w:rFonts w:hint="eastAsia"/>
                <w:i/>
                <w:color w:val="000000"/>
                <w:sz w:val="24"/>
                <w:szCs w:val="24"/>
              </w:rPr>
              <w:t>H</w:t>
            </w:r>
            <w:r w:rsidR="006A26FD" w:rsidRPr="00CC2072">
              <w:rPr>
                <w:rFonts w:ascii="黑体" w:eastAsia="黑体" w:hAnsi="黑体" w:hint="eastAsia"/>
                <w:color w:val="000000"/>
                <w:sz w:val="24"/>
                <w:szCs w:val="24"/>
              </w:rPr>
              <w:t>＞</w:t>
            </w:r>
            <w:r w:rsidR="00731004" w:rsidRPr="00CC2072">
              <w:rPr>
                <w:rFonts w:hint="eastAsia"/>
                <w:color w:val="000000"/>
                <w:sz w:val="24"/>
                <w:szCs w:val="24"/>
              </w:rPr>
              <w:t>5</w:t>
            </w:r>
            <w:r w:rsidRPr="00CC2072">
              <w:rPr>
                <w:rFonts w:hint="eastAsia"/>
                <w:color w:val="000000"/>
                <w:sz w:val="24"/>
                <w:szCs w:val="24"/>
              </w:rPr>
              <w:t>0</w:t>
            </w:r>
            <w:r w:rsidRPr="00CC2072">
              <w:rPr>
                <w:color w:val="000000"/>
                <w:sz w:val="24"/>
                <w:szCs w:val="24"/>
              </w:rPr>
              <w:t>μ</w:t>
            </w:r>
            <w:r w:rsidRPr="00CC2072">
              <w:rPr>
                <w:rFonts w:hint="eastAsia"/>
                <w:color w:val="000000"/>
                <w:sz w:val="24"/>
                <w:szCs w:val="24"/>
              </w:rPr>
              <w:t>m</w:t>
            </w:r>
            <w:r w:rsidRPr="00CC2072">
              <w:rPr>
                <w:rFonts w:hint="eastAsia"/>
                <w:color w:val="000000"/>
                <w:sz w:val="24"/>
                <w:szCs w:val="24"/>
              </w:rPr>
              <w:t>时</w:t>
            </w:r>
          </w:p>
        </w:tc>
        <w:tc>
          <w:tcPr>
            <w:tcW w:w="1948" w:type="dxa"/>
            <w:vAlign w:val="center"/>
          </w:tcPr>
          <w:p w:rsidR="00DE0CFA" w:rsidRPr="00CC2072" w:rsidRDefault="00731004" w:rsidP="00CC2072">
            <w:pPr>
              <w:spacing w:line="360" w:lineRule="auto"/>
              <w:jc w:val="center"/>
              <w:rPr>
                <w:i/>
                <w:color w:val="000000"/>
                <w:sz w:val="24"/>
                <w:szCs w:val="24"/>
              </w:rPr>
            </w:pPr>
            <w:r w:rsidRPr="00CC2072">
              <w:rPr>
                <w:rStyle w:val="fontstyle01"/>
                <w:rFonts w:ascii="Times New Roman" w:hAnsi="Times New Roman" w:hint="default"/>
                <w:i/>
              </w:rPr>
              <w:t>U</w:t>
            </w:r>
            <w:r w:rsidR="00C52670" w:rsidRPr="00CC2072">
              <w:rPr>
                <w:rStyle w:val="fontstyle01"/>
                <w:rFonts w:ascii="Times New Roman" w:hAnsi="Times New Roman" w:hint="default"/>
                <w:vertAlign w:val="subscript"/>
              </w:rPr>
              <w:t>rel</w:t>
            </w:r>
            <w:r w:rsidR="000634C1" w:rsidRPr="00CC2072">
              <w:rPr>
                <w:rFonts w:ascii="黑体" w:eastAsia="黑体" w:hAnsi="黑体"/>
                <w:sz w:val="24"/>
                <w:szCs w:val="24"/>
              </w:rPr>
              <w:t>≤</w:t>
            </w:r>
            <w:r w:rsidRPr="00CC2072">
              <w:rPr>
                <w:rStyle w:val="fontstyle01"/>
                <w:rFonts w:ascii="Times New Roman" w:hAnsi="Times New Roman" w:hint="default"/>
              </w:rPr>
              <w:t>0.6%</w:t>
            </w:r>
          </w:p>
        </w:tc>
      </w:tr>
      <w:tr w:rsidR="001C622C" w:rsidRPr="00CC2072" w:rsidTr="00CC2072">
        <w:trPr>
          <w:trHeight w:val="510"/>
        </w:trPr>
        <w:tc>
          <w:tcPr>
            <w:tcW w:w="1242" w:type="dxa"/>
            <w:vAlign w:val="center"/>
          </w:tcPr>
          <w:p w:rsidR="001C622C" w:rsidRPr="00CC2072" w:rsidRDefault="001C622C" w:rsidP="00CC2072">
            <w:pPr>
              <w:jc w:val="center"/>
              <w:rPr>
                <w:rStyle w:val="fontstyle01"/>
                <w:rFonts w:ascii="Times New Roman" w:hAnsi="Times New Roman" w:hint="default"/>
              </w:rPr>
            </w:pPr>
            <w:r w:rsidRPr="00CC2072">
              <w:rPr>
                <w:rStyle w:val="fontstyle01"/>
                <w:rFonts w:ascii="Times New Roman" w:hAnsi="Times New Roman" w:hint="default"/>
              </w:rPr>
              <w:t>3</w:t>
            </w:r>
          </w:p>
        </w:tc>
        <w:tc>
          <w:tcPr>
            <w:tcW w:w="3119" w:type="dxa"/>
            <w:vAlign w:val="center"/>
          </w:tcPr>
          <w:p w:rsidR="001C622C" w:rsidRPr="00CC2072" w:rsidRDefault="00133815" w:rsidP="00CC2072">
            <w:pPr>
              <w:spacing w:line="360" w:lineRule="auto"/>
              <w:jc w:val="center"/>
              <w:rPr>
                <w:color w:val="000000"/>
                <w:sz w:val="24"/>
                <w:szCs w:val="24"/>
              </w:rPr>
            </w:pPr>
            <w:r w:rsidRPr="00CC2072">
              <w:rPr>
                <w:rFonts w:hint="eastAsia"/>
                <w:color w:val="000000"/>
                <w:sz w:val="24"/>
                <w:szCs w:val="24"/>
              </w:rPr>
              <w:t>X</w:t>
            </w:r>
            <w:r w:rsidRPr="00CC2072">
              <w:rPr>
                <w:rFonts w:hint="eastAsia"/>
                <w:color w:val="000000"/>
                <w:sz w:val="24"/>
                <w:szCs w:val="24"/>
              </w:rPr>
              <w:t>射线荧光镀层测厚仪</w:t>
            </w:r>
          </w:p>
        </w:tc>
        <w:tc>
          <w:tcPr>
            <w:tcW w:w="3895" w:type="dxa"/>
            <w:gridSpan w:val="2"/>
            <w:vAlign w:val="center"/>
          </w:tcPr>
          <w:p w:rsidR="001C622C" w:rsidRPr="00CC2072" w:rsidRDefault="002140E8" w:rsidP="00CC2072">
            <w:pPr>
              <w:jc w:val="center"/>
              <w:rPr>
                <w:rStyle w:val="fontstyle01"/>
                <w:rFonts w:ascii="Times New Roman" w:hAnsi="Times New Roman" w:hint="default"/>
              </w:rPr>
            </w:pPr>
            <w:r w:rsidRPr="00CC2072">
              <w:rPr>
                <w:rStyle w:val="fontstyle01"/>
                <w:rFonts w:ascii="Times New Roman" w:hAnsi="Times New Roman" w:hint="default"/>
              </w:rPr>
              <w:t>MPE</w:t>
            </w:r>
            <w:r w:rsidRPr="00CC2072">
              <w:rPr>
                <w:rStyle w:val="fontstyle01"/>
                <w:rFonts w:ascii="Times New Roman" w:hAnsi="Times New Roman" w:hint="default"/>
              </w:rPr>
              <w:t>：</w:t>
            </w:r>
            <w:r w:rsidR="000B61EC" w:rsidRPr="00CC2072">
              <w:rPr>
                <w:rStyle w:val="fontstyle01"/>
                <w:rFonts w:ascii="Times New Roman" w:hAnsi="Times New Roman" w:hint="default"/>
              </w:rPr>
              <w:t>±</w:t>
            </w:r>
            <w:r w:rsidR="007C5AFA" w:rsidRPr="00CC2072">
              <w:rPr>
                <w:rStyle w:val="fontstyle01"/>
                <w:rFonts w:ascii="Times New Roman" w:hAnsi="Times New Roman" w:hint="default"/>
              </w:rPr>
              <w:t>5</w:t>
            </w:r>
            <w:r w:rsidRPr="00CC2072">
              <w:rPr>
                <w:rStyle w:val="fontstyle01"/>
                <w:rFonts w:ascii="Times New Roman" w:hAnsi="Times New Roman" w:hint="default"/>
              </w:rPr>
              <w:t>%</w:t>
            </w:r>
          </w:p>
        </w:tc>
      </w:tr>
      <w:tr w:rsidR="001C622C" w:rsidRPr="00CC2072" w:rsidTr="00CC2072">
        <w:trPr>
          <w:trHeight w:val="510"/>
        </w:trPr>
        <w:tc>
          <w:tcPr>
            <w:tcW w:w="1242" w:type="dxa"/>
            <w:vAlign w:val="center"/>
          </w:tcPr>
          <w:p w:rsidR="001C622C" w:rsidRPr="00CC2072" w:rsidRDefault="001C622C" w:rsidP="00CC2072">
            <w:pPr>
              <w:jc w:val="center"/>
              <w:rPr>
                <w:rStyle w:val="fontstyle01"/>
                <w:rFonts w:ascii="Times New Roman" w:hAnsi="Times New Roman" w:hint="default"/>
              </w:rPr>
            </w:pPr>
            <w:r w:rsidRPr="00CC2072">
              <w:rPr>
                <w:rStyle w:val="fontstyle01"/>
                <w:rFonts w:ascii="Times New Roman" w:hAnsi="Times New Roman" w:hint="default"/>
              </w:rPr>
              <w:t>4</w:t>
            </w:r>
          </w:p>
        </w:tc>
        <w:tc>
          <w:tcPr>
            <w:tcW w:w="3119" w:type="dxa"/>
            <w:vAlign w:val="center"/>
          </w:tcPr>
          <w:p w:rsidR="001C622C" w:rsidRPr="00CC2072" w:rsidRDefault="00133815" w:rsidP="00CC2072">
            <w:pPr>
              <w:jc w:val="center"/>
              <w:rPr>
                <w:color w:val="000000"/>
                <w:sz w:val="24"/>
                <w:szCs w:val="24"/>
              </w:rPr>
            </w:pPr>
            <w:r w:rsidRPr="00CC2072">
              <w:rPr>
                <w:rStyle w:val="fontstyle01"/>
                <w:rFonts w:ascii="Times New Roman" w:hAnsi="Times New Roman" w:hint="default"/>
              </w:rPr>
              <w:t>光栅式测微仪</w:t>
            </w:r>
          </w:p>
        </w:tc>
        <w:tc>
          <w:tcPr>
            <w:tcW w:w="3895" w:type="dxa"/>
            <w:gridSpan w:val="2"/>
            <w:vAlign w:val="center"/>
          </w:tcPr>
          <w:p w:rsidR="001C622C" w:rsidRPr="00CC2072" w:rsidRDefault="00133815" w:rsidP="00CC2072">
            <w:pPr>
              <w:jc w:val="center"/>
              <w:rPr>
                <w:rStyle w:val="fontstyle01"/>
                <w:rFonts w:ascii="Times New Roman" w:hAnsi="Times New Roman" w:hint="default"/>
              </w:rPr>
            </w:pPr>
            <w:r w:rsidRPr="00CC2072">
              <w:rPr>
                <w:rStyle w:val="fontstyle01"/>
                <w:rFonts w:ascii="Times New Roman" w:hAnsi="Times New Roman" w:hint="default"/>
              </w:rPr>
              <w:t>0.2</w:t>
            </w:r>
            <w:r w:rsidRPr="00CC2072">
              <w:rPr>
                <w:color w:val="000000"/>
                <w:sz w:val="24"/>
                <w:szCs w:val="24"/>
              </w:rPr>
              <w:t>μm</w:t>
            </w:r>
            <w:r w:rsidRPr="00CC2072">
              <w:rPr>
                <w:rFonts w:hint="eastAsia"/>
                <w:color w:val="000000"/>
                <w:sz w:val="24"/>
                <w:szCs w:val="24"/>
              </w:rPr>
              <w:t>级</w:t>
            </w:r>
          </w:p>
        </w:tc>
      </w:tr>
    </w:tbl>
    <w:p w:rsidR="001C622C" w:rsidRPr="00335270" w:rsidRDefault="001C622C" w:rsidP="00335270">
      <w:pPr>
        <w:spacing w:before="60"/>
        <w:ind w:leftChars="103" w:left="216" w:firstLineChars="450" w:firstLine="1260"/>
        <w:jc w:val="left"/>
        <w:rPr>
          <w:rFonts w:eastAsia="仿宋"/>
          <w:sz w:val="28"/>
          <w:szCs w:val="28"/>
        </w:rPr>
      </w:pPr>
    </w:p>
    <w:p w:rsidR="001C622C" w:rsidRPr="004E2985" w:rsidRDefault="001C622C" w:rsidP="004E2985">
      <w:pPr>
        <w:pStyle w:val="1"/>
      </w:pPr>
      <w:bookmarkStart w:id="25" w:name="_Toc239325845"/>
      <w:bookmarkStart w:id="26" w:name="_Toc93878424"/>
      <w:r w:rsidRPr="004E2985">
        <w:rPr>
          <w:rFonts w:hint="eastAsia"/>
        </w:rPr>
        <w:lastRenderedPageBreak/>
        <w:t>7</w:t>
      </w:r>
      <w:bookmarkEnd w:id="25"/>
      <w:r w:rsidRPr="004E2985">
        <w:t>校准项目和校准方法</w:t>
      </w:r>
      <w:bookmarkStart w:id="27" w:name="_Ref239303163"/>
      <w:bookmarkStart w:id="28" w:name="_Toc239325851"/>
      <w:bookmarkEnd w:id="24"/>
      <w:bookmarkEnd w:id="26"/>
    </w:p>
    <w:p w:rsidR="001C622C" w:rsidRPr="004E2985" w:rsidRDefault="001C622C" w:rsidP="004E2985">
      <w:pPr>
        <w:pStyle w:val="1"/>
        <w:rPr>
          <w:b w:val="0"/>
        </w:rPr>
      </w:pPr>
      <w:bookmarkStart w:id="29" w:name="_Toc93878425"/>
      <w:r w:rsidRPr="004E2985">
        <w:rPr>
          <w:rFonts w:hint="eastAsia"/>
          <w:b w:val="0"/>
        </w:rPr>
        <w:t>7</w:t>
      </w:r>
      <w:r w:rsidRPr="004E2985">
        <w:rPr>
          <w:b w:val="0"/>
        </w:rPr>
        <w:t>.</w:t>
      </w:r>
      <w:r w:rsidR="008F7629" w:rsidRPr="004E2985">
        <w:rPr>
          <w:rFonts w:hint="eastAsia"/>
          <w:b w:val="0"/>
        </w:rPr>
        <w:t>1</w:t>
      </w:r>
      <w:r w:rsidRPr="004E2985">
        <w:rPr>
          <w:b w:val="0"/>
        </w:rPr>
        <w:t>示值重复性</w:t>
      </w:r>
      <w:bookmarkEnd w:id="29"/>
    </w:p>
    <w:p w:rsidR="001C622C" w:rsidRPr="00335270" w:rsidRDefault="001C622C" w:rsidP="00335270">
      <w:pPr>
        <w:pStyle w:val="ae"/>
        <w:spacing w:line="360" w:lineRule="auto"/>
        <w:ind w:firstLineChars="150" w:firstLine="420"/>
        <w:rPr>
          <w:rFonts w:ascii="Times New Roman" w:hAnsi="Times New Roman"/>
          <w:kern w:val="0"/>
          <w:sz w:val="28"/>
          <w:szCs w:val="28"/>
        </w:rPr>
      </w:pPr>
      <w:r w:rsidRPr="00335270">
        <w:rPr>
          <w:rFonts w:ascii="Times New Roman" w:hAnsi="Times New Roman"/>
          <w:bCs/>
          <w:kern w:val="0"/>
          <w:sz w:val="28"/>
          <w:szCs w:val="28"/>
        </w:rPr>
        <w:t>在</w:t>
      </w:r>
      <w:r w:rsidRPr="00335270">
        <w:rPr>
          <w:rFonts w:ascii="Times New Roman" w:hAnsi="Times New Roman"/>
          <w:kern w:val="0"/>
          <w:sz w:val="28"/>
          <w:szCs w:val="28"/>
        </w:rPr>
        <w:t>仪器有效测量范围，选取一</w:t>
      </w:r>
      <w:r w:rsidRPr="00335270">
        <w:rPr>
          <w:rFonts w:ascii="Times New Roman" w:hAnsi="Times New Roman" w:hint="eastAsia"/>
          <w:kern w:val="0"/>
          <w:sz w:val="28"/>
          <w:szCs w:val="28"/>
        </w:rPr>
        <w:t>片</w:t>
      </w:r>
      <w:r w:rsidRPr="00335270">
        <w:rPr>
          <w:color w:val="000000"/>
          <w:sz w:val="28"/>
          <w:szCs w:val="28"/>
        </w:rPr>
        <w:t>标准铜箔厚度片</w:t>
      </w:r>
      <w:r w:rsidRPr="00335270">
        <w:rPr>
          <w:rFonts w:ascii="Times New Roman" w:hAnsi="Times New Roman"/>
          <w:kern w:val="0"/>
          <w:sz w:val="28"/>
          <w:szCs w:val="28"/>
        </w:rPr>
        <w:t>，其厚度值大约分布在仪器</w:t>
      </w:r>
      <w:r w:rsidR="00A60AC4" w:rsidRPr="00335270">
        <w:rPr>
          <w:rFonts w:ascii="Times New Roman" w:hAnsi="Times New Roman" w:hint="eastAsia"/>
          <w:kern w:val="0"/>
          <w:sz w:val="28"/>
          <w:szCs w:val="28"/>
        </w:rPr>
        <w:t>三</w:t>
      </w:r>
      <w:r w:rsidRPr="00335270">
        <w:rPr>
          <w:rFonts w:ascii="Times New Roman" w:hAnsi="Times New Roman"/>
          <w:kern w:val="0"/>
          <w:sz w:val="28"/>
          <w:szCs w:val="28"/>
        </w:rPr>
        <w:t>分之</w:t>
      </w:r>
      <w:r w:rsidR="00A60AC4" w:rsidRPr="00335270">
        <w:rPr>
          <w:rFonts w:ascii="Times New Roman" w:hAnsi="Times New Roman" w:hint="eastAsia"/>
          <w:kern w:val="0"/>
          <w:sz w:val="28"/>
          <w:szCs w:val="28"/>
        </w:rPr>
        <w:t>二</w:t>
      </w:r>
      <w:r w:rsidRPr="00335270">
        <w:rPr>
          <w:rFonts w:ascii="Times New Roman" w:hAnsi="Times New Roman"/>
          <w:kern w:val="0"/>
          <w:sz w:val="28"/>
          <w:szCs w:val="28"/>
        </w:rPr>
        <w:t>量程处，重复测量该标准</w:t>
      </w:r>
      <w:r w:rsidRPr="00335270">
        <w:rPr>
          <w:rFonts w:ascii="Times New Roman" w:hAnsi="Times New Roman" w:hint="eastAsia"/>
          <w:kern w:val="0"/>
          <w:sz w:val="28"/>
          <w:szCs w:val="28"/>
        </w:rPr>
        <w:t>片</w:t>
      </w:r>
      <w:r w:rsidRPr="00335270">
        <w:rPr>
          <w:rFonts w:ascii="Times New Roman" w:hAnsi="Times New Roman" w:hint="eastAsia"/>
          <w:kern w:val="0"/>
          <w:sz w:val="28"/>
          <w:szCs w:val="28"/>
        </w:rPr>
        <w:t>5</w:t>
      </w:r>
      <w:r w:rsidRPr="00335270">
        <w:rPr>
          <w:rFonts w:ascii="Times New Roman" w:hAnsi="Times New Roman"/>
          <w:kern w:val="0"/>
          <w:sz w:val="28"/>
          <w:szCs w:val="28"/>
        </w:rPr>
        <w:t>次，计算实验标准偏差</w:t>
      </w:r>
      <w:r w:rsidRPr="00CC2072">
        <w:rPr>
          <w:rFonts w:ascii="Times New Roman" w:hAnsi="Times New Roman"/>
          <w:i/>
          <w:kern w:val="0"/>
          <w:sz w:val="28"/>
          <w:szCs w:val="28"/>
        </w:rPr>
        <w:t>s</w:t>
      </w:r>
      <w:r w:rsidRPr="00335270">
        <w:rPr>
          <w:rFonts w:ascii="Times New Roman" w:hAnsi="Times New Roman"/>
          <w:kern w:val="0"/>
          <w:sz w:val="28"/>
          <w:szCs w:val="28"/>
        </w:rPr>
        <w:t>，</w:t>
      </w:r>
    </w:p>
    <w:p w:rsidR="001C622C" w:rsidRPr="00335270" w:rsidRDefault="001C622C" w:rsidP="00157E3C">
      <w:pPr>
        <w:spacing w:line="360" w:lineRule="auto"/>
        <w:jc w:val="center"/>
        <w:rPr>
          <w:sz w:val="28"/>
          <w:szCs w:val="28"/>
        </w:rPr>
      </w:pPr>
      <w:r w:rsidRPr="00335270">
        <w:rPr>
          <w:position w:val="-24"/>
          <w:sz w:val="28"/>
          <w:szCs w:val="28"/>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1.5pt" o:ole="">
            <v:imagedata r:id="rId20" o:title=""/>
          </v:shape>
          <o:OLEObject Type="Embed" ProgID="Equation.3" ShapeID="_x0000_i1025" DrawAspect="Content" ObjectID="_1736528038" r:id="rId21"/>
        </w:object>
      </w:r>
      <w:r w:rsidRPr="00335270">
        <w:rPr>
          <w:sz w:val="28"/>
          <w:szCs w:val="28"/>
        </w:rPr>
        <w:t>（</w:t>
      </w:r>
      <w:r w:rsidR="00A60AC4" w:rsidRPr="00335270">
        <w:rPr>
          <w:rFonts w:hint="eastAsia"/>
          <w:sz w:val="28"/>
          <w:szCs w:val="28"/>
        </w:rPr>
        <w:t>1</w:t>
      </w:r>
      <w:r w:rsidRPr="00335270">
        <w:rPr>
          <w:sz w:val="28"/>
          <w:szCs w:val="28"/>
        </w:rPr>
        <w:t>）</w:t>
      </w:r>
    </w:p>
    <w:p w:rsidR="001C622C" w:rsidRPr="00CC2072" w:rsidRDefault="001C622C" w:rsidP="00CC2072">
      <w:pPr>
        <w:spacing w:line="360" w:lineRule="auto"/>
        <w:ind w:firstLineChars="200" w:firstLine="480"/>
        <w:rPr>
          <w:sz w:val="24"/>
          <w:szCs w:val="24"/>
        </w:rPr>
      </w:pPr>
      <w:r w:rsidRPr="00CC2072">
        <w:rPr>
          <w:position w:val="-12"/>
          <w:sz w:val="24"/>
          <w:szCs w:val="24"/>
        </w:rPr>
        <w:object w:dxaOrig="285" w:dyaOrig="360">
          <v:shape id="_x0000_i1026" type="#_x0000_t75" style="width:14.25pt;height:18.75pt" o:ole="">
            <v:imagedata r:id="rId22" o:title=""/>
          </v:shape>
          <o:OLEObject Type="Embed" ProgID="Equation.3" ShapeID="_x0000_i1026" DrawAspect="Content" ObjectID="_1736528039" r:id="rId23"/>
        </w:object>
      </w:r>
      <w:r w:rsidR="00CC2072">
        <w:rPr>
          <w:rFonts w:hint="eastAsia"/>
          <w:position w:val="-12"/>
          <w:sz w:val="24"/>
          <w:szCs w:val="24"/>
        </w:rPr>
        <w:t xml:space="preserve"> </w:t>
      </w:r>
      <w:r w:rsidRPr="00CC2072">
        <w:rPr>
          <w:sz w:val="24"/>
          <w:szCs w:val="24"/>
        </w:rPr>
        <w:t>——</w:t>
      </w:r>
      <w:r w:rsidRPr="00CC2072">
        <w:rPr>
          <w:sz w:val="24"/>
          <w:szCs w:val="24"/>
        </w:rPr>
        <w:t>该校准点</w:t>
      </w:r>
      <w:r w:rsidRPr="00CC2072">
        <w:rPr>
          <w:rFonts w:hint="eastAsia"/>
          <w:sz w:val="24"/>
          <w:szCs w:val="24"/>
        </w:rPr>
        <w:t>5</w:t>
      </w:r>
      <w:r w:rsidRPr="00CC2072">
        <w:rPr>
          <w:sz w:val="24"/>
          <w:szCs w:val="24"/>
        </w:rPr>
        <w:t>次示值中的极差值，即最大值与最小值之差；</w:t>
      </w:r>
    </w:p>
    <w:p w:rsidR="001C622C" w:rsidRPr="00CC2072" w:rsidRDefault="001C622C" w:rsidP="00CC2072">
      <w:pPr>
        <w:spacing w:line="360" w:lineRule="auto"/>
        <w:ind w:firstLineChars="200" w:firstLine="480"/>
        <w:rPr>
          <w:sz w:val="24"/>
          <w:szCs w:val="24"/>
        </w:rPr>
      </w:pPr>
      <w:r w:rsidRPr="00CC2072">
        <w:rPr>
          <w:position w:val="-6"/>
          <w:sz w:val="24"/>
          <w:szCs w:val="24"/>
        </w:rPr>
        <w:object w:dxaOrig="240" w:dyaOrig="285">
          <v:shape id="_x0000_i1027" type="#_x0000_t75" style="width:12pt;height:14.25pt" o:ole="">
            <v:imagedata r:id="rId24" o:title=""/>
          </v:shape>
          <o:OLEObject Type="Embed" ProgID="Equation.3" ShapeID="_x0000_i1027" DrawAspect="Content" ObjectID="_1736528040" r:id="rId25"/>
        </w:object>
      </w:r>
      <w:r w:rsidR="00CC2072">
        <w:rPr>
          <w:rFonts w:hint="eastAsia"/>
          <w:position w:val="-6"/>
          <w:sz w:val="24"/>
          <w:szCs w:val="24"/>
        </w:rPr>
        <w:t xml:space="preserve"> </w:t>
      </w:r>
      <w:r w:rsidRPr="00CC2072">
        <w:rPr>
          <w:sz w:val="24"/>
          <w:szCs w:val="24"/>
        </w:rPr>
        <w:t>——</w:t>
      </w:r>
      <w:r w:rsidRPr="00CC2072">
        <w:rPr>
          <w:sz w:val="24"/>
          <w:szCs w:val="24"/>
        </w:rPr>
        <w:t>极差系数，</w:t>
      </w:r>
      <w:r w:rsidRPr="00CC2072">
        <w:rPr>
          <w:rFonts w:hint="eastAsia"/>
          <w:sz w:val="24"/>
          <w:szCs w:val="24"/>
        </w:rPr>
        <w:t>5</w:t>
      </w:r>
      <w:r w:rsidRPr="00CC2072">
        <w:rPr>
          <w:sz w:val="24"/>
          <w:szCs w:val="24"/>
        </w:rPr>
        <w:t>次测量时取</w:t>
      </w:r>
      <w:r w:rsidRPr="00CC2072">
        <w:rPr>
          <w:position w:val="-6"/>
          <w:sz w:val="24"/>
          <w:szCs w:val="24"/>
        </w:rPr>
        <w:object w:dxaOrig="240" w:dyaOrig="285">
          <v:shape id="_x0000_i1028" type="#_x0000_t75" style="width:12pt;height:14.25pt" o:ole="">
            <v:imagedata r:id="rId24" o:title=""/>
          </v:shape>
          <o:OLEObject Type="Embed" ProgID="Equation.3" ShapeID="_x0000_i1028" DrawAspect="Content" ObjectID="_1736528041" r:id="rId26"/>
        </w:object>
      </w:r>
      <w:r w:rsidRPr="00CC2072">
        <w:rPr>
          <w:sz w:val="24"/>
          <w:szCs w:val="24"/>
        </w:rPr>
        <w:t>=</w:t>
      </w:r>
      <w:r w:rsidRPr="00CC2072">
        <w:rPr>
          <w:rFonts w:hint="eastAsia"/>
          <w:sz w:val="24"/>
          <w:szCs w:val="24"/>
        </w:rPr>
        <w:t>2.33</w:t>
      </w:r>
      <w:r w:rsidRPr="00CC2072">
        <w:rPr>
          <w:sz w:val="24"/>
          <w:szCs w:val="24"/>
        </w:rPr>
        <w:t>。</w:t>
      </w:r>
    </w:p>
    <w:p w:rsidR="00A5050A" w:rsidRPr="00CC2072" w:rsidRDefault="001C622C" w:rsidP="00CC2072">
      <w:pPr>
        <w:spacing w:line="360" w:lineRule="auto"/>
        <w:ind w:firstLineChars="200" w:firstLine="480"/>
        <w:rPr>
          <w:sz w:val="24"/>
          <w:szCs w:val="24"/>
        </w:rPr>
      </w:pPr>
      <w:r w:rsidRPr="00CC2072">
        <w:rPr>
          <w:sz w:val="24"/>
          <w:szCs w:val="24"/>
        </w:rPr>
        <w:t>注：铜箔分级测试仪不做</w:t>
      </w:r>
      <w:r w:rsidRPr="00CC2072">
        <w:rPr>
          <w:rFonts w:hint="eastAsia"/>
          <w:sz w:val="24"/>
          <w:szCs w:val="24"/>
        </w:rPr>
        <w:t>此项</w:t>
      </w:r>
      <w:r w:rsidRPr="00CC2072">
        <w:rPr>
          <w:sz w:val="24"/>
          <w:szCs w:val="24"/>
        </w:rPr>
        <w:t>要求。</w:t>
      </w:r>
    </w:p>
    <w:p w:rsidR="001C622C" w:rsidRPr="004E2985" w:rsidRDefault="001C622C" w:rsidP="004E2985">
      <w:pPr>
        <w:pStyle w:val="1"/>
        <w:rPr>
          <w:b w:val="0"/>
        </w:rPr>
      </w:pPr>
      <w:bookmarkStart w:id="30" w:name="_Toc93878426"/>
      <w:r w:rsidRPr="004E2985">
        <w:rPr>
          <w:rFonts w:hint="eastAsia"/>
          <w:b w:val="0"/>
        </w:rPr>
        <w:t>7</w:t>
      </w:r>
      <w:r w:rsidRPr="004E2985">
        <w:rPr>
          <w:b w:val="0"/>
        </w:rPr>
        <w:t>.</w:t>
      </w:r>
      <w:r w:rsidR="008F7629" w:rsidRPr="004E2985">
        <w:rPr>
          <w:rFonts w:hint="eastAsia"/>
          <w:b w:val="0"/>
        </w:rPr>
        <w:t>2</w:t>
      </w:r>
      <w:r w:rsidRPr="004E2985">
        <w:rPr>
          <w:b w:val="0"/>
        </w:rPr>
        <w:t>示值误差</w:t>
      </w:r>
      <w:bookmarkEnd w:id="30"/>
    </w:p>
    <w:p w:rsidR="00A60AC4" w:rsidRPr="00335270" w:rsidRDefault="00A60AC4" w:rsidP="00157E3C">
      <w:pPr>
        <w:spacing w:line="360" w:lineRule="auto"/>
        <w:rPr>
          <w:color w:val="000000"/>
          <w:sz w:val="28"/>
          <w:szCs w:val="28"/>
        </w:rPr>
      </w:pPr>
      <w:r w:rsidRPr="00335270">
        <w:rPr>
          <w:rFonts w:hint="eastAsia"/>
          <w:color w:val="000000"/>
          <w:sz w:val="28"/>
          <w:szCs w:val="28"/>
        </w:rPr>
        <w:t>7.</w:t>
      </w:r>
      <w:r w:rsidR="008F7629" w:rsidRPr="00335270">
        <w:rPr>
          <w:rFonts w:hint="eastAsia"/>
          <w:color w:val="000000"/>
          <w:sz w:val="28"/>
          <w:szCs w:val="28"/>
        </w:rPr>
        <w:t>2</w:t>
      </w:r>
      <w:r w:rsidRPr="00335270">
        <w:rPr>
          <w:rFonts w:hint="eastAsia"/>
          <w:color w:val="000000"/>
          <w:sz w:val="28"/>
          <w:szCs w:val="28"/>
        </w:rPr>
        <w:t>.1</w:t>
      </w:r>
      <w:r w:rsidRPr="00335270">
        <w:rPr>
          <w:rFonts w:hint="eastAsia"/>
          <w:color w:val="000000"/>
          <w:sz w:val="28"/>
          <w:szCs w:val="28"/>
        </w:rPr>
        <w:t>数显式铜箔测厚仪</w:t>
      </w:r>
    </w:p>
    <w:p w:rsidR="001C622C" w:rsidRPr="00335270" w:rsidRDefault="001C622C" w:rsidP="00335270">
      <w:pPr>
        <w:spacing w:line="360" w:lineRule="auto"/>
        <w:ind w:leftChars="-3" w:left="-6" w:firstLineChars="207" w:firstLine="580"/>
        <w:rPr>
          <w:sz w:val="28"/>
          <w:szCs w:val="28"/>
        </w:rPr>
      </w:pPr>
      <w:r w:rsidRPr="00335270">
        <w:rPr>
          <w:sz w:val="28"/>
          <w:szCs w:val="28"/>
        </w:rPr>
        <w:t>在仪器的量程内大致均匀分布三至五点作为受检点（最好含最接近量程上、下限的点），分别对每个</w:t>
      </w:r>
      <w:r w:rsidRPr="00335270">
        <w:rPr>
          <w:color w:val="000000"/>
          <w:sz w:val="28"/>
          <w:szCs w:val="28"/>
        </w:rPr>
        <w:t>标准铜箔厚度片</w:t>
      </w:r>
      <w:r w:rsidR="00157E3C" w:rsidRPr="00335270">
        <w:rPr>
          <w:color w:val="000000"/>
          <w:sz w:val="28"/>
          <w:szCs w:val="28"/>
        </w:rPr>
        <w:t>或</w:t>
      </w:r>
      <w:r w:rsidR="00157E3C" w:rsidRPr="00335270">
        <w:rPr>
          <w:rFonts w:hint="eastAsia"/>
          <w:color w:val="000000"/>
          <w:sz w:val="28"/>
          <w:szCs w:val="28"/>
        </w:rPr>
        <w:t>标准覆铜板</w:t>
      </w:r>
      <w:r w:rsidRPr="00335270">
        <w:rPr>
          <w:sz w:val="28"/>
          <w:szCs w:val="28"/>
        </w:rPr>
        <w:t>重复测量</w:t>
      </w:r>
      <w:r w:rsidRPr="00335270">
        <w:rPr>
          <w:sz w:val="28"/>
          <w:szCs w:val="28"/>
        </w:rPr>
        <w:t>3</w:t>
      </w:r>
      <w:r w:rsidRPr="00335270">
        <w:rPr>
          <w:sz w:val="28"/>
          <w:szCs w:val="28"/>
        </w:rPr>
        <w:t>次并记录仪器示值，取算术平均值</w:t>
      </w:r>
      <w:r w:rsidRPr="00335270">
        <w:rPr>
          <w:position w:val="-6"/>
          <w:sz w:val="28"/>
          <w:szCs w:val="28"/>
        </w:rPr>
        <w:object w:dxaOrig="200" w:dyaOrig="340">
          <v:shape id="_x0000_i1029" type="#_x0000_t75" style="width:9.75pt;height:17.25pt" o:ole="">
            <v:imagedata r:id="rId27" o:title=""/>
          </v:shape>
          <o:OLEObject Type="Embed" ProgID="Equation.3" ShapeID="_x0000_i1029" DrawAspect="Content" ObjectID="_1736528042" r:id="rId28"/>
        </w:object>
      </w:r>
      <w:r w:rsidRPr="00335270">
        <w:rPr>
          <w:sz w:val="28"/>
          <w:szCs w:val="28"/>
        </w:rPr>
        <w:t>作为该校准点测量结果，各校准点的算术平均值</w:t>
      </w:r>
      <w:r w:rsidRPr="00335270">
        <w:rPr>
          <w:position w:val="-6"/>
          <w:sz w:val="28"/>
          <w:szCs w:val="28"/>
        </w:rPr>
        <w:object w:dxaOrig="200" w:dyaOrig="340">
          <v:shape id="_x0000_i1030" type="#_x0000_t75" style="width:9.75pt;height:17.25pt" o:ole="">
            <v:imagedata r:id="rId27" o:title=""/>
          </v:shape>
          <o:OLEObject Type="Embed" ProgID="Equation.3" ShapeID="_x0000_i1030" DrawAspect="Content" ObjectID="_1736528043" r:id="rId29"/>
        </w:object>
      </w:r>
      <w:r w:rsidRPr="00335270">
        <w:rPr>
          <w:sz w:val="28"/>
          <w:szCs w:val="28"/>
        </w:rPr>
        <w:t>与</w:t>
      </w:r>
      <w:r w:rsidRPr="00335270">
        <w:rPr>
          <w:color w:val="000000"/>
          <w:sz w:val="28"/>
          <w:szCs w:val="28"/>
        </w:rPr>
        <w:t>标准铜箔厚度片</w:t>
      </w:r>
      <w:r w:rsidRPr="00335270">
        <w:rPr>
          <w:sz w:val="28"/>
          <w:szCs w:val="28"/>
        </w:rPr>
        <w:t>的实际值</w:t>
      </w:r>
      <w:r w:rsidRPr="00335270">
        <w:rPr>
          <w:sz w:val="28"/>
          <w:szCs w:val="28"/>
        </w:rPr>
        <w:t>H</w:t>
      </w:r>
      <w:r w:rsidRPr="00335270">
        <w:rPr>
          <w:sz w:val="28"/>
          <w:szCs w:val="28"/>
        </w:rPr>
        <w:t>的差值，即为该校准点的示值误差</w:t>
      </w:r>
      <w:r w:rsidRPr="00335270">
        <w:rPr>
          <w:i/>
          <w:sz w:val="28"/>
          <w:szCs w:val="28"/>
        </w:rPr>
        <w:t xml:space="preserve"> δ</w:t>
      </w:r>
      <w:r w:rsidRPr="00335270">
        <w:rPr>
          <w:sz w:val="28"/>
          <w:szCs w:val="28"/>
        </w:rPr>
        <w:t>，按下式计算：</w:t>
      </w:r>
    </w:p>
    <w:p w:rsidR="001C622C" w:rsidRPr="00335270" w:rsidRDefault="001C622C" w:rsidP="00157E3C">
      <w:pPr>
        <w:spacing w:line="360" w:lineRule="auto"/>
        <w:ind w:left="570"/>
        <w:jc w:val="center"/>
        <w:rPr>
          <w:sz w:val="28"/>
          <w:szCs w:val="28"/>
        </w:rPr>
      </w:pPr>
      <w:r w:rsidRPr="00335270">
        <w:rPr>
          <w:i/>
          <w:sz w:val="28"/>
          <w:szCs w:val="28"/>
        </w:rPr>
        <w:t>δ</w:t>
      </w:r>
      <w:r w:rsidRPr="00335270">
        <w:rPr>
          <w:sz w:val="28"/>
          <w:szCs w:val="28"/>
        </w:rPr>
        <w:t>=</w:t>
      </w:r>
      <w:r w:rsidRPr="00335270">
        <w:rPr>
          <w:position w:val="-10"/>
          <w:sz w:val="28"/>
          <w:szCs w:val="28"/>
        </w:rPr>
        <w:object w:dxaOrig="279" w:dyaOrig="380">
          <v:shape id="_x0000_i1031" type="#_x0000_t75" style="width:14.25pt;height:18.75pt" o:ole="">
            <v:imagedata r:id="rId30" o:title=""/>
          </v:shape>
          <o:OLEObject Type="Embed" ProgID="Equation.3" ShapeID="_x0000_i1031" DrawAspect="Content" ObjectID="_1736528044" r:id="rId31"/>
        </w:object>
      </w:r>
      <w:r w:rsidRPr="00CC2072">
        <w:rPr>
          <w:rFonts w:ascii="宋体" w:hAnsi="宋体"/>
          <w:sz w:val="28"/>
          <w:szCs w:val="28"/>
        </w:rPr>
        <w:t>-</w:t>
      </w:r>
      <w:r w:rsidRPr="00335270">
        <w:rPr>
          <w:i/>
          <w:sz w:val="28"/>
          <w:szCs w:val="28"/>
        </w:rPr>
        <w:t>H</w:t>
      </w:r>
      <w:r w:rsidR="00A60AC4" w:rsidRPr="00335270">
        <w:rPr>
          <w:rFonts w:hint="eastAsia"/>
          <w:sz w:val="28"/>
          <w:szCs w:val="28"/>
        </w:rPr>
        <w:t>（</w:t>
      </w:r>
      <w:r w:rsidR="00A60AC4" w:rsidRPr="00335270">
        <w:rPr>
          <w:rFonts w:hint="eastAsia"/>
          <w:sz w:val="28"/>
          <w:szCs w:val="28"/>
        </w:rPr>
        <w:t>2</w:t>
      </w:r>
      <w:r w:rsidR="00A60AC4" w:rsidRPr="00335270">
        <w:rPr>
          <w:rFonts w:hint="eastAsia"/>
          <w:sz w:val="28"/>
          <w:szCs w:val="28"/>
        </w:rPr>
        <w:t>）</w:t>
      </w:r>
    </w:p>
    <w:p w:rsidR="001C622C" w:rsidRPr="00CC2072" w:rsidRDefault="001C622C" w:rsidP="0046251B">
      <w:pPr>
        <w:pStyle w:val="Char3"/>
        <w:spacing w:line="360" w:lineRule="auto"/>
        <w:ind w:firstLineChars="150" w:firstLine="360"/>
        <w:jc w:val="center"/>
        <w:rPr>
          <w:sz w:val="24"/>
          <w:szCs w:val="24"/>
        </w:rPr>
      </w:pPr>
      <w:r w:rsidRPr="00CC2072">
        <w:rPr>
          <w:i/>
          <w:sz w:val="24"/>
          <w:szCs w:val="24"/>
        </w:rPr>
        <w:t>δ</w:t>
      </w:r>
      <w:bookmarkStart w:id="31" w:name="OLE_LINK22"/>
      <w:bookmarkStart w:id="32" w:name="OLE_LINK23"/>
      <w:r w:rsidR="00CC2072" w:rsidRPr="00CC2072">
        <w:rPr>
          <w:i/>
          <w:sz w:val="24"/>
          <w:szCs w:val="24"/>
        </w:rPr>
        <w:t xml:space="preserve">  </w:t>
      </w:r>
      <w:r w:rsidR="00CC2072" w:rsidRPr="00CC2072">
        <w:rPr>
          <w:sz w:val="24"/>
          <w:szCs w:val="24"/>
        </w:rPr>
        <w:t>——</w:t>
      </w:r>
      <w:r w:rsidRPr="00CC2072">
        <w:rPr>
          <w:rFonts w:hAnsi="宋体"/>
          <w:sz w:val="24"/>
          <w:szCs w:val="24"/>
        </w:rPr>
        <w:t>校准点的</w:t>
      </w:r>
      <w:bookmarkEnd w:id="31"/>
      <w:bookmarkEnd w:id="32"/>
      <w:r w:rsidRPr="00CC2072">
        <w:rPr>
          <w:rFonts w:hAnsi="宋体"/>
          <w:sz w:val="24"/>
          <w:szCs w:val="24"/>
        </w:rPr>
        <w:t>示值误差</w:t>
      </w:r>
      <w:r w:rsidR="00CC2072" w:rsidRPr="00CC2072">
        <w:rPr>
          <w:rFonts w:asciiTheme="minorEastAsia" w:eastAsiaTheme="minorEastAsia" w:hAnsiTheme="minorEastAsia" w:hint="eastAsia"/>
          <w:sz w:val="24"/>
          <w:szCs w:val="24"/>
        </w:rPr>
        <w:t>,</w:t>
      </w:r>
      <w:r w:rsidRPr="00CC2072">
        <w:rPr>
          <w:sz w:val="24"/>
          <w:szCs w:val="24"/>
        </w:rPr>
        <w:t>μm</w:t>
      </w:r>
      <w:bookmarkStart w:id="33" w:name="OLE_LINK18"/>
      <w:bookmarkStart w:id="34" w:name="OLE_LINK19"/>
      <w:r w:rsidRPr="00CC2072">
        <w:rPr>
          <w:rFonts w:hAnsi="宋体"/>
          <w:sz w:val="24"/>
          <w:szCs w:val="24"/>
        </w:rPr>
        <w:t>；</w:t>
      </w:r>
      <w:bookmarkEnd w:id="33"/>
      <w:bookmarkEnd w:id="34"/>
    </w:p>
    <w:p w:rsidR="001C622C" w:rsidRPr="00CC2072" w:rsidRDefault="0046251B" w:rsidP="0046251B">
      <w:pPr>
        <w:pStyle w:val="Default"/>
        <w:spacing w:line="360" w:lineRule="auto"/>
        <w:ind w:firstLineChars="150" w:firstLine="360"/>
        <w:jc w:val="center"/>
      </w:pPr>
      <w:r>
        <w:rPr>
          <w:rFonts w:hint="eastAsia"/>
          <w:position w:val="-10"/>
        </w:rPr>
        <w:t xml:space="preserve">       </w:t>
      </w:r>
      <w:r w:rsidR="001C622C" w:rsidRPr="00CC2072">
        <w:rPr>
          <w:position w:val="-10"/>
        </w:rPr>
        <w:object w:dxaOrig="279" w:dyaOrig="380">
          <v:shape id="_x0000_i1032" type="#_x0000_t75" style="width:14.25pt;height:18.75pt" o:ole="">
            <v:imagedata r:id="rId30" o:title=""/>
          </v:shape>
          <o:OLEObject Type="Embed" ProgID="Equation.3" ShapeID="_x0000_i1032" DrawAspect="Content" ObjectID="_1736528045" r:id="rId32"/>
        </w:object>
      </w:r>
      <w:r w:rsidR="00CC2072" w:rsidRPr="00CC2072">
        <w:rPr>
          <w:position w:val="-10"/>
        </w:rPr>
        <w:t xml:space="preserve"> </w:t>
      </w:r>
      <w:r w:rsidR="00CC2072" w:rsidRPr="00CC2072">
        <w:t>——</w:t>
      </w:r>
      <w:r w:rsidR="001C622C" w:rsidRPr="00CC2072">
        <w:rPr>
          <w:rFonts w:hAnsi="宋体"/>
        </w:rPr>
        <w:t>校准点的仪器示值的平均值</w:t>
      </w:r>
      <w:r w:rsidR="00CC2072" w:rsidRPr="00CC2072">
        <w:rPr>
          <w:rFonts w:ascii="宋体" w:hAnsi="宋体" w:hint="eastAsia"/>
        </w:rPr>
        <w:t>,</w:t>
      </w:r>
      <w:r w:rsidR="001C622C" w:rsidRPr="00CC2072">
        <w:t>μm</w:t>
      </w:r>
      <w:r w:rsidR="001C622C" w:rsidRPr="00CC2072">
        <w:rPr>
          <w:rFonts w:hAnsi="宋体"/>
        </w:rPr>
        <w:t>；</w:t>
      </w:r>
    </w:p>
    <w:p w:rsidR="001C622C" w:rsidRPr="00CC2072" w:rsidRDefault="0046251B" w:rsidP="0046251B">
      <w:pPr>
        <w:spacing w:line="360" w:lineRule="auto"/>
        <w:ind w:firstLineChars="150" w:firstLine="360"/>
        <w:jc w:val="center"/>
        <w:rPr>
          <w:sz w:val="24"/>
          <w:szCs w:val="24"/>
        </w:rPr>
      </w:pPr>
      <w:r>
        <w:rPr>
          <w:rFonts w:hint="eastAsia"/>
          <w:i/>
          <w:sz w:val="24"/>
          <w:szCs w:val="24"/>
        </w:rPr>
        <w:t xml:space="preserve">     </w:t>
      </w:r>
      <w:r w:rsidR="001C622C" w:rsidRPr="00CC2072">
        <w:rPr>
          <w:i/>
          <w:sz w:val="24"/>
          <w:szCs w:val="24"/>
        </w:rPr>
        <w:t>H</w:t>
      </w:r>
      <w:r w:rsidR="00CC2072" w:rsidRPr="00CC2072">
        <w:rPr>
          <w:i/>
          <w:sz w:val="24"/>
          <w:szCs w:val="24"/>
        </w:rPr>
        <w:t xml:space="preserve">  </w:t>
      </w:r>
      <w:r w:rsidR="00CC2072" w:rsidRPr="00CC2072">
        <w:rPr>
          <w:sz w:val="24"/>
          <w:szCs w:val="24"/>
        </w:rPr>
        <w:t>——</w:t>
      </w:r>
      <w:r w:rsidR="001C622C" w:rsidRPr="00CC2072">
        <w:rPr>
          <w:rFonts w:hAnsi="宋体"/>
          <w:sz w:val="24"/>
          <w:szCs w:val="24"/>
        </w:rPr>
        <w:t>相应厚度标准块的实际值</w:t>
      </w:r>
      <w:r w:rsidR="001C622C" w:rsidRPr="00CC2072">
        <w:rPr>
          <w:rFonts w:ascii="宋体" w:hAnsi="宋体"/>
          <w:sz w:val="24"/>
          <w:szCs w:val="24"/>
        </w:rPr>
        <w:t>,</w:t>
      </w:r>
      <w:r w:rsidR="001C622C" w:rsidRPr="00CC2072">
        <w:rPr>
          <w:sz w:val="24"/>
          <w:szCs w:val="24"/>
        </w:rPr>
        <w:t>μm</w:t>
      </w:r>
      <w:r w:rsidR="001C622C" w:rsidRPr="00CC2072">
        <w:rPr>
          <w:rFonts w:hAnsi="宋体"/>
          <w:sz w:val="24"/>
          <w:szCs w:val="24"/>
        </w:rPr>
        <w:t>。</w:t>
      </w:r>
    </w:p>
    <w:p w:rsidR="00C04E52" w:rsidRPr="00335270" w:rsidRDefault="00C04E52" w:rsidP="00157E3C">
      <w:pPr>
        <w:spacing w:line="360" w:lineRule="auto"/>
        <w:rPr>
          <w:color w:val="000000"/>
          <w:sz w:val="28"/>
          <w:szCs w:val="28"/>
        </w:rPr>
      </w:pPr>
      <w:r w:rsidRPr="00335270">
        <w:rPr>
          <w:rFonts w:hint="eastAsia"/>
          <w:color w:val="000000"/>
          <w:sz w:val="28"/>
          <w:szCs w:val="28"/>
        </w:rPr>
        <w:t>7.2.2</w:t>
      </w:r>
      <w:r w:rsidRPr="00335270">
        <w:rPr>
          <w:rFonts w:hint="eastAsia"/>
          <w:color w:val="000000"/>
          <w:sz w:val="28"/>
          <w:szCs w:val="28"/>
        </w:rPr>
        <w:t>铜箔分级测试仪</w:t>
      </w:r>
    </w:p>
    <w:p w:rsidR="004F6688" w:rsidRPr="00335270" w:rsidRDefault="0052170E" w:rsidP="00335270">
      <w:pPr>
        <w:spacing w:line="360" w:lineRule="auto"/>
        <w:ind w:firstLineChars="250" w:firstLine="700"/>
        <w:rPr>
          <w:color w:val="000000"/>
          <w:sz w:val="28"/>
          <w:szCs w:val="28"/>
        </w:rPr>
      </w:pPr>
      <w:r w:rsidRPr="00335270">
        <w:rPr>
          <w:sz w:val="28"/>
          <w:szCs w:val="28"/>
        </w:rPr>
        <w:t>选取</w:t>
      </w:r>
      <w:r w:rsidR="004E002F" w:rsidRPr="00335270">
        <w:rPr>
          <w:sz w:val="28"/>
          <w:szCs w:val="28"/>
        </w:rPr>
        <w:t>仪器所有</w:t>
      </w:r>
      <w:r w:rsidRPr="00335270">
        <w:rPr>
          <w:sz w:val="28"/>
          <w:szCs w:val="28"/>
        </w:rPr>
        <w:t>测量点</w:t>
      </w:r>
      <w:r w:rsidR="00705950" w:rsidRPr="00335270">
        <w:rPr>
          <w:sz w:val="28"/>
          <w:szCs w:val="28"/>
        </w:rPr>
        <w:t>指示灯能够</w:t>
      </w:r>
      <w:r w:rsidR="004F6688" w:rsidRPr="00335270">
        <w:rPr>
          <w:sz w:val="28"/>
          <w:szCs w:val="28"/>
        </w:rPr>
        <w:t>变化</w:t>
      </w:r>
      <w:r w:rsidR="00705950" w:rsidRPr="00335270">
        <w:rPr>
          <w:sz w:val="28"/>
          <w:szCs w:val="28"/>
        </w:rPr>
        <w:t>极限处厚度</w:t>
      </w:r>
      <w:r w:rsidR="00705950" w:rsidRPr="00335270">
        <w:rPr>
          <w:rFonts w:hint="eastAsia"/>
          <w:sz w:val="28"/>
          <w:szCs w:val="28"/>
        </w:rPr>
        <w:t>（极限厚度见表</w:t>
      </w:r>
      <w:r w:rsidR="00133815" w:rsidRPr="00335270">
        <w:rPr>
          <w:rFonts w:hint="eastAsia"/>
          <w:sz w:val="28"/>
          <w:szCs w:val="28"/>
        </w:rPr>
        <w:t>3</w:t>
      </w:r>
      <w:r w:rsidR="00705950" w:rsidRPr="00335270">
        <w:rPr>
          <w:rFonts w:hint="eastAsia"/>
          <w:sz w:val="28"/>
          <w:szCs w:val="28"/>
        </w:rPr>
        <w:t>）</w:t>
      </w:r>
      <w:r w:rsidR="00705950" w:rsidRPr="00335270">
        <w:rPr>
          <w:sz w:val="28"/>
          <w:szCs w:val="28"/>
        </w:rPr>
        <w:t>的标准覆铜板或</w:t>
      </w:r>
      <w:r w:rsidR="00705950" w:rsidRPr="00335270">
        <w:rPr>
          <w:rFonts w:hint="eastAsia"/>
          <w:color w:val="000000"/>
          <w:sz w:val="28"/>
          <w:szCs w:val="28"/>
        </w:rPr>
        <w:t>标准铜箔厚度片，观察仪器指示灯是否均变亮，</w:t>
      </w:r>
      <w:r w:rsidR="00705950" w:rsidRPr="00335270">
        <w:rPr>
          <w:rFonts w:hint="eastAsia"/>
          <w:color w:val="000000"/>
          <w:sz w:val="28"/>
          <w:szCs w:val="28"/>
        </w:rPr>
        <w:lastRenderedPageBreak/>
        <w:t>记录是否变亮作为校准结果</w:t>
      </w:r>
      <w:r w:rsidR="004F6688" w:rsidRPr="00335270">
        <w:rPr>
          <w:rFonts w:hint="eastAsia"/>
          <w:color w:val="000000"/>
          <w:sz w:val="28"/>
          <w:szCs w:val="28"/>
        </w:rPr>
        <w:t>。</w:t>
      </w:r>
    </w:p>
    <w:p w:rsidR="00705950" w:rsidRPr="00CC2072" w:rsidRDefault="00705950" w:rsidP="004F6688">
      <w:pPr>
        <w:spacing w:line="360" w:lineRule="auto"/>
        <w:jc w:val="center"/>
        <w:rPr>
          <w:color w:val="000000"/>
          <w:sz w:val="24"/>
          <w:szCs w:val="24"/>
        </w:rPr>
      </w:pPr>
      <w:r w:rsidRPr="00CC2072">
        <w:rPr>
          <w:rFonts w:hint="eastAsia"/>
          <w:color w:val="000000"/>
          <w:sz w:val="24"/>
          <w:szCs w:val="24"/>
        </w:rPr>
        <w:t>表</w:t>
      </w:r>
      <w:r w:rsidR="00133815" w:rsidRPr="00CC2072">
        <w:rPr>
          <w:rFonts w:hint="eastAsia"/>
          <w:color w:val="000000"/>
          <w:sz w:val="24"/>
          <w:szCs w:val="24"/>
        </w:rPr>
        <w:t>3</w:t>
      </w:r>
      <w:r w:rsidR="004F6688" w:rsidRPr="00CC2072">
        <w:rPr>
          <w:rFonts w:hint="eastAsia"/>
          <w:color w:val="000000"/>
          <w:sz w:val="24"/>
          <w:szCs w:val="24"/>
        </w:rPr>
        <w:t>各测量点极限</w:t>
      </w:r>
      <w:r w:rsidR="00DC0195" w:rsidRPr="00CC2072">
        <w:rPr>
          <w:rFonts w:hint="eastAsia"/>
          <w:color w:val="000000"/>
          <w:sz w:val="24"/>
          <w:szCs w:val="24"/>
        </w:rPr>
        <w:t>一般</w:t>
      </w:r>
      <w:r w:rsidR="004F6688" w:rsidRPr="00CC2072">
        <w:rPr>
          <w:rFonts w:hint="eastAsia"/>
          <w:color w:val="000000"/>
          <w:sz w:val="24"/>
          <w:szCs w:val="24"/>
        </w:rPr>
        <w:t>厚度</w:t>
      </w:r>
    </w:p>
    <w:tbl>
      <w:tblPr>
        <w:tblStyle w:val="af6"/>
        <w:tblW w:w="5000" w:type="pct"/>
        <w:jc w:val="center"/>
        <w:tblLook w:val="04A0" w:firstRow="1" w:lastRow="0" w:firstColumn="1" w:lastColumn="0" w:noHBand="0" w:noVBand="1"/>
      </w:tblPr>
      <w:tblGrid>
        <w:gridCol w:w="4278"/>
        <w:gridCol w:w="4250"/>
      </w:tblGrid>
      <w:tr w:rsidR="004F6688" w:rsidRPr="00335270" w:rsidTr="0096360D">
        <w:trPr>
          <w:trHeight w:val="318"/>
          <w:jc w:val="center"/>
        </w:trPr>
        <w:tc>
          <w:tcPr>
            <w:tcW w:w="2508" w:type="pct"/>
            <w:vAlign w:val="center"/>
          </w:tcPr>
          <w:p w:rsidR="004F6688" w:rsidRPr="0046251B" w:rsidRDefault="004F6688" w:rsidP="0096360D">
            <w:pPr>
              <w:spacing w:line="360" w:lineRule="auto"/>
              <w:jc w:val="center"/>
              <w:rPr>
                <w:color w:val="000000"/>
                <w:sz w:val="24"/>
                <w:szCs w:val="28"/>
              </w:rPr>
            </w:pPr>
            <w:r w:rsidRPr="0046251B">
              <w:rPr>
                <w:color w:val="000000"/>
                <w:sz w:val="24"/>
                <w:szCs w:val="28"/>
              </w:rPr>
              <w:t>测量点（</w:t>
            </w:r>
            <w:r w:rsidRPr="0046251B">
              <w:rPr>
                <w:color w:val="000000"/>
                <w:sz w:val="24"/>
                <w:szCs w:val="28"/>
              </w:rPr>
              <w:t>μm</w:t>
            </w:r>
            <w:r w:rsidRPr="0046251B">
              <w:rPr>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color w:val="000000"/>
                <w:sz w:val="24"/>
                <w:szCs w:val="28"/>
              </w:rPr>
              <w:t>上下限厚度（</w:t>
            </w:r>
            <w:r w:rsidRPr="0046251B">
              <w:rPr>
                <w:color w:val="000000"/>
                <w:sz w:val="24"/>
                <w:szCs w:val="28"/>
              </w:rPr>
              <w:t>μm</w:t>
            </w:r>
            <w:r w:rsidRPr="0046251B">
              <w:rPr>
                <w:color w:val="000000"/>
                <w:sz w:val="24"/>
                <w:szCs w:val="28"/>
              </w:rPr>
              <w:t>）</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5</w:t>
            </w:r>
            <w:r w:rsidRPr="0046251B">
              <w:rPr>
                <w:rFonts w:hint="eastAsia"/>
                <w:color w:val="000000"/>
                <w:sz w:val="24"/>
                <w:szCs w:val="28"/>
              </w:rPr>
              <w:t>（</w:t>
            </w:r>
            <w:r w:rsidRPr="0046251B">
              <w:rPr>
                <w:rFonts w:hint="eastAsia"/>
                <w:color w:val="000000"/>
                <w:sz w:val="24"/>
                <w:szCs w:val="28"/>
              </w:rPr>
              <w:t>1/8OZ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4</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E939B8" w:rsidP="0096360D">
            <w:pPr>
              <w:spacing w:line="360" w:lineRule="auto"/>
              <w:jc w:val="center"/>
              <w:rPr>
                <w:color w:val="000000"/>
                <w:sz w:val="24"/>
                <w:szCs w:val="28"/>
              </w:rPr>
            </w:pPr>
            <w:r w:rsidRPr="0046251B">
              <w:rPr>
                <w:rFonts w:hint="eastAsia"/>
                <w:color w:val="000000"/>
                <w:sz w:val="24"/>
                <w:szCs w:val="28"/>
              </w:rPr>
              <w:t>6</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9</w:t>
            </w:r>
            <w:r w:rsidRPr="0046251B">
              <w:rPr>
                <w:rFonts w:hint="eastAsia"/>
                <w:color w:val="000000"/>
                <w:sz w:val="24"/>
                <w:szCs w:val="28"/>
              </w:rPr>
              <w:t>（</w:t>
            </w:r>
            <w:r w:rsidRPr="0046251B">
              <w:rPr>
                <w:rFonts w:hint="eastAsia"/>
                <w:color w:val="000000"/>
                <w:sz w:val="24"/>
                <w:szCs w:val="28"/>
              </w:rPr>
              <w:t>1/4OZ</w:t>
            </w:r>
            <w:r w:rsidRPr="0046251B">
              <w:rPr>
                <w:rFonts w:hint="eastAsia"/>
                <w:color w:val="000000"/>
                <w:sz w:val="24"/>
                <w:szCs w:val="28"/>
              </w:rPr>
              <w:t>）</w:t>
            </w:r>
          </w:p>
        </w:tc>
        <w:tc>
          <w:tcPr>
            <w:tcW w:w="2492" w:type="pct"/>
            <w:vAlign w:val="center"/>
          </w:tcPr>
          <w:p w:rsidR="004F6688" w:rsidRPr="0046251B" w:rsidRDefault="00161EC1" w:rsidP="0096360D">
            <w:pPr>
              <w:spacing w:line="360" w:lineRule="auto"/>
              <w:jc w:val="center"/>
              <w:rPr>
                <w:color w:val="000000"/>
                <w:sz w:val="24"/>
                <w:szCs w:val="28"/>
              </w:rPr>
            </w:pPr>
            <w:r w:rsidRPr="0046251B">
              <w:rPr>
                <w:rFonts w:hint="eastAsia"/>
                <w:color w:val="000000"/>
                <w:sz w:val="24"/>
                <w:szCs w:val="28"/>
              </w:rPr>
              <w:t>8</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w:t>
            </w:r>
            <w:r w:rsidR="00161EC1" w:rsidRPr="0046251B">
              <w:rPr>
                <w:rFonts w:hint="eastAsia"/>
                <w:color w:val="000000"/>
                <w:sz w:val="24"/>
                <w:szCs w:val="28"/>
              </w:rPr>
              <w:t>0</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12</w:t>
            </w:r>
            <w:r w:rsidRPr="0046251B">
              <w:rPr>
                <w:rFonts w:hint="eastAsia"/>
                <w:color w:val="000000"/>
                <w:sz w:val="24"/>
                <w:szCs w:val="28"/>
              </w:rPr>
              <w:t>（</w:t>
            </w:r>
            <w:r w:rsidRPr="0046251B">
              <w:rPr>
                <w:rFonts w:hint="eastAsia"/>
                <w:color w:val="000000"/>
                <w:sz w:val="24"/>
                <w:szCs w:val="28"/>
              </w:rPr>
              <w:t>1/3OZ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10</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w:t>
            </w:r>
            <w:r w:rsidR="00161EC1" w:rsidRPr="0046251B">
              <w:rPr>
                <w:rFonts w:hint="eastAsia"/>
                <w:color w:val="000000"/>
                <w:sz w:val="24"/>
                <w:szCs w:val="28"/>
              </w:rPr>
              <w:t>4</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18</w:t>
            </w:r>
            <w:r w:rsidRPr="0046251B">
              <w:rPr>
                <w:rFonts w:hint="eastAsia"/>
                <w:color w:val="000000"/>
                <w:sz w:val="24"/>
                <w:szCs w:val="28"/>
              </w:rPr>
              <w:t>（</w:t>
            </w:r>
            <w:r w:rsidRPr="0046251B">
              <w:rPr>
                <w:rFonts w:hint="eastAsia"/>
                <w:color w:val="000000"/>
                <w:sz w:val="24"/>
                <w:szCs w:val="28"/>
              </w:rPr>
              <w:t>1/2OZ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15.5</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20.5</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35</w:t>
            </w:r>
            <w:r w:rsidRPr="0046251B">
              <w:rPr>
                <w:rFonts w:hint="eastAsia"/>
                <w:color w:val="000000"/>
                <w:sz w:val="24"/>
                <w:szCs w:val="28"/>
              </w:rPr>
              <w:t>（</w:t>
            </w:r>
            <w:r w:rsidRPr="0046251B">
              <w:rPr>
                <w:rFonts w:hint="eastAsia"/>
                <w:color w:val="000000"/>
                <w:sz w:val="24"/>
                <w:szCs w:val="28"/>
              </w:rPr>
              <w:t>1OZ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30</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40</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70</w:t>
            </w:r>
            <w:r w:rsidRPr="0046251B">
              <w:rPr>
                <w:rFonts w:hint="eastAsia"/>
                <w:color w:val="000000"/>
                <w:sz w:val="24"/>
                <w:szCs w:val="28"/>
              </w:rPr>
              <w:t>（</w:t>
            </w:r>
            <w:r w:rsidRPr="0046251B">
              <w:rPr>
                <w:rFonts w:hint="eastAsia"/>
                <w:color w:val="000000"/>
                <w:sz w:val="24"/>
                <w:szCs w:val="28"/>
              </w:rPr>
              <w:t>2OZ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63</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77</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100</w:t>
            </w:r>
            <w:r w:rsidRPr="0046251B">
              <w:rPr>
                <w:rFonts w:hint="eastAsia"/>
                <w:color w:val="000000"/>
                <w:sz w:val="24"/>
                <w:szCs w:val="28"/>
              </w:rPr>
              <w:t>（</w:t>
            </w:r>
            <w:r w:rsidRPr="0046251B">
              <w:rPr>
                <w:rFonts w:hint="eastAsia"/>
                <w:color w:val="000000"/>
                <w:sz w:val="24"/>
                <w:szCs w:val="28"/>
              </w:rPr>
              <w:t>3OZ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92</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108</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135</w:t>
            </w:r>
            <w:r w:rsidRPr="0046251B">
              <w:rPr>
                <w:rFonts w:hint="eastAsia"/>
                <w:color w:val="000000"/>
                <w:sz w:val="24"/>
                <w:szCs w:val="28"/>
              </w:rPr>
              <w:t>（</w:t>
            </w:r>
            <w:r w:rsidRPr="0046251B">
              <w:rPr>
                <w:rFonts w:hint="eastAsia"/>
                <w:color w:val="000000"/>
                <w:sz w:val="24"/>
                <w:szCs w:val="28"/>
              </w:rPr>
              <w:t>4OZ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125</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145</w:t>
            </w:r>
          </w:p>
        </w:tc>
      </w:tr>
      <w:tr w:rsidR="004F6688" w:rsidRPr="00335270" w:rsidTr="0096360D">
        <w:trPr>
          <w:trHeight w:val="227"/>
          <w:jc w:val="center"/>
        </w:trPr>
        <w:tc>
          <w:tcPr>
            <w:tcW w:w="2508" w:type="pct"/>
            <w:vMerge w:val="restar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170</w:t>
            </w:r>
            <w:r w:rsidRPr="0046251B">
              <w:rPr>
                <w:rFonts w:hint="eastAsia"/>
                <w:color w:val="000000"/>
                <w:sz w:val="24"/>
                <w:szCs w:val="28"/>
              </w:rPr>
              <w:t>（</w:t>
            </w:r>
            <w:r w:rsidRPr="0046251B">
              <w:rPr>
                <w:rFonts w:hint="eastAsia"/>
                <w:color w:val="000000"/>
                <w:sz w:val="24"/>
                <w:szCs w:val="28"/>
              </w:rPr>
              <w:t>5OZ</w:t>
            </w:r>
            <w:r w:rsidRPr="0046251B">
              <w:rPr>
                <w:rFonts w:hint="eastAsia"/>
                <w:color w:val="000000"/>
                <w:sz w:val="24"/>
                <w:szCs w:val="28"/>
              </w:rPr>
              <w:t>）</w:t>
            </w: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155</w:t>
            </w:r>
          </w:p>
        </w:tc>
      </w:tr>
      <w:tr w:rsidR="004F6688" w:rsidRPr="00335270" w:rsidTr="0096360D">
        <w:trPr>
          <w:trHeight w:val="227"/>
          <w:jc w:val="center"/>
        </w:trPr>
        <w:tc>
          <w:tcPr>
            <w:tcW w:w="2508" w:type="pct"/>
            <w:vMerge/>
            <w:vAlign w:val="center"/>
          </w:tcPr>
          <w:p w:rsidR="004F6688" w:rsidRPr="0046251B" w:rsidRDefault="004F6688" w:rsidP="0096360D">
            <w:pPr>
              <w:spacing w:line="360" w:lineRule="auto"/>
              <w:jc w:val="center"/>
              <w:rPr>
                <w:color w:val="000000"/>
                <w:sz w:val="24"/>
                <w:szCs w:val="28"/>
              </w:rPr>
            </w:pPr>
          </w:p>
        </w:tc>
        <w:tc>
          <w:tcPr>
            <w:tcW w:w="2492" w:type="pct"/>
            <w:vAlign w:val="center"/>
          </w:tcPr>
          <w:p w:rsidR="004F6688" w:rsidRPr="0046251B" w:rsidRDefault="004F6688" w:rsidP="0096360D">
            <w:pPr>
              <w:spacing w:line="360" w:lineRule="auto"/>
              <w:jc w:val="center"/>
              <w:rPr>
                <w:color w:val="000000"/>
                <w:sz w:val="24"/>
                <w:szCs w:val="28"/>
              </w:rPr>
            </w:pPr>
            <w:r w:rsidRPr="0046251B">
              <w:rPr>
                <w:rFonts w:hint="eastAsia"/>
                <w:color w:val="000000"/>
                <w:sz w:val="24"/>
                <w:szCs w:val="28"/>
              </w:rPr>
              <w:t>185</w:t>
            </w:r>
          </w:p>
        </w:tc>
      </w:tr>
    </w:tbl>
    <w:p w:rsidR="004F6688" w:rsidRPr="00CC2072" w:rsidRDefault="00AA1666" w:rsidP="004F6688">
      <w:pPr>
        <w:spacing w:line="360" w:lineRule="auto"/>
        <w:jc w:val="center"/>
        <w:rPr>
          <w:color w:val="000000"/>
          <w:sz w:val="24"/>
          <w:szCs w:val="24"/>
        </w:rPr>
      </w:pPr>
      <w:r w:rsidRPr="00CC2072">
        <w:rPr>
          <w:color w:val="000000"/>
          <w:sz w:val="24"/>
          <w:szCs w:val="24"/>
        </w:rPr>
        <w:t>注</w:t>
      </w:r>
      <w:r w:rsidRPr="00CC2072">
        <w:rPr>
          <w:rFonts w:hint="eastAsia"/>
          <w:color w:val="000000"/>
          <w:sz w:val="24"/>
          <w:szCs w:val="24"/>
        </w:rPr>
        <w:t>：</w:t>
      </w:r>
      <w:r w:rsidRPr="00CC2072">
        <w:rPr>
          <w:color w:val="000000"/>
          <w:sz w:val="24"/>
          <w:szCs w:val="24"/>
        </w:rPr>
        <w:t>若有特殊测量点</w:t>
      </w:r>
      <w:r w:rsidRPr="00CC2072">
        <w:rPr>
          <w:rFonts w:hint="eastAsia"/>
          <w:color w:val="000000"/>
          <w:sz w:val="24"/>
          <w:szCs w:val="24"/>
        </w:rPr>
        <w:t>，</w:t>
      </w:r>
      <w:r w:rsidRPr="00CC2072">
        <w:rPr>
          <w:color w:val="000000"/>
          <w:sz w:val="24"/>
          <w:szCs w:val="24"/>
        </w:rPr>
        <w:t>可参考仪器说明书准备标准器</w:t>
      </w:r>
    </w:p>
    <w:p w:rsidR="001C622C" w:rsidRPr="004E2985" w:rsidRDefault="001C622C" w:rsidP="004E2985">
      <w:pPr>
        <w:pStyle w:val="1"/>
        <w:rPr>
          <w:b w:val="0"/>
        </w:rPr>
      </w:pPr>
      <w:bookmarkStart w:id="35" w:name="_Toc93878427"/>
      <w:r w:rsidRPr="004E2985">
        <w:rPr>
          <w:rFonts w:hint="eastAsia"/>
          <w:b w:val="0"/>
        </w:rPr>
        <w:t>7</w:t>
      </w:r>
      <w:r w:rsidRPr="004E2985">
        <w:rPr>
          <w:b w:val="0"/>
        </w:rPr>
        <w:t>.</w:t>
      </w:r>
      <w:r w:rsidR="008F7629" w:rsidRPr="004E2985">
        <w:rPr>
          <w:rFonts w:hint="eastAsia"/>
          <w:b w:val="0"/>
        </w:rPr>
        <w:t>3</w:t>
      </w:r>
      <w:r w:rsidRPr="004E2985">
        <w:rPr>
          <w:b w:val="0"/>
        </w:rPr>
        <w:t>示值稳定性</w:t>
      </w:r>
      <w:bookmarkEnd w:id="35"/>
    </w:p>
    <w:p w:rsidR="001C622C" w:rsidRPr="00335270" w:rsidRDefault="001C622C" w:rsidP="00335270">
      <w:pPr>
        <w:spacing w:line="360" w:lineRule="auto"/>
        <w:ind w:firstLineChars="200" w:firstLine="560"/>
        <w:rPr>
          <w:color w:val="000000"/>
          <w:sz w:val="28"/>
          <w:szCs w:val="28"/>
        </w:rPr>
      </w:pPr>
      <w:r w:rsidRPr="00335270">
        <w:rPr>
          <w:color w:val="000000"/>
          <w:sz w:val="28"/>
          <w:szCs w:val="28"/>
        </w:rPr>
        <w:t>选用</w:t>
      </w:r>
      <w:r w:rsidRPr="00335270">
        <w:rPr>
          <w:color w:val="000000"/>
          <w:sz w:val="28"/>
          <w:szCs w:val="28"/>
        </w:rPr>
        <w:t>1</w:t>
      </w:r>
      <w:r w:rsidRPr="00335270">
        <w:rPr>
          <w:color w:val="000000"/>
          <w:sz w:val="28"/>
          <w:szCs w:val="28"/>
        </w:rPr>
        <w:t>块标准铜箔厚度片，其厚度值约为仪器二分之一量程。记下第一次读数，以后每间隔</w:t>
      </w:r>
      <w:r w:rsidRPr="00335270">
        <w:rPr>
          <w:color w:val="000000"/>
          <w:sz w:val="28"/>
          <w:szCs w:val="28"/>
        </w:rPr>
        <w:t>15min</w:t>
      </w:r>
      <w:r w:rsidRPr="00335270">
        <w:rPr>
          <w:color w:val="000000"/>
          <w:sz w:val="28"/>
          <w:szCs w:val="28"/>
        </w:rPr>
        <w:t>再次测量，连续记录</w:t>
      </w:r>
      <w:r w:rsidRPr="00335270">
        <w:rPr>
          <w:color w:val="000000"/>
          <w:sz w:val="28"/>
          <w:szCs w:val="28"/>
        </w:rPr>
        <w:t>1h</w:t>
      </w:r>
      <w:r w:rsidRPr="00335270">
        <w:rPr>
          <w:color w:val="000000"/>
          <w:sz w:val="28"/>
          <w:szCs w:val="28"/>
        </w:rPr>
        <w:t>。取五次读数中的最大值与最小值之差作为测量结果。</w:t>
      </w:r>
      <w:bookmarkStart w:id="36" w:name="_Toc32360"/>
      <w:bookmarkEnd w:id="27"/>
      <w:bookmarkEnd w:id="28"/>
    </w:p>
    <w:p w:rsidR="00133815" w:rsidRPr="004E2985" w:rsidRDefault="00133815" w:rsidP="004E2985">
      <w:pPr>
        <w:pStyle w:val="1"/>
        <w:rPr>
          <w:b w:val="0"/>
        </w:rPr>
      </w:pPr>
      <w:bookmarkStart w:id="37" w:name="_Toc93878428"/>
      <w:r w:rsidRPr="004E2985">
        <w:rPr>
          <w:rFonts w:hint="eastAsia"/>
          <w:b w:val="0"/>
        </w:rPr>
        <w:t>7.4</w:t>
      </w:r>
      <w:r w:rsidRPr="004E2985">
        <w:rPr>
          <w:rFonts w:hint="eastAsia"/>
          <w:b w:val="0"/>
        </w:rPr>
        <w:t>标准覆铜板、标准铜箔厚度片厚度</w:t>
      </w:r>
      <w:bookmarkEnd w:id="37"/>
    </w:p>
    <w:p w:rsidR="00133815" w:rsidRPr="00335270" w:rsidRDefault="00133815" w:rsidP="00133815">
      <w:pPr>
        <w:spacing w:line="360" w:lineRule="auto"/>
        <w:jc w:val="left"/>
        <w:rPr>
          <w:color w:val="000000"/>
          <w:sz w:val="28"/>
          <w:szCs w:val="28"/>
        </w:rPr>
      </w:pPr>
      <w:r w:rsidRPr="00335270">
        <w:rPr>
          <w:rFonts w:hint="eastAsia"/>
          <w:color w:val="000000"/>
          <w:sz w:val="28"/>
          <w:szCs w:val="28"/>
        </w:rPr>
        <w:t>7.4.1</w:t>
      </w:r>
      <w:r w:rsidR="00FD0868" w:rsidRPr="00335270">
        <w:rPr>
          <w:rFonts w:hint="eastAsia"/>
          <w:color w:val="000000"/>
          <w:sz w:val="28"/>
          <w:szCs w:val="28"/>
        </w:rPr>
        <w:t>标准覆铜板</w:t>
      </w:r>
      <w:r w:rsidRPr="00335270">
        <w:rPr>
          <w:rFonts w:hint="eastAsia"/>
          <w:color w:val="000000"/>
          <w:sz w:val="28"/>
          <w:szCs w:val="28"/>
        </w:rPr>
        <w:t>厚度</w:t>
      </w:r>
    </w:p>
    <w:p w:rsidR="00A5050A" w:rsidRPr="00335270" w:rsidRDefault="00FD0868" w:rsidP="0096360D">
      <w:pPr>
        <w:spacing w:line="360" w:lineRule="auto"/>
        <w:ind w:firstLineChars="200" w:firstLine="560"/>
        <w:jc w:val="left"/>
        <w:rPr>
          <w:color w:val="000000"/>
          <w:sz w:val="28"/>
          <w:szCs w:val="28"/>
        </w:rPr>
      </w:pPr>
      <w:r w:rsidRPr="00335270">
        <w:rPr>
          <w:rFonts w:hint="eastAsia"/>
          <w:color w:val="000000"/>
          <w:sz w:val="28"/>
          <w:szCs w:val="28"/>
        </w:rPr>
        <w:t>放进</w:t>
      </w:r>
      <w:r w:rsidRPr="00335270">
        <w:rPr>
          <w:rFonts w:hint="eastAsia"/>
          <w:color w:val="000000"/>
          <w:sz w:val="28"/>
          <w:szCs w:val="28"/>
        </w:rPr>
        <w:t>X</w:t>
      </w:r>
      <w:r w:rsidRPr="00335270">
        <w:rPr>
          <w:rFonts w:hint="eastAsia"/>
          <w:color w:val="000000"/>
          <w:sz w:val="28"/>
          <w:szCs w:val="28"/>
        </w:rPr>
        <w:t>射线荧光镀层测厚仪载物工作台上，在规定的测量区域</w:t>
      </w:r>
      <w:r w:rsidRPr="00335270">
        <w:rPr>
          <w:rFonts w:hint="eastAsia"/>
          <w:color w:val="000000"/>
          <w:sz w:val="28"/>
          <w:szCs w:val="28"/>
        </w:rPr>
        <w:lastRenderedPageBreak/>
        <w:t>内均匀分布</w:t>
      </w:r>
      <w:r w:rsidRPr="00335270">
        <w:rPr>
          <w:rFonts w:hint="eastAsia"/>
          <w:color w:val="000000"/>
          <w:sz w:val="28"/>
          <w:szCs w:val="28"/>
        </w:rPr>
        <w:t>5</w:t>
      </w:r>
      <w:r w:rsidRPr="00335270">
        <w:rPr>
          <w:rFonts w:hint="eastAsia"/>
          <w:color w:val="000000"/>
          <w:sz w:val="28"/>
          <w:szCs w:val="28"/>
        </w:rPr>
        <w:t>点（见图</w:t>
      </w:r>
      <w:r w:rsidR="00F47672" w:rsidRPr="00335270">
        <w:rPr>
          <w:rFonts w:hint="eastAsia"/>
          <w:color w:val="000000"/>
          <w:sz w:val="28"/>
          <w:szCs w:val="28"/>
        </w:rPr>
        <w:t>3</w:t>
      </w:r>
      <w:r w:rsidRPr="00335270">
        <w:rPr>
          <w:rFonts w:hint="eastAsia"/>
          <w:color w:val="000000"/>
          <w:sz w:val="28"/>
          <w:szCs w:val="28"/>
        </w:rPr>
        <w:t>）测量，取中心点</w:t>
      </w:r>
      <w:r w:rsidRPr="00335270">
        <w:rPr>
          <w:rFonts w:hint="eastAsia"/>
          <w:color w:val="000000"/>
          <w:sz w:val="28"/>
          <w:szCs w:val="28"/>
        </w:rPr>
        <w:t xml:space="preserve">5 </w:t>
      </w:r>
      <w:r w:rsidRPr="00335270">
        <w:rPr>
          <w:rFonts w:hint="eastAsia"/>
          <w:color w:val="000000"/>
          <w:sz w:val="28"/>
          <w:szCs w:val="28"/>
        </w:rPr>
        <w:t>次测量值的平均值作为标准覆铜板</w:t>
      </w:r>
      <w:r w:rsidRPr="00335270">
        <w:rPr>
          <w:color w:val="000000"/>
          <w:sz w:val="28"/>
          <w:szCs w:val="28"/>
        </w:rPr>
        <w:t>的实际厚度，取各测量点与实际厚度值的最大差值作为</w:t>
      </w:r>
      <w:r w:rsidRPr="00335270">
        <w:rPr>
          <w:rFonts w:hint="eastAsia"/>
          <w:color w:val="000000"/>
          <w:sz w:val="28"/>
          <w:szCs w:val="28"/>
        </w:rPr>
        <w:t>标准覆铜板</w:t>
      </w:r>
      <w:r w:rsidRPr="00335270">
        <w:rPr>
          <w:color w:val="000000"/>
          <w:sz w:val="28"/>
          <w:szCs w:val="28"/>
        </w:rPr>
        <w:t>厚度的均匀性。</w:t>
      </w:r>
    </w:p>
    <w:p w:rsidR="00FD0868" w:rsidRPr="00335270" w:rsidRDefault="00FD0868" w:rsidP="00FD0868">
      <w:pPr>
        <w:spacing w:line="360" w:lineRule="auto"/>
        <w:jc w:val="left"/>
        <w:rPr>
          <w:color w:val="000000"/>
          <w:sz w:val="28"/>
          <w:szCs w:val="28"/>
        </w:rPr>
      </w:pPr>
      <w:r w:rsidRPr="00335270">
        <w:rPr>
          <w:rFonts w:hint="eastAsia"/>
          <w:color w:val="000000"/>
          <w:sz w:val="28"/>
          <w:szCs w:val="28"/>
        </w:rPr>
        <w:t>7.4.2</w:t>
      </w:r>
      <w:r w:rsidRPr="00335270">
        <w:rPr>
          <w:rFonts w:hint="eastAsia"/>
          <w:color w:val="000000"/>
          <w:sz w:val="28"/>
          <w:szCs w:val="28"/>
        </w:rPr>
        <w:t>标准铜箔厚度片厚度</w:t>
      </w:r>
    </w:p>
    <w:p w:rsidR="006051C8" w:rsidRPr="00335270" w:rsidRDefault="006051C8" w:rsidP="0096360D">
      <w:pPr>
        <w:pStyle w:val="ac"/>
        <w:spacing w:line="360" w:lineRule="auto"/>
        <w:ind w:firstLineChars="200" w:firstLine="560"/>
        <w:rPr>
          <w:rFonts w:ascii="Times New Roman" w:hAnsi="Times New Roman" w:cs="Times New Roman"/>
          <w:color w:val="000000"/>
          <w:sz w:val="28"/>
          <w:szCs w:val="28"/>
          <w:lang w:eastAsia="zh-CN"/>
        </w:rPr>
      </w:pPr>
      <w:r w:rsidRPr="00335270">
        <w:rPr>
          <w:rFonts w:ascii="Times New Roman" w:hAnsi="Times New Roman" w:cs="Times New Roman"/>
          <w:color w:val="000000"/>
          <w:sz w:val="28"/>
          <w:szCs w:val="28"/>
          <w:lang w:eastAsia="zh-CN"/>
        </w:rPr>
        <w:t>标准铜箔厚度片的厚度值用</w:t>
      </w:r>
      <w:r w:rsidRPr="00335270">
        <w:rPr>
          <w:rFonts w:ascii="Times New Roman" w:hAnsi="Times New Roman" w:cs="Times New Roman"/>
          <w:color w:val="000000"/>
          <w:sz w:val="28"/>
          <w:szCs w:val="28"/>
          <w:lang w:eastAsia="zh-CN"/>
        </w:rPr>
        <w:t>0.2μm</w:t>
      </w:r>
      <w:r w:rsidRPr="00335270">
        <w:rPr>
          <w:rFonts w:ascii="Times New Roman" w:hAnsi="Times New Roman" w:cs="Times New Roman"/>
          <w:color w:val="000000"/>
          <w:sz w:val="28"/>
          <w:szCs w:val="28"/>
          <w:lang w:eastAsia="zh-CN"/>
        </w:rPr>
        <w:t>级</w:t>
      </w:r>
      <w:r w:rsidRPr="00335270">
        <w:rPr>
          <w:rFonts w:ascii="Times New Roman" w:hAnsi="Times New Roman" w:cs="Times New Roman"/>
          <w:sz w:val="28"/>
          <w:szCs w:val="28"/>
          <w:lang w:eastAsia="zh-CN"/>
        </w:rPr>
        <w:t>光栅式测微仪</w:t>
      </w:r>
      <w:r w:rsidRPr="00335270">
        <w:rPr>
          <w:rFonts w:ascii="Times New Roman" w:hAnsi="Times New Roman" w:cs="Times New Roman"/>
          <w:color w:val="000000"/>
          <w:sz w:val="28"/>
          <w:szCs w:val="28"/>
          <w:lang w:eastAsia="zh-CN"/>
        </w:rPr>
        <w:t>直接法测量，在规定的测量区域内均匀分布</w:t>
      </w:r>
      <w:r w:rsidRPr="00335270">
        <w:rPr>
          <w:rFonts w:ascii="Times New Roman" w:hAnsi="Times New Roman" w:cs="Times New Roman"/>
          <w:color w:val="000000"/>
          <w:sz w:val="28"/>
          <w:szCs w:val="28"/>
          <w:lang w:eastAsia="zh-CN"/>
        </w:rPr>
        <w:t>5</w:t>
      </w:r>
      <w:r w:rsidRPr="00335270">
        <w:rPr>
          <w:rFonts w:ascii="Times New Roman" w:hAnsi="Times New Roman" w:cs="Times New Roman"/>
          <w:color w:val="000000"/>
          <w:sz w:val="28"/>
          <w:szCs w:val="28"/>
          <w:lang w:eastAsia="zh-CN"/>
        </w:rPr>
        <w:t>点（见图</w:t>
      </w:r>
      <w:r w:rsidR="00F47672" w:rsidRPr="00335270">
        <w:rPr>
          <w:rFonts w:ascii="Times New Roman" w:hAnsi="Times New Roman" w:cs="Times New Roman" w:hint="eastAsia"/>
          <w:color w:val="000000"/>
          <w:sz w:val="28"/>
          <w:szCs w:val="28"/>
          <w:lang w:eastAsia="zh-CN"/>
        </w:rPr>
        <w:t>3</w:t>
      </w:r>
      <w:r w:rsidRPr="00335270">
        <w:rPr>
          <w:rFonts w:ascii="Times New Roman" w:hAnsi="Times New Roman" w:cs="Times New Roman"/>
          <w:color w:val="000000"/>
          <w:sz w:val="28"/>
          <w:szCs w:val="28"/>
          <w:lang w:eastAsia="zh-CN"/>
        </w:rPr>
        <w:t>）测量，取中心点</w:t>
      </w:r>
      <w:r w:rsidRPr="00335270">
        <w:rPr>
          <w:rFonts w:ascii="Times New Roman" w:hAnsi="Times New Roman" w:cs="Times New Roman"/>
          <w:color w:val="000000"/>
          <w:sz w:val="28"/>
          <w:szCs w:val="28"/>
          <w:lang w:eastAsia="zh-CN"/>
        </w:rPr>
        <w:t xml:space="preserve">5 </w:t>
      </w:r>
      <w:r w:rsidRPr="00335270">
        <w:rPr>
          <w:rFonts w:ascii="Times New Roman" w:hAnsi="Times New Roman" w:cs="Times New Roman"/>
          <w:color w:val="000000"/>
          <w:sz w:val="28"/>
          <w:szCs w:val="28"/>
          <w:lang w:eastAsia="zh-CN"/>
        </w:rPr>
        <w:t>次测量值的平均值作为标准铜箔厚度片的实际厚度，取各测量点与实际厚度值的最大差值作为标准铜箔厚度片厚度的均匀性。此项测量允许采用满足测量不确定度要求的其他方法。</w:t>
      </w:r>
    </w:p>
    <w:p w:rsidR="006051C8" w:rsidRPr="0096360D" w:rsidRDefault="006051C8" w:rsidP="000634C1">
      <w:pPr>
        <w:tabs>
          <w:tab w:val="left" w:pos="3158"/>
        </w:tabs>
        <w:spacing w:before="134" w:line="240" w:lineRule="atLeast"/>
        <w:jc w:val="center"/>
        <w:rPr>
          <w:sz w:val="24"/>
          <w:szCs w:val="24"/>
        </w:rPr>
      </w:pPr>
      <w:r w:rsidRPr="0096360D">
        <w:rPr>
          <w:sz w:val="24"/>
          <w:szCs w:val="24"/>
        </w:rPr>
        <w:t>图</w:t>
      </w:r>
      <w:r w:rsidR="00170D86" w:rsidRPr="0096360D">
        <w:rPr>
          <w:rFonts w:hint="eastAsia"/>
          <w:sz w:val="24"/>
          <w:szCs w:val="24"/>
        </w:rPr>
        <w:t>3</w:t>
      </w:r>
      <w:r w:rsidRPr="0096360D">
        <w:rPr>
          <w:sz w:val="24"/>
          <w:szCs w:val="24"/>
        </w:rPr>
        <w:t>测量位置和测量点</w:t>
      </w:r>
    </w:p>
    <w:p w:rsidR="006051C8" w:rsidRPr="00335270" w:rsidRDefault="006051C8" w:rsidP="0096360D">
      <w:pPr>
        <w:tabs>
          <w:tab w:val="left" w:pos="3158"/>
        </w:tabs>
        <w:spacing w:before="134" w:line="240" w:lineRule="atLeast"/>
        <w:ind w:leftChars="-5" w:left="1" w:hangingChars="4" w:hanging="11"/>
        <w:jc w:val="center"/>
        <w:rPr>
          <w:sz w:val="28"/>
          <w:szCs w:val="28"/>
        </w:rPr>
      </w:pPr>
      <w:r w:rsidRPr="00335270">
        <w:rPr>
          <w:noProof/>
          <w:sz w:val="28"/>
          <w:szCs w:val="28"/>
        </w:rPr>
        <w:drawing>
          <wp:inline distT="0" distB="0" distL="0" distR="0">
            <wp:extent cx="2309480" cy="1669311"/>
            <wp:effectExtent l="1905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png"/>
                    <pic:cNvPicPr>
                      <a:picLocks noChangeAspect="1"/>
                    </pic:cNvPicPr>
                  </pic:nvPicPr>
                  <pic:blipFill>
                    <a:blip r:embed="rId33" cstate="print"/>
                    <a:srcRect t="4268"/>
                    <a:stretch>
                      <a:fillRect/>
                    </a:stretch>
                  </pic:blipFill>
                  <pic:spPr>
                    <a:xfrm>
                      <a:off x="0" y="0"/>
                      <a:ext cx="2309480" cy="1669311"/>
                    </a:xfrm>
                    <a:prstGeom prst="rect">
                      <a:avLst/>
                    </a:prstGeom>
                  </pic:spPr>
                </pic:pic>
              </a:graphicData>
            </a:graphic>
          </wp:inline>
        </w:drawing>
      </w:r>
    </w:p>
    <w:p w:rsidR="006051C8" w:rsidRPr="00335270" w:rsidRDefault="006051C8" w:rsidP="004E2985">
      <w:pPr>
        <w:pStyle w:val="1"/>
      </w:pPr>
      <w:bookmarkStart w:id="38" w:name="_Toc93878429"/>
      <w:r w:rsidRPr="00335270">
        <w:rPr>
          <w:rFonts w:hint="eastAsia"/>
        </w:rPr>
        <w:t>8</w:t>
      </w:r>
      <w:r w:rsidRPr="00335270">
        <w:t>校准结果表达</w:t>
      </w:r>
      <w:bookmarkEnd w:id="38"/>
    </w:p>
    <w:p w:rsidR="006051C8" w:rsidRPr="00335270" w:rsidRDefault="006051C8" w:rsidP="0096360D">
      <w:pPr>
        <w:spacing w:line="360" w:lineRule="auto"/>
        <w:ind w:rightChars="-91" w:right="-191" w:firstLineChars="200" w:firstLine="560"/>
        <w:jc w:val="left"/>
        <w:rPr>
          <w:color w:val="000000"/>
          <w:sz w:val="28"/>
          <w:szCs w:val="28"/>
        </w:rPr>
      </w:pPr>
      <w:r w:rsidRPr="00335270">
        <w:rPr>
          <w:color w:val="000000"/>
          <w:sz w:val="28"/>
          <w:szCs w:val="28"/>
        </w:rPr>
        <w:t>经校准后的，应填发校准证书，校准证书</w:t>
      </w:r>
      <w:r w:rsidR="00FD0868" w:rsidRPr="00335270">
        <w:rPr>
          <w:rFonts w:hint="eastAsia"/>
          <w:color w:val="000000"/>
          <w:sz w:val="28"/>
          <w:szCs w:val="28"/>
        </w:rPr>
        <w:t>内容应符合</w:t>
      </w:r>
      <w:r w:rsidR="00FD0868" w:rsidRPr="00335270">
        <w:rPr>
          <w:rFonts w:hint="eastAsia"/>
          <w:color w:val="000000"/>
          <w:sz w:val="28"/>
          <w:szCs w:val="28"/>
        </w:rPr>
        <w:t xml:space="preserve">JJF1071-2010 </w:t>
      </w:r>
      <w:r w:rsidR="00FD0868" w:rsidRPr="00335270">
        <w:rPr>
          <w:rFonts w:hint="eastAsia"/>
          <w:color w:val="000000"/>
          <w:sz w:val="28"/>
          <w:szCs w:val="28"/>
        </w:rPr>
        <w:t>第</w:t>
      </w:r>
      <w:r w:rsidR="00FD0868" w:rsidRPr="00335270">
        <w:rPr>
          <w:rFonts w:hint="eastAsia"/>
          <w:color w:val="000000"/>
          <w:sz w:val="28"/>
          <w:szCs w:val="28"/>
        </w:rPr>
        <w:t>5.</w:t>
      </w:r>
      <w:r w:rsidR="000634C1" w:rsidRPr="00335270">
        <w:rPr>
          <w:rFonts w:hint="eastAsia"/>
          <w:color w:val="000000"/>
          <w:sz w:val="28"/>
          <w:szCs w:val="28"/>
        </w:rPr>
        <w:t>12</w:t>
      </w:r>
      <w:r w:rsidR="00FD0868" w:rsidRPr="00335270">
        <w:rPr>
          <w:rFonts w:hint="eastAsia"/>
          <w:color w:val="000000"/>
          <w:sz w:val="28"/>
          <w:szCs w:val="28"/>
        </w:rPr>
        <w:t>条规定要求。</w:t>
      </w:r>
      <w:r w:rsidR="00EF06E5" w:rsidRPr="00335270">
        <w:rPr>
          <w:rFonts w:hint="eastAsia"/>
          <w:color w:val="000000"/>
          <w:sz w:val="28"/>
          <w:szCs w:val="28"/>
        </w:rPr>
        <w:t>校准证书内页信息及格式详见附录</w:t>
      </w:r>
      <w:r w:rsidR="00EF06E5" w:rsidRPr="00335270">
        <w:rPr>
          <w:rFonts w:hint="eastAsia"/>
          <w:color w:val="000000"/>
          <w:sz w:val="28"/>
          <w:szCs w:val="28"/>
        </w:rPr>
        <w:t>D</w:t>
      </w:r>
      <w:r w:rsidR="00EF06E5" w:rsidRPr="00335270">
        <w:rPr>
          <w:rFonts w:hint="eastAsia"/>
          <w:color w:val="000000"/>
          <w:sz w:val="28"/>
          <w:szCs w:val="28"/>
        </w:rPr>
        <w:t>。</w:t>
      </w:r>
    </w:p>
    <w:p w:rsidR="006051C8" w:rsidRPr="00335270" w:rsidRDefault="006051C8" w:rsidP="004E2985">
      <w:pPr>
        <w:pStyle w:val="1"/>
      </w:pPr>
      <w:bookmarkStart w:id="39" w:name="_Toc93878430"/>
      <w:r w:rsidRPr="00335270">
        <w:rPr>
          <w:rFonts w:hint="eastAsia"/>
        </w:rPr>
        <w:t>9</w:t>
      </w:r>
      <w:r w:rsidRPr="00335270">
        <w:t>复校时间间隔</w:t>
      </w:r>
      <w:bookmarkEnd w:id="39"/>
    </w:p>
    <w:p w:rsidR="00A5050A" w:rsidRPr="00335270" w:rsidRDefault="006051C8" w:rsidP="0096360D">
      <w:pPr>
        <w:tabs>
          <w:tab w:val="left" w:pos="3158"/>
        </w:tabs>
        <w:spacing w:line="360" w:lineRule="auto"/>
        <w:ind w:firstLineChars="200" w:firstLine="560"/>
        <w:jc w:val="left"/>
        <w:rPr>
          <w:color w:val="000000"/>
          <w:sz w:val="28"/>
          <w:szCs w:val="28"/>
        </w:rPr>
      </w:pPr>
      <w:r w:rsidRPr="00335270">
        <w:rPr>
          <w:color w:val="000000"/>
          <w:sz w:val="28"/>
          <w:szCs w:val="28"/>
        </w:rPr>
        <w:t>由于复校时间间隔的长短是由铜箔测厚仪的使用状况、使用者、设备本身质量等诸因素所决定的，因此，送校单位可根据仪器实际使用情况自主决定复校时间间隔。建议复校时间间隔一般为</w:t>
      </w:r>
      <w:r w:rsidRPr="00335270">
        <w:rPr>
          <w:color w:val="000000"/>
          <w:sz w:val="28"/>
          <w:szCs w:val="28"/>
        </w:rPr>
        <w:t>1</w:t>
      </w:r>
      <w:r w:rsidR="00FD0868" w:rsidRPr="00335270">
        <w:rPr>
          <w:rFonts w:hint="eastAsia"/>
          <w:color w:val="000000"/>
          <w:sz w:val="28"/>
          <w:szCs w:val="28"/>
        </w:rPr>
        <w:t>年。</w:t>
      </w:r>
      <w:bookmarkStart w:id="40" w:name="_Toc326580621"/>
      <w:bookmarkEnd w:id="36"/>
    </w:p>
    <w:p w:rsidR="00B13EEB" w:rsidRPr="0096360D" w:rsidRDefault="00B13EEB" w:rsidP="004E2985">
      <w:pPr>
        <w:pStyle w:val="1"/>
        <w:jc w:val="center"/>
      </w:pPr>
      <w:bookmarkStart w:id="41" w:name="_Toc93878431"/>
      <w:r w:rsidRPr="0096360D">
        <w:lastRenderedPageBreak/>
        <w:t>附录</w:t>
      </w:r>
      <w:r w:rsidRPr="0096360D">
        <w:rPr>
          <w:rFonts w:hint="eastAsia"/>
        </w:rPr>
        <w:t>A</w:t>
      </w:r>
      <w:r w:rsidR="00B26DBA" w:rsidRPr="0096360D">
        <w:t>标准</w:t>
      </w:r>
      <w:r w:rsidR="00B26DBA" w:rsidRPr="0096360D">
        <w:rPr>
          <w:rFonts w:hint="eastAsia"/>
        </w:rPr>
        <w:t>覆铜板</w:t>
      </w:r>
      <w:r w:rsidRPr="0096360D">
        <w:t>厚度测量的示值误差不确定度评定</w:t>
      </w:r>
      <w:bookmarkEnd w:id="41"/>
    </w:p>
    <w:p w:rsidR="00B13EEB" w:rsidRPr="00335270" w:rsidRDefault="00140AB1" w:rsidP="00B13EEB">
      <w:pPr>
        <w:spacing w:line="360" w:lineRule="auto"/>
        <w:rPr>
          <w:color w:val="000000"/>
          <w:sz w:val="28"/>
          <w:szCs w:val="28"/>
        </w:rPr>
      </w:pPr>
      <w:r w:rsidRPr="00335270">
        <w:rPr>
          <w:rFonts w:hint="eastAsia"/>
          <w:color w:val="000000"/>
          <w:sz w:val="28"/>
          <w:szCs w:val="28"/>
        </w:rPr>
        <w:t>A</w:t>
      </w:r>
      <w:r w:rsidR="00B13EEB" w:rsidRPr="00335270">
        <w:rPr>
          <w:color w:val="000000"/>
          <w:sz w:val="28"/>
          <w:szCs w:val="28"/>
        </w:rPr>
        <w:t>.1</w:t>
      </w:r>
      <w:r w:rsidR="00B13EEB" w:rsidRPr="00335270">
        <w:rPr>
          <w:color w:val="000000"/>
          <w:sz w:val="28"/>
          <w:szCs w:val="28"/>
        </w:rPr>
        <w:t>测量方法</w:t>
      </w:r>
    </w:p>
    <w:p w:rsidR="00B13EEB" w:rsidRPr="00335270" w:rsidRDefault="00B26DBA" w:rsidP="00335270">
      <w:pPr>
        <w:spacing w:line="360" w:lineRule="auto"/>
        <w:ind w:firstLineChars="200" w:firstLine="560"/>
        <w:jc w:val="left"/>
        <w:rPr>
          <w:color w:val="000000" w:themeColor="text1"/>
          <w:sz w:val="28"/>
          <w:szCs w:val="28"/>
        </w:rPr>
      </w:pPr>
      <w:r w:rsidRPr="00335270">
        <w:rPr>
          <w:rFonts w:hint="eastAsia"/>
          <w:color w:val="000000" w:themeColor="text1"/>
          <w:sz w:val="28"/>
          <w:szCs w:val="28"/>
        </w:rPr>
        <w:t>放进</w:t>
      </w:r>
      <w:r w:rsidRPr="00335270">
        <w:rPr>
          <w:rFonts w:hint="eastAsia"/>
          <w:color w:val="000000" w:themeColor="text1"/>
          <w:sz w:val="28"/>
          <w:szCs w:val="28"/>
        </w:rPr>
        <w:t>X</w:t>
      </w:r>
      <w:r w:rsidRPr="00335270">
        <w:rPr>
          <w:rFonts w:hint="eastAsia"/>
          <w:color w:val="000000" w:themeColor="text1"/>
          <w:sz w:val="28"/>
          <w:szCs w:val="28"/>
        </w:rPr>
        <w:t>射线荧光镀层测厚仪载物工作台上，在规定的测量区域内均匀分布</w:t>
      </w:r>
      <w:r w:rsidRPr="00335270">
        <w:rPr>
          <w:rFonts w:hint="eastAsia"/>
          <w:color w:val="000000" w:themeColor="text1"/>
          <w:sz w:val="28"/>
          <w:szCs w:val="28"/>
        </w:rPr>
        <w:t>5</w:t>
      </w:r>
      <w:r w:rsidRPr="00335270">
        <w:rPr>
          <w:rFonts w:hint="eastAsia"/>
          <w:color w:val="000000" w:themeColor="text1"/>
          <w:sz w:val="28"/>
          <w:szCs w:val="28"/>
        </w:rPr>
        <w:t>点（见图</w:t>
      </w:r>
      <w:r w:rsidRPr="00335270">
        <w:rPr>
          <w:rFonts w:hint="eastAsia"/>
          <w:color w:val="000000" w:themeColor="text1"/>
          <w:sz w:val="28"/>
          <w:szCs w:val="28"/>
        </w:rPr>
        <w:t>1</w:t>
      </w:r>
      <w:r w:rsidRPr="00335270">
        <w:rPr>
          <w:rFonts w:hint="eastAsia"/>
          <w:color w:val="000000" w:themeColor="text1"/>
          <w:sz w:val="28"/>
          <w:szCs w:val="28"/>
        </w:rPr>
        <w:t>）测量，取中心点</w:t>
      </w:r>
      <w:r w:rsidRPr="00335270">
        <w:rPr>
          <w:rFonts w:hint="eastAsia"/>
          <w:color w:val="000000" w:themeColor="text1"/>
          <w:sz w:val="28"/>
          <w:szCs w:val="28"/>
        </w:rPr>
        <w:t xml:space="preserve">5 </w:t>
      </w:r>
      <w:r w:rsidRPr="00335270">
        <w:rPr>
          <w:rFonts w:hint="eastAsia"/>
          <w:color w:val="000000" w:themeColor="text1"/>
          <w:sz w:val="28"/>
          <w:szCs w:val="28"/>
        </w:rPr>
        <w:t>次测量值的平均值作为标准覆铜板</w:t>
      </w:r>
      <w:r w:rsidRPr="00335270">
        <w:rPr>
          <w:color w:val="000000" w:themeColor="text1"/>
          <w:sz w:val="28"/>
          <w:szCs w:val="28"/>
        </w:rPr>
        <w:t>的实际厚度，取各测量点与实际厚度值的最大差值作为</w:t>
      </w:r>
      <w:r w:rsidRPr="00335270">
        <w:rPr>
          <w:rFonts w:hint="eastAsia"/>
          <w:color w:val="000000" w:themeColor="text1"/>
          <w:sz w:val="28"/>
          <w:szCs w:val="28"/>
        </w:rPr>
        <w:t>标准覆铜板</w:t>
      </w:r>
      <w:r w:rsidRPr="00335270">
        <w:rPr>
          <w:color w:val="000000" w:themeColor="text1"/>
          <w:sz w:val="28"/>
          <w:szCs w:val="28"/>
        </w:rPr>
        <w:t>厚度的均匀性。</w:t>
      </w:r>
    </w:p>
    <w:p w:rsidR="00B13EEB" w:rsidRPr="00335270" w:rsidRDefault="00140AB1" w:rsidP="00B13EEB">
      <w:pPr>
        <w:spacing w:line="360" w:lineRule="auto"/>
        <w:rPr>
          <w:color w:val="000000"/>
          <w:sz w:val="28"/>
          <w:szCs w:val="28"/>
        </w:rPr>
      </w:pPr>
      <w:r w:rsidRPr="00335270">
        <w:rPr>
          <w:rFonts w:hint="eastAsia"/>
          <w:color w:val="000000"/>
          <w:sz w:val="28"/>
          <w:szCs w:val="28"/>
        </w:rPr>
        <w:t>A</w:t>
      </w:r>
      <w:r w:rsidR="00B13EEB" w:rsidRPr="00335270">
        <w:rPr>
          <w:color w:val="000000"/>
          <w:sz w:val="28"/>
          <w:szCs w:val="28"/>
        </w:rPr>
        <w:t>.2</w:t>
      </w:r>
      <w:r w:rsidRPr="00335270">
        <w:rPr>
          <w:color w:val="000000"/>
          <w:sz w:val="28"/>
          <w:szCs w:val="28"/>
        </w:rPr>
        <w:t>测量</w:t>
      </w:r>
      <w:r w:rsidR="00B13EEB" w:rsidRPr="00335270">
        <w:rPr>
          <w:color w:val="000000"/>
          <w:sz w:val="28"/>
          <w:szCs w:val="28"/>
        </w:rPr>
        <w:t>模型</w:t>
      </w:r>
    </w:p>
    <w:p w:rsidR="00B13EEB" w:rsidRPr="00335270" w:rsidRDefault="00B13EEB" w:rsidP="00806C22">
      <w:pPr>
        <w:spacing w:line="360" w:lineRule="auto"/>
        <w:jc w:val="center"/>
        <w:rPr>
          <w:color w:val="000000"/>
          <w:sz w:val="28"/>
          <w:szCs w:val="28"/>
        </w:rPr>
      </w:pPr>
      <m:oMathPara>
        <m:oMath>
          <m:r>
            <w:rPr>
              <w:rFonts w:ascii="Cambria Math" w:hAnsi="Cambria Math"/>
              <w:color w:val="000000"/>
              <w:sz w:val="28"/>
              <w:szCs w:val="28"/>
            </w:rPr>
            <m:t>δ</m:t>
          </m:r>
          <m:r>
            <m:rPr>
              <m:sty m:val="p"/>
            </m:rPr>
            <w:rPr>
              <w:rFonts w:ascii="Cambria Math" w:hAnsi="Cambria Math"/>
              <w:color w:val="000000"/>
              <w:sz w:val="28"/>
              <w:szCs w:val="28"/>
            </w:rPr>
            <m:t>=</m:t>
          </m:r>
          <m:r>
            <w:rPr>
              <w:rFonts w:ascii="Cambria Math" w:eastAsia="MS Mincho" w:hAnsi="Cambria Math"/>
              <w:color w:val="000000"/>
              <w:sz w:val="28"/>
              <w:szCs w:val="28"/>
            </w:rPr>
            <m:t>h</m:t>
          </m:r>
          <m:r>
            <m:rPr>
              <m:sty m:val="p"/>
            </m:rPr>
            <w:rPr>
              <w:rFonts w:ascii="Cambria Math" w:eastAsia="MS Mincho" w:hAnsi="Cambria Math"/>
              <w:color w:val="000000"/>
              <w:sz w:val="28"/>
              <w:szCs w:val="28"/>
            </w:rPr>
            <m:t>-</m:t>
          </m:r>
          <m:r>
            <w:rPr>
              <w:rFonts w:ascii="Cambria Math" w:hAnsi="Cambria Math"/>
              <w:color w:val="000000"/>
              <w:sz w:val="28"/>
              <w:szCs w:val="28"/>
            </w:rPr>
            <m:t>H</m:t>
          </m:r>
        </m:oMath>
      </m:oMathPara>
    </w:p>
    <w:p w:rsidR="00191DCF" w:rsidRDefault="00191DCF" w:rsidP="00191DCF">
      <w:pPr>
        <w:spacing w:line="360" w:lineRule="auto"/>
        <w:ind w:firstLineChars="200" w:firstLine="480"/>
        <w:jc w:val="center"/>
        <w:rPr>
          <w:color w:val="000000"/>
          <w:sz w:val="24"/>
          <w:szCs w:val="24"/>
        </w:rPr>
      </w:pPr>
      <w:r>
        <w:rPr>
          <w:rFonts w:hint="eastAsia"/>
          <w:color w:val="000000"/>
          <w:sz w:val="24"/>
          <w:szCs w:val="24"/>
        </w:rPr>
        <w:t xml:space="preserve">       </w:t>
      </w:r>
      <m:oMath>
        <m:r>
          <w:rPr>
            <w:rFonts w:ascii="Cambria Math" w:hAnsi="Cambria Math"/>
            <w:color w:val="000000"/>
            <w:sz w:val="24"/>
            <w:szCs w:val="24"/>
          </w:rPr>
          <m:t>δ</m:t>
        </m:r>
      </m:oMath>
      <w:r w:rsidR="00B13EEB" w:rsidRPr="0096360D">
        <w:rPr>
          <w:color w:val="000000"/>
          <w:sz w:val="24"/>
          <w:szCs w:val="24"/>
        </w:rPr>
        <w:t>——</w:t>
      </w:r>
      <w:r w:rsidR="00B26DBA" w:rsidRPr="0096360D">
        <w:rPr>
          <w:color w:val="000000"/>
          <w:sz w:val="24"/>
          <w:szCs w:val="24"/>
        </w:rPr>
        <w:t>标准</w:t>
      </w:r>
      <w:r w:rsidR="00B26DBA" w:rsidRPr="0096360D">
        <w:rPr>
          <w:rFonts w:hint="eastAsia"/>
          <w:color w:val="000000"/>
          <w:sz w:val="24"/>
          <w:szCs w:val="24"/>
        </w:rPr>
        <w:t>覆铜板</w:t>
      </w:r>
      <w:r w:rsidR="00B13EEB" w:rsidRPr="0096360D">
        <w:rPr>
          <w:color w:val="000000"/>
          <w:sz w:val="24"/>
          <w:szCs w:val="24"/>
        </w:rPr>
        <w:t>的厚度示值误差，</w:t>
      </w:r>
      <w:r w:rsidR="00B13EEB" w:rsidRPr="0096360D">
        <w:rPr>
          <w:color w:val="000000"/>
          <w:sz w:val="24"/>
          <w:szCs w:val="24"/>
        </w:rPr>
        <w:t>μm</w:t>
      </w:r>
      <w:r w:rsidR="00B13EEB" w:rsidRPr="0096360D">
        <w:rPr>
          <w:color w:val="000000"/>
          <w:sz w:val="24"/>
          <w:szCs w:val="24"/>
        </w:rPr>
        <w:t>；</w:t>
      </w:r>
    </w:p>
    <w:p w:rsidR="00B13EEB" w:rsidRPr="0096360D" w:rsidRDefault="00B26DBA" w:rsidP="00191DCF">
      <w:pPr>
        <w:spacing w:line="360" w:lineRule="auto"/>
        <w:ind w:firstLineChars="200" w:firstLine="480"/>
        <w:jc w:val="center"/>
        <w:rPr>
          <w:color w:val="000000"/>
          <w:sz w:val="24"/>
          <w:szCs w:val="24"/>
        </w:rPr>
      </w:pPr>
      <m:oMath>
        <m:r>
          <w:rPr>
            <w:rFonts w:ascii="Cambria Math" w:eastAsia="MS Mincho" w:hAnsi="Cambria Math"/>
            <w:color w:val="000000"/>
            <w:sz w:val="24"/>
            <w:szCs w:val="24"/>
          </w:rPr>
          <m:t>h</m:t>
        </m:r>
      </m:oMath>
      <w:r w:rsidR="00B13EEB" w:rsidRPr="0096360D">
        <w:rPr>
          <w:color w:val="000000"/>
          <w:sz w:val="24"/>
          <w:szCs w:val="24"/>
        </w:rPr>
        <w:t>——</w:t>
      </w:r>
      <w:r w:rsidRPr="0096360D">
        <w:rPr>
          <w:color w:val="000000"/>
          <w:sz w:val="24"/>
          <w:szCs w:val="24"/>
        </w:rPr>
        <w:t>标准</w:t>
      </w:r>
      <w:r w:rsidRPr="0096360D">
        <w:rPr>
          <w:rFonts w:hint="eastAsia"/>
          <w:color w:val="000000"/>
          <w:sz w:val="24"/>
          <w:szCs w:val="24"/>
        </w:rPr>
        <w:t>覆铜板</w:t>
      </w:r>
      <w:r w:rsidR="00B13EEB" w:rsidRPr="0096360D">
        <w:rPr>
          <w:color w:val="000000"/>
          <w:sz w:val="24"/>
          <w:szCs w:val="24"/>
        </w:rPr>
        <w:t>理论值，</w:t>
      </w:r>
      <w:r w:rsidR="00B13EEB" w:rsidRPr="0096360D">
        <w:rPr>
          <w:color w:val="000000"/>
          <w:sz w:val="24"/>
          <w:szCs w:val="24"/>
        </w:rPr>
        <w:t>μm</w:t>
      </w:r>
      <w:r w:rsidR="00B13EEB" w:rsidRPr="0096360D">
        <w:rPr>
          <w:color w:val="000000"/>
          <w:sz w:val="24"/>
          <w:szCs w:val="24"/>
        </w:rPr>
        <w:t>；</w:t>
      </w:r>
    </w:p>
    <w:p w:rsidR="00B13EEB" w:rsidRPr="0096360D" w:rsidRDefault="00191DCF" w:rsidP="00191DCF">
      <w:pPr>
        <w:spacing w:line="360" w:lineRule="auto"/>
        <w:jc w:val="center"/>
        <w:rPr>
          <w:color w:val="000000"/>
          <w:sz w:val="24"/>
          <w:szCs w:val="24"/>
        </w:rPr>
      </w:pPr>
      <w:r>
        <w:rPr>
          <w:rFonts w:hint="eastAsia"/>
          <w:color w:val="000000"/>
          <w:sz w:val="24"/>
          <w:szCs w:val="24"/>
        </w:rPr>
        <w:t xml:space="preserve">   </w:t>
      </w:r>
      <m:oMath>
        <m:r>
          <w:rPr>
            <w:rFonts w:ascii="Cambria Math" w:hAnsi="Cambria Math"/>
            <w:color w:val="000000"/>
            <w:sz w:val="24"/>
            <w:szCs w:val="24"/>
          </w:rPr>
          <m:t>H</m:t>
        </m:r>
      </m:oMath>
      <w:r w:rsidR="00B13EEB" w:rsidRPr="0096360D">
        <w:rPr>
          <w:color w:val="000000"/>
          <w:sz w:val="24"/>
          <w:szCs w:val="24"/>
        </w:rPr>
        <w:t>——5</w:t>
      </w:r>
      <w:r w:rsidR="00B13EEB" w:rsidRPr="0096360D">
        <w:rPr>
          <w:color w:val="000000"/>
          <w:sz w:val="24"/>
          <w:szCs w:val="24"/>
        </w:rPr>
        <w:t>次测量的平均值，</w:t>
      </w:r>
      <w:r w:rsidR="00B13EEB" w:rsidRPr="0096360D">
        <w:rPr>
          <w:color w:val="000000"/>
          <w:sz w:val="24"/>
          <w:szCs w:val="24"/>
        </w:rPr>
        <w:t>μm</w:t>
      </w:r>
      <w:r w:rsidR="00B13EEB" w:rsidRPr="0096360D">
        <w:rPr>
          <w:color w:val="000000"/>
          <w:sz w:val="24"/>
          <w:szCs w:val="24"/>
        </w:rPr>
        <w:t>。</w:t>
      </w:r>
    </w:p>
    <w:p w:rsidR="00B13EEB" w:rsidRPr="00335270" w:rsidRDefault="00140AB1" w:rsidP="00B13EEB">
      <w:pPr>
        <w:spacing w:line="360" w:lineRule="auto"/>
        <w:rPr>
          <w:color w:val="000000"/>
          <w:sz w:val="28"/>
          <w:szCs w:val="28"/>
        </w:rPr>
      </w:pPr>
      <w:r w:rsidRPr="00335270">
        <w:rPr>
          <w:rFonts w:hint="eastAsia"/>
          <w:color w:val="000000"/>
          <w:sz w:val="28"/>
          <w:szCs w:val="28"/>
        </w:rPr>
        <w:t>A</w:t>
      </w:r>
      <w:r w:rsidR="00B13EEB" w:rsidRPr="00335270">
        <w:rPr>
          <w:color w:val="000000"/>
          <w:sz w:val="28"/>
          <w:szCs w:val="28"/>
        </w:rPr>
        <w:t>.3</w:t>
      </w:r>
      <w:r w:rsidR="00B13EEB" w:rsidRPr="00335270">
        <w:rPr>
          <w:color w:val="000000"/>
          <w:sz w:val="28"/>
          <w:szCs w:val="28"/>
        </w:rPr>
        <w:t>不确定度传播率</w:t>
      </w:r>
    </w:p>
    <w:p w:rsidR="00B13EEB" w:rsidRPr="00335270" w:rsidRDefault="00B13EEB" w:rsidP="00B13EEB">
      <w:pPr>
        <w:spacing w:line="360" w:lineRule="auto"/>
        <w:ind w:firstLine="483"/>
        <w:jc w:val="center"/>
        <w:rPr>
          <w:color w:val="000000" w:themeColor="text1"/>
          <w:sz w:val="28"/>
          <w:szCs w:val="28"/>
        </w:rPr>
      </w:pPr>
      <w:r w:rsidRPr="00335270">
        <w:rPr>
          <w:color w:val="000000" w:themeColor="text1"/>
          <w:sz w:val="28"/>
          <w:szCs w:val="28"/>
        </w:rPr>
        <w:t>考虑各分量彼此独立，依据公式</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d>
          <m:dPr>
            <m:ctrlPr>
              <w:rPr>
                <w:rFonts w:ascii="Cambria Math" w:hAnsi="Cambria Math"/>
                <w:i/>
                <w:color w:val="000000" w:themeColor="text1"/>
                <w:sz w:val="28"/>
                <w:szCs w:val="28"/>
              </w:rPr>
            </m:ctrlPr>
          </m:dPr>
          <m:e>
            <m:r>
              <w:rPr>
                <w:rFonts w:ascii="Cambria Math" w:hAnsi="Cambria Math"/>
                <w:color w:val="000000" w:themeColor="text1"/>
                <w:sz w:val="28"/>
                <w:szCs w:val="28"/>
              </w:rPr>
              <m:t>y</m:t>
            </m:r>
          </m:e>
        </m:d>
        <m:r>
          <w:rPr>
            <w:rFonts w:ascii="Cambria Math" w:hAnsi="Cambria Math"/>
            <w:color w:val="000000" w:themeColor="text1"/>
            <w:sz w:val="28"/>
            <w:szCs w:val="28"/>
          </w:rPr>
          <m:t>=</m:t>
        </m:r>
        <m:nary>
          <m:naryPr>
            <m:chr m:val="∑"/>
            <m:limLoc m:val="undOvr"/>
            <m:subHide m:val="1"/>
            <m:supHide m:val="1"/>
            <m:ctrlPr>
              <w:rPr>
                <w:rFonts w:ascii="Cambria Math" w:hAnsi="Cambria Math"/>
                <w:color w:val="000000" w:themeColor="text1"/>
                <w:sz w:val="28"/>
                <w:szCs w:val="28"/>
              </w:rPr>
            </m:ctrlPr>
          </m:naryPr>
          <m:sub/>
          <m:sup/>
          <m:e>
            <m:sSup>
              <m:sSupPr>
                <m:ctrlPr>
                  <w:rPr>
                    <w:rFonts w:ascii="Cambria Math" w:hAnsi="Cambria Math"/>
                    <w:i/>
                    <w:color w:val="000000" w:themeColor="text1"/>
                    <w:sz w:val="28"/>
                    <w:szCs w:val="28"/>
                  </w:rPr>
                </m:ctrlPr>
              </m:sSupPr>
              <m:e>
                <m:d>
                  <m:dPr>
                    <m:begChr m:val="⌊"/>
                    <m:endChr m:val="⌋"/>
                    <m:ctrlPr>
                      <w:rPr>
                        <w:rFonts w:ascii="Cambria Math" w:hAnsi="Cambria Math"/>
                        <w:i/>
                        <w:color w:val="000000" w:themeColor="text1"/>
                        <w:sz w:val="28"/>
                        <w:szCs w:val="28"/>
                      </w:rPr>
                    </m:ctrlPr>
                  </m:dPr>
                  <m:e>
                    <m:f>
                      <m:fPr>
                        <m:ctrlPr>
                          <w:rPr>
                            <w:rFonts w:ascii="Cambria Math" w:hAnsi="Cambria Math"/>
                            <w:i/>
                            <w:color w:val="000000" w:themeColor="text1"/>
                            <w:sz w:val="28"/>
                            <w:szCs w:val="28"/>
                          </w:rPr>
                        </m:ctrlPr>
                      </m:fPr>
                      <m:num>
                        <m:r>
                          <w:rPr>
                            <w:rFonts w:ascii="Cambria Math" w:hAnsi="Cambria Math"/>
                            <w:color w:val="000000" w:themeColor="text1"/>
                            <w:sz w:val="28"/>
                            <w:szCs w:val="28"/>
                          </w:rPr>
                          <m:t>∂f</m:t>
                        </m:r>
                      </m:num>
                      <m:den>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den>
                    </m:f>
                  </m:e>
                </m:d>
              </m:e>
              <m:sup>
                <m:r>
                  <w:rPr>
                    <w:rFonts w:ascii="Cambria Math" w:hAnsi="Cambria Math"/>
                    <w:color w:val="000000" w:themeColor="text1"/>
                    <w:sz w:val="28"/>
                    <w:szCs w:val="28"/>
                  </w:rPr>
                  <m:t>2</m:t>
                </m:r>
              </m:sup>
            </m:sSup>
          </m:e>
        </m:nary>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e>
        </m:d>
      </m:oMath>
      <w:r w:rsidRPr="00335270">
        <w:rPr>
          <w:color w:val="000000" w:themeColor="text1"/>
          <w:sz w:val="28"/>
          <w:szCs w:val="28"/>
        </w:rPr>
        <w:t>得：</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m:rPr>
            <m:sty m:val="bi"/>
          </m:rPr>
          <w:rPr>
            <w:rFonts w:ascii="Cambria Math" w:hAnsi="Cambria Math"/>
            <w:sz w:val="28"/>
            <w:szCs w:val="28"/>
          </w:rPr>
          <m:t>(</m:t>
        </m:r>
        <m:r>
          <w:rPr>
            <w:rFonts w:ascii="Cambria Math" w:hAnsi="Cambria Math"/>
            <w:color w:val="000000"/>
            <w:sz w:val="28"/>
            <w:szCs w:val="28"/>
          </w:rPr>
          <m:t>δ</m:t>
        </m:r>
      </m:oMath>
      <w:r w:rsidRPr="00335270">
        <w:rPr>
          <w:b/>
          <w:sz w:val="28"/>
          <w:szCs w:val="28"/>
        </w:rPr>
        <w:t>)=</w:t>
      </w:r>
      <m:oMath>
        <m:sSup>
          <m:sSupPr>
            <m:ctrlPr>
              <w:rPr>
                <w:rFonts w:ascii="Cambria Math" w:hAnsi="Cambria Math"/>
                <w:b/>
                <w:i/>
                <w:sz w:val="28"/>
                <w:szCs w:val="28"/>
              </w:rPr>
            </m:ctrlPr>
          </m:sSupPr>
          <m:e>
            <m:sSub>
              <m:sSubPr>
                <m:ctrlPr>
                  <w:rPr>
                    <w:rFonts w:ascii="Cambria Math" w:hAnsi="Cambria Math"/>
                    <w:b/>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1</m:t>
                </m:r>
              </m:sub>
            </m:sSub>
          </m:e>
          <m:sup>
            <m:r>
              <m:rPr>
                <m:sty m:val="bi"/>
              </m:rP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b/>
                <w:i/>
                <w:sz w:val="28"/>
                <w:szCs w:val="28"/>
              </w:rPr>
            </m:ctrlPr>
          </m:dPr>
          <m:e>
            <m:r>
              <w:rPr>
                <w:rFonts w:ascii="Cambria Math" w:eastAsia="MS Mincho" w:hAnsi="Cambria Math"/>
                <w:color w:val="000000"/>
                <w:sz w:val="28"/>
                <w:szCs w:val="28"/>
              </w:rPr>
              <m:t>h</m:t>
            </m:r>
          </m:e>
        </m:d>
        <m:r>
          <m:rPr>
            <m:sty m:val="bi"/>
          </m:rPr>
          <w:rPr>
            <w:rFonts w:ascii="Cambria Math" w:hAnsi="Cambria Math"/>
            <w:sz w:val="28"/>
            <w:szCs w:val="28"/>
          </w:rPr>
          <m:t>+</m:t>
        </m:r>
        <m:sSup>
          <m:sSupPr>
            <m:ctrlPr>
              <w:rPr>
                <w:rFonts w:ascii="Cambria Math" w:hAnsi="Cambria Math"/>
                <w:b/>
                <w:i/>
                <w:sz w:val="28"/>
                <w:szCs w:val="28"/>
              </w:rPr>
            </m:ctrlPr>
          </m:sSupPr>
          <m:e>
            <m:sSub>
              <m:sSubPr>
                <m:ctrlPr>
                  <w:rPr>
                    <w:rFonts w:ascii="Cambria Math" w:hAnsi="Cambria Math"/>
                    <w:b/>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2</m:t>
                </m:r>
              </m:sub>
            </m:sSub>
          </m:e>
          <m:sup>
            <m:r>
              <m:rPr>
                <m:sty m:val="bi"/>
              </m:rP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b/>
                <w:i/>
                <w:sz w:val="28"/>
                <w:szCs w:val="28"/>
              </w:rPr>
            </m:ctrlPr>
          </m:dPr>
          <m:e>
            <m:r>
              <w:rPr>
                <w:rFonts w:ascii="Cambria Math" w:hAnsi="Cambria Math"/>
                <w:color w:val="000000"/>
                <w:sz w:val="28"/>
                <w:szCs w:val="28"/>
              </w:rPr>
              <m:t>H</m:t>
            </m:r>
          </m:e>
        </m:d>
      </m:oMath>
    </w:p>
    <w:p w:rsidR="00B13EEB" w:rsidRPr="00335270" w:rsidRDefault="00B13EEB" w:rsidP="00B13EEB">
      <w:pPr>
        <w:spacing w:line="360" w:lineRule="auto"/>
        <w:jc w:val="center"/>
        <w:rPr>
          <w:color w:val="000000" w:themeColor="text1"/>
          <w:sz w:val="28"/>
          <w:szCs w:val="28"/>
        </w:rPr>
      </w:pPr>
      <w:r w:rsidRPr="00335270">
        <w:rPr>
          <w:color w:val="000000" w:themeColor="text1"/>
          <w:sz w:val="28"/>
          <w:szCs w:val="28"/>
        </w:rPr>
        <w:t>式中</w:t>
      </w:r>
      <w:r w:rsidRPr="00335270">
        <w:rPr>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1</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r>
              <w:rPr>
                <w:rFonts w:ascii="Cambria Math" w:eastAsia="MS Mincho" w:hAnsi="Cambria Math"/>
                <w:color w:val="000000"/>
                <w:sz w:val="28"/>
                <w:szCs w:val="28"/>
              </w:rPr>
              <m:t>h</m:t>
            </m:r>
          </m:den>
        </m:f>
        <m:r>
          <w:rPr>
            <w:rFonts w:ascii="Cambria Math" w:hAnsi="Cambria Math"/>
            <w:color w:val="000000" w:themeColor="text1"/>
            <w:sz w:val="28"/>
            <w:szCs w:val="28"/>
          </w:rPr>
          <m:t>=1</m:t>
        </m:r>
      </m:oMath>
      <w:r w:rsidRPr="00335270">
        <w:rPr>
          <w:color w:val="000000" w:themeColor="text1"/>
          <w:sz w:val="28"/>
          <w:szCs w:val="28"/>
        </w:rPr>
        <w:t>,</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2</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r>
              <w:rPr>
                <w:rFonts w:ascii="Cambria Math" w:hAnsi="Cambria Math"/>
                <w:color w:val="000000"/>
                <w:sz w:val="28"/>
                <w:szCs w:val="28"/>
              </w:rPr>
              <m:t>H</m:t>
            </m:r>
          </m:den>
        </m:f>
        <m:r>
          <w:rPr>
            <w:rFonts w:ascii="Cambria Math" w:hAnsi="Cambria Math"/>
            <w:color w:val="000000" w:themeColor="text1"/>
            <w:sz w:val="28"/>
            <w:szCs w:val="28"/>
          </w:rPr>
          <m:t>=-1</m:t>
        </m:r>
      </m:oMath>
    </w:p>
    <w:p w:rsidR="00B13EEB" w:rsidRPr="00335270" w:rsidRDefault="00B13EEB" w:rsidP="004073BA">
      <w:pPr>
        <w:rPr>
          <w:b/>
          <w:color w:val="000000" w:themeColor="text1"/>
          <w:sz w:val="28"/>
          <w:szCs w:val="28"/>
        </w:rPr>
      </w:pPr>
      <w:r w:rsidRPr="00335270">
        <w:rPr>
          <w:bCs/>
          <w:color w:val="000000" w:themeColor="text1"/>
          <w:position w:val="20"/>
          <w:sz w:val="28"/>
          <w:szCs w:val="28"/>
        </w:rPr>
        <w:t>则：</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m:rPr>
            <m:sty m:val="bi"/>
          </m:rPr>
          <w:rPr>
            <w:rFonts w:ascii="Cambria Math" w:hAnsi="Cambria Math"/>
            <w:color w:val="000000" w:themeColor="text1"/>
            <w:sz w:val="28"/>
            <w:szCs w:val="28"/>
          </w:rPr>
          <m:t>(</m:t>
        </m:r>
        <m:r>
          <w:rPr>
            <w:rFonts w:ascii="Cambria Math" w:eastAsia="MS Mincho" w:hAnsi="Cambria Math"/>
            <w:color w:val="000000"/>
            <w:sz w:val="28"/>
            <w:szCs w:val="28"/>
          </w:rPr>
          <m:t>h</m:t>
        </m:r>
      </m:oMath>
      <w:r w:rsidRPr="00335270">
        <w:rPr>
          <w:b/>
          <w:color w:val="000000" w:themeColor="text1"/>
          <w:sz w:val="28"/>
          <w:szCs w:val="28"/>
        </w:rPr>
        <w:t>)+</w:t>
      </w:r>
      <m:oMath>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m:rPr>
            <m:sty m:val="bi"/>
          </m:rPr>
          <w:rPr>
            <w:rFonts w:ascii="Cambria Math" w:hAnsi="Cambria Math"/>
            <w:color w:val="000000" w:themeColor="text1"/>
            <w:sz w:val="28"/>
            <w:szCs w:val="28"/>
          </w:rPr>
          <m:t>(</m:t>
        </m:r>
        <m:r>
          <w:rPr>
            <w:rFonts w:ascii="Cambria Math" w:hAnsi="Cambria Math"/>
            <w:color w:val="000000"/>
            <w:sz w:val="28"/>
            <w:szCs w:val="28"/>
          </w:rPr>
          <m:t>H</m:t>
        </m:r>
      </m:oMath>
      <w:r w:rsidRPr="00335270">
        <w:rPr>
          <w:b/>
          <w:color w:val="000000" w:themeColor="text1"/>
          <w:sz w:val="28"/>
          <w:szCs w:val="28"/>
        </w:rPr>
        <w:t>)</w:t>
      </w:r>
    </w:p>
    <w:p w:rsidR="00B13EEB" w:rsidRPr="00335270" w:rsidRDefault="00140AB1" w:rsidP="004073BA">
      <w:pPr>
        <w:rPr>
          <w:color w:val="000000"/>
          <w:sz w:val="28"/>
          <w:szCs w:val="28"/>
        </w:rPr>
      </w:pPr>
      <w:r w:rsidRPr="00335270">
        <w:rPr>
          <w:rFonts w:hint="eastAsia"/>
          <w:color w:val="000000"/>
          <w:sz w:val="28"/>
          <w:szCs w:val="28"/>
        </w:rPr>
        <w:t>A</w:t>
      </w:r>
      <w:r w:rsidR="00B13EEB" w:rsidRPr="00335270">
        <w:rPr>
          <w:color w:val="000000"/>
          <w:sz w:val="28"/>
          <w:szCs w:val="28"/>
        </w:rPr>
        <w:t xml:space="preserve">.4  </w:t>
      </w:r>
      <w:r w:rsidR="00B13EEB" w:rsidRPr="00335270">
        <w:rPr>
          <w:color w:val="000000"/>
          <w:sz w:val="28"/>
          <w:szCs w:val="28"/>
        </w:rPr>
        <w:t>标准不确定度分量计算</w:t>
      </w:r>
    </w:p>
    <w:p w:rsidR="00B13EEB" w:rsidRPr="00335270" w:rsidRDefault="00140AB1" w:rsidP="004073BA">
      <w:pPr>
        <w:rPr>
          <w:color w:val="000000"/>
          <w:sz w:val="28"/>
          <w:szCs w:val="28"/>
        </w:rPr>
      </w:pPr>
      <w:r w:rsidRPr="00335270">
        <w:rPr>
          <w:rFonts w:hint="eastAsia"/>
          <w:bCs/>
          <w:color w:val="000000" w:themeColor="text1"/>
          <w:sz w:val="28"/>
          <w:szCs w:val="28"/>
        </w:rPr>
        <w:t>A</w:t>
      </w:r>
      <w:r w:rsidR="00B13EEB" w:rsidRPr="00335270">
        <w:rPr>
          <w:bCs/>
          <w:color w:val="000000" w:themeColor="text1"/>
          <w:sz w:val="28"/>
          <w:szCs w:val="28"/>
        </w:rPr>
        <w:t>.4.1</w:t>
      </w:r>
      <w:r w:rsidR="00B13EEB" w:rsidRPr="00335270">
        <w:rPr>
          <w:bCs/>
          <w:color w:val="000000" w:themeColor="text1"/>
          <w:sz w:val="28"/>
          <w:szCs w:val="28"/>
        </w:rPr>
        <w:t>由</w:t>
      </w:r>
      <w:r w:rsidR="00B13EEB" w:rsidRPr="00335270">
        <w:rPr>
          <w:color w:val="000000"/>
          <w:sz w:val="28"/>
          <w:szCs w:val="28"/>
        </w:rPr>
        <w:t>重复性或</w:t>
      </w:r>
      <w:r w:rsidR="00B26DBA" w:rsidRPr="00335270">
        <w:rPr>
          <w:color w:val="000000"/>
          <w:sz w:val="28"/>
          <w:szCs w:val="28"/>
        </w:rPr>
        <w:t>标准</w:t>
      </w:r>
      <w:r w:rsidR="00B26DBA" w:rsidRPr="00335270">
        <w:rPr>
          <w:rFonts w:hint="eastAsia"/>
          <w:color w:val="000000"/>
          <w:sz w:val="28"/>
          <w:szCs w:val="28"/>
        </w:rPr>
        <w:t>覆铜板</w:t>
      </w:r>
      <w:r w:rsidR="00B13EEB" w:rsidRPr="00335270">
        <w:rPr>
          <w:color w:val="000000"/>
          <w:sz w:val="28"/>
          <w:szCs w:val="28"/>
        </w:rPr>
        <w:t>均匀性引入的标准不确定度分量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oMath>
    </w:p>
    <w:p w:rsidR="00B13EEB" w:rsidRPr="00335270" w:rsidRDefault="00140AB1" w:rsidP="004073BA">
      <w:pPr>
        <w:rPr>
          <w:bCs/>
          <w:color w:val="000000" w:themeColor="text1"/>
          <w:sz w:val="28"/>
          <w:szCs w:val="28"/>
        </w:rPr>
      </w:pPr>
      <w:r w:rsidRPr="00335270">
        <w:rPr>
          <w:rFonts w:hint="eastAsia"/>
          <w:bCs/>
          <w:color w:val="000000" w:themeColor="text1"/>
          <w:sz w:val="28"/>
          <w:szCs w:val="28"/>
        </w:rPr>
        <w:t>A</w:t>
      </w:r>
      <w:r w:rsidR="00B13EEB" w:rsidRPr="00335270">
        <w:rPr>
          <w:bCs/>
          <w:color w:val="000000" w:themeColor="text1"/>
          <w:sz w:val="28"/>
          <w:szCs w:val="28"/>
        </w:rPr>
        <w:t>.4.1.1</w:t>
      </w:r>
      <w:r w:rsidR="00B13EEB" w:rsidRPr="00335270">
        <w:rPr>
          <w:bCs/>
          <w:color w:val="000000" w:themeColor="text1"/>
          <w:sz w:val="28"/>
          <w:szCs w:val="28"/>
        </w:rPr>
        <w:t>由</w:t>
      </w:r>
      <w:r w:rsidR="00B13EEB" w:rsidRPr="00335270">
        <w:rPr>
          <w:color w:val="000000"/>
          <w:sz w:val="28"/>
          <w:szCs w:val="28"/>
        </w:rPr>
        <w:t>重复性引入的标准不确定度分量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oMath>
    </w:p>
    <w:p w:rsidR="00B13EEB" w:rsidRPr="00335270" w:rsidRDefault="00B13EEB" w:rsidP="004073BA">
      <w:pPr>
        <w:rPr>
          <w:color w:val="000000"/>
          <w:sz w:val="28"/>
          <w:szCs w:val="28"/>
        </w:rPr>
      </w:pPr>
      <w:r w:rsidRPr="00335270">
        <w:rPr>
          <w:color w:val="000000"/>
          <w:sz w:val="28"/>
          <w:szCs w:val="28"/>
        </w:rPr>
        <w:t>用</w:t>
      </w:r>
      <w:r w:rsidR="00806C22" w:rsidRPr="00335270">
        <w:rPr>
          <w:rFonts w:hint="eastAsia"/>
          <w:color w:val="000000"/>
          <w:sz w:val="28"/>
          <w:szCs w:val="28"/>
        </w:rPr>
        <w:t>X</w:t>
      </w:r>
      <w:r w:rsidR="00806C22" w:rsidRPr="00335270">
        <w:rPr>
          <w:rFonts w:hint="eastAsia"/>
          <w:color w:val="000000"/>
          <w:sz w:val="28"/>
          <w:szCs w:val="28"/>
        </w:rPr>
        <w:t>射线</w:t>
      </w:r>
      <w:r w:rsidR="00806C22" w:rsidRPr="00335270">
        <w:rPr>
          <w:color w:val="000000"/>
          <w:sz w:val="28"/>
          <w:szCs w:val="28"/>
        </w:rPr>
        <w:t>测厚仪</w:t>
      </w:r>
      <w:r w:rsidRPr="00335270">
        <w:rPr>
          <w:color w:val="000000"/>
          <w:sz w:val="28"/>
          <w:szCs w:val="28"/>
        </w:rPr>
        <w:t>测量校准值为</w:t>
      </w:r>
      <w:r w:rsidR="00806C22" w:rsidRPr="00335270">
        <w:rPr>
          <w:rFonts w:hint="eastAsia"/>
          <w:color w:val="000000"/>
          <w:sz w:val="28"/>
          <w:szCs w:val="28"/>
        </w:rPr>
        <w:t>1</w:t>
      </w:r>
      <w:r w:rsidRPr="00335270">
        <w:rPr>
          <w:color w:val="000000"/>
          <w:sz w:val="28"/>
          <w:szCs w:val="28"/>
        </w:rPr>
        <w:t xml:space="preserve">0μm </w:t>
      </w:r>
      <w:r w:rsidR="00806C22" w:rsidRPr="00335270">
        <w:rPr>
          <w:color w:val="000000"/>
          <w:sz w:val="28"/>
          <w:szCs w:val="28"/>
        </w:rPr>
        <w:t>标准</w:t>
      </w:r>
      <w:r w:rsidR="00806C22" w:rsidRPr="00335270">
        <w:rPr>
          <w:rFonts w:hint="eastAsia"/>
          <w:color w:val="000000"/>
          <w:sz w:val="28"/>
          <w:szCs w:val="28"/>
        </w:rPr>
        <w:t>覆铜板</w:t>
      </w:r>
      <w:r w:rsidRPr="00335270">
        <w:rPr>
          <w:color w:val="000000"/>
          <w:sz w:val="28"/>
          <w:szCs w:val="28"/>
        </w:rPr>
        <w:t>的厚度</w:t>
      </w:r>
      <w:r w:rsidRPr="00335270">
        <w:rPr>
          <w:color w:val="000000"/>
          <w:sz w:val="28"/>
          <w:szCs w:val="28"/>
        </w:rPr>
        <w:t xml:space="preserve"> 10 </w:t>
      </w:r>
      <w:r w:rsidRPr="00335270">
        <w:rPr>
          <w:color w:val="000000"/>
          <w:sz w:val="28"/>
          <w:szCs w:val="28"/>
        </w:rPr>
        <w:t>次。</w:t>
      </w:r>
      <w:r w:rsidRPr="00335270">
        <w:rPr>
          <w:color w:val="000000"/>
          <w:sz w:val="28"/>
          <w:szCs w:val="28"/>
        </w:rPr>
        <w:t xml:space="preserve">10 </w:t>
      </w:r>
      <w:r w:rsidRPr="00335270">
        <w:rPr>
          <w:color w:val="000000"/>
          <w:sz w:val="28"/>
          <w:szCs w:val="28"/>
        </w:rPr>
        <w:t>次测量值分别为（</w:t>
      </w:r>
      <w:r w:rsidRPr="00335270">
        <w:rPr>
          <w:color w:val="000000"/>
          <w:sz w:val="28"/>
          <w:szCs w:val="28"/>
        </w:rPr>
        <w:t>μm</w:t>
      </w:r>
      <w:r w:rsidRPr="00335270">
        <w:rPr>
          <w:color w:val="000000"/>
          <w:sz w:val="28"/>
          <w:szCs w:val="28"/>
        </w:rPr>
        <w:t>）：</w:t>
      </w:r>
    </w:p>
    <w:p w:rsidR="00B13EEB" w:rsidRPr="00335270" w:rsidRDefault="000C3BA5" w:rsidP="004073BA">
      <w:pPr>
        <w:rPr>
          <w:color w:val="000000"/>
          <w:sz w:val="28"/>
          <w:szCs w:val="28"/>
        </w:rPr>
      </w:pPr>
      <w:r w:rsidRPr="00335270">
        <w:rPr>
          <w:rFonts w:hint="eastAsia"/>
          <w:color w:val="000000"/>
          <w:sz w:val="28"/>
          <w:szCs w:val="28"/>
        </w:rPr>
        <w:t>9</w:t>
      </w:r>
      <w:r w:rsidR="00B13EEB" w:rsidRPr="00335270">
        <w:rPr>
          <w:color w:val="000000"/>
          <w:sz w:val="28"/>
          <w:szCs w:val="28"/>
        </w:rPr>
        <w:t>.9</w:t>
      </w:r>
      <w:r w:rsidR="007C5AFA" w:rsidRPr="00335270">
        <w:rPr>
          <w:rFonts w:hint="eastAsia"/>
          <w:color w:val="000000"/>
          <w:sz w:val="28"/>
          <w:szCs w:val="28"/>
        </w:rPr>
        <w:t>2</w:t>
      </w:r>
      <w:r w:rsidR="00B13EEB" w:rsidRPr="00335270">
        <w:rPr>
          <w:color w:val="000000"/>
          <w:sz w:val="28"/>
          <w:szCs w:val="28"/>
        </w:rPr>
        <w:t>、</w:t>
      </w:r>
      <w:r w:rsidRPr="00335270">
        <w:rPr>
          <w:rFonts w:hint="eastAsia"/>
          <w:color w:val="000000"/>
          <w:sz w:val="28"/>
          <w:szCs w:val="28"/>
        </w:rPr>
        <w:t>9.8</w:t>
      </w:r>
      <w:r w:rsidR="007C5AFA" w:rsidRPr="00335270">
        <w:rPr>
          <w:rFonts w:hint="eastAsia"/>
          <w:color w:val="000000"/>
          <w:sz w:val="28"/>
          <w:szCs w:val="28"/>
        </w:rPr>
        <w:t>7</w:t>
      </w:r>
      <w:r w:rsidR="00B13EEB" w:rsidRPr="00335270">
        <w:rPr>
          <w:color w:val="000000"/>
          <w:sz w:val="28"/>
          <w:szCs w:val="28"/>
        </w:rPr>
        <w:t>、</w:t>
      </w:r>
      <w:r w:rsidRPr="00335270">
        <w:rPr>
          <w:rFonts w:hint="eastAsia"/>
          <w:color w:val="000000"/>
          <w:sz w:val="28"/>
          <w:szCs w:val="28"/>
        </w:rPr>
        <w:t>10.</w:t>
      </w:r>
      <w:r w:rsidR="007C5AFA" w:rsidRPr="00335270">
        <w:rPr>
          <w:rFonts w:hint="eastAsia"/>
          <w:color w:val="000000"/>
          <w:sz w:val="28"/>
          <w:szCs w:val="28"/>
        </w:rPr>
        <w:t>0</w:t>
      </w:r>
      <w:r w:rsidRPr="00335270">
        <w:rPr>
          <w:rFonts w:hint="eastAsia"/>
          <w:color w:val="000000"/>
          <w:sz w:val="28"/>
          <w:szCs w:val="28"/>
        </w:rPr>
        <w:t>1</w:t>
      </w:r>
      <w:r w:rsidR="00B13EEB" w:rsidRPr="00335270">
        <w:rPr>
          <w:color w:val="000000"/>
          <w:sz w:val="28"/>
          <w:szCs w:val="28"/>
        </w:rPr>
        <w:t>、</w:t>
      </w:r>
      <w:r w:rsidRPr="00335270">
        <w:rPr>
          <w:rFonts w:hint="eastAsia"/>
          <w:color w:val="000000"/>
          <w:sz w:val="28"/>
          <w:szCs w:val="28"/>
        </w:rPr>
        <w:t>9.</w:t>
      </w:r>
      <w:r w:rsidR="007C5AFA" w:rsidRPr="00335270">
        <w:rPr>
          <w:rFonts w:hint="eastAsia"/>
          <w:color w:val="000000"/>
          <w:sz w:val="28"/>
          <w:szCs w:val="28"/>
        </w:rPr>
        <w:t>8</w:t>
      </w:r>
      <w:r w:rsidRPr="00335270">
        <w:rPr>
          <w:rFonts w:hint="eastAsia"/>
          <w:color w:val="000000"/>
          <w:sz w:val="28"/>
          <w:szCs w:val="28"/>
        </w:rPr>
        <w:t>9</w:t>
      </w:r>
      <w:r w:rsidR="00B13EEB" w:rsidRPr="00335270">
        <w:rPr>
          <w:color w:val="000000"/>
          <w:sz w:val="28"/>
          <w:szCs w:val="28"/>
        </w:rPr>
        <w:t>、</w:t>
      </w:r>
      <w:r w:rsidRPr="00335270">
        <w:rPr>
          <w:rFonts w:hint="eastAsia"/>
          <w:color w:val="000000"/>
          <w:sz w:val="28"/>
          <w:szCs w:val="28"/>
        </w:rPr>
        <w:t>9.8</w:t>
      </w:r>
      <w:r w:rsidR="007C5AFA" w:rsidRPr="00335270">
        <w:rPr>
          <w:rFonts w:hint="eastAsia"/>
          <w:color w:val="000000"/>
          <w:sz w:val="28"/>
          <w:szCs w:val="28"/>
        </w:rPr>
        <w:t>2</w:t>
      </w:r>
      <w:r w:rsidR="00B13EEB" w:rsidRPr="00335270">
        <w:rPr>
          <w:color w:val="000000"/>
          <w:sz w:val="28"/>
          <w:szCs w:val="28"/>
        </w:rPr>
        <w:t>、</w:t>
      </w:r>
      <w:r w:rsidRPr="00335270">
        <w:rPr>
          <w:rFonts w:hint="eastAsia"/>
          <w:color w:val="000000"/>
          <w:sz w:val="28"/>
          <w:szCs w:val="28"/>
        </w:rPr>
        <w:t>10.0</w:t>
      </w:r>
      <w:r w:rsidR="007C5AFA" w:rsidRPr="00335270">
        <w:rPr>
          <w:rFonts w:hint="eastAsia"/>
          <w:color w:val="000000"/>
          <w:sz w:val="28"/>
          <w:szCs w:val="28"/>
        </w:rPr>
        <w:t>2</w:t>
      </w:r>
      <w:r w:rsidR="00B13EEB" w:rsidRPr="00335270">
        <w:rPr>
          <w:color w:val="000000"/>
          <w:sz w:val="28"/>
          <w:szCs w:val="28"/>
        </w:rPr>
        <w:t>、</w:t>
      </w:r>
      <w:r w:rsidRPr="00335270">
        <w:rPr>
          <w:rFonts w:hint="eastAsia"/>
          <w:color w:val="000000"/>
          <w:sz w:val="28"/>
          <w:szCs w:val="28"/>
        </w:rPr>
        <w:t>10</w:t>
      </w:r>
      <w:r w:rsidR="00B13EEB" w:rsidRPr="00335270">
        <w:rPr>
          <w:color w:val="000000"/>
          <w:sz w:val="28"/>
          <w:szCs w:val="28"/>
        </w:rPr>
        <w:t>.</w:t>
      </w:r>
      <w:r w:rsidR="007C5AFA" w:rsidRPr="00335270">
        <w:rPr>
          <w:rFonts w:hint="eastAsia"/>
          <w:color w:val="000000"/>
          <w:sz w:val="28"/>
          <w:szCs w:val="28"/>
        </w:rPr>
        <w:t>0</w:t>
      </w:r>
      <w:r w:rsidR="00B13EEB" w:rsidRPr="00335270">
        <w:rPr>
          <w:color w:val="000000"/>
          <w:sz w:val="28"/>
          <w:szCs w:val="28"/>
        </w:rPr>
        <w:t>1</w:t>
      </w:r>
      <w:r w:rsidR="00B13EEB" w:rsidRPr="00335270">
        <w:rPr>
          <w:color w:val="000000"/>
          <w:sz w:val="28"/>
          <w:szCs w:val="28"/>
        </w:rPr>
        <w:t>、</w:t>
      </w:r>
      <w:r w:rsidRPr="00335270">
        <w:rPr>
          <w:rFonts w:hint="eastAsia"/>
          <w:color w:val="000000"/>
          <w:sz w:val="28"/>
          <w:szCs w:val="28"/>
        </w:rPr>
        <w:t>9.</w:t>
      </w:r>
      <w:r w:rsidR="007C5AFA" w:rsidRPr="00335270">
        <w:rPr>
          <w:rFonts w:hint="eastAsia"/>
          <w:color w:val="000000"/>
          <w:sz w:val="28"/>
          <w:szCs w:val="28"/>
        </w:rPr>
        <w:t>8</w:t>
      </w:r>
      <w:r w:rsidRPr="00335270">
        <w:rPr>
          <w:rFonts w:hint="eastAsia"/>
          <w:color w:val="000000"/>
          <w:sz w:val="28"/>
          <w:szCs w:val="28"/>
        </w:rPr>
        <w:t>9</w:t>
      </w:r>
      <w:r w:rsidR="00B13EEB" w:rsidRPr="00335270">
        <w:rPr>
          <w:color w:val="000000"/>
          <w:sz w:val="28"/>
          <w:szCs w:val="28"/>
        </w:rPr>
        <w:t>、</w:t>
      </w:r>
      <w:r w:rsidRPr="00335270">
        <w:rPr>
          <w:rFonts w:hint="eastAsia"/>
          <w:color w:val="000000"/>
          <w:sz w:val="28"/>
          <w:szCs w:val="28"/>
        </w:rPr>
        <w:t>10.</w:t>
      </w:r>
      <w:r w:rsidR="007C5AFA" w:rsidRPr="00335270">
        <w:rPr>
          <w:rFonts w:hint="eastAsia"/>
          <w:color w:val="000000"/>
          <w:sz w:val="28"/>
          <w:szCs w:val="28"/>
        </w:rPr>
        <w:t>05</w:t>
      </w:r>
      <w:r w:rsidR="00B13EEB" w:rsidRPr="00335270">
        <w:rPr>
          <w:color w:val="000000"/>
          <w:sz w:val="28"/>
          <w:szCs w:val="28"/>
        </w:rPr>
        <w:t>、</w:t>
      </w:r>
      <w:r w:rsidR="007C5AFA" w:rsidRPr="00335270">
        <w:rPr>
          <w:rFonts w:hint="eastAsia"/>
          <w:color w:val="000000"/>
          <w:sz w:val="28"/>
          <w:szCs w:val="28"/>
        </w:rPr>
        <w:t>10.12</w:t>
      </w:r>
    </w:p>
    <w:p w:rsidR="00B13EEB" w:rsidRPr="00335270" w:rsidRDefault="00B13EEB" w:rsidP="004073BA">
      <w:pPr>
        <w:rPr>
          <w:color w:val="000000"/>
          <w:sz w:val="28"/>
          <w:szCs w:val="28"/>
        </w:rPr>
      </w:pPr>
      <m:oMathPara>
        <m:oMath>
          <m:r>
            <w:rPr>
              <w:rFonts w:ascii="Cambria Math" w:hAnsi="Cambria Math"/>
              <w:color w:val="000000"/>
              <w:sz w:val="28"/>
              <w:szCs w:val="28"/>
            </w:rPr>
            <w:lastRenderedPageBreak/>
            <m:t>s=</m:t>
          </m:r>
          <m:rad>
            <m:radPr>
              <m:degHide m:val="1"/>
              <m:ctrlPr>
                <w:rPr>
                  <w:rFonts w:ascii="Cambria Math" w:hAnsi="Cambria Math"/>
                  <w:i/>
                  <w:color w:val="000000"/>
                  <w:sz w:val="28"/>
                  <w:szCs w:val="28"/>
                </w:rPr>
              </m:ctrlPr>
            </m:radPr>
            <m:deg/>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i=1</m:t>
                      </m:r>
                    </m:sub>
                    <m:sup>
                      <m:r>
                        <w:rPr>
                          <w:rFonts w:ascii="Cambria Math" w:hAnsi="Cambria Math"/>
                          <w:color w:val="000000"/>
                          <w:sz w:val="28"/>
                          <w:szCs w:val="28"/>
                        </w:rPr>
                        <m:t>10</m:t>
                      </m:r>
                    </m:sup>
                    <m:e>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sz w:val="28"/>
                              <w:szCs w:val="28"/>
                            </w:rPr>
                            <m:t>-</m:t>
                          </m:r>
                          <m:acc>
                            <m:accPr>
                              <m:chr m:val="̅"/>
                              <m:ctrlPr>
                                <w:rPr>
                                  <w:rFonts w:ascii="Cambria Math" w:hAnsi="Cambria Math"/>
                                  <w:sz w:val="28"/>
                                  <w:szCs w:val="28"/>
                                </w:rPr>
                              </m:ctrlPr>
                            </m:accPr>
                            <m:e>
                              <m:r>
                                <w:rPr>
                                  <w:rFonts w:ascii="Cambria Math" w:hAnsi="Cambria Math"/>
                                  <w:sz w:val="28"/>
                                  <w:szCs w:val="28"/>
                                </w:rPr>
                                <m:t>x</m:t>
                              </m:r>
                            </m:e>
                          </m:acc>
                          <m:r>
                            <m:rPr>
                              <m:sty m:val="p"/>
                            </m:rPr>
                            <w:rPr>
                              <w:rFonts w:ascii="Cambria Math" w:hAnsi="Cambria Math"/>
                              <w:sz w:val="28"/>
                              <w:szCs w:val="28"/>
                            </w:rPr>
                            <m:t>）</m:t>
                          </m:r>
                        </m:e>
                        <m:sup>
                          <m:r>
                            <m:rPr>
                              <m:sty m:val="p"/>
                            </m:rPr>
                            <w:rPr>
                              <w:rFonts w:ascii="Cambria Math" w:hAnsi="Cambria Math"/>
                              <w:sz w:val="28"/>
                              <w:szCs w:val="28"/>
                            </w:rPr>
                            <m:t>2</m:t>
                          </m:r>
                        </m:sup>
                      </m:sSup>
                    </m:e>
                  </m:nary>
                </m:num>
                <m:den>
                  <m:r>
                    <w:rPr>
                      <w:rFonts w:ascii="Cambria Math" w:hAnsi="Cambria Math"/>
                      <w:color w:val="000000"/>
                      <w:sz w:val="28"/>
                      <w:szCs w:val="28"/>
                    </w:rPr>
                    <m:t>n-1</m:t>
                  </m:r>
                </m:den>
              </m:f>
            </m:e>
          </m:rad>
          <m:r>
            <m:rPr>
              <m:sty m:val="p"/>
            </m:rPr>
            <w:rPr>
              <w:rFonts w:ascii="Cambria Math" w:hAnsi="Cambria Math"/>
              <w:color w:val="000000"/>
              <w:sz w:val="28"/>
              <w:szCs w:val="28"/>
            </w:rPr>
            <m:t>=0.11μm</m:t>
          </m:r>
        </m:oMath>
      </m:oMathPara>
    </w:p>
    <w:p w:rsidR="00B13EEB" w:rsidRPr="00335270" w:rsidRDefault="00B13EEB" w:rsidP="004073BA">
      <w:pPr>
        <w:rPr>
          <w:color w:val="000000"/>
          <w:sz w:val="28"/>
          <w:szCs w:val="28"/>
        </w:rPr>
      </w:pPr>
      <w:r w:rsidRPr="00335270">
        <w:rPr>
          <w:color w:val="000000"/>
          <w:sz w:val="28"/>
          <w:szCs w:val="28"/>
        </w:rPr>
        <w:t>实际时测量取</w:t>
      </w:r>
      <w:r w:rsidRPr="00335270">
        <w:rPr>
          <w:color w:val="000000"/>
          <w:sz w:val="28"/>
          <w:szCs w:val="28"/>
        </w:rPr>
        <w:t xml:space="preserve"> 5 </w:t>
      </w:r>
      <w:r w:rsidRPr="00335270">
        <w:rPr>
          <w:color w:val="000000"/>
          <w:sz w:val="28"/>
          <w:szCs w:val="28"/>
        </w:rPr>
        <w:t>次测量平均值为测量结果</w:t>
      </w:r>
    </w:p>
    <w:p w:rsidR="00B13EEB"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s</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5</m:t>
                  </m:r>
                </m:e>
              </m:rad>
            </m:den>
          </m:f>
          <m:r>
            <m:rPr>
              <m:sty m:val="p"/>
            </m:rPr>
            <w:rPr>
              <w:rFonts w:ascii="Cambria Math" w:hAnsi="Cambria Math"/>
              <w:color w:val="000000"/>
              <w:sz w:val="28"/>
              <w:szCs w:val="28"/>
            </w:rPr>
            <m:t>=0.05μm</m:t>
          </m:r>
        </m:oMath>
      </m:oMathPara>
    </w:p>
    <w:p w:rsidR="00B13EEB" w:rsidRPr="00335270" w:rsidRDefault="00140AB1" w:rsidP="004073BA">
      <w:pPr>
        <w:rPr>
          <w:color w:val="000000"/>
          <w:sz w:val="28"/>
          <w:szCs w:val="28"/>
        </w:rPr>
      </w:pPr>
      <w:r w:rsidRPr="00335270">
        <w:rPr>
          <w:rFonts w:hint="eastAsia"/>
          <w:bCs/>
          <w:color w:val="000000" w:themeColor="text1"/>
          <w:sz w:val="28"/>
          <w:szCs w:val="28"/>
        </w:rPr>
        <w:t>A</w:t>
      </w:r>
      <w:r w:rsidR="00B13EEB" w:rsidRPr="00335270">
        <w:rPr>
          <w:bCs/>
          <w:color w:val="000000" w:themeColor="text1"/>
          <w:sz w:val="28"/>
          <w:szCs w:val="28"/>
        </w:rPr>
        <w:t>.4.1.2</w:t>
      </w:r>
      <w:r w:rsidR="00B13EEB" w:rsidRPr="00335270">
        <w:rPr>
          <w:bCs/>
          <w:color w:val="000000" w:themeColor="text1"/>
          <w:sz w:val="28"/>
          <w:szCs w:val="28"/>
        </w:rPr>
        <w:t>由</w:t>
      </w:r>
      <w:r w:rsidR="00AD4D50" w:rsidRPr="00335270">
        <w:rPr>
          <w:color w:val="000000"/>
          <w:sz w:val="28"/>
          <w:szCs w:val="28"/>
        </w:rPr>
        <w:t>标准</w:t>
      </w:r>
      <w:r w:rsidR="00AD4D50" w:rsidRPr="00335270">
        <w:rPr>
          <w:rFonts w:hint="eastAsia"/>
          <w:color w:val="000000"/>
          <w:sz w:val="28"/>
          <w:szCs w:val="28"/>
        </w:rPr>
        <w:t>覆铜板</w:t>
      </w:r>
      <w:r w:rsidR="00B13EEB" w:rsidRPr="00335270">
        <w:rPr>
          <w:bCs/>
          <w:color w:val="000000" w:themeColor="text1"/>
          <w:sz w:val="28"/>
          <w:szCs w:val="28"/>
        </w:rPr>
        <w:t>均匀性引入的</w:t>
      </w:r>
      <w:r w:rsidR="00B13EEB" w:rsidRPr="00335270">
        <w:rPr>
          <w:color w:val="000000"/>
          <w:sz w:val="28"/>
          <w:szCs w:val="28"/>
        </w:rPr>
        <w:t>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oMath>
    </w:p>
    <w:p w:rsidR="00B13EEB" w:rsidRPr="00335270" w:rsidRDefault="00B13EEB" w:rsidP="004073BA">
      <w:pPr>
        <w:rPr>
          <w:color w:val="000000"/>
          <w:sz w:val="28"/>
          <w:szCs w:val="28"/>
        </w:rPr>
      </w:pPr>
      <w:r w:rsidRPr="00335270">
        <w:rPr>
          <w:color w:val="000000"/>
          <w:sz w:val="28"/>
          <w:szCs w:val="28"/>
        </w:rPr>
        <w:t>当</w:t>
      </w:r>
      <w:r w:rsidRPr="00335270">
        <w:rPr>
          <w:i/>
          <w:color w:val="000000"/>
          <w:sz w:val="28"/>
          <w:szCs w:val="28"/>
        </w:rPr>
        <w:t>h</w:t>
      </w:r>
      <w:r w:rsidRPr="00335270">
        <w:rPr>
          <w:color w:val="000000"/>
          <w:sz w:val="28"/>
          <w:szCs w:val="28"/>
        </w:rPr>
        <w:t>=</w:t>
      </w:r>
      <w:r w:rsidR="00806C22" w:rsidRPr="00335270">
        <w:rPr>
          <w:rFonts w:hint="eastAsia"/>
          <w:color w:val="000000"/>
          <w:sz w:val="28"/>
          <w:szCs w:val="28"/>
        </w:rPr>
        <w:t>1</w:t>
      </w:r>
      <w:r w:rsidRPr="00335270">
        <w:rPr>
          <w:color w:val="000000"/>
          <w:sz w:val="28"/>
          <w:szCs w:val="28"/>
        </w:rPr>
        <w:t>0μm</w:t>
      </w:r>
      <w:r w:rsidRPr="00335270">
        <w:rPr>
          <w:color w:val="000000"/>
          <w:sz w:val="28"/>
          <w:szCs w:val="28"/>
        </w:rPr>
        <w:t>时，标准铜箔厚度片的均匀性不超过</w:t>
      </w:r>
      <w:r w:rsidR="0002382C" w:rsidRPr="00335270">
        <w:rPr>
          <w:rFonts w:hint="eastAsia"/>
          <w:color w:val="000000"/>
          <w:sz w:val="28"/>
          <w:szCs w:val="28"/>
        </w:rPr>
        <w:t>7%</w:t>
      </w:r>
      <w:r w:rsidR="0002382C" w:rsidRPr="00335270">
        <w:rPr>
          <w:rFonts w:hint="eastAsia"/>
          <w:color w:val="000000"/>
          <w:sz w:val="28"/>
          <w:szCs w:val="28"/>
        </w:rPr>
        <w:t>，即</w:t>
      </w:r>
      <w:r w:rsidR="0002382C" w:rsidRPr="00335270">
        <w:rPr>
          <w:rFonts w:hint="eastAsia"/>
          <w:color w:val="000000"/>
          <w:sz w:val="28"/>
          <w:szCs w:val="28"/>
        </w:rPr>
        <w:t>0.7</w:t>
      </w:r>
      <w:r w:rsidR="00EB34F3" w:rsidRPr="00335270">
        <w:rPr>
          <w:rFonts w:hint="eastAsia"/>
          <w:color w:val="000000"/>
          <w:sz w:val="28"/>
          <w:szCs w:val="28"/>
        </w:rPr>
        <w:t>μ</w:t>
      </w:r>
      <w:r w:rsidR="00EB34F3" w:rsidRPr="00335270">
        <w:rPr>
          <w:rFonts w:hint="eastAsia"/>
          <w:color w:val="000000"/>
          <w:sz w:val="28"/>
          <w:szCs w:val="28"/>
        </w:rPr>
        <w:t>m</w:t>
      </w:r>
      <w:r w:rsidRPr="00335270">
        <w:rPr>
          <w:color w:val="000000"/>
          <w:sz w:val="28"/>
          <w:szCs w:val="28"/>
        </w:rPr>
        <w:t>，其半宽为</w:t>
      </w:r>
      <w:r w:rsidRPr="00335270">
        <w:rPr>
          <w:color w:val="000000"/>
          <w:sz w:val="28"/>
          <w:szCs w:val="28"/>
        </w:rPr>
        <w:t xml:space="preserve"> 0.</w:t>
      </w:r>
      <w:r w:rsidR="00EB34F3" w:rsidRPr="00335270">
        <w:rPr>
          <w:rFonts w:hint="eastAsia"/>
          <w:color w:val="000000"/>
          <w:sz w:val="28"/>
          <w:szCs w:val="28"/>
        </w:rPr>
        <w:t>3</w:t>
      </w:r>
      <w:r w:rsidR="006A26FD" w:rsidRPr="00335270">
        <w:rPr>
          <w:rFonts w:hint="eastAsia"/>
          <w:color w:val="000000"/>
          <w:sz w:val="28"/>
          <w:szCs w:val="28"/>
        </w:rPr>
        <w:t>5</w:t>
      </w:r>
      <w:r w:rsidRPr="00335270">
        <w:rPr>
          <w:color w:val="000000"/>
          <w:sz w:val="28"/>
          <w:szCs w:val="28"/>
        </w:rPr>
        <w:t>μm</w:t>
      </w:r>
      <w:r w:rsidRPr="00335270">
        <w:rPr>
          <w:color w:val="000000"/>
          <w:sz w:val="28"/>
          <w:szCs w:val="28"/>
        </w:rPr>
        <w:t>，服从均匀分布。</w:t>
      </w:r>
    </w:p>
    <w:p w:rsidR="00B13EEB"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0.35</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den>
          </m:f>
          <m:r>
            <m:rPr>
              <m:sty m:val="p"/>
            </m:rPr>
            <w:rPr>
              <w:rFonts w:ascii="Cambria Math" w:hAnsi="Cambria Math"/>
              <w:color w:val="000000"/>
              <w:sz w:val="28"/>
              <w:szCs w:val="28"/>
            </w:rPr>
            <m:t>=0.20μm</m:t>
          </m:r>
        </m:oMath>
      </m:oMathPara>
    </w:p>
    <w:p w:rsidR="00B13EEB" w:rsidRPr="00335270" w:rsidRDefault="00B13EEB" w:rsidP="004073BA">
      <w:pPr>
        <w:rPr>
          <w:color w:val="000000"/>
          <w:sz w:val="28"/>
          <w:szCs w:val="28"/>
        </w:rPr>
      </w:pPr>
      <w:r w:rsidRPr="00335270">
        <w:rPr>
          <w:color w:val="000000"/>
          <w:sz w:val="28"/>
          <w:szCs w:val="28"/>
        </w:rPr>
        <w:t>由于</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&gt;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oMath>
      <w:r w:rsidRPr="00335270">
        <w:rPr>
          <w:color w:val="000000"/>
          <w:sz w:val="28"/>
          <w:szCs w:val="28"/>
        </w:rPr>
        <w:t>则，</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=0.09μm</m:t>
        </m:r>
      </m:oMath>
    </w:p>
    <w:p w:rsidR="00B13EEB" w:rsidRPr="00335270" w:rsidRDefault="00140AB1" w:rsidP="004073BA">
      <w:pPr>
        <w:rPr>
          <w:color w:val="000000"/>
          <w:sz w:val="28"/>
          <w:szCs w:val="28"/>
        </w:rPr>
      </w:pPr>
      <w:r w:rsidRPr="00335270">
        <w:rPr>
          <w:rFonts w:hint="eastAsia"/>
          <w:bCs/>
          <w:color w:val="000000" w:themeColor="text1"/>
          <w:sz w:val="28"/>
          <w:szCs w:val="28"/>
        </w:rPr>
        <w:t>A</w:t>
      </w:r>
      <w:r w:rsidR="00B13EEB" w:rsidRPr="00335270">
        <w:rPr>
          <w:rFonts w:hint="eastAsia"/>
          <w:bCs/>
          <w:color w:val="000000" w:themeColor="text1"/>
          <w:sz w:val="28"/>
          <w:szCs w:val="28"/>
        </w:rPr>
        <w:t>.</w:t>
      </w:r>
      <w:r w:rsidR="00B13EEB" w:rsidRPr="00335270">
        <w:rPr>
          <w:bCs/>
          <w:color w:val="000000" w:themeColor="text1"/>
          <w:sz w:val="28"/>
          <w:szCs w:val="28"/>
        </w:rPr>
        <w:t>4.2</w:t>
      </w:r>
      <w:r w:rsidR="00AF7435">
        <w:rPr>
          <w:rFonts w:hint="eastAsia"/>
          <w:bCs/>
          <w:color w:val="000000" w:themeColor="text1"/>
          <w:sz w:val="28"/>
          <w:szCs w:val="28"/>
        </w:rPr>
        <w:t xml:space="preserve"> </w:t>
      </w:r>
      <w:r w:rsidR="005475EA">
        <w:rPr>
          <w:rFonts w:hint="eastAsia"/>
          <w:bCs/>
          <w:color w:val="000000" w:themeColor="text1"/>
          <w:sz w:val="28"/>
          <w:szCs w:val="28"/>
        </w:rPr>
        <w:t xml:space="preserve"> </w:t>
      </w:r>
      <w:r w:rsidR="00806C22" w:rsidRPr="00335270">
        <w:rPr>
          <w:rFonts w:hint="eastAsia"/>
          <w:bCs/>
          <w:color w:val="000000" w:themeColor="text1"/>
          <w:sz w:val="28"/>
          <w:szCs w:val="28"/>
        </w:rPr>
        <w:t>X</w:t>
      </w:r>
      <w:r w:rsidR="00806C22" w:rsidRPr="00335270">
        <w:rPr>
          <w:rFonts w:hint="eastAsia"/>
          <w:bCs/>
          <w:color w:val="000000" w:themeColor="text1"/>
          <w:sz w:val="28"/>
          <w:szCs w:val="28"/>
        </w:rPr>
        <w:t>射线</w:t>
      </w:r>
      <w:r w:rsidR="00AD4D50" w:rsidRPr="00335270">
        <w:rPr>
          <w:rFonts w:hint="eastAsia"/>
          <w:bCs/>
          <w:color w:val="000000" w:themeColor="text1"/>
          <w:sz w:val="28"/>
          <w:szCs w:val="28"/>
        </w:rPr>
        <w:t>荧光</w:t>
      </w:r>
      <w:r w:rsidR="00806C22" w:rsidRPr="00335270">
        <w:rPr>
          <w:rFonts w:hint="eastAsia"/>
          <w:bCs/>
          <w:color w:val="000000" w:themeColor="text1"/>
          <w:sz w:val="28"/>
          <w:szCs w:val="28"/>
        </w:rPr>
        <w:t>镀层测厚仪</w:t>
      </w:r>
      <w:r w:rsidR="00B13EEB" w:rsidRPr="00335270">
        <w:rPr>
          <w:bCs/>
          <w:color w:val="000000" w:themeColor="text1"/>
          <w:sz w:val="28"/>
          <w:szCs w:val="28"/>
        </w:rPr>
        <w:t>示值误差</w:t>
      </w:r>
      <w:r w:rsidR="00B13EEB" w:rsidRPr="00335270">
        <w:rPr>
          <w:color w:val="000000"/>
          <w:sz w:val="28"/>
          <w:szCs w:val="28"/>
        </w:rPr>
        <w:t>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2</m:t>
            </m:r>
          </m:sub>
        </m:sSub>
      </m:oMath>
    </w:p>
    <w:p w:rsidR="00B13EEB" w:rsidRPr="00335270" w:rsidRDefault="00806C22" w:rsidP="004073BA">
      <w:pPr>
        <w:rPr>
          <w:color w:val="000000"/>
          <w:sz w:val="28"/>
          <w:szCs w:val="28"/>
        </w:rPr>
      </w:pPr>
      <w:r w:rsidRPr="00335270">
        <w:rPr>
          <w:rFonts w:hint="eastAsia"/>
          <w:color w:val="000000"/>
          <w:sz w:val="28"/>
          <w:szCs w:val="28"/>
        </w:rPr>
        <w:t>使用</w:t>
      </w:r>
      <w:r w:rsidR="00B13EEB" w:rsidRPr="00335270">
        <w:rPr>
          <w:color w:val="000000"/>
          <w:sz w:val="28"/>
          <w:szCs w:val="28"/>
        </w:rPr>
        <w:t>MPE</w:t>
      </w:r>
      <w:r w:rsidR="00B13EEB" w:rsidRPr="00335270">
        <w:rPr>
          <w:color w:val="000000"/>
          <w:sz w:val="28"/>
          <w:szCs w:val="28"/>
        </w:rPr>
        <w:t>：</w:t>
      </w:r>
      <w:r w:rsidRPr="00335270">
        <w:rPr>
          <w:color w:val="000000"/>
          <w:sz w:val="28"/>
          <w:szCs w:val="28"/>
        </w:rPr>
        <w:t>±</w:t>
      </w:r>
      <w:r w:rsidRPr="00335270">
        <w:rPr>
          <w:rFonts w:hint="eastAsia"/>
          <w:color w:val="000000"/>
          <w:sz w:val="28"/>
          <w:szCs w:val="28"/>
        </w:rPr>
        <w:t>5%</w:t>
      </w:r>
      <w:r w:rsidRPr="00335270">
        <w:rPr>
          <w:rFonts w:hint="eastAsia"/>
          <w:color w:val="000000"/>
          <w:sz w:val="28"/>
          <w:szCs w:val="28"/>
        </w:rPr>
        <w:t>的</w:t>
      </w:r>
      <w:r w:rsidRPr="00335270">
        <w:rPr>
          <w:rFonts w:hint="eastAsia"/>
          <w:color w:val="000000"/>
          <w:sz w:val="28"/>
          <w:szCs w:val="28"/>
        </w:rPr>
        <w:t>X</w:t>
      </w:r>
      <w:r w:rsidRPr="00335270">
        <w:rPr>
          <w:rFonts w:hint="eastAsia"/>
          <w:color w:val="000000"/>
          <w:sz w:val="28"/>
          <w:szCs w:val="28"/>
        </w:rPr>
        <w:t>射线镀层测厚仪测量镀膜厚度为</w:t>
      </w:r>
      <w:r w:rsidRPr="00335270">
        <w:rPr>
          <w:rFonts w:hint="eastAsia"/>
          <w:color w:val="000000"/>
          <w:sz w:val="28"/>
          <w:szCs w:val="28"/>
        </w:rPr>
        <w:t>10</w:t>
      </w:r>
      <w:r w:rsidRPr="00335270">
        <w:rPr>
          <w:color w:val="000000"/>
          <w:sz w:val="28"/>
          <w:szCs w:val="28"/>
        </w:rPr>
        <w:t>μ</w:t>
      </w:r>
      <w:r w:rsidRPr="00335270">
        <w:rPr>
          <w:rFonts w:hint="eastAsia"/>
          <w:color w:val="000000"/>
          <w:sz w:val="28"/>
          <w:szCs w:val="28"/>
        </w:rPr>
        <w:t>m</w:t>
      </w:r>
      <w:r w:rsidRPr="00335270">
        <w:rPr>
          <w:rFonts w:hint="eastAsia"/>
          <w:color w:val="000000"/>
          <w:sz w:val="28"/>
          <w:szCs w:val="28"/>
        </w:rPr>
        <w:t>的标准覆铜板</w:t>
      </w:r>
      <w:r w:rsidR="00B13EEB" w:rsidRPr="00335270">
        <w:rPr>
          <w:color w:val="000000"/>
          <w:sz w:val="28"/>
          <w:szCs w:val="28"/>
        </w:rPr>
        <w:t>，</w:t>
      </w:r>
      <w:r w:rsidRPr="00335270">
        <w:rPr>
          <w:color w:val="000000"/>
          <w:sz w:val="28"/>
          <w:szCs w:val="28"/>
        </w:rPr>
        <w:t>假设符合均匀分布</w:t>
      </w:r>
      <w:r w:rsidRPr="00335270">
        <w:rPr>
          <w:rFonts w:hint="eastAsia"/>
          <w:color w:val="000000"/>
          <w:sz w:val="28"/>
          <w:szCs w:val="28"/>
        </w:rPr>
        <w:t>；</w:t>
      </w:r>
      <w:r w:rsidR="00B13EEB" w:rsidRPr="00335270">
        <w:rPr>
          <w:color w:val="000000"/>
          <w:sz w:val="28"/>
          <w:szCs w:val="28"/>
        </w:rPr>
        <w:t>则：</w:t>
      </w:r>
    </w:p>
    <w:p w:rsidR="00B13EEB" w:rsidRPr="0096360D" w:rsidRDefault="007F64AF" w:rsidP="004073BA">
      <w:pPr>
        <w:rPr>
          <w:bCs/>
          <w:color w:val="000000" w:themeColor="text1"/>
          <w:sz w:val="28"/>
          <w:szCs w:val="28"/>
        </w:rPr>
      </w:pPr>
      <m:oMathPara>
        <m:oMath>
          <m:sSub>
            <m:sSubPr>
              <m:ctrlPr>
                <w:rPr>
                  <w:rFonts w:ascii="Cambria Math" w:hAnsi="Cambria Math"/>
                  <w:bCs/>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Sub>
          <m:r>
            <m:rPr>
              <m:sty m:val="p"/>
            </m:rPr>
            <w:rPr>
              <w:rFonts w:ascii="Cambria Math" w:hAnsi="Cambria Math"/>
              <w:color w:val="000000" w:themeColor="text1"/>
              <w:sz w:val="28"/>
              <w:szCs w:val="28"/>
            </w:rPr>
            <m:t>=</m:t>
          </m:r>
          <m:f>
            <m:fPr>
              <m:ctrlPr>
                <w:rPr>
                  <w:rFonts w:ascii="Cambria Math" w:hAnsi="Cambria Math"/>
                  <w:bCs/>
                  <w:color w:val="000000" w:themeColor="text1"/>
                  <w:sz w:val="28"/>
                  <w:szCs w:val="28"/>
                </w:rPr>
              </m:ctrlPr>
            </m:fPr>
            <m:num>
              <m:r>
                <m:rPr>
                  <m:sty m:val="p"/>
                </m:rPr>
                <w:rPr>
                  <w:rFonts w:ascii="Cambria Math" w:hAnsi="Cambria Math"/>
                  <w:color w:val="000000" w:themeColor="text1"/>
                  <w:sz w:val="28"/>
                  <w:szCs w:val="28"/>
                </w:rPr>
                <m:t>10×0.05</m:t>
              </m:r>
            </m:num>
            <m:den>
              <m:rad>
                <m:radPr>
                  <m:degHide m:val="1"/>
                  <m:ctrlPr>
                    <w:rPr>
                      <w:rFonts w:ascii="Cambria Math" w:hAnsi="Cambria Math"/>
                      <w:bCs/>
                      <w:color w:val="000000" w:themeColor="text1"/>
                      <w:sz w:val="28"/>
                      <w:szCs w:val="28"/>
                    </w:rPr>
                  </m:ctrlPr>
                </m:radPr>
                <m:deg/>
                <m:e>
                  <m:r>
                    <m:rPr>
                      <m:sty m:val="p"/>
                    </m:rPr>
                    <w:rPr>
                      <w:rFonts w:ascii="Cambria Math" w:hAnsi="Cambria Math"/>
                      <w:color w:val="000000" w:themeColor="text1"/>
                      <w:sz w:val="28"/>
                      <w:szCs w:val="28"/>
                    </w:rPr>
                    <m:t>3</m:t>
                  </m:r>
                </m:e>
              </m:rad>
            </m:den>
          </m:f>
          <m:r>
            <m:rPr>
              <m:sty m:val="p"/>
            </m:rPr>
            <w:rPr>
              <w:rFonts w:ascii="Cambria Math" w:hAnsi="Cambria Math"/>
              <w:color w:val="000000" w:themeColor="text1"/>
              <w:sz w:val="28"/>
              <w:szCs w:val="28"/>
            </w:rPr>
            <m:t>=0.29μm</m:t>
          </m:r>
        </m:oMath>
      </m:oMathPara>
    </w:p>
    <w:p w:rsidR="00B13EEB" w:rsidRPr="00335270" w:rsidRDefault="00140AB1" w:rsidP="004073BA">
      <w:pPr>
        <w:rPr>
          <w:bCs/>
          <w:color w:val="000000" w:themeColor="text1"/>
          <w:sz w:val="28"/>
          <w:szCs w:val="28"/>
        </w:rPr>
      </w:pPr>
      <w:r w:rsidRPr="00335270">
        <w:rPr>
          <w:rFonts w:hint="eastAsia"/>
          <w:bCs/>
          <w:color w:val="000000" w:themeColor="text1"/>
          <w:sz w:val="28"/>
          <w:szCs w:val="28"/>
        </w:rPr>
        <w:t>A</w:t>
      </w:r>
      <w:r w:rsidR="00B13EEB" w:rsidRPr="00335270">
        <w:rPr>
          <w:bCs/>
          <w:color w:val="000000" w:themeColor="text1"/>
          <w:sz w:val="28"/>
          <w:szCs w:val="28"/>
        </w:rPr>
        <w:t xml:space="preserve">.5 </w:t>
      </w:r>
      <w:r w:rsidR="00B13EEB" w:rsidRPr="00335270">
        <w:rPr>
          <w:bCs/>
          <w:color w:val="000000" w:themeColor="text1"/>
          <w:sz w:val="28"/>
          <w:szCs w:val="28"/>
        </w:rPr>
        <w:t>合成</w:t>
      </w:r>
      <w:r w:rsidR="00B13EEB" w:rsidRPr="00335270">
        <w:rPr>
          <w:rFonts w:hint="eastAsia"/>
          <w:bCs/>
          <w:color w:val="000000" w:themeColor="text1"/>
          <w:sz w:val="28"/>
          <w:szCs w:val="28"/>
        </w:rPr>
        <w:t>标准</w:t>
      </w:r>
      <w:r w:rsidR="00B13EEB" w:rsidRPr="00335270">
        <w:rPr>
          <w:bCs/>
          <w:color w:val="000000" w:themeColor="text1"/>
          <w:sz w:val="28"/>
          <w:szCs w:val="28"/>
        </w:rPr>
        <w:t>不确定度</w:t>
      </w:r>
    </w:p>
    <w:p w:rsidR="00B13EEB" w:rsidRPr="00335270" w:rsidRDefault="00140AB1" w:rsidP="004073BA">
      <w:pPr>
        <w:rPr>
          <w:sz w:val="28"/>
          <w:szCs w:val="28"/>
        </w:rPr>
      </w:pPr>
      <w:r w:rsidRPr="00335270">
        <w:rPr>
          <w:rFonts w:hint="eastAsia"/>
          <w:sz w:val="28"/>
          <w:szCs w:val="28"/>
        </w:rPr>
        <w:t>A</w:t>
      </w:r>
      <w:r w:rsidR="00B13EEB" w:rsidRPr="00335270">
        <w:rPr>
          <w:sz w:val="28"/>
          <w:szCs w:val="28"/>
        </w:rPr>
        <w:t xml:space="preserve">.5.1 </w:t>
      </w:r>
      <w:r w:rsidR="00B13EEB" w:rsidRPr="00335270">
        <w:rPr>
          <w:sz w:val="28"/>
          <w:szCs w:val="28"/>
        </w:rPr>
        <w:t>主要标准不确定度汇总</w:t>
      </w:r>
    </w:p>
    <w:tbl>
      <w:tblPr>
        <w:tblStyle w:val="af6"/>
        <w:tblW w:w="0" w:type="auto"/>
        <w:tblLook w:val="04A0" w:firstRow="1" w:lastRow="0" w:firstColumn="1" w:lastColumn="0" w:noHBand="0" w:noVBand="1"/>
      </w:tblPr>
      <w:tblGrid>
        <w:gridCol w:w="1406"/>
        <w:gridCol w:w="1407"/>
        <w:gridCol w:w="2813"/>
        <w:gridCol w:w="2896"/>
      </w:tblGrid>
      <w:tr w:rsidR="00B13EEB" w:rsidRPr="00335270" w:rsidTr="00806C22">
        <w:tc>
          <w:tcPr>
            <w:tcW w:w="2813" w:type="dxa"/>
            <w:gridSpan w:val="2"/>
            <w:vAlign w:val="bottom"/>
          </w:tcPr>
          <w:p w:rsidR="00B13EEB" w:rsidRPr="00335270" w:rsidRDefault="00B13EEB" w:rsidP="004073BA">
            <w:pPr>
              <w:rPr>
                <w:color w:val="000000" w:themeColor="text1"/>
                <w:sz w:val="28"/>
                <w:szCs w:val="28"/>
              </w:rPr>
            </w:pPr>
            <w:r w:rsidRPr="00335270">
              <w:rPr>
                <w:color w:val="000000" w:themeColor="text1"/>
                <w:sz w:val="28"/>
                <w:szCs w:val="28"/>
              </w:rPr>
              <w:t>标准不确定度分量</w:t>
            </w:r>
          </w:p>
        </w:tc>
        <w:tc>
          <w:tcPr>
            <w:tcW w:w="2813" w:type="dxa"/>
            <w:vAlign w:val="bottom"/>
          </w:tcPr>
          <w:p w:rsidR="00B13EEB" w:rsidRPr="00335270" w:rsidRDefault="00B13EEB" w:rsidP="004073BA">
            <w:pPr>
              <w:rPr>
                <w:color w:val="000000" w:themeColor="text1"/>
                <w:sz w:val="28"/>
                <w:szCs w:val="28"/>
              </w:rPr>
            </w:pPr>
            <w:r w:rsidRPr="00335270">
              <w:rPr>
                <w:color w:val="000000" w:themeColor="text1"/>
                <w:sz w:val="28"/>
                <w:szCs w:val="28"/>
              </w:rPr>
              <w:t>不确定度来源</w:t>
            </w:r>
          </w:p>
        </w:tc>
        <w:tc>
          <w:tcPr>
            <w:tcW w:w="2896" w:type="dxa"/>
            <w:vAlign w:val="bottom"/>
          </w:tcPr>
          <w:p w:rsidR="00B13EEB" w:rsidRPr="00335270" w:rsidRDefault="00B13EEB" w:rsidP="004073BA">
            <w:pPr>
              <w:rPr>
                <w:color w:val="000000" w:themeColor="text1"/>
                <w:sz w:val="28"/>
                <w:szCs w:val="28"/>
              </w:rPr>
            </w:pPr>
            <w:r w:rsidRPr="00335270">
              <w:rPr>
                <w:color w:val="000000" w:themeColor="text1"/>
                <w:sz w:val="28"/>
                <w:szCs w:val="28"/>
              </w:rPr>
              <w:t>标准不确定度</w:t>
            </w:r>
          </w:p>
        </w:tc>
      </w:tr>
      <w:tr w:rsidR="00AD4D50" w:rsidRPr="00335270" w:rsidTr="00903E45">
        <w:trPr>
          <w:trHeight w:val="473"/>
        </w:trPr>
        <w:tc>
          <w:tcPr>
            <w:tcW w:w="1406" w:type="dxa"/>
            <w:vMerge w:val="restart"/>
            <w:vAlign w:val="center"/>
          </w:tcPr>
          <w:p w:rsidR="00AD4D50" w:rsidRPr="00335270" w:rsidRDefault="007F64AF" w:rsidP="005475EA">
            <w:pPr>
              <w:jc w:val="center"/>
              <w:rPr>
                <w:color w:val="000000" w:themeColor="text1"/>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oMath>
            </m:oMathPara>
          </w:p>
        </w:tc>
        <w:tc>
          <w:tcPr>
            <w:tcW w:w="1407" w:type="dxa"/>
            <w:vAlign w:val="center"/>
          </w:tcPr>
          <w:p w:rsidR="00AD4D50" w:rsidRPr="00335270" w:rsidRDefault="007F64AF" w:rsidP="005475EA">
            <w:pPr>
              <w:jc w:val="center"/>
              <w:rPr>
                <w:color w:val="000000" w:themeColor="text1"/>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oMath>
            </m:oMathPara>
          </w:p>
        </w:tc>
        <w:tc>
          <w:tcPr>
            <w:tcW w:w="2813" w:type="dxa"/>
            <w:vAlign w:val="center"/>
          </w:tcPr>
          <w:p w:rsidR="00AD4D50" w:rsidRPr="00335270" w:rsidRDefault="00AD4D50" w:rsidP="005475EA">
            <w:pPr>
              <w:jc w:val="center"/>
              <w:rPr>
                <w:color w:val="000000" w:themeColor="text1"/>
                <w:sz w:val="28"/>
                <w:szCs w:val="28"/>
              </w:rPr>
            </w:pPr>
            <w:r w:rsidRPr="00335270">
              <w:rPr>
                <w:color w:val="000000" w:themeColor="text1"/>
                <w:sz w:val="28"/>
                <w:szCs w:val="28"/>
              </w:rPr>
              <w:t>重复性</w:t>
            </w:r>
          </w:p>
        </w:tc>
        <w:tc>
          <w:tcPr>
            <w:tcW w:w="2896" w:type="dxa"/>
            <w:vAlign w:val="center"/>
          </w:tcPr>
          <w:p w:rsidR="00AD4D50" w:rsidRPr="00335270" w:rsidRDefault="000C3BA5" w:rsidP="005475EA">
            <w:pPr>
              <w:jc w:val="center"/>
              <w:rPr>
                <w:color w:val="000000" w:themeColor="text1"/>
                <w:sz w:val="28"/>
                <w:szCs w:val="28"/>
              </w:rPr>
            </w:pPr>
            <w:r w:rsidRPr="00335270">
              <w:rPr>
                <w:rFonts w:hint="eastAsia"/>
                <w:color w:val="000000" w:themeColor="text1"/>
                <w:sz w:val="28"/>
                <w:szCs w:val="28"/>
              </w:rPr>
              <w:t>0.0</w:t>
            </w:r>
            <w:r w:rsidR="007C5AFA" w:rsidRPr="00335270">
              <w:rPr>
                <w:rFonts w:hint="eastAsia"/>
                <w:color w:val="000000" w:themeColor="text1"/>
                <w:sz w:val="28"/>
                <w:szCs w:val="28"/>
              </w:rPr>
              <w:t>5</w:t>
            </w:r>
            <w:r w:rsidRPr="00335270">
              <w:rPr>
                <w:color w:val="000000" w:themeColor="text1"/>
                <w:sz w:val="28"/>
                <w:szCs w:val="28"/>
              </w:rPr>
              <w:t>μ</w:t>
            </w:r>
            <w:r w:rsidRPr="00335270">
              <w:rPr>
                <w:rFonts w:hint="eastAsia"/>
                <w:color w:val="000000" w:themeColor="text1"/>
                <w:sz w:val="28"/>
                <w:szCs w:val="28"/>
              </w:rPr>
              <w:t>m</w:t>
            </w:r>
            <w:r w:rsidRPr="00335270">
              <w:rPr>
                <w:rFonts w:hint="eastAsia"/>
                <w:color w:val="000000" w:themeColor="text1"/>
                <w:sz w:val="28"/>
                <w:szCs w:val="28"/>
              </w:rPr>
              <w:t>（舍）</w:t>
            </w:r>
          </w:p>
        </w:tc>
      </w:tr>
      <w:tr w:rsidR="00AD4D50" w:rsidRPr="00335270" w:rsidTr="00903E45">
        <w:trPr>
          <w:trHeight w:val="480"/>
        </w:trPr>
        <w:tc>
          <w:tcPr>
            <w:tcW w:w="1406" w:type="dxa"/>
            <w:vMerge/>
            <w:vAlign w:val="center"/>
          </w:tcPr>
          <w:p w:rsidR="00AD4D50" w:rsidRPr="00335270" w:rsidRDefault="00AD4D50" w:rsidP="005475EA">
            <w:pPr>
              <w:jc w:val="center"/>
              <w:rPr>
                <w:i/>
                <w:color w:val="000000" w:themeColor="text1"/>
                <w:sz w:val="28"/>
                <w:szCs w:val="28"/>
              </w:rPr>
            </w:pPr>
          </w:p>
        </w:tc>
        <w:tc>
          <w:tcPr>
            <w:tcW w:w="1407" w:type="dxa"/>
            <w:vAlign w:val="center"/>
          </w:tcPr>
          <w:p w:rsidR="00AD4D50" w:rsidRPr="00335270" w:rsidRDefault="007F64AF" w:rsidP="005475EA">
            <w:pPr>
              <w:jc w:val="center"/>
              <w:rPr>
                <w:color w:val="000000" w:themeColor="text1"/>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oMath>
            </m:oMathPara>
          </w:p>
        </w:tc>
        <w:tc>
          <w:tcPr>
            <w:tcW w:w="2813" w:type="dxa"/>
            <w:vAlign w:val="center"/>
          </w:tcPr>
          <w:p w:rsidR="00AD4D50" w:rsidRPr="00335270" w:rsidRDefault="00AD4D50" w:rsidP="005475EA">
            <w:pPr>
              <w:jc w:val="center"/>
              <w:rPr>
                <w:color w:val="000000" w:themeColor="text1"/>
                <w:sz w:val="28"/>
                <w:szCs w:val="28"/>
              </w:rPr>
            </w:pPr>
            <w:r w:rsidRPr="00335270">
              <w:rPr>
                <w:color w:val="000000" w:themeColor="text1"/>
                <w:sz w:val="28"/>
                <w:szCs w:val="28"/>
              </w:rPr>
              <w:t>标准铜箔厚度板均匀性</w:t>
            </w:r>
          </w:p>
        </w:tc>
        <w:tc>
          <w:tcPr>
            <w:tcW w:w="2896" w:type="dxa"/>
            <w:vAlign w:val="center"/>
          </w:tcPr>
          <w:p w:rsidR="00AD4D50" w:rsidRPr="00335270" w:rsidRDefault="00AD4D50" w:rsidP="005475EA">
            <w:pPr>
              <w:jc w:val="center"/>
              <w:rPr>
                <w:color w:val="000000" w:themeColor="text1"/>
                <w:sz w:val="28"/>
                <w:szCs w:val="28"/>
              </w:rPr>
            </w:pPr>
            <w:r w:rsidRPr="00335270">
              <w:rPr>
                <w:rFonts w:hint="eastAsia"/>
                <w:color w:val="000000" w:themeColor="text1"/>
                <w:sz w:val="28"/>
                <w:szCs w:val="28"/>
              </w:rPr>
              <w:t>0.</w:t>
            </w:r>
            <w:r w:rsidR="006A26FD" w:rsidRPr="00335270">
              <w:rPr>
                <w:rFonts w:hint="eastAsia"/>
                <w:color w:val="000000" w:themeColor="text1"/>
                <w:sz w:val="28"/>
                <w:szCs w:val="28"/>
              </w:rPr>
              <w:t>20</w:t>
            </w:r>
            <w:r w:rsidRPr="00335270">
              <w:rPr>
                <w:color w:val="000000" w:themeColor="text1"/>
                <w:sz w:val="28"/>
                <w:szCs w:val="28"/>
              </w:rPr>
              <w:t>μ</w:t>
            </w:r>
            <w:r w:rsidRPr="00335270">
              <w:rPr>
                <w:rFonts w:hint="eastAsia"/>
                <w:color w:val="000000" w:themeColor="text1"/>
                <w:sz w:val="28"/>
                <w:szCs w:val="28"/>
              </w:rPr>
              <w:t>m</w:t>
            </w:r>
          </w:p>
        </w:tc>
      </w:tr>
      <w:tr w:rsidR="00B13EEB" w:rsidRPr="00335270" w:rsidTr="00806C22">
        <w:trPr>
          <w:trHeight w:val="825"/>
        </w:trPr>
        <w:tc>
          <w:tcPr>
            <w:tcW w:w="2813" w:type="dxa"/>
            <w:gridSpan w:val="2"/>
            <w:vAlign w:val="center"/>
          </w:tcPr>
          <w:p w:rsidR="00B13EEB" w:rsidRPr="00335270" w:rsidRDefault="007F64AF" w:rsidP="005475EA">
            <w:pPr>
              <w:jc w:val="center"/>
              <w:rPr>
                <w:color w:val="000000" w:themeColor="text1"/>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2</m:t>
                    </m:r>
                  </m:sub>
                </m:sSub>
              </m:oMath>
            </m:oMathPara>
          </w:p>
        </w:tc>
        <w:tc>
          <w:tcPr>
            <w:tcW w:w="2813" w:type="dxa"/>
            <w:vAlign w:val="center"/>
          </w:tcPr>
          <w:p w:rsidR="00B13EEB" w:rsidRPr="00335270" w:rsidRDefault="00AD4D50" w:rsidP="005475EA">
            <w:pPr>
              <w:jc w:val="center"/>
              <w:rPr>
                <w:color w:val="000000" w:themeColor="text1"/>
                <w:sz w:val="28"/>
                <w:szCs w:val="28"/>
              </w:rPr>
            </w:pPr>
            <w:r w:rsidRPr="00335270">
              <w:rPr>
                <w:rFonts w:hint="eastAsia"/>
                <w:bCs/>
                <w:color w:val="000000" w:themeColor="text1"/>
                <w:sz w:val="28"/>
                <w:szCs w:val="28"/>
              </w:rPr>
              <w:t>X</w:t>
            </w:r>
            <w:r w:rsidRPr="00335270">
              <w:rPr>
                <w:rFonts w:hint="eastAsia"/>
                <w:bCs/>
                <w:color w:val="000000" w:themeColor="text1"/>
                <w:sz w:val="28"/>
                <w:szCs w:val="28"/>
              </w:rPr>
              <w:t>射线荧光镀层测厚仪</w:t>
            </w:r>
            <w:r w:rsidR="00B13EEB" w:rsidRPr="00335270">
              <w:rPr>
                <w:color w:val="000000" w:themeColor="text1"/>
                <w:sz w:val="28"/>
                <w:szCs w:val="28"/>
              </w:rPr>
              <w:t>示值误差</w:t>
            </w:r>
          </w:p>
        </w:tc>
        <w:tc>
          <w:tcPr>
            <w:tcW w:w="2896" w:type="dxa"/>
            <w:vAlign w:val="center"/>
          </w:tcPr>
          <w:p w:rsidR="00B13EEB" w:rsidRPr="00335270" w:rsidRDefault="00B13EEB" w:rsidP="005475EA">
            <w:pPr>
              <w:jc w:val="center"/>
              <w:rPr>
                <w:color w:val="000000" w:themeColor="text1"/>
                <w:sz w:val="28"/>
                <w:szCs w:val="28"/>
              </w:rPr>
            </w:pPr>
            <w:r w:rsidRPr="00335270">
              <w:rPr>
                <w:color w:val="000000" w:themeColor="text1"/>
                <w:sz w:val="28"/>
                <w:szCs w:val="28"/>
              </w:rPr>
              <w:t>0.</w:t>
            </w:r>
            <w:r w:rsidR="00AD4D50" w:rsidRPr="00335270">
              <w:rPr>
                <w:rFonts w:hint="eastAsia"/>
                <w:color w:val="000000" w:themeColor="text1"/>
                <w:sz w:val="28"/>
                <w:szCs w:val="28"/>
              </w:rPr>
              <w:t>29</w:t>
            </w:r>
            <w:r w:rsidRPr="00335270">
              <w:rPr>
                <w:color w:val="000000" w:themeColor="text1"/>
                <w:sz w:val="28"/>
                <w:szCs w:val="28"/>
              </w:rPr>
              <w:t>μm</w:t>
            </w:r>
          </w:p>
        </w:tc>
      </w:tr>
    </w:tbl>
    <w:p w:rsidR="00B13EEB" w:rsidRPr="00335270" w:rsidRDefault="00140AB1" w:rsidP="004073BA">
      <w:pPr>
        <w:rPr>
          <w:sz w:val="28"/>
          <w:szCs w:val="28"/>
        </w:rPr>
      </w:pPr>
      <w:r w:rsidRPr="00335270">
        <w:rPr>
          <w:rFonts w:hint="eastAsia"/>
          <w:sz w:val="28"/>
          <w:szCs w:val="28"/>
        </w:rPr>
        <w:t>A</w:t>
      </w:r>
      <w:r w:rsidR="00B13EEB" w:rsidRPr="00335270">
        <w:rPr>
          <w:sz w:val="28"/>
          <w:szCs w:val="28"/>
        </w:rPr>
        <w:t xml:space="preserve">.5.2 </w:t>
      </w:r>
      <w:r w:rsidR="00B13EEB" w:rsidRPr="00335270">
        <w:rPr>
          <w:sz w:val="28"/>
          <w:szCs w:val="28"/>
        </w:rPr>
        <w:t>合成标准不确定度计算</w:t>
      </w:r>
    </w:p>
    <w:p w:rsidR="00B13EEB" w:rsidRPr="00335270" w:rsidRDefault="007F64AF" w:rsidP="00191DCF">
      <w:pPr>
        <w:jc w:val="center"/>
        <w:rPr>
          <w:color w:val="000000" w:themeColor="text1"/>
          <w:sz w:val="28"/>
          <w:szCs w:val="28"/>
        </w:rPr>
      </w:pPr>
      <m:oMath>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c</m:t>
            </m:r>
          </m:sub>
          <m:sup/>
        </m:sSubSup>
        <m:r>
          <m:rPr>
            <m:sty m:val="p"/>
          </m:rPr>
          <w:rPr>
            <w:rFonts w:ascii="Cambria Math" w:hAnsi="Cambria Math"/>
            <w:color w:val="000000" w:themeColor="text1"/>
            <w:sz w:val="28"/>
            <w:szCs w:val="28"/>
          </w:rPr>
          <m:t>=</m:t>
        </m:r>
        <m:rad>
          <m:radPr>
            <m:degHide m:val="1"/>
            <m:ctrlPr>
              <w:rPr>
                <w:rFonts w:ascii="Cambria Math" w:hAnsi="Cambria Math"/>
                <w:color w:val="000000" w:themeColor="text1"/>
                <w:sz w:val="28"/>
                <w:szCs w:val="28"/>
              </w:rPr>
            </m:ctrlPr>
          </m:radPr>
          <m:deg/>
          <m:e>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1</m:t>
                </m:r>
              </m:sub>
              <m:sup>
                <m:r>
                  <m:rPr>
                    <m:sty m:val="p"/>
                  </m:rPr>
                  <w:rPr>
                    <w:rFonts w:ascii="Cambria Math" w:hAnsi="Cambria Math"/>
                    <w:color w:val="000000" w:themeColor="text1"/>
                    <w:sz w:val="28"/>
                    <w:szCs w:val="28"/>
                  </w:rPr>
                  <m:t>2</m:t>
                </m:r>
              </m:sup>
            </m:sSubSup>
            <m:r>
              <m:rPr>
                <m:sty m:val="p"/>
              </m:rPr>
              <w:rPr>
                <w:rFonts w:ascii="Cambria Math" w:hAnsi="Cambria Math"/>
                <w:color w:val="000000" w:themeColor="text1"/>
                <w:sz w:val="28"/>
                <w:szCs w:val="28"/>
              </w:rPr>
              <m:t>+</m:t>
            </m:r>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up>
                <m:r>
                  <m:rPr>
                    <m:sty m:val="p"/>
                  </m:rPr>
                  <w:rPr>
                    <w:rFonts w:ascii="Cambria Math" w:hAnsi="Cambria Math"/>
                    <w:color w:val="000000" w:themeColor="text1"/>
                    <w:sz w:val="28"/>
                    <w:szCs w:val="28"/>
                  </w:rPr>
                  <m:t>2</m:t>
                </m:r>
              </m:sup>
            </m:sSubSup>
          </m:e>
        </m:rad>
      </m:oMath>
      <w:r w:rsidR="00B13EEB" w:rsidRPr="00335270">
        <w:rPr>
          <w:color w:val="000000" w:themeColor="text1"/>
          <w:sz w:val="28"/>
          <w:szCs w:val="28"/>
        </w:rPr>
        <w:t>=0.</w:t>
      </w:r>
      <w:r w:rsidR="007C5AFA" w:rsidRPr="00335270">
        <w:rPr>
          <w:rFonts w:hint="eastAsia"/>
          <w:color w:val="000000" w:themeColor="text1"/>
          <w:sz w:val="28"/>
          <w:szCs w:val="28"/>
        </w:rPr>
        <w:t>3</w:t>
      </w:r>
      <w:r w:rsidR="006A26FD" w:rsidRPr="00335270">
        <w:rPr>
          <w:rFonts w:hint="eastAsia"/>
          <w:color w:val="000000" w:themeColor="text1"/>
          <w:sz w:val="28"/>
          <w:szCs w:val="28"/>
        </w:rPr>
        <w:t>5</w:t>
      </w:r>
      <w:r w:rsidR="00B13EEB" w:rsidRPr="00335270">
        <w:rPr>
          <w:color w:val="000000" w:themeColor="text1"/>
          <w:sz w:val="28"/>
          <w:szCs w:val="28"/>
        </w:rPr>
        <w:t>μm</w:t>
      </w:r>
    </w:p>
    <w:p w:rsidR="00B13EEB" w:rsidRPr="00335270" w:rsidRDefault="00140AB1" w:rsidP="004073BA">
      <w:pPr>
        <w:rPr>
          <w:color w:val="000000" w:themeColor="text1"/>
          <w:sz w:val="28"/>
          <w:szCs w:val="28"/>
        </w:rPr>
      </w:pPr>
      <w:r w:rsidRPr="00335270">
        <w:rPr>
          <w:rFonts w:hint="eastAsia"/>
          <w:color w:val="000000" w:themeColor="text1"/>
          <w:sz w:val="28"/>
          <w:szCs w:val="28"/>
        </w:rPr>
        <w:lastRenderedPageBreak/>
        <w:t>A</w:t>
      </w:r>
      <w:r w:rsidR="00B13EEB" w:rsidRPr="00335270">
        <w:rPr>
          <w:color w:val="000000" w:themeColor="text1"/>
          <w:sz w:val="28"/>
          <w:szCs w:val="28"/>
        </w:rPr>
        <w:t xml:space="preserve">.6 </w:t>
      </w:r>
      <w:r w:rsidR="00B13EEB" w:rsidRPr="00335270">
        <w:rPr>
          <w:color w:val="000000" w:themeColor="text1"/>
          <w:sz w:val="28"/>
          <w:szCs w:val="28"/>
        </w:rPr>
        <w:t>扩展不确定度</w:t>
      </w:r>
    </w:p>
    <w:p w:rsidR="00B13EEB" w:rsidRPr="00335270" w:rsidRDefault="00B13EEB" w:rsidP="004073BA">
      <w:pPr>
        <w:rPr>
          <w:color w:val="000000" w:themeColor="text1"/>
          <w:sz w:val="28"/>
          <w:szCs w:val="28"/>
        </w:rPr>
      </w:pPr>
      <w:r w:rsidRPr="00335270">
        <w:rPr>
          <w:color w:val="000000" w:themeColor="text1"/>
          <w:sz w:val="28"/>
          <w:szCs w:val="28"/>
        </w:rPr>
        <w:t>取包含因子</w:t>
      </w:r>
      <w:r w:rsidRPr="00335270">
        <w:rPr>
          <w:i/>
          <w:color w:val="000000" w:themeColor="text1"/>
          <w:sz w:val="28"/>
          <w:szCs w:val="28"/>
        </w:rPr>
        <w:t>k</w:t>
      </w:r>
      <w:r w:rsidRPr="00335270">
        <w:rPr>
          <w:color w:val="000000" w:themeColor="text1"/>
          <w:sz w:val="28"/>
          <w:szCs w:val="28"/>
        </w:rPr>
        <w:t>=2</w:t>
      </w:r>
      <w:r w:rsidRPr="00335270">
        <w:rPr>
          <w:color w:val="000000" w:themeColor="text1"/>
          <w:sz w:val="28"/>
          <w:szCs w:val="28"/>
        </w:rPr>
        <w:t>，则：</w:t>
      </w:r>
    </w:p>
    <w:p w:rsidR="00B13EEB" w:rsidRPr="00335270" w:rsidRDefault="00B13EEB" w:rsidP="004073BA">
      <w:pPr>
        <w:rPr>
          <w:color w:val="000000" w:themeColor="text1"/>
          <w:sz w:val="28"/>
          <w:szCs w:val="28"/>
        </w:rPr>
      </w:pPr>
      <m:oMathPara>
        <m:oMath>
          <m:r>
            <w:rPr>
              <w:rFonts w:ascii="Cambria Math" w:hAnsi="Cambria Math"/>
              <w:color w:val="000000" w:themeColor="text1"/>
              <w:sz w:val="28"/>
              <w:szCs w:val="28"/>
            </w:rPr>
            <m:t>U</m:t>
          </m:r>
          <m:r>
            <m:rPr>
              <m:sty m:val="p"/>
            </m:rPr>
            <w:rPr>
              <w:rFonts w:ascii="Cambria Math" w:hAnsi="Cambria Math"/>
              <w:color w:val="000000" w:themeColor="text1"/>
              <w:sz w:val="28"/>
              <w:szCs w:val="28"/>
            </w:rPr>
            <m:t>=</m:t>
          </m:r>
          <m:r>
            <w:rPr>
              <w:rFonts w:ascii="Cambria Math" w:hAnsi="Cambria Math"/>
              <w:color w:val="000000" w:themeColor="text1"/>
              <w:sz w:val="28"/>
              <w:szCs w:val="28"/>
            </w:rPr>
            <m:t>k</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w:rPr>
                  <w:rFonts w:ascii="Cambria Math" w:hAnsi="Cambria Math"/>
                  <w:color w:val="000000" w:themeColor="text1"/>
                  <w:sz w:val="28"/>
                  <w:szCs w:val="28"/>
                </w:rPr>
                <m:t>c</m:t>
              </m:r>
            </m:sub>
          </m:sSub>
          <m:r>
            <w:rPr>
              <w:rFonts w:ascii="Cambria Math" w:hAnsi="Cambria Math"/>
              <w:color w:val="000000" w:themeColor="text1"/>
              <w:sz w:val="28"/>
              <w:szCs w:val="28"/>
            </w:rPr>
            <m:t>=</m:t>
          </m:r>
          <m:r>
            <m:rPr>
              <m:sty m:val="p"/>
            </m:rPr>
            <w:rPr>
              <w:rFonts w:ascii="Cambria Math" w:hAnsi="Cambria Math"/>
              <w:color w:val="000000" w:themeColor="text1"/>
              <w:sz w:val="28"/>
              <w:szCs w:val="28"/>
            </w:rPr>
            <m:t>0.7μm</m:t>
          </m:r>
        </m:oMath>
      </m:oMathPara>
    </w:p>
    <w:p w:rsidR="00942AAF" w:rsidRPr="00335270" w:rsidRDefault="0002382C" w:rsidP="004073BA">
      <w:pPr>
        <w:rPr>
          <w:rFonts w:eastAsiaTheme="minorEastAsia"/>
          <w:sz w:val="28"/>
          <w:szCs w:val="28"/>
        </w:rPr>
      </w:pPr>
      <w:r w:rsidRPr="00335270">
        <w:rPr>
          <w:rFonts w:eastAsiaTheme="minorEastAsia"/>
          <w:sz w:val="28"/>
          <w:szCs w:val="28"/>
        </w:rPr>
        <w:t>即</w:t>
      </w:r>
    </w:p>
    <w:p w:rsidR="001D4C76" w:rsidRPr="00335270" w:rsidRDefault="007F64AF" w:rsidP="004073BA">
      <w:pPr>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rel</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0.7</m:t>
              </m:r>
            </m:num>
            <m:den>
              <m:r>
                <w:rPr>
                  <w:rFonts w:ascii="Cambria Math" w:hAnsi="Cambria Math"/>
                  <w:color w:val="000000" w:themeColor="text1"/>
                  <w:sz w:val="28"/>
                  <w:szCs w:val="28"/>
                </w:rPr>
                <m:t>10</m:t>
              </m:r>
            </m:den>
          </m:f>
          <m:r>
            <m:rPr>
              <m:sty m:val="p"/>
            </m:rPr>
            <w:rPr>
              <w:rFonts w:ascii="Cambria Math" w:hAnsi="Cambria Math"/>
              <w:color w:val="000000" w:themeColor="text1"/>
              <w:sz w:val="28"/>
              <w:szCs w:val="28"/>
            </w:rPr>
            <m:t>=7%</m:t>
          </m:r>
        </m:oMath>
      </m:oMathPara>
    </w:p>
    <w:p w:rsidR="00942AAF" w:rsidRPr="00335270" w:rsidRDefault="00942AAF" w:rsidP="004073BA">
      <w:pPr>
        <w:rPr>
          <w:rFonts w:eastAsiaTheme="minorEastAsia"/>
          <w:b/>
          <w:sz w:val="28"/>
          <w:szCs w:val="28"/>
        </w:rPr>
      </w:pPr>
    </w:p>
    <w:p w:rsidR="001D4C76" w:rsidRPr="00335270" w:rsidRDefault="001D4C76" w:rsidP="004073BA">
      <w:pPr>
        <w:rPr>
          <w:rFonts w:eastAsiaTheme="minorEastAsia"/>
          <w:b/>
          <w:sz w:val="28"/>
          <w:szCs w:val="28"/>
        </w:rPr>
      </w:pPr>
    </w:p>
    <w:p w:rsidR="001D4C76" w:rsidRPr="00335270" w:rsidRDefault="0096360D" w:rsidP="004073BA">
      <w:pPr>
        <w:rPr>
          <w:rFonts w:eastAsiaTheme="minorEastAsia"/>
          <w:b/>
          <w:sz w:val="28"/>
          <w:szCs w:val="28"/>
        </w:rPr>
      </w:pPr>
      <w:r>
        <w:rPr>
          <w:rFonts w:eastAsiaTheme="minorEastAsia"/>
          <w:b/>
          <w:sz w:val="28"/>
          <w:szCs w:val="28"/>
        </w:rPr>
        <w:br w:type="page"/>
      </w:r>
    </w:p>
    <w:p w:rsidR="00A43463" w:rsidRPr="0096360D" w:rsidRDefault="00A43463" w:rsidP="004E2985">
      <w:pPr>
        <w:pStyle w:val="1"/>
        <w:jc w:val="center"/>
        <w:rPr>
          <w:rFonts w:eastAsiaTheme="minorEastAsia"/>
        </w:rPr>
      </w:pPr>
      <w:bookmarkStart w:id="42" w:name="_Toc93878432"/>
      <w:r w:rsidRPr="00335270">
        <w:rPr>
          <w:rFonts w:eastAsiaTheme="minorEastAsia"/>
        </w:rPr>
        <w:lastRenderedPageBreak/>
        <w:t>附录</w:t>
      </w:r>
      <w:r w:rsidR="00942AAF" w:rsidRPr="00335270">
        <w:rPr>
          <w:rFonts w:eastAsiaTheme="minorEastAsia" w:hint="eastAsia"/>
        </w:rPr>
        <w:t>B</w:t>
      </w:r>
      <w:r w:rsidRPr="00335270">
        <w:t>标准铜箔厚度片厚度测量的示值误差不确定度评定</w:t>
      </w:r>
      <w:bookmarkEnd w:id="42"/>
    </w:p>
    <w:p w:rsidR="00357108" w:rsidRPr="00335270" w:rsidRDefault="00942AAF" w:rsidP="00B13EEB">
      <w:pPr>
        <w:spacing w:line="360" w:lineRule="auto"/>
        <w:rPr>
          <w:color w:val="000000"/>
          <w:sz w:val="28"/>
          <w:szCs w:val="28"/>
        </w:rPr>
      </w:pPr>
      <w:r w:rsidRPr="00335270">
        <w:rPr>
          <w:rFonts w:hint="eastAsia"/>
          <w:color w:val="000000"/>
          <w:sz w:val="28"/>
          <w:szCs w:val="28"/>
        </w:rPr>
        <w:t>B</w:t>
      </w:r>
      <w:r w:rsidR="00357108" w:rsidRPr="00335270">
        <w:rPr>
          <w:color w:val="000000"/>
          <w:sz w:val="28"/>
          <w:szCs w:val="28"/>
        </w:rPr>
        <w:t>.1</w:t>
      </w:r>
      <w:r w:rsidR="00357108" w:rsidRPr="00335270">
        <w:rPr>
          <w:color w:val="000000"/>
          <w:sz w:val="28"/>
          <w:szCs w:val="28"/>
        </w:rPr>
        <w:t>测量方法</w:t>
      </w:r>
    </w:p>
    <w:p w:rsidR="00357108" w:rsidRPr="00335270" w:rsidRDefault="00357108" w:rsidP="004073BA">
      <w:pPr>
        <w:pStyle w:val="ac"/>
        <w:spacing w:before="159" w:line="360" w:lineRule="auto"/>
        <w:ind w:firstLineChars="200" w:firstLine="560"/>
        <w:rPr>
          <w:rFonts w:ascii="Times New Roman" w:hAnsi="Times New Roman" w:cs="Times New Roman"/>
          <w:color w:val="000000"/>
          <w:sz w:val="28"/>
          <w:szCs w:val="28"/>
          <w:lang w:eastAsia="zh-CN"/>
        </w:rPr>
      </w:pPr>
      <w:r w:rsidRPr="00335270">
        <w:rPr>
          <w:rFonts w:ascii="Times New Roman" w:hAnsi="Times New Roman" w:cs="Times New Roman"/>
          <w:color w:val="000000"/>
          <w:sz w:val="28"/>
          <w:szCs w:val="28"/>
          <w:lang w:eastAsia="zh-CN"/>
        </w:rPr>
        <w:t>标准铜箔厚度片的厚度值用</w:t>
      </w:r>
      <w:r w:rsidRPr="00335270">
        <w:rPr>
          <w:rFonts w:ascii="Times New Roman" w:hAnsi="Times New Roman" w:cs="Times New Roman"/>
          <w:color w:val="000000"/>
          <w:sz w:val="28"/>
          <w:szCs w:val="28"/>
          <w:lang w:eastAsia="zh-CN"/>
        </w:rPr>
        <w:t>0.2</w:t>
      </w:r>
      <w:r w:rsidRPr="00335270">
        <w:rPr>
          <w:rFonts w:ascii="Times New Roman" w:hAnsi="Times New Roman" w:cs="Times New Roman"/>
          <w:sz w:val="28"/>
          <w:szCs w:val="28"/>
        </w:rPr>
        <w:t>μ</w:t>
      </w:r>
      <w:r w:rsidRPr="00335270">
        <w:rPr>
          <w:rFonts w:ascii="Times New Roman" w:hAnsi="Times New Roman" w:cs="Times New Roman"/>
          <w:sz w:val="28"/>
          <w:szCs w:val="28"/>
          <w:lang w:eastAsia="zh-CN"/>
        </w:rPr>
        <w:t>m</w:t>
      </w:r>
      <w:r w:rsidRPr="00335270">
        <w:rPr>
          <w:rFonts w:ascii="Times New Roman" w:hAnsi="Times New Roman" w:cs="Times New Roman"/>
          <w:sz w:val="28"/>
          <w:szCs w:val="28"/>
          <w:lang w:eastAsia="zh-CN"/>
        </w:rPr>
        <w:t>级光栅式测微仪</w:t>
      </w:r>
      <w:r w:rsidRPr="00335270">
        <w:rPr>
          <w:rFonts w:ascii="Times New Roman" w:hAnsi="Times New Roman" w:cs="Times New Roman"/>
          <w:color w:val="000000"/>
          <w:sz w:val="28"/>
          <w:szCs w:val="28"/>
          <w:lang w:eastAsia="zh-CN"/>
        </w:rPr>
        <w:t>直接法测量，在规定的测量区域内均匀分布</w:t>
      </w:r>
      <w:r w:rsidRPr="00335270">
        <w:rPr>
          <w:rFonts w:ascii="Times New Roman" w:hAnsi="Times New Roman" w:cs="Times New Roman"/>
          <w:color w:val="000000"/>
          <w:sz w:val="28"/>
          <w:szCs w:val="28"/>
          <w:lang w:eastAsia="zh-CN"/>
        </w:rPr>
        <w:t>5</w:t>
      </w:r>
      <w:r w:rsidRPr="00335270">
        <w:rPr>
          <w:rFonts w:ascii="Times New Roman" w:hAnsi="Times New Roman" w:cs="Times New Roman"/>
          <w:color w:val="000000"/>
          <w:sz w:val="28"/>
          <w:szCs w:val="28"/>
          <w:lang w:eastAsia="zh-CN"/>
        </w:rPr>
        <w:t>点（见图</w:t>
      </w:r>
      <w:r w:rsidRPr="00335270">
        <w:rPr>
          <w:rFonts w:ascii="Times New Roman" w:hAnsi="Times New Roman" w:cs="Times New Roman"/>
          <w:color w:val="000000"/>
          <w:sz w:val="28"/>
          <w:szCs w:val="28"/>
          <w:lang w:eastAsia="zh-CN"/>
        </w:rPr>
        <w:t>1</w:t>
      </w:r>
      <w:r w:rsidRPr="00335270">
        <w:rPr>
          <w:rFonts w:ascii="Times New Roman" w:hAnsi="Times New Roman" w:cs="Times New Roman"/>
          <w:color w:val="000000"/>
          <w:sz w:val="28"/>
          <w:szCs w:val="28"/>
          <w:lang w:eastAsia="zh-CN"/>
        </w:rPr>
        <w:t>）测量，取中心点</w:t>
      </w:r>
      <w:r w:rsidRPr="00335270">
        <w:rPr>
          <w:rFonts w:ascii="Times New Roman" w:hAnsi="Times New Roman" w:cs="Times New Roman"/>
          <w:color w:val="000000"/>
          <w:sz w:val="28"/>
          <w:szCs w:val="28"/>
          <w:lang w:eastAsia="zh-CN"/>
        </w:rPr>
        <w:t xml:space="preserve">5 </w:t>
      </w:r>
      <w:r w:rsidRPr="00335270">
        <w:rPr>
          <w:rFonts w:ascii="Times New Roman" w:hAnsi="Times New Roman" w:cs="Times New Roman"/>
          <w:color w:val="000000"/>
          <w:sz w:val="28"/>
          <w:szCs w:val="28"/>
          <w:lang w:eastAsia="zh-CN"/>
        </w:rPr>
        <w:t>次测量值的平均值作为标准铜箔厚度片的实际厚度，取各测量点与实际厚度值的最大差值作为标准铜箔厚度片厚度的均匀性。</w:t>
      </w:r>
    </w:p>
    <w:p w:rsidR="00357108" w:rsidRPr="00335270" w:rsidRDefault="00942AAF" w:rsidP="00B13EEB">
      <w:pPr>
        <w:spacing w:line="360" w:lineRule="auto"/>
        <w:rPr>
          <w:color w:val="000000"/>
          <w:sz w:val="28"/>
          <w:szCs w:val="28"/>
        </w:rPr>
      </w:pPr>
      <w:r w:rsidRPr="00335270">
        <w:rPr>
          <w:rFonts w:hint="eastAsia"/>
          <w:color w:val="000000"/>
          <w:sz w:val="28"/>
          <w:szCs w:val="28"/>
        </w:rPr>
        <w:t>B</w:t>
      </w:r>
      <w:r w:rsidR="00357108" w:rsidRPr="00335270">
        <w:rPr>
          <w:color w:val="000000"/>
          <w:sz w:val="28"/>
          <w:szCs w:val="28"/>
        </w:rPr>
        <w:t>.2</w:t>
      </w:r>
      <w:r w:rsidR="00140AB1" w:rsidRPr="00335270">
        <w:rPr>
          <w:rFonts w:hint="eastAsia"/>
          <w:color w:val="000000"/>
          <w:sz w:val="28"/>
          <w:szCs w:val="28"/>
        </w:rPr>
        <w:t>测量</w:t>
      </w:r>
      <w:r w:rsidR="00534BBF" w:rsidRPr="00335270">
        <w:rPr>
          <w:color w:val="000000"/>
          <w:sz w:val="28"/>
          <w:szCs w:val="28"/>
        </w:rPr>
        <w:t>模型</w:t>
      </w:r>
    </w:p>
    <w:p w:rsidR="00534BBF" w:rsidRPr="00335270" w:rsidRDefault="00F06411" w:rsidP="004073BA">
      <w:pPr>
        <w:spacing w:line="360" w:lineRule="auto"/>
        <w:jc w:val="center"/>
        <w:rPr>
          <w:color w:val="000000"/>
          <w:sz w:val="28"/>
          <w:szCs w:val="28"/>
        </w:rPr>
      </w:pPr>
      <m:oMathPara>
        <m:oMath>
          <m:r>
            <w:rPr>
              <w:rFonts w:ascii="Cambria Math" w:hAnsi="Cambria Math"/>
              <w:color w:val="000000"/>
              <w:sz w:val="28"/>
              <w:szCs w:val="28"/>
            </w:rPr>
            <m:t>δ</m:t>
          </m:r>
          <m:r>
            <m:rPr>
              <m:sty m:val="p"/>
            </m:rPr>
            <w:rPr>
              <w:rFonts w:ascii="Cambria Math" w:hAnsi="Cambria Math"/>
              <w:color w:val="000000"/>
              <w:sz w:val="28"/>
              <w:szCs w:val="28"/>
            </w:rPr>
            <m:t>=</m:t>
          </m:r>
          <m:r>
            <w:rPr>
              <w:rFonts w:ascii="Cambria Math" w:eastAsia="MS Mincho" w:hAnsi="Cambria Math"/>
              <w:color w:val="000000"/>
              <w:sz w:val="28"/>
              <w:szCs w:val="28"/>
            </w:rPr>
            <m:t>h</m:t>
          </m:r>
          <m:r>
            <m:rPr>
              <m:sty m:val="p"/>
            </m:rPr>
            <w:rPr>
              <w:rFonts w:ascii="Cambria Math" w:eastAsia="MS Mincho" w:hAnsi="Cambria Math"/>
              <w:color w:val="000000"/>
              <w:sz w:val="28"/>
              <w:szCs w:val="28"/>
            </w:rPr>
            <m:t>-</m:t>
          </m:r>
          <m:r>
            <w:rPr>
              <w:rFonts w:ascii="Cambria Math" w:hAnsi="Cambria Math"/>
              <w:color w:val="000000"/>
              <w:sz w:val="28"/>
              <w:szCs w:val="28"/>
            </w:rPr>
            <m:t>H</m:t>
          </m:r>
        </m:oMath>
      </m:oMathPara>
    </w:p>
    <w:p w:rsidR="00534BBF" w:rsidRPr="0096360D" w:rsidRDefault="00534BBF" w:rsidP="0096360D">
      <w:pPr>
        <w:spacing w:line="360" w:lineRule="auto"/>
        <w:ind w:firstLineChars="200" w:firstLine="480"/>
        <w:rPr>
          <w:color w:val="000000"/>
          <w:sz w:val="24"/>
          <w:szCs w:val="24"/>
        </w:rPr>
      </w:pPr>
      <m:oMath>
        <m:r>
          <w:rPr>
            <w:rFonts w:ascii="Cambria Math" w:hAnsi="Cambria Math"/>
            <w:color w:val="000000"/>
            <w:sz w:val="24"/>
            <w:szCs w:val="24"/>
          </w:rPr>
          <m:t>δ</m:t>
        </m:r>
      </m:oMath>
      <w:r w:rsidRPr="0096360D">
        <w:rPr>
          <w:color w:val="000000"/>
          <w:sz w:val="24"/>
          <w:szCs w:val="24"/>
        </w:rPr>
        <w:t>——</w:t>
      </w:r>
      <w:r w:rsidRPr="0096360D">
        <w:rPr>
          <w:color w:val="000000"/>
          <w:sz w:val="24"/>
          <w:szCs w:val="24"/>
        </w:rPr>
        <w:t>标准铜箔厚度片的厚度示值误差，</w:t>
      </w:r>
      <w:r w:rsidRPr="0096360D">
        <w:rPr>
          <w:color w:val="000000"/>
          <w:sz w:val="24"/>
          <w:szCs w:val="24"/>
        </w:rPr>
        <w:t>μm</w:t>
      </w:r>
      <w:r w:rsidRPr="0096360D">
        <w:rPr>
          <w:color w:val="000000"/>
          <w:sz w:val="24"/>
          <w:szCs w:val="24"/>
        </w:rPr>
        <w:t>；</w:t>
      </w:r>
    </w:p>
    <w:p w:rsidR="00534BBF" w:rsidRPr="0096360D" w:rsidRDefault="00B26DBA" w:rsidP="0096360D">
      <w:pPr>
        <w:spacing w:line="360" w:lineRule="auto"/>
        <w:ind w:firstLineChars="200" w:firstLine="480"/>
        <w:rPr>
          <w:color w:val="000000"/>
          <w:sz w:val="24"/>
          <w:szCs w:val="24"/>
        </w:rPr>
      </w:pPr>
      <m:oMath>
        <m:r>
          <w:rPr>
            <w:rFonts w:ascii="Cambria Math" w:eastAsia="MS Mincho" w:hAnsi="Cambria Math"/>
            <w:color w:val="000000"/>
            <w:sz w:val="24"/>
            <w:szCs w:val="24"/>
          </w:rPr>
          <m:t>h</m:t>
        </m:r>
      </m:oMath>
      <w:r w:rsidR="00534BBF" w:rsidRPr="0096360D">
        <w:rPr>
          <w:color w:val="000000"/>
          <w:sz w:val="24"/>
          <w:szCs w:val="24"/>
        </w:rPr>
        <w:t>——</w:t>
      </w:r>
      <w:r w:rsidR="00534BBF" w:rsidRPr="0096360D">
        <w:rPr>
          <w:color w:val="000000"/>
          <w:sz w:val="24"/>
          <w:szCs w:val="24"/>
        </w:rPr>
        <w:t>标准铜箔厚度片理论值，</w:t>
      </w:r>
      <w:r w:rsidR="00534BBF" w:rsidRPr="0096360D">
        <w:rPr>
          <w:color w:val="000000"/>
          <w:sz w:val="24"/>
          <w:szCs w:val="24"/>
        </w:rPr>
        <w:t>μm</w:t>
      </w:r>
      <w:r w:rsidR="00534BBF" w:rsidRPr="0096360D">
        <w:rPr>
          <w:color w:val="000000"/>
          <w:sz w:val="24"/>
          <w:szCs w:val="24"/>
        </w:rPr>
        <w:t>；</w:t>
      </w:r>
    </w:p>
    <w:p w:rsidR="00534BBF" w:rsidRPr="0096360D" w:rsidRDefault="0096360D" w:rsidP="0096360D">
      <w:pPr>
        <w:spacing w:line="360" w:lineRule="auto"/>
        <w:rPr>
          <w:color w:val="000000"/>
          <w:sz w:val="24"/>
          <w:szCs w:val="24"/>
        </w:rPr>
      </w:pPr>
      <w:r w:rsidRPr="0096360D">
        <w:rPr>
          <w:rFonts w:hint="eastAsia"/>
          <w:color w:val="000000"/>
          <w:sz w:val="24"/>
          <w:szCs w:val="24"/>
        </w:rPr>
        <w:t xml:space="preserve">    </w:t>
      </w:r>
      <m:oMath>
        <m:r>
          <w:rPr>
            <w:rFonts w:ascii="Cambria Math" w:hAnsi="Cambria Math"/>
            <w:color w:val="000000"/>
            <w:sz w:val="24"/>
            <w:szCs w:val="24"/>
          </w:rPr>
          <m:t>H</m:t>
        </m:r>
      </m:oMath>
      <w:r w:rsidR="00534BBF" w:rsidRPr="0096360D">
        <w:rPr>
          <w:color w:val="000000"/>
          <w:sz w:val="24"/>
          <w:szCs w:val="24"/>
        </w:rPr>
        <w:t>——5</w:t>
      </w:r>
      <w:r w:rsidR="00534BBF" w:rsidRPr="0096360D">
        <w:rPr>
          <w:color w:val="000000"/>
          <w:sz w:val="24"/>
          <w:szCs w:val="24"/>
        </w:rPr>
        <w:t>次测量的平均值，</w:t>
      </w:r>
      <w:r w:rsidR="00534BBF" w:rsidRPr="0096360D">
        <w:rPr>
          <w:color w:val="000000"/>
          <w:sz w:val="24"/>
          <w:szCs w:val="24"/>
        </w:rPr>
        <w:t>μm</w:t>
      </w:r>
      <w:r w:rsidR="00534BBF" w:rsidRPr="0096360D">
        <w:rPr>
          <w:color w:val="000000"/>
          <w:sz w:val="24"/>
          <w:szCs w:val="24"/>
        </w:rPr>
        <w:t>。</w:t>
      </w:r>
    </w:p>
    <w:p w:rsidR="00534BBF" w:rsidRPr="00335270" w:rsidRDefault="00942AAF" w:rsidP="00B13EEB">
      <w:pPr>
        <w:spacing w:line="360" w:lineRule="auto"/>
        <w:rPr>
          <w:color w:val="000000"/>
          <w:sz w:val="28"/>
          <w:szCs w:val="28"/>
        </w:rPr>
      </w:pPr>
      <w:r w:rsidRPr="00335270">
        <w:rPr>
          <w:rFonts w:hint="eastAsia"/>
          <w:color w:val="000000"/>
          <w:sz w:val="28"/>
          <w:szCs w:val="28"/>
        </w:rPr>
        <w:t>B</w:t>
      </w:r>
      <w:r w:rsidR="00534BBF" w:rsidRPr="00335270">
        <w:rPr>
          <w:color w:val="000000"/>
          <w:sz w:val="28"/>
          <w:szCs w:val="28"/>
        </w:rPr>
        <w:t>.3</w:t>
      </w:r>
      <w:r w:rsidR="00534BBF" w:rsidRPr="00335270">
        <w:rPr>
          <w:color w:val="000000"/>
          <w:sz w:val="28"/>
          <w:szCs w:val="28"/>
        </w:rPr>
        <w:t>不确定度传播率</w:t>
      </w:r>
    </w:p>
    <w:p w:rsidR="00534BBF" w:rsidRPr="00AC1B2B" w:rsidRDefault="00534BBF" w:rsidP="00B13EEB">
      <w:pPr>
        <w:spacing w:line="360" w:lineRule="auto"/>
        <w:ind w:firstLine="483"/>
        <w:jc w:val="center"/>
        <w:rPr>
          <w:color w:val="000000" w:themeColor="text1"/>
          <w:sz w:val="28"/>
          <w:szCs w:val="28"/>
        </w:rPr>
      </w:pPr>
      <w:r w:rsidRPr="00335270">
        <w:rPr>
          <w:color w:val="000000" w:themeColor="text1"/>
          <w:sz w:val="28"/>
          <w:szCs w:val="28"/>
        </w:rPr>
        <w:t>考虑各分量彼此独立，依据公式</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d>
          <m:dPr>
            <m:ctrlPr>
              <w:rPr>
                <w:rFonts w:ascii="Cambria Math" w:hAnsi="Cambria Math"/>
                <w:i/>
                <w:color w:val="000000" w:themeColor="text1"/>
                <w:sz w:val="28"/>
                <w:szCs w:val="28"/>
              </w:rPr>
            </m:ctrlPr>
          </m:dPr>
          <m:e>
            <m:r>
              <w:rPr>
                <w:rFonts w:ascii="Cambria Math" w:hAnsi="Cambria Math"/>
                <w:color w:val="000000" w:themeColor="text1"/>
                <w:sz w:val="28"/>
                <w:szCs w:val="28"/>
              </w:rPr>
              <m:t>y</m:t>
            </m:r>
          </m:e>
        </m:d>
        <m:r>
          <w:rPr>
            <w:rFonts w:ascii="Cambria Math" w:hAnsi="Cambria Math"/>
            <w:color w:val="000000" w:themeColor="text1"/>
            <w:sz w:val="28"/>
            <w:szCs w:val="28"/>
          </w:rPr>
          <m:t>=</m:t>
        </m:r>
        <m:nary>
          <m:naryPr>
            <m:chr m:val="∑"/>
            <m:limLoc m:val="undOvr"/>
            <m:subHide m:val="1"/>
            <m:supHide m:val="1"/>
            <m:ctrlPr>
              <w:rPr>
                <w:rFonts w:ascii="Cambria Math" w:hAnsi="Cambria Math"/>
                <w:color w:val="000000" w:themeColor="text1"/>
                <w:sz w:val="28"/>
                <w:szCs w:val="28"/>
              </w:rPr>
            </m:ctrlPr>
          </m:naryPr>
          <m:sub/>
          <m:sup/>
          <m:e>
            <m:sSup>
              <m:sSupPr>
                <m:ctrlPr>
                  <w:rPr>
                    <w:rFonts w:ascii="Cambria Math" w:hAnsi="Cambria Math"/>
                    <w:i/>
                    <w:color w:val="000000" w:themeColor="text1"/>
                    <w:sz w:val="28"/>
                    <w:szCs w:val="28"/>
                  </w:rPr>
                </m:ctrlPr>
              </m:sSupPr>
              <m:e>
                <m:d>
                  <m:dPr>
                    <m:begChr m:val="⌊"/>
                    <m:endChr m:val="⌋"/>
                    <m:ctrlPr>
                      <w:rPr>
                        <w:rFonts w:ascii="Cambria Math" w:hAnsi="Cambria Math"/>
                        <w:i/>
                        <w:color w:val="000000" w:themeColor="text1"/>
                        <w:sz w:val="28"/>
                        <w:szCs w:val="28"/>
                      </w:rPr>
                    </m:ctrlPr>
                  </m:dPr>
                  <m:e>
                    <m:f>
                      <m:fPr>
                        <m:ctrlPr>
                          <w:rPr>
                            <w:rFonts w:ascii="Cambria Math" w:hAnsi="Cambria Math"/>
                            <w:i/>
                            <w:color w:val="000000" w:themeColor="text1"/>
                            <w:sz w:val="28"/>
                            <w:szCs w:val="28"/>
                          </w:rPr>
                        </m:ctrlPr>
                      </m:fPr>
                      <m:num>
                        <m:r>
                          <w:rPr>
                            <w:rFonts w:ascii="Cambria Math" w:hAnsi="Cambria Math"/>
                            <w:color w:val="000000" w:themeColor="text1"/>
                            <w:sz w:val="28"/>
                            <w:szCs w:val="28"/>
                          </w:rPr>
                          <m:t>∂f</m:t>
                        </m:r>
                      </m:num>
                      <m:den>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den>
                    </m:f>
                  </m:e>
                </m:d>
              </m:e>
              <m:sup>
                <m:r>
                  <w:rPr>
                    <w:rFonts w:ascii="Cambria Math" w:hAnsi="Cambria Math"/>
                    <w:color w:val="000000" w:themeColor="text1"/>
                    <w:sz w:val="28"/>
                    <w:szCs w:val="28"/>
                  </w:rPr>
                  <m:t>2</m:t>
                </m:r>
              </m:sup>
            </m:sSup>
          </m:e>
        </m:nary>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e>
        </m:d>
      </m:oMath>
      <w:r w:rsidRPr="00335270">
        <w:rPr>
          <w:color w:val="000000" w:themeColor="text1"/>
          <w:sz w:val="28"/>
          <w:szCs w:val="28"/>
        </w:rPr>
        <w:t>得：</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w:rPr>
            <w:rFonts w:ascii="Cambria Math" w:hAnsi="Cambria Math"/>
            <w:sz w:val="28"/>
            <w:szCs w:val="28"/>
          </w:rPr>
          <m:t>(</m:t>
        </m:r>
        <m:r>
          <w:rPr>
            <w:rFonts w:ascii="Cambria Math" w:hAnsi="Cambria Math"/>
            <w:color w:val="000000"/>
            <w:sz w:val="28"/>
            <w:szCs w:val="28"/>
          </w:rPr>
          <m:t>δ</m:t>
        </m:r>
      </m:oMath>
      <w:r w:rsidRPr="00AC1B2B">
        <w:rPr>
          <w:sz w:val="28"/>
          <w:szCs w:val="28"/>
        </w:rPr>
        <w:t>)=</w:t>
      </w:r>
      <m:oMath>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e>
          <m:sup>
            <m: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sz w:val="28"/>
                <w:szCs w:val="28"/>
              </w:rPr>
            </m:ctrlPr>
          </m:dPr>
          <m:e>
            <m:r>
              <w:rPr>
                <w:rFonts w:ascii="Cambria Math" w:eastAsia="MS Mincho" w:hAnsi="Cambria Math"/>
                <w:color w:val="000000"/>
                <w:sz w:val="28"/>
                <w:szCs w:val="28"/>
              </w:rPr>
              <m:t>h</m:t>
            </m:r>
          </m:e>
        </m:d>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e>
          <m:sup>
            <m: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sz w:val="28"/>
                <w:szCs w:val="28"/>
              </w:rPr>
            </m:ctrlPr>
          </m:dPr>
          <m:e>
            <m:r>
              <w:rPr>
                <w:rFonts w:ascii="Cambria Math" w:hAnsi="Cambria Math"/>
                <w:color w:val="000000"/>
                <w:sz w:val="28"/>
                <w:szCs w:val="28"/>
              </w:rPr>
              <m:t>H</m:t>
            </m:r>
          </m:e>
        </m:d>
      </m:oMath>
    </w:p>
    <w:p w:rsidR="00534BBF" w:rsidRPr="00AC1B2B" w:rsidRDefault="00534BBF" w:rsidP="00B13EEB">
      <w:pPr>
        <w:spacing w:line="360" w:lineRule="auto"/>
        <w:jc w:val="center"/>
        <w:rPr>
          <w:color w:val="000000" w:themeColor="text1"/>
          <w:sz w:val="28"/>
          <w:szCs w:val="28"/>
        </w:rPr>
      </w:pPr>
      <w:r w:rsidRPr="00AC1B2B">
        <w:rPr>
          <w:color w:val="000000" w:themeColor="text1"/>
          <w:sz w:val="28"/>
          <w:szCs w:val="28"/>
        </w:rPr>
        <w:t>式中</w:t>
      </w:r>
      <w:r w:rsidRPr="00AC1B2B">
        <w:rPr>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1</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r>
              <w:rPr>
                <w:rFonts w:ascii="Cambria Math" w:eastAsia="MS Mincho" w:hAnsi="Cambria Math"/>
                <w:color w:val="000000"/>
                <w:sz w:val="28"/>
                <w:szCs w:val="28"/>
              </w:rPr>
              <m:t>h</m:t>
            </m:r>
          </m:den>
        </m:f>
        <m:r>
          <w:rPr>
            <w:rFonts w:ascii="Cambria Math" w:hAnsi="Cambria Math"/>
            <w:color w:val="000000" w:themeColor="text1"/>
            <w:sz w:val="28"/>
            <w:szCs w:val="28"/>
          </w:rPr>
          <m:t>=1</m:t>
        </m:r>
      </m:oMath>
      <w:r w:rsidRPr="00AC1B2B">
        <w:rPr>
          <w:color w:val="000000" w:themeColor="text1"/>
          <w:sz w:val="28"/>
          <w:szCs w:val="28"/>
        </w:rPr>
        <w:t>,</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2</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r>
              <w:rPr>
                <w:rFonts w:ascii="Cambria Math" w:hAnsi="Cambria Math"/>
                <w:color w:val="000000"/>
                <w:sz w:val="28"/>
                <w:szCs w:val="28"/>
              </w:rPr>
              <m:t>H</m:t>
            </m:r>
          </m:den>
        </m:f>
        <m:r>
          <w:rPr>
            <w:rFonts w:ascii="Cambria Math" w:hAnsi="Cambria Math"/>
            <w:color w:val="000000" w:themeColor="text1"/>
            <w:sz w:val="28"/>
            <w:szCs w:val="28"/>
          </w:rPr>
          <m:t>=-1</m:t>
        </m:r>
      </m:oMath>
    </w:p>
    <w:p w:rsidR="009F2B64" w:rsidRPr="00335270" w:rsidRDefault="00534BBF" w:rsidP="004073BA">
      <w:pPr>
        <w:rPr>
          <w:b/>
          <w:color w:val="000000" w:themeColor="text1"/>
          <w:sz w:val="28"/>
          <w:szCs w:val="28"/>
        </w:rPr>
      </w:pPr>
      <w:r w:rsidRPr="00335270">
        <w:rPr>
          <w:bCs/>
          <w:color w:val="000000" w:themeColor="text1"/>
          <w:position w:val="20"/>
          <w:sz w:val="28"/>
          <w:szCs w:val="28"/>
        </w:rPr>
        <w:t>则：</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m:rPr>
            <m:sty m:val="bi"/>
          </m:rPr>
          <w:rPr>
            <w:rFonts w:ascii="Cambria Math" w:hAnsi="Cambria Math"/>
            <w:color w:val="000000" w:themeColor="text1"/>
            <w:sz w:val="28"/>
            <w:szCs w:val="28"/>
          </w:rPr>
          <m:t>(</m:t>
        </m:r>
        <m:r>
          <w:rPr>
            <w:rFonts w:ascii="Cambria Math" w:eastAsia="MS Mincho" w:hAnsi="Cambria Math"/>
            <w:color w:val="000000"/>
            <w:sz w:val="28"/>
            <w:szCs w:val="28"/>
          </w:rPr>
          <m:t>h</m:t>
        </m:r>
      </m:oMath>
      <w:r w:rsidRPr="00335270">
        <w:rPr>
          <w:b/>
          <w:color w:val="000000" w:themeColor="text1"/>
          <w:sz w:val="28"/>
          <w:szCs w:val="28"/>
        </w:rPr>
        <w:t>)+</w:t>
      </w:r>
      <m:oMath>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m:rPr>
            <m:sty m:val="bi"/>
          </m:rPr>
          <w:rPr>
            <w:rFonts w:ascii="Cambria Math" w:hAnsi="Cambria Math"/>
            <w:color w:val="000000" w:themeColor="text1"/>
            <w:sz w:val="28"/>
            <w:szCs w:val="28"/>
          </w:rPr>
          <m:t>(</m:t>
        </m:r>
        <m:r>
          <w:rPr>
            <w:rFonts w:ascii="Cambria Math" w:hAnsi="Cambria Math"/>
            <w:color w:val="000000"/>
            <w:sz w:val="28"/>
            <w:szCs w:val="28"/>
          </w:rPr>
          <m:t>H</m:t>
        </m:r>
      </m:oMath>
      <w:r w:rsidRPr="00335270">
        <w:rPr>
          <w:b/>
          <w:color w:val="000000" w:themeColor="text1"/>
          <w:sz w:val="28"/>
          <w:szCs w:val="28"/>
        </w:rPr>
        <w:t>)</w:t>
      </w:r>
    </w:p>
    <w:p w:rsidR="009F2B64" w:rsidRPr="00335270" w:rsidRDefault="00942AAF" w:rsidP="004073BA">
      <w:pPr>
        <w:rPr>
          <w:color w:val="000000"/>
          <w:sz w:val="28"/>
          <w:szCs w:val="28"/>
        </w:rPr>
      </w:pPr>
      <w:r w:rsidRPr="00335270">
        <w:rPr>
          <w:rFonts w:hint="eastAsia"/>
          <w:color w:val="000000"/>
          <w:sz w:val="28"/>
          <w:szCs w:val="28"/>
        </w:rPr>
        <w:t>B</w:t>
      </w:r>
      <w:r w:rsidR="009F2B64" w:rsidRPr="00335270">
        <w:rPr>
          <w:color w:val="000000"/>
          <w:sz w:val="28"/>
          <w:szCs w:val="28"/>
        </w:rPr>
        <w:t xml:space="preserve">.4  </w:t>
      </w:r>
      <w:r w:rsidR="009F2B64" w:rsidRPr="00335270">
        <w:rPr>
          <w:color w:val="000000"/>
          <w:sz w:val="28"/>
          <w:szCs w:val="28"/>
        </w:rPr>
        <w:t>标准不确定度分量计算</w:t>
      </w:r>
    </w:p>
    <w:p w:rsidR="009F2B64" w:rsidRPr="00335270" w:rsidRDefault="00942AAF" w:rsidP="004073BA">
      <w:pPr>
        <w:rPr>
          <w:color w:val="000000"/>
          <w:sz w:val="28"/>
          <w:szCs w:val="28"/>
        </w:rPr>
      </w:pPr>
      <w:r w:rsidRPr="00335270">
        <w:rPr>
          <w:rFonts w:hint="eastAsia"/>
          <w:bCs/>
          <w:color w:val="000000" w:themeColor="text1"/>
          <w:sz w:val="28"/>
          <w:szCs w:val="28"/>
        </w:rPr>
        <w:t>B</w:t>
      </w:r>
      <w:r w:rsidR="005039DF" w:rsidRPr="00335270">
        <w:rPr>
          <w:bCs/>
          <w:color w:val="000000" w:themeColor="text1"/>
          <w:sz w:val="28"/>
          <w:szCs w:val="28"/>
        </w:rPr>
        <w:t>.</w:t>
      </w:r>
      <w:r w:rsidR="009F2B64" w:rsidRPr="00335270">
        <w:rPr>
          <w:bCs/>
          <w:color w:val="000000" w:themeColor="text1"/>
          <w:sz w:val="28"/>
          <w:szCs w:val="28"/>
        </w:rPr>
        <w:t>4.1</w:t>
      </w:r>
      <w:r w:rsidR="009F2B64" w:rsidRPr="00335270">
        <w:rPr>
          <w:bCs/>
          <w:color w:val="000000" w:themeColor="text1"/>
          <w:sz w:val="28"/>
          <w:szCs w:val="28"/>
        </w:rPr>
        <w:t>由</w:t>
      </w:r>
      <w:r w:rsidR="009F2B64" w:rsidRPr="00335270">
        <w:rPr>
          <w:color w:val="000000"/>
          <w:sz w:val="28"/>
          <w:szCs w:val="28"/>
        </w:rPr>
        <w:t>重复性</w:t>
      </w:r>
      <w:r w:rsidR="00014734" w:rsidRPr="00335270">
        <w:rPr>
          <w:color w:val="000000"/>
          <w:sz w:val="28"/>
          <w:szCs w:val="28"/>
        </w:rPr>
        <w:t>或标准铜箔厚度片均匀性</w:t>
      </w:r>
      <w:r w:rsidR="009F2B64" w:rsidRPr="00335270">
        <w:rPr>
          <w:color w:val="000000"/>
          <w:sz w:val="28"/>
          <w:szCs w:val="28"/>
        </w:rPr>
        <w:t>引入的标准不确定度分量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oMath>
    </w:p>
    <w:p w:rsidR="0096360D" w:rsidRPr="00191DCF" w:rsidRDefault="00942AAF" w:rsidP="004073BA">
      <w:pPr>
        <w:rPr>
          <w:bCs/>
          <w:color w:val="000000" w:themeColor="text1"/>
          <w:sz w:val="28"/>
          <w:szCs w:val="28"/>
        </w:rPr>
      </w:pPr>
      <w:r w:rsidRPr="00335270">
        <w:rPr>
          <w:rFonts w:hint="eastAsia"/>
          <w:bCs/>
          <w:color w:val="000000" w:themeColor="text1"/>
          <w:sz w:val="28"/>
          <w:szCs w:val="28"/>
        </w:rPr>
        <w:t>B</w:t>
      </w:r>
      <w:r w:rsidR="005039DF" w:rsidRPr="00335270">
        <w:rPr>
          <w:bCs/>
          <w:color w:val="000000" w:themeColor="text1"/>
          <w:sz w:val="28"/>
          <w:szCs w:val="28"/>
        </w:rPr>
        <w:t>.</w:t>
      </w:r>
      <w:r w:rsidR="00014734" w:rsidRPr="00335270">
        <w:rPr>
          <w:bCs/>
          <w:color w:val="000000" w:themeColor="text1"/>
          <w:sz w:val="28"/>
          <w:szCs w:val="28"/>
        </w:rPr>
        <w:t>4.1.1</w:t>
      </w:r>
      <w:r w:rsidR="00014734" w:rsidRPr="00335270">
        <w:rPr>
          <w:bCs/>
          <w:color w:val="000000" w:themeColor="text1"/>
          <w:sz w:val="28"/>
          <w:szCs w:val="28"/>
        </w:rPr>
        <w:t>由</w:t>
      </w:r>
      <w:r w:rsidR="00014734" w:rsidRPr="00335270">
        <w:rPr>
          <w:color w:val="000000"/>
          <w:sz w:val="28"/>
          <w:szCs w:val="28"/>
        </w:rPr>
        <w:t>重复性引入的标准不确定度分量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oMath>
    </w:p>
    <w:p w:rsidR="00696790" w:rsidRPr="00335270" w:rsidRDefault="00F5602D" w:rsidP="004073BA">
      <w:pPr>
        <w:rPr>
          <w:color w:val="000000"/>
          <w:sz w:val="28"/>
          <w:szCs w:val="28"/>
        </w:rPr>
      </w:pPr>
      <w:r w:rsidRPr="00335270">
        <w:rPr>
          <w:color w:val="000000"/>
          <w:sz w:val="28"/>
          <w:szCs w:val="28"/>
        </w:rPr>
        <w:t>用光栅式测微仪</w:t>
      </w:r>
      <w:r w:rsidR="009F2B64" w:rsidRPr="00335270">
        <w:rPr>
          <w:color w:val="000000"/>
          <w:sz w:val="28"/>
          <w:szCs w:val="28"/>
        </w:rPr>
        <w:t>测量</w:t>
      </w:r>
      <w:r w:rsidRPr="00335270">
        <w:rPr>
          <w:color w:val="000000"/>
          <w:sz w:val="28"/>
          <w:szCs w:val="28"/>
        </w:rPr>
        <w:t>校准</w:t>
      </w:r>
      <w:r w:rsidR="009F2B64" w:rsidRPr="00335270">
        <w:rPr>
          <w:color w:val="000000"/>
          <w:sz w:val="28"/>
          <w:szCs w:val="28"/>
        </w:rPr>
        <w:t>值为</w:t>
      </w:r>
      <w:r w:rsidRPr="00335270">
        <w:rPr>
          <w:color w:val="000000"/>
          <w:sz w:val="28"/>
          <w:szCs w:val="28"/>
        </w:rPr>
        <w:t>50</w:t>
      </w:r>
      <w:r w:rsidR="009F2B64" w:rsidRPr="00335270">
        <w:rPr>
          <w:color w:val="000000"/>
          <w:sz w:val="28"/>
          <w:szCs w:val="28"/>
        </w:rPr>
        <w:t xml:space="preserve">μm </w:t>
      </w:r>
      <w:r w:rsidR="009F2B64" w:rsidRPr="00335270">
        <w:rPr>
          <w:color w:val="000000"/>
          <w:sz w:val="28"/>
          <w:szCs w:val="28"/>
        </w:rPr>
        <w:t>标准铜箔厚度片的厚度</w:t>
      </w:r>
      <w:r w:rsidR="009F2B64" w:rsidRPr="00335270">
        <w:rPr>
          <w:color w:val="000000"/>
          <w:sz w:val="28"/>
          <w:szCs w:val="28"/>
        </w:rPr>
        <w:t xml:space="preserve"> 10 </w:t>
      </w:r>
      <w:r w:rsidR="009F2B64" w:rsidRPr="00335270">
        <w:rPr>
          <w:color w:val="000000"/>
          <w:sz w:val="28"/>
          <w:szCs w:val="28"/>
        </w:rPr>
        <w:t>次。</w:t>
      </w:r>
      <w:r w:rsidR="009F2B64" w:rsidRPr="00335270">
        <w:rPr>
          <w:color w:val="000000"/>
          <w:sz w:val="28"/>
          <w:szCs w:val="28"/>
        </w:rPr>
        <w:t xml:space="preserve">10 </w:t>
      </w:r>
      <w:r w:rsidR="009F2B64" w:rsidRPr="00335270">
        <w:rPr>
          <w:color w:val="000000"/>
          <w:sz w:val="28"/>
          <w:szCs w:val="28"/>
        </w:rPr>
        <w:t>次测量值分别为</w:t>
      </w:r>
      <w:r w:rsidR="00696790" w:rsidRPr="00335270">
        <w:rPr>
          <w:color w:val="000000"/>
          <w:sz w:val="28"/>
          <w:szCs w:val="28"/>
        </w:rPr>
        <w:t>（</w:t>
      </w:r>
      <w:r w:rsidR="00696790" w:rsidRPr="00335270">
        <w:rPr>
          <w:color w:val="000000"/>
          <w:sz w:val="28"/>
          <w:szCs w:val="28"/>
        </w:rPr>
        <w:t>μm</w:t>
      </w:r>
      <w:r w:rsidR="00696790" w:rsidRPr="00335270">
        <w:rPr>
          <w:color w:val="000000"/>
          <w:sz w:val="28"/>
          <w:szCs w:val="28"/>
        </w:rPr>
        <w:t>）</w:t>
      </w:r>
      <w:r w:rsidR="009F2B64" w:rsidRPr="00335270">
        <w:rPr>
          <w:color w:val="000000"/>
          <w:sz w:val="28"/>
          <w:szCs w:val="28"/>
        </w:rPr>
        <w:t>：</w:t>
      </w:r>
    </w:p>
    <w:p w:rsidR="009F2B64" w:rsidRPr="00335270" w:rsidRDefault="00696790" w:rsidP="004073BA">
      <w:pPr>
        <w:rPr>
          <w:color w:val="000000"/>
          <w:sz w:val="28"/>
          <w:szCs w:val="28"/>
        </w:rPr>
      </w:pPr>
      <w:r w:rsidRPr="00335270">
        <w:rPr>
          <w:color w:val="000000"/>
          <w:sz w:val="28"/>
          <w:szCs w:val="28"/>
        </w:rPr>
        <w:t>49.9</w:t>
      </w:r>
      <w:r w:rsidRPr="00335270">
        <w:rPr>
          <w:color w:val="000000"/>
          <w:sz w:val="28"/>
          <w:szCs w:val="28"/>
        </w:rPr>
        <w:t>、</w:t>
      </w:r>
      <w:r w:rsidRPr="00335270">
        <w:rPr>
          <w:color w:val="000000"/>
          <w:sz w:val="28"/>
          <w:szCs w:val="28"/>
        </w:rPr>
        <w:t>50.1</w:t>
      </w:r>
      <w:r w:rsidRPr="00335270">
        <w:rPr>
          <w:color w:val="000000"/>
          <w:sz w:val="28"/>
          <w:szCs w:val="28"/>
        </w:rPr>
        <w:t>、</w:t>
      </w:r>
      <w:r w:rsidRPr="00335270">
        <w:rPr>
          <w:color w:val="000000"/>
          <w:sz w:val="28"/>
          <w:szCs w:val="28"/>
        </w:rPr>
        <w:t>50.0</w:t>
      </w:r>
      <w:r w:rsidRPr="00335270">
        <w:rPr>
          <w:color w:val="000000"/>
          <w:sz w:val="28"/>
          <w:szCs w:val="28"/>
        </w:rPr>
        <w:t>、</w:t>
      </w:r>
      <w:r w:rsidRPr="00335270">
        <w:rPr>
          <w:color w:val="000000"/>
          <w:sz w:val="28"/>
          <w:szCs w:val="28"/>
        </w:rPr>
        <w:t>49.8</w:t>
      </w:r>
      <w:r w:rsidRPr="00335270">
        <w:rPr>
          <w:color w:val="000000"/>
          <w:sz w:val="28"/>
          <w:szCs w:val="28"/>
        </w:rPr>
        <w:t>、</w:t>
      </w:r>
      <w:r w:rsidRPr="00335270">
        <w:rPr>
          <w:color w:val="000000"/>
          <w:sz w:val="28"/>
          <w:szCs w:val="28"/>
        </w:rPr>
        <w:t>50.0</w:t>
      </w:r>
      <w:r w:rsidRPr="00335270">
        <w:rPr>
          <w:color w:val="000000"/>
          <w:sz w:val="28"/>
          <w:szCs w:val="28"/>
        </w:rPr>
        <w:t>、</w:t>
      </w:r>
      <w:r w:rsidRPr="00335270">
        <w:rPr>
          <w:color w:val="000000"/>
          <w:sz w:val="28"/>
          <w:szCs w:val="28"/>
        </w:rPr>
        <w:t>49.9</w:t>
      </w:r>
      <w:r w:rsidRPr="00335270">
        <w:rPr>
          <w:color w:val="000000"/>
          <w:sz w:val="28"/>
          <w:szCs w:val="28"/>
        </w:rPr>
        <w:t>、</w:t>
      </w:r>
      <w:r w:rsidRPr="00335270">
        <w:rPr>
          <w:color w:val="000000"/>
          <w:sz w:val="28"/>
          <w:szCs w:val="28"/>
        </w:rPr>
        <w:t>50.1</w:t>
      </w:r>
      <w:r w:rsidRPr="00335270">
        <w:rPr>
          <w:color w:val="000000"/>
          <w:sz w:val="28"/>
          <w:szCs w:val="28"/>
        </w:rPr>
        <w:t>、</w:t>
      </w:r>
      <w:r w:rsidRPr="00335270">
        <w:rPr>
          <w:color w:val="000000"/>
          <w:sz w:val="28"/>
          <w:szCs w:val="28"/>
        </w:rPr>
        <w:t>49.8</w:t>
      </w:r>
      <w:r w:rsidRPr="00335270">
        <w:rPr>
          <w:color w:val="000000"/>
          <w:sz w:val="28"/>
          <w:szCs w:val="28"/>
        </w:rPr>
        <w:t>、</w:t>
      </w:r>
      <w:r w:rsidRPr="00335270">
        <w:rPr>
          <w:color w:val="000000"/>
          <w:sz w:val="28"/>
          <w:szCs w:val="28"/>
        </w:rPr>
        <w:t>50.0</w:t>
      </w:r>
      <w:r w:rsidRPr="00335270">
        <w:rPr>
          <w:color w:val="000000"/>
          <w:sz w:val="28"/>
          <w:szCs w:val="28"/>
        </w:rPr>
        <w:t>、</w:t>
      </w:r>
      <w:r w:rsidRPr="00335270">
        <w:rPr>
          <w:color w:val="000000"/>
          <w:sz w:val="28"/>
          <w:szCs w:val="28"/>
        </w:rPr>
        <w:t>49.9</w:t>
      </w:r>
    </w:p>
    <w:p w:rsidR="009F2B64" w:rsidRPr="00335270" w:rsidRDefault="00696790" w:rsidP="004073BA">
      <w:pPr>
        <w:rPr>
          <w:color w:val="000000"/>
          <w:sz w:val="28"/>
          <w:szCs w:val="28"/>
        </w:rPr>
      </w:pPr>
      <w:r w:rsidRPr="00335270">
        <w:rPr>
          <w:color w:val="000000"/>
          <w:sz w:val="28"/>
          <w:szCs w:val="28"/>
        </w:rPr>
        <w:lastRenderedPageBreak/>
        <w:t>则：</w:t>
      </w:r>
      <w:r w:rsidRPr="00335270">
        <w:rPr>
          <w:color w:val="000000"/>
          <w:sz w:val="28"/>
          <w:szCs w:val="28"/>
        </w:rPr>
        <w:br/>
      </w:r>
      <m:oMathPara>
        <m:oMath>
          <m:r>
            <w:rPr>
              <w:rFonts w:ascii="Cambria Math" w:hAnsi="Cambria Math"/>
              <w:color w:val="000000"/>
              <w:sz w:val="28"/>
              <w:szCs w:val="28"/>
            </w:rPr>
            <w:lastRenderedPageBreak/>
            <m:t>s=</m:t>
          </m:r>
          <m:rad>
            <m:radPr>
              <m:degHide m:val="1"/>
              <m:ctrlPr>
                <w:rPr>
                  <w:rFonts w:ascii="Cambria Math" w:hAnsi="Cambria Math"/>
                  <w:i/>
                  <w:color w:val="000000"/>
                  <w:sz w:val="28"/>
                  <w:szCs w:val="28"/>
                </w:rPr>
              </m:ctrlPr>
            </m:radPr>
            <m:deg/>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i=1</m:t>
                      </m:r>
                    </m:sub>
                    <m:sup>
                      <m:r>
                        <w:rPr>
                          <w:rFonts w:ascii="Cambria Math" w:hAnsi="Cambria Math"/>
                          <w:color w:val="000000"/>
                          <w:sz w:val="28"/>
                          <w:szCs w:val="28"/>
                        </w:rPr>
                        <m:t>10</m:t>
                      </m:r>
                    </m:sup>
                    <m:e>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sz w:val="28"/>
                              <w:szCs w:val="28"/>
                            </w:rPr>
                            <m:t>-</m:t>
                          </m:r>
                          <m:acc>
                            <m:accPr>
                              <m:chr m:val="̅"/>
                              <m:ctrlPr>
                                <w:rPr>
                                  <w:rFonts w:ascii="Cambria Math" w:hAnsi="Cambria Math"/>
                                  <w:sz w:val="28"/>
                                  <w:szCs w:val="28"/>
                                </w:rPr>
                              </m:ctrlPr>
                            </m:accPr>
                            <m:e>
                              <m:r>
                                <w:rPr>
                                  <w:rFonts w:ascii="Cambria Math" w:hAnsi="Cambria Math"/>
                                  <w:sz w:val="28"/>
                                  <w:szCs w:val="28"/>
                                </w:rPr>
                                <m:t>x</m:t>
                              </m:r>
                            </m:e>
                          </m:acc>
                          <m:r>
                            <m:rPr>
                              <m:sty m:val="p"/>
                            </m:rPr>
                            <w:rPr>
                              <w:rFonts w:ascii="Cambria Math" w:hAnsi="Cambria Math"/>
                              <w:sz w:val="28"/>
                              <w:szCs w:val="28"/>
                            </w:rPr>
                            <m:t>）</m:t>
                          </m:r>
                        </m:e>
                        <m:sup>
                          <m:r>
                            <m:rPr>
                              <m:sty m:val="p"/>
                            </m:rPr>
                            <w:rPr>
                              <w:rFonts w:ascii="Cambria Math" w:hAnsi="Cambria Math"/>
                              <w:sz w:val="28"/>
                              <w:szCs w:val="28"/>
                            </w:rPr>
                            <m:t>2</m:t>
                          </m:r>
                        </m:sup>
                      </m:sSup>
                    </m:e>
                  </m:nary>
                </m:num>
                <m:den>
                  <m:r>
                    <w:rPr>
                      <w:rFonts w:ascii="Cambria Math" w:hAnsi="Cambria Math"/>
                      <w:color w:val="000000"/>
                      <w:sz w:val="28"/>
                      <w:szCs w:val="28"/>
                    </w:rPr>
                    <m:t>n-1</m:t>
                  </m:r>
                </m:den>
              </m:f>
            </m:e>
          </m:rad>
          <m:r>
            <m:rPr>
              <m:sty m:val="p"/>
            </m:rPr>
            <w:rPr>
              <w:rFonts w:ascii="Cambria Math" w:hAnsi="Cambria Math"/>
              <w:color w:val="000000"/>
              <w:sz w:val="28"/>
              <w:szCs w:val="28"/>
            </w:rPr>
            <m:t>=0.11μm</m:t>
          </m:r>
        </m:oMath>
      </m:oMathPara>
    </w:p>
    <w:p w:rsidR="009F2B64" w:rsidRPr="00335270" w:rsidRDefault="0054311D" w:rsidP="004073BA">
      <w:pPr>
        <w:rPr>
          <w:color w:val="000000"/>
          <w:sz w:val="28"/>
          <w:szCs w:val="28"/>
        </w:rPr>
      </w:pPr>
      <w:r w:rsidRPr="00335270">
        <w:rPr>
          <w:color w:val="000000"/>
          <w:sz w:val="28"/>
          <w:szCs w:val="28"/>
        </w:rPr>
        <w:t>实际时</w:t>
      </w:r>
      <w:r w:rsidR="009F2B64" w:rsidRPr="00335270">
        <w:rPr>
          <w:color w:val="000000"/>
          <w:sz w:val="28"/>
          <w:szCs w:val="28"/>
        </w:rPr>
        <w:t>测量取</w:t>
      </w:r>
      <w:r w:rsidR="009F2B64" w:rsidRPr="00335270">
        <w:rPr>
          <w:color w:val="000000"/>
          <w:sz w:val="28"/>
          <w:szCs w:val="28"/>
        </w:rPr>
        <w:t xml:space="preserve"> 5 </w:t>
      </w:r>
      <w:r w:rsidR="009F2B64" w:rsidRPr="00335270">
        <w:rPr>
          <w:color w:val="000000"/>
          <w:sz w:val="28"/>
          <w:szCs w:val="28"/>
        </w:rPr>
        <w:t>次测量平均值为测量结果</w:t>
      </w:r>
    </w:p>
    <w:p w:rsidR="00312A1C" w:rsidRPr="00335270" w:rsidRDefault="009F2B64" w:rsidP="004073BA">
      <w:pPr>
        <w:rPr>
          <w:color w:val="000000"/>
          <w:sz w:val="28"/>
          <w:szCs w:val="28"/>
        </w:rPr>
      </w:pPr>
      <w:r w:rsidRPr="00335270">
        <w:rPr>
          <w:color w:val="000000"/>
          <w:sz w:val="28"/>
          <w:szCs w:val="28"/>
        </w:rPr>
        <w:t>则</w:t>
      </w:r>
      <w:r w:rsidR="0054311D" w:rsidRPr="00335270">
        <w:rPr>
          <w:color w:val="000000"/>
          <w:sz w:val="28"/>
          <w:szCs w:val="28"/>
        </w:rPr>
        <w:t>：</w:t>
      </w:r>
    </w:p>
    <w:p w:rsidR="00F5602D"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s</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5</m:t>
                  </m:r>
                </m:e>
              </m:rad>
            </m:den>
          </m:f>
          <m:r>
            <m:rPr>
              <m:sty m:val="p"/>
            </m:rPr>
            <w:rPr>
              <w:rFonts w:ascii="Cambria Math" w:hAnsi="Cambria Math"/>
              <w:color w:val="000000"/>
              <w:sz w:val="28"/>
              <w:szCs w:val="28"/>
            </w:rPr>
            <m:t>=0.05μm</m:t>
          </m:r>
        </m:oMath>
      </m:oMathPara>
    </w:p>
    <w:p w:rsidR="00D85160" w:rsidRPr="00335270" w:rsidRDefault="00D85160" w:rsidP="004073BA">
      <w:pPr>
        <w:rPr>
          <w:color w:val="000000"/>
          <w:sz w:val="28"/>
          <w:szCs w:val="28"/>
        </w:rPr>
      </w:pPr>
      <w:r w:rsidRPr="00335270">
        <w:rPr>
          <w:color w:val="000000"/>
          <w:sz w:val="28"/>
          <w:szCs w:val="28"/>
        </w:rPr>
        <w:t>用光栅式测微仪测量校准值为</w:t>
      </w:r>
      <w:r w:rsidRPr="00335270">
        <w:rPr>
          <w:color w:val="000000"/>
          <w:sz w:val="28"/>
          <w:szCs w:val="28"/>
        </w:rPr>
        <w:t xml:space="preserve">400μm </w:t>
      </w:r>
      <w:r w:rsidRPr="00335270">
        <w:rPr>
          <w:color w:val="000000"/>
          <w:sz w:val="28"/>
          <w:szCs w:val="28"/>
        </w:rPr>
        <w:t>标准铜箔厚度片的厚度</w:t>
      </w:r>
      <w:r w:rsidRPr="00335270">
        <w:rPr>
          <w:color w:val="000000"/>
          <w:sz w:val="28"/>
          <w:szCs w:val="28"/>
        </w:rPr>
        <w:t xml:space="preserve"> 10 </w:t>
      </w:r>
      <w:r w:rsidRPr="00335270">
        <w:rPr>
          <w:color w:val="000000"/>
          <w:sz w:val="28"/>
          <w:szCs w:val="28"/>
        </w:rPr>
        <w:t>次。</w:t>
      </w:r>
      <w:r w:rsidRPr="00335270">
        <w:rPr>
          <w:color w:val="000000"/>
          <w:sz w:val="28"/>
          <w:szCs w:val="28"/>
        </w:rPr>
        <w:t xml:space="preserve">10 </w:t>
      </w:r>
      <w:r w:rsidRPr="00335270">
        <w:rPr>
          <w:color w:val="000000"/>
          <w:sz w:val="28"/>
          <w:szCs w:val="28"/>
        </w:rPr>
        <w:t>次测量值分别为（</w:t>
      </w:r>
      <w:r w:rsidRPr="00335270">
        <w:rPr>
          <w:color w:val="000000"/>
          <w:sz w:val="28"/>
          <w:szCs w:val="28"/>
        </w:rPr>
        <w:t>μm</w:t>
      </w:r>
      <w:r w:rsidRPr="00335270">
        <w:rPr>
          <w:color w:val="000000"/>
          <w:sz w:val="28"/>
          <w:szCs w:val="28"/>
        </w:rPr>
        <w:t>）：</w:t>
      </w:r>
    </w:p>
    <w:p w:rsidR="00D85160" w:rsidRPr="00335270" w:rsidRDefault="00D85160" w:rsidP="004073BA">
      <w:pPr>
        <w:rPr>
          <w:color w:val="000000"/>
          <w:sz w:val="28"/>
          <w:szCs w:val="28"/>
        </w:rPr>
      </w:pPr>
      <w:r w:rsidRPr="00335270">
        <w:rPr>
          <w:color w:val="000000"/>
          <w:sz w:val="28"/>
          <w:szCs w:val="28"/>
        </w:rPr>
        <w:t>404.5</w:t>
      </w:r>
      <w:r w:rsidRPr="00335270">
        <w:rPr>
          <w:color w:val="000000"/>
          <w:sz w:val="28"/>
          <w:szCs w:val="28"/>
        </w:rPr>
        <w:t>、</w:t>
      </w:r>
      <w:r w:rsidRPr="00335270">
        <w:rPr>
          <w:color w:val="000000"/>
          <w:sz w:val="28"/>
          <w:szCs w:val="28"/>
        </w:rPr>
        <w:t>402.3</w:t>
      </w:r>
      <w:r w:rsidRPr="00335270">
        <w:rPr>
          <w:color w:val="000000"/>
          <w:sz w:val="28"/>
          <w:szCs w:val="28"/>
        </w:rPr>
        <w:t>、</w:t>
      </w:r>
      <w:r w:rsidRPr="00335270">
        <w:rPr>
          <w:color w:val="000000"/>
          <w:sz w:val="28"/>
          <w:szCs w:val="28"/>
        </w:rPr>
        <w:t>399.7</w:t>
      </w:r>
      <w:r w:rsidRPr="00335270">
        <w:rPr>
          <w:color w:val="000000"/>
          <w:sz w:val="28"/>
          <w:szCs w:val="28"/>
        </w:rPr>
        <w:t>、</w:t>
      </w:r>
      <w:r w:rsidRPr="00335270">
        <w:rPr>
          <w:color w:val="000000"/>
          <w:sz w:val="28"/>
          <w:szCs w:val="28"/>
        </w:rPr>
        <w:t>401.1</w:t>
      </w:r>
      <w:r w:rsidRPr="00335270">
        <w:rPr>
          <w:color w:val="000000"/>
          <w:sz w:val="28"/>
          <w:szCs w:val="28"/>
        </w:rPr>
        <w:t>、</w:t>
      </w:r>
      <w:r w:rsidR="006C2B4A" w:rsidRPr="00335270">
        <w:rPr>
          <w:color w:val="000000"/>
          <w:sz w:val="28"/>
          <w:szCs w:val="28"/>
        </w:rPr>
        <w:t>396.7</w:t>
      </w:r>
      <w:r w:rsidR="006C2B4A" w:rsidRPr="00335270">
        <w:rPr>
          <w:color w:val="000000"/>
          <w:sz w:val="28"/>
          <w:szCs w:val="28"/>
        </w:rPr>
        <w:t>、</w:t>
      </w:r>
      <w:r w:rsidR="006C2B4A" w:rsidRPr="00335270">
        <w:rPr>
          <w:color w:val="000000"/>
          <w:sz w:val="28"/>
          <w:szCs w:val="28"/>
        </w:rPr>
        <w:t>398.6</w:t>
      </w:r>
      <w:r w:rsidR="006C2B4A" w:rsidRPr="00335270">
        <w:rPr>
          <w:color w:val="000000"/>
          <w:sz w:val="28"/>
          <w:szCs w:val="28"/>
        </w:rPr>
        <w:t>、</w:t>
      </w:r>
      <w:r w:rsidR="006C2B4A" w:rsidRPr="00335270">
        <w:rPr>
          <w:color w:val="000000"/>
          <w:sz w:val="28"/>
          <w:szCs w:val="28"/>
        </w:rPr>
        <w:t>403.8</w:t>
      </w:r>
      <w:r w:rsidR="006C2B4A" w:rsidRPr="00335270">
        <w:rPr>
          <w:color w:val="000000"/>
          <w:sz w:val="28"/>
          <w:szCs w:val="28"/>
        </w:rPr>
        <w:t>、</w:t>
      </w:r>
      <w:r w:rsidR="006C2B4A" w:rsidRPr="00335270">
        <w:rPr>
          <w:color w:val="000000"/>
          <w:sz w:val="28"/>
          <w:szCs w:val="28"/>
        </w:rPr>
        <w:t>397.2</w:t>
      </w:r>
      <w:r w:rsidR="006C2B4A" w:rsidRPr="00335270">
        <w:rPr>
          <w:color w:val="000000"/>
          <w:sz w:val="28"/>
          <w:szCs w:val="28"/>
        </w:rPr>
        <w:t>、</w:t>
      </w:r>
      <w:r w:rsidR="006C2B4A" w:rsidRPr="00335270">
        <w:rPr>
          <w:color w:val="000000"/>
          <w:sz w:val="28"/>
          <w:szCs w:val="28"/>
        </w:rPr>
        <w:t>399.3</w:t>
      </w:r>
      <w:r w:rsidR="006C2B4A" w:rsidRPr="00335270">
        <w:rPr>
          <w:color w:val="000000"/>
          <w:sz w:val="28"/>
          <w:szCs w:val="28"/>
        </w:rPr>
        <w:t>、</w:t>
      </w:r>
      <w:r w:rsidR="006C2B4A" w:rsidRPr="00335270">
        <w:rPr>
          <w:color w:val="000000"/>
          <w:sz w:val="28"/>
          <w:szCs w:val="28"/>
        </w:rPr>
        <w:t>401.5</w:t>
      </w:r>
    </w:p>
    <w:p w:rsidR="00D85160" w:rsidRPr="00335270" w:rsidRDefault="00D85160" w:rsidP="004073BA">
      <w:pPr>
        <w:rPr>
          <w:color w:val="000000"/>
          <w:sz w:val="28"/>
          <w:szCs w:val="28"/>
        </w:rPr>
      </w:pPr>
      <w:r w:rsidRPr="00335270">
        <w:rPr>
          <w:color w:val="000000"/>
          <w:sz w:val="28"/>
          <w:szCs w:val="28"/>
        </w:rPr>
        <w:t>则：</w:t>
      </w:r>
      <w:r w:rsidRPr="00335270">
        <w:rPr>
          <w:color w:val="000000"/>
          <w:sz w:val="28"/>
          <w:szCs w:val="28"/>
        </w:rPr>
        <w:br/>
      </w:r>
      <m:oMathPara>
        <m:oMath>
          <m:r>
            <w:rPr>
              <w:rFonts w:ascii="Cambria Math" w:hAnsi="Cambria Math"/>
              <w:color w:val="000000"/>
              <w:sz w:val="28"/>
              <w:szCs w:val="28"/>
            </w:rPr>
            <m:t>s=</m:t>
          </m:r>
          <m:rad>
            <m:radPr>
              <m:degHide m:val="1"/>
              <m:ctrlPr>
                <w:rPr>
                  <w:rFonts w:ascii="Cambria Math" w:hAnsi="Cambria Math"/>
                  <w:i/>
                  <w:color w:val="000000"/>
                  <w:sz w:val="28"/>
                  <w:szCs w:val="28"/>
                </w:rPr>
              </m:ctrlPr>
            </m:radPr>
            <m:deg/>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i=1</m:t>
                      </m:r>
                    </m:sub>
                    <m:sup>
                      <m:r>
                        <w:rPr>
                          <w:rFonts w:ascii="Cambria Math" w:hAnsi="Cambria Math"/>
                          <w:color w:val="000000"/>
                          <w:sz w:val="28"/>
                          <w:szCs w:val="28"/>
                        </w:rPr>
                        <m:t>10</m:t>
                      </m:r>
                    </m:sup>
                    <m:e>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sz w:val="28"/>
                              <w:szCs w:val="28"/>
                            </w:rPr>
                            <m:t>-</m:t>
                          </m:r>
                          <m:acc>
                            <m:accPr>
                              <m:chr m:val="̅"/>
                              <m:ctrlPr>
                                <w:rPr>
                                  <w:rFonts w:ascii="Cambria Math" w:hAnsi="Cambria Math"/>
                                  <w:sz w:val="28"/>
                                  <w:szCs w:val="28"/>
                                </w:rPr>
                              </m:ctrlPr>
                            </m:accPr>
                            <m:e>
                              <m:r>
                                <w:rPr>
                                  <w:rFonts w:ascii="Cambria Math" w:hAnsi="Cambria Math"/>
                                  <w:sz w:val="28"/>
                                  <w:szCs w:val="28"/>
                                </w:rPr>
                                <m:t>x</m:t>
                              </m:r>
                            </m:e>
                          </m:acc>
                          <m:r>
                            <m:rPr>
                              <m:sty m:val="p"/>
                            </m:rPr>
                            <w:rPr>
                              <w:rFonts w:ascii="Cambria Math" w:hAnsi="Cambria Math"/>
                              <w:sz w:val="28"/>
                              <w:szCs w:val="28"/>
                            </w:rPr>
                            <m:t>）</m:t>
                          </m:r>
                        </m:e>
                        <m:sup>
                          <m:r>
                            <m:rPr>
                              <m:sty m:val="p"/>
                            </m:rPr>
                            <w:rPr>
                              <w:rFonts w:ascii="Cambria Math" w:hAnsi="Cambria Math"/>
                              <w:sz w:val="28"/>
                              <w:szCs w:val="28"/>
                            </w:rPr>
                            <m:t>2</m:t>
                          </m:r>
                        </m:sup>
                      </m:sSup>
                    </m:e>
                  </m:nary>
                </m:num>
                <m:den>
                  <m:r>
                    <w:rPr>
                      <w:rFonts w:ascii="Cambria Math" w:hAnsi="Cambria Math"/>
                      <w:color w:val="000000"/>
                      <w:sz w:val="28"/>
                      <w:szCs w:val="28"/>
                    </w:rPr>
                    <m:t>n-1</m:t>
                  </m:r>
                </m:den>
              </m:f>
            </m:e>
          </m:rad>
          <m:r>
            <m:rPr>
              <m:sty m:val="p"/>
            </m:rPr>
            <w:rPr>
              <w:rFonts w:ascii="Cambria Math" w:hAnsi="Cambria Math"/>
              <w:color w:val="000000"/>
              <w:sz w:val="28"/>
              <w:szCs w:val="28"/>
            </w:rPr>
            <m:t>=2.64μm</m:t>
          </m:r>
        </m:oMath>
      </m:oMathPara>
    </w:p>
    <w:p w:rsidR="00D85160" w:rsidRPr="00335270" w:rsidRDefault="00D85160" w:rsidP="004073BA">
      <w:pPr>
        <w:rPr>
          <w:color w:val="000000"/>
          <w:sz w:val="28"/>
          <w:szCs w:val="28"/>
        </w:rPr>
      </w:pPr>
      <w:r w:rsidRPr="00335270">
        <w:rPr>
          <w:color w:val="000000"/>
          <w:sz w:val="28"/>
          <w:szCs w:val="28"/>
        </w:rPr>
        <w:t>实际时测量取</w:t>
      </w:r>
      <w:r w:rsidRPr="00335270">
        <w:rPr>
          <w:color w:val="000000"/>
          <w:sz w:val="28"/>
          <w:szCs w:val="28"/>
        </w:rPr>
        <w:t xml:space="preserve"> 5 </w:t>
      </w:r>
      <w:r w:rsidRPr="00335270">
        <w:rPr>
          <w:color w:val="000000"/>
          <w:sz w:val="28"/>
          <w:szCs w:val="28"/>
        </w:rPr>
        <w:t>次测量平均值为测量结果</w:t>
      </w:r>
    </w:p>
    <w:p w:rsidR="00D85160" w:rsidRPr="00335270" w:rsidRDefault="00D85160" w:rsidP="004073BA">
      <w:pPr>
        <w:rPr>
          <w:color w:val="000000"/>
          <w:sz w:val="28"/>
          <w:szCs w:val="28"/>
        </w:rPr>
      </w:pPr>
      <w:r w:rsidRPr="00335270">
        <w:rPr>
          <w:color w:val="000000"/>
          <w:sz w:val="28"/>
          <w:szCs w:val="28"/>
        </w:rPr>
        <w:t>则：</w:t>
      </w:r>
    </w:p>
    <w:p w:rsidR="00014734"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s</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5</m:t>
                  </m:r>
                </m:e>
              </m:rad>
            </m:den>
          </m:f>
          <m:r>
            <m:rPr>
              <m:sty m:val="p"/>
            </m:rPr>
            <w:rPr>
              <w:rFonts w:ascii="Cambria Math" w:hAnsi="Cambria Math"/>
              <w:color w:val="000000"/>
              <w:sz w:val="28"/>
              <w:szCs w:val="28"/>
            </w:rPr>
            <m:t>=1.18μm</m:t>
          </m:r>
        </m:oMath>
      </m:oMathPara>
    </w:p>
    <w:p w:rsidR="00014734" w:rsidRPr="00335270" w:rsidRDefault="00942AAF" w:rsidP="004073BA">
      <w:pPr>
        <w:rPr>
          <w:color w:val="000000"/>
          <w:sz w:val="28"/>
          <w:szCs w:val="28"/>
        </w:rPr>
      </w:pPr>
      <w:r w:rsidRPr="00335270">
        <w:rPr>
          <w:rFonts w:hint="eastAsia"/>
          <w:bCs/>
          <w:color w:val="000000" w:themeColor="text1"/>
          <w:sz w:val="28"/>
          <w:szCs w:val="28"/>
        </w:rPr>
        <w:t>B</w:t>
      </w:r>
      <w:r w:rsidR="005039DF" w:rsidRPr="00335270">
        <w:rPr>
          <w:bCs/>
          <w:color w:val="000000" w:themeColor="text1"/>
          <w:sz w:val="28"/>
          <w:szCs w:val="28"/>
        </w:rPr>
        <w:t>.</w:t>
      </w:r>
      <w:r w:rsidR="00014734" w:rsidRPr="00335270">
        <w:rPr>
          <w:bCs/>
          <w:color w:val="000000" w:themeColor="text1"/>
          <w:sz w:val="28"/>
          <w:szCs w:val="28"/>
        </w:rPr>
        <w:t>4.1.2</w:t>
      </w:r>
      <w:r w:rsidR="00014734" w:rsidRPr="00335270">
        <w:rPr>
          <w:bCs/>
          <w:color w:val="000000" w:themeColor="text1"/>
          <w:sz w:val="28"/>
          <w:szCs w:val="28"/>
        </w:rPr>
        <w:t>由标准铜箔厚度片均匀性引入的</w:t>
      </w:r>
      <w:r w:rsidR="00014734" w:rsidRPr="00335270">
        <w:rPr>
          <w:color w:val="000000"/>
          <w:sz w:val="28"/>
          <w:szCs w:val="28"/>
        </w:rPr>
        <w:t>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oMath>
    </w:p>
    <w:p w:rsidR="00014734" w:rsidRPr="00335270" w:rsidRDefault="00F06411" w:rsidP="004073BA">
      <w:pPr>
        <w:rPr>
          <w:color w:val="000000"/>
          <w:sz w:val="28"/>
          <w:szCs w:val="28"/>
        </w:rPr>
      </w:pPr>
      <w:r w:rsidRPr="00335270">
        <w:rPr>
          <w:color w:val="000000"/>
          <w:sz w:val="28"/>
          <w:szCs w:val="28"/>
        </w:rPr>
        <w:t>当</w:t>
      </w:r>
      <w:r w:rsidR="009E291E" w:rsidRPr="00335270">
        <w:rPr>
          <w:i/>
          <w:color w:val="000000"/>
          <w:sz w:val="28"/>
          <w:szCs w:val="28"/>
        </w:rPr>
        <w:t>h</w:t>
      </w:r>
      <w:r w:rsidR="00C9201F" w:rsidRPr="00335270">
        <w:rPr>
          <w:color w:val="000000"/>
          <w:sz w:val="28"/>
          <w:szCs w:val="28"/>
        </w:rPr>
        <w:t>=</w:t>
      </w:r>
      <w:r w:rsidRPr="00335270">
        <w:rPr>
          <w:color w:val="000000"/>
          <w:sz w:val="28"/>
          <w:szCs w:val="28"/>
        </w:rPr>
        <w:t>50μm</w:t>
      </w:r>
      <w:r w:rsidRPr="00335270">
        <w:rPr>
          <w:color w:val="000000"/>
          <w:sz w:val="28"/>
          <w:szCs w:val="28"/>
        </w:rPr>
        <w:t>时，</w:t>
      </w:r>
      <w:r w:rsidR="00014734" w:rsidRPr="00335270">
        <w:rPr>
          <w:color w:val="000000"/>
          <w:sz w:val="28"/>
          <w:szCs w:val="28"/>
        </w:rPr>
        <w:t>标准铜箔厚度片的均匀性不超过</w:t>
      </w:r>
      <w:r w:rsidR="00014734" w:rsidRPr="00335270">
        <w:rPr>
          <w:color w:val="000000"/>
          <w:sz w:val="28"/>
          <w:szCs w:val="28"/>
        </w:rPr>
        <w:t xml:space="preserve"> 0.3μm</w:t>
      </w:r>
      <w:r w:rsidR="00014734" w:rsidRPr="00335270">
        <w:rPr>
          <w:color w:val="000000"/>
          <w:sz w:val="28"/>
          <w:szCs w:val="28"/>
        </w:rPr>
        <w:t>，其半宽为</w:t>
      </w:r>
      <w:r w:rsidR="00014734" w:rsidRPr="00335270">
        <w:rPr>
          <w:color w:val="000000"/>
          <w:sz w:val="28"/>
          <w:szCs w:val="28"/>
        </w:rPr>
        <w:t xml:space="preserve"> 0.15μm</w:t>
      </w:r>
      <w:r w:rsidRPr="00335270">
        <w:rPr>
          <w:color w:val="000000"/>
          <w:sz w:val="28"/>
          <w:szCs w:val="28"/>
        </w:rPr>
        <w:t>，服从均匀分布。</w:t>
      </w:r>
    </w:p>
    <w:p w:rsidR="006C2B4A" w:rsidRPr="00335270" w:rsidRDefault="00014734" w:rsidP="004073BA">
      <w:pPr>
        <w:rPr>
          <w:color w:val="000000"/>
          <w:sz w:val="28"/>
          <w:szCs w:val="28"/>
        </w:rPr>
      </w:pPr>
      <w:r w:rsidRPr="00335270">
        <w:rPr>
          <w:color w:val="000000"/>
          <w:sz w:val="28"/>
          <w:szCs w:val="28"/>
        </w:rPr>
        <w:t>则：</w:t>
      </w:r>
      <w:r w:rsidRPr="00335270">
        <w:rPr>
          <w:color w:val="000000"/>
          <w:sz w:val="28"/>
          <w:szCs w:val="28"/>
        </w:rPr>
        <w:br/>
      </w: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0.15</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den>
          </m:f>
          <m:r>
            <m:rPr>
              <m:sty m:val="p"/>
            </m:rPr>
            <w:rPr>
              <w:rFonts w:ascii="Cambria Math" w:hAnsi="Cambria Math"/>
              <w:color w:val="000000"/>
              <w:sz w:val="28"/>
              <w:szCs w:val="28"/>
            </w:rPr>
            <m:t>=0.09μm</m:t>
          </m:r>
        </m:oMath>
      </m:oMathPara>
    </w:p>
    <w:p w:rsidR="006C2B4A" w:rsidRPr="00335270" w:rsidRDefault="006C2B4A" w:rsidP="004073BA">
      <w:pPr>
        <w:rPr>
          <w:color w:val="000000"/>
          <w:sz w:val="28"/>
          <w:szCs w:val="28"/>
        </w:rPr>
      </w:pPr>
      <w:r w:rsidRPr="00335270">
        <w:rPr>
          <w:color w:val="000000"/>
          <w:sz w:val="28"/>
          <w:szCs w:val="28"/>
        </w:rPr>
        <w:t>当</w:t>
      </w:r>
      <w:r w:rsidRPr="00335270">
        <w:rPr>
          <w:i/>
          <w:color w:val="000000"/>
          <w:sz w:val="28"/>
          <w:szCs w:val="28"/>
        </w:rPr>
        <w:t>h</w:t>
      </w:r>
      <w:r w:rsidRPr="00335270">
        <w:rPr>
          <w:color w:val="000000"/>
          <w:sz w:val="28"/>
          <w:szCs w:val="28"/>
        </w:rPr>
        <w:t>=400μm</w:t>
      </w:r>
      <w:r w:rsidRPr="00335270">
        <w:rPr>
          <w:color w:val="000000"/>
          <w:sz w:val="28"/>
          <w:szCs w:val="28"/>
        </w:rPr>
        <w:t>时，标准铜箔厚度片的均匀性</w:t>
      </w:r>
      <w:r w:rsidRPr="00335270">
        <w:rPr>
          <w:color w:val="000000"/>
          <w:sz w:val="28"/>
          <w:szCs w:val="28"/>
        </w:rPr>
        <w:t>2.4μm</w:t>
      </w:r>
      <w:r w:rsidRPr="00335270">
        <w:rPr>
          <w:color w:val="000000"/>
          <w:sz w:val="28"/>
          <w:szCs w:val="28"/>
        </w:rPr>
        <w:t>，其半宽为</w:t>
      </w:r>
      <w:r w:rsidRPr="00335270">
        <w:rPr>
          <w:color w:val="000000"/>
          <w:sz w:val="28"/>
          <w:szCs w:val="28"/>
        </w:rPr>
        <w:t xml:space="preserve"> 1.2μm</w:t>
      </w:r>
      <w:r w:rsidRPr="00335270">
        <w:rPr>
          <w:color w:val="000000"/>
          <w:sz w:val="28"/>
          <w:szCs w:val="28"/>
        </w:rPr>
        <w:t>，</w:t>
      </w:r>
      <w:r w:rsidRPr="00335270">
        <w:rPr>
          <w:color w:val="000000"/>
          <w:sz w:val="28"/>
          <w:szCs w:val="28"/>
        </w:rPr>
        <w:lastRenderedPageBreak/>
        <w:t>服从均匀分布。</w:t>
      </w:r>
    </w:p>
    <w:p w:rsidR="006C2B4A" w:rsidRPr="00335270" w:rsidRDefault="006C2B4A" w:rsidP="004073BA">
      <w:pPr>
        <w:rPr>
          <w:color w:val="000000"/>
          <w:sz w:val="28"/>
          <w:szCs w:val="28"/>
        </w:rPr>
      </w:pPr>
      <w:r w:rsidRPr="00335270">
        <w:rPr>
          <w:color w:val="000000"/>
          <w:sz w:val="28"/>
          <w:szCs w:val="28"/>
        </w:rPr>
        <w:t>则：</w:t>
      </w:r>
      <w:r w:rsidRPr="00335270">
        <w:rPr>
          <w:color w:val="000000"/>
          <w:sz w:val="28"/>
          <w:szCs w:val="28"/>
        </w:rPr>
        <w:br/>
      </w: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1.2</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den>
          </m:f>
          <m:r>
            <m:rPr>
              <m:sty m:val="p"/>
            </m:rPr>
            <w:rPr>
              <w:rFonts w:ascii="Cambria Math" w:hAnsi="Cambria Math"/>
              <w:color w:val="000000"/>
              <w:sz w:val="28"/>
              <w:szCs w:val="28"/>
            </w:rPr>
            <m:t>=0.7μm</m:t>
          </m:r>
        </m:oMath>
      </m:oMathPara>
    </w:p>
    <w:p w:rsidR="00014734" w:rsidRPr="00335270" w:rsidRDefault="006C2B4A" w:rsidP="004073BA">
      <w:pPr>
        <w:rPr>
          <w:color w:val="000000"/>
          <w:sz w:val="28"/>
          <w:szCs w:val="28"/>
        </w:rPr>
      </w:pPr>
      <w:r w:rsidRPr="00335270">
        <w:rPr>
          <w:color w:val="000000"/>
          <w:sz w:val="28"/>
          <w:szCs w:val="28"/>
        </w:rPr>
        <w:t>故当，</w:t>
      </w:r>
      <w:r w:rsidRPr="00335270">
        <w:rPr>
          <w:i/>
          <w:color w:val="000000"/>
          <w:sz w:val="28"/>
          <w:szCs w:val="28"/>
        </w:rPr>
        <w:t>h</w:t>
      </w:r>
      <w:r w:rsidRPr="00335270">
        <w:rPr>
          <w:color w:val="000000"/>
          <w:sz w:val="28"/>
          <w:szCs w:val="28"/>
        </w:rPr>
        <w:t>=50μm</w:t>
      </w:r>
      <w:r w:rsidRPr="00335270">
        <w:rPr>
          <w:color w:val="000000"/>
          <w:sz w:val="28"/>
          <w:szCs w:val="28"/>
        </w:rPr>
        <w:t>时，</w:t>
      </w:r>
      <w:r w:rsidR="00312A1C" w:rsidRPr="00335270">
        <w:rPr>
          <w:color w:val="000000"/>
          <w:sz w:val="28"/>
          <w:szCs w:val="28"/>
        </w:rPr>
        <w:t>由于</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&gt;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oMath>
      <w:r w:rsidR="00312A1C" w:rsidRPr="00335270">
        <w:rPr>
          <w:color w:val="000000"/>
          <w:sz w:val="28"/>
          <w:szCs w:val="28"/>
        </w:rPr>
        <w:t>则</w:t>
      </w:r>
      <w:r w:rsidR="009E291E" w:rsidRPr="00335270">
        <w:rPr>
          <w:color w:val="000000"/>
          <w:sz w:val="28"/>
          <w:szCs w:val="28"/>
        </w:rPr>
        <w:t>，</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r>
          <m:rPr>
            <m:sty m:val="p"/>
          </m:rPr>
          <w:rPr>
            <w:rFonts w:ascii="Cambria Math" w:hAnsi="Cambria Math"/>
            <w:color w:val="000000"/>
            <w:sz w:val="28"/>
            <w:szCs w:val="28"/>
          </w:rPr>
          <m:t>=0.09μm</m:t>
        </m:r>
      </m:oMath>
    </w:p>
    <w:p w:rsidR="006C2B4A" w:rsidRPr="00335270" w:rsidRDefault="006C2B4A" w:rsidP="004073BA">
      <w:pPr>
        <w:ind w:firstLineChars="300" w:firstLine="840"/>
        <w:rPr>
          <w:color w:val="000000"/>
          <w:sz w:val="28"/>
          <w:szCs w:val="28"/>
        </w:rPr>
      </w:pPr>
      <w:r w:rsidRPr="00335270">
        <w:rPr>
          <w:i/>
          <w:color w:val="000000"/>
          <w:sz w:val="28"/>
          <w:szCs w:val="28"/>
        </w:rPr>
        <w:t>h</w:t>
      </w:r>
      <w:r w:rsidRPr="00335270">
        <w:rPr>
          <w:color w:val="000000"/>
          <w:sz w:val="28"/>
          <w:szCs w:val="28"/>
        </w:rPr>
        <w:t>=400μm</w:t>
      </w:r>
      <w:r w:rsidRPr="00335270">
        <w:rPr>
          <w:color w:val="000000"/>
          <w:sz w:val="28"/>
          <w:szCs w:val="28"/>
        </w:rPr>
        <w:t>时，由于</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r>
          <m:rPr>
            <m:sty m:val="p"/>
          </m:rPr>
          <w:rPr>
            <w:rFonts w:ascii="Cambria Math" w:hAnsi="Cambria Math"/>
            <w:color w:val="000000"/>
            <w:sz w:val="28"/>
            <w:szCs w:val="28"/>
          </w:rPr>
          <m:t>&gt;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12</m:t>
            </m:r>
          </m:sub>
        </m:sSub>
      </m:oMath>
      <w:r w:rsidRPr="00335270">
        <w:rPr>
          <w:color w:val="000000"/>
          <w:sz w:val="28"/>
          <w:szCs w:val="28"/>
        </w:rPr>
        <w:t>则，</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11</m:t>
            </m:r>
          </m:sub>
        </m:sSub>
        <m:r>
          <m:rPr>
            <m:sty m:val="p"/>
          </m:rPr>
          <w:rPr>
            <w:rFonts w:ascii="Cambria Math" w:hAnsi="Cambria Math"/>
            <w:color w:val="000000"/>
            <w:sz w:val="28"/>
            <w:szCs w:val="28"/>
          </w:rPr>
          <m:t>=1.18μm</m:t>
        </m:r>
      </m:oMath>
    </w:p>
    <w:p w:rsidR="00A54BFE" w:rsidRPr="00335270" w:rsidRDefault="00942AAF" w:rsidP="004073BA">
      <w:pPr>
        <w:rPr>
          <w:color w:val="000000"/>
          <w:sz w:val="28"/>
          <w:szCs w:val="28"/>
        </w:rPr>
      </w:pPr>
      <w:r w:rsidRPr="00335270">
        <w:rPr>
          <w:rFonts w:hint="eastAsia"/>
          <w:bCs/>
          <w:color w:val="000000" w:themeColor="text1"/>
          <w:sz w:val="28"/>
          <w:szCs w:val="28"/>
        </w:rPr>
        <w:t>B</w:t>
      </w:r>
      <w:r w:rsidR="00FD0868" w:rsidRPr="00335270">
        <w:rPr>
          <w:rFonts w:hint="eastAsia"/>
          <w:bCs/>
          <w:color w:val="000000" w:themeColor="text1"/>
          <w:sz w:val="28"/>
          <w:szCs w:val="28"/>
        </w:rPr>
        <w:t>.</w:t>
      </w:r>
      <w:r w:rsidR="00A54BFE" w:rsidRPr="00335270">
        <w:rPr>
          <w:bCs/>
          <w:color w:val="000000" w:themeColor="text1"/>
          <w:sz w:val="28"/>
          <w:szCs w:val="28"/>
        </w:rPr>
        <w:t>4.2</w:t>
      </w:r>
      <w:r w:rsidR="00A54BFE" w:rsidRPr="00335270">
        <w:rPr>
          <w:bCs/>
          <w:color w:val="000000" w:themeColor="text1"/>
          <w:sz w:val="28"/>
          <w:szCs w:val="28"/>
        </w:rPr>
        <w:t>光栅式测微仪示值误差</w:t>
      </w:r>
      <w:r w:rsidR="00A54BFE" w:rsidRPr="00335270">
        <w:rPr>
          <w:color w:val="000000"/>
          <w:sz w:val="28"/>
          <w:szCs w:val="28"/>
        </w:rPr>
        <w:t>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2</m:t>
            </m:r>
          </m:sub>
        </m:sSub>
      </m:oMath>
    </w:p>
    <w:p w:rsidR="00A54BFE" w:rsidRPr="00335270" w:rsidRDefault="00A54BFE" w:rsidP="004073BA">
      <w:pPr>
        <w:rPr>
          <w:color w:val="000000"/>
          <w:sz w:val="28"/>
          <w:szCs w:val="28"/>
        </w:rPr>
      </w:pPr>
      <w:r w:rsidRPr="00335270">
        <w:rPr>
          <w:color w:val="000000"/>
          <w:sz w:val="28"/>
          <w:szCs w:val="28"/>
        </w:rPr>
        <w:t xml:space="preserve">     0.2μm</w:t>
      </w:r>
      <w:r w:rsidRPr="00335270">
        <w:rPr>
          <w:color w:val="000000"/>
          <w:sz w:val="28"/>
          <w:szCs w:val="28"/>
        </w:rPr>
        <w:t>级光栅式测微仪</w:t>
      </w:r>
      <w:r w:rsidRPr="00335270">
        <w:rPr>
          <w:color w:val="000000"/>
          <w:sz w:val="28"/>
          <w:szCs w:val="28"/>
        </w:rPr>
        <w:t>MPE</w:t>
      </w:r>
      <w:r w:rsidRPr="00335270">
        <w:rPr>
          <w:color w:val="000000"/>
          <w:sz w:val="28"/>
          <w:szCs w:val="28"/>
        </w:rPr>
        <w:t>：</w:t>
      </w:r>
      <w:r w:rsidRPr="00335270">
        <w:rPr>
          <w:color w:val="000000"/>
          <w:sz w:val="28"/>
          <w:szCs w:val="28"/>
        </w:rPr>
        <w:t>±0.2μm</w:t>
      </w:r>
      <w:r w:rsidRPr="00335270">
        <w:rPr>
          <w:color w:val="000000"/>
          <w:sz w:val="28"/>
          <w:szCs w:val="28"/>
        </w:rPr>
        <w:t>，符合均匀分布，</w:t>
      </w:r>
    </w:p>
    <w:p w:rsidR="00A54BFE" w:rsidRPr="00335270" w:rsidRDefault="00A54BFE" w:rsidP="004073BA">
      <w:pPr>
        <w:rPr>
          <w:color w:val="000000"/>
          <w:sz w:val="28"/>
          <w:szCs w:val="28"/>
        </w:rPr>
      </w:pPr>
      <w:r w:rsidRPr="00335270">
        <w:rPr>
          <w:color w:val="000000"/>
          <w:sz w:val="28"/>
          <w:szCs w:val="28"/>
        </w:rPr>
        <w:t>则：</w:t>
      </w:r>
    </w:p>
    <w:p w:rsidR="00191DCF" w:rsidRPr="00191DCF" w:rsidRDefault="007F64AF" w:rsidP="004073BA">
      <w:pPr>
        <w:jc w:val="center"/>
        <w:rPr>
          <w:color w:val="000000" w:themeColor="text1"/>
          <w:sz w:val="28"/>
          <w:szCs w:val="28"/>
        </w:rPr>
      </w:pPr>
      <m:oMathPara>
        <m:oMath>
          <m:sSub>
            <m:sSubPr>
              <m:ctrlPr>
                <w:rPr>
                  <w:rFonts w:ascii="Cambria Math" w:hAnsi="Cambria Math"/>
                  <w:bCs/>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Sub>
          <m:r>
            <m:rPr>
              <m:sty m:val="p"/>
            </m:rPr>
            <w:rPr>
              <w:rFonts w:ascii="Cambria Math" w:hAnsi="Cambria Math"/>
              <w:color w:val="000000" w:themeColor="text1"/>
              <w:sz w:val="28"/>
              <w:szCs w:val="28"/>
            </w:rPr>
            <m:t>=</m:t>
          </m:r>
          <m:f>
            <m:fPr>
              <m:ctrlPr>
                <w:rPr>
                  <w:rFonts w:ascii="Cambria Math" w:hAnsi="Cambria Math"/>
                  <w:bCs/>
                  <w:color w:val="000000" w:themeColor="text1"/>
                  <w:sz w:val="28"/>
                  <w:szCs w:val="28"/>
                </w:rPr>
              </m:ctrlPr>
            </m:fPr>
            <m:num>
              <m:r>
                <m:rPr>
                  <m:sty m:val="p"/>
                </m:rPr>
                <w:rPr>
                  <w:rFonts w:ascii="Cambria Math" w:hAnsi="Cambria Math"/>
                  <w:color w:val="000000" w:themeColor="text1"/>
                  <w:sz w:val="28"/>
                  <w:szCs w:val="28"/>
                </w:rPr>
                <m:t>0.2</m:t>
              </m:r>
            </m:num>
            <m:den>
              <m:rad>
                <m:radPr>
                  <m:degHide m:val="1"/>
                  <m:ctrlPr>
                    <w:rPr>
                      <w:rFonts w:ascii="Cambria Math" w:hAnsi="Cambria Math"/>
                      <w:bCs/>
                      <w:color w:val="000000" w:themeColor="text1"/>
                      <w:sz w:val="28"/>
                      <w:szCs w:val="28"/>
                    </w:rPr>
                  </m:ctrlPr>
                </m:radPr>
                <m:deg/>
                <m:e>
                  <m:r>
                    <m:rPr>
                      <m:sty m:val="p"/>
                    </m:rPr>
                    <w:rPr>
                      <w:rFonts w:ascii="Cambria Math" w:hAnsi="Cambria Math"/>
                      <w:color w:val="000000" w:themeColor="text1"/>
                      <w:sz w:val="28"/>
                      <w:szCs w:val="28"/>
                    </w:rPr>
                    <m:t>3</m:t>
                  </m:r>
                </m:e>
              </m:rad>
            </m:den>
          </m:f>
          <m:r>
            <m:rPr>
              <m:sty m:val="p"/>
            </m:rPr>
            <w:rPr>
              <w:rFonts w:ascii="Cambria Math" w:hAnsi="Cambria Math"/>
              <w:color w:val="000000" w:themeColor="text1"/>
              <w:sz w:val="28"/>
              <w:szCs w:val="28"/>
            </w:rPr>
            <m:t>=0.12μm</m:t>
          </m:r>
        </m:oMath>
      </m:oMathPara>
      <w:bookmarkEnd w:id="40"/>
    </w:p>
    <w:p w:rsidR="00312A1C" w:rsidRPr="00191DCF" w:rsidRDefault="00942AAF" w:rsidP="00191DCF">
      <w:pPr>
        <w:jc w:val="left"/>
        <w:rPr>
          <w:bCs/>
          <w:color w:val="000000" w:themeColor="text1"/>
          <w:sz w:val="28"/>
          <w:szCs w:val="28"/>
        </w:rPr>
      </w:pPr>
      <w:r w:rsidRPr="00335270">
        <w:rPr>
          <w:rFonts w:hint="eastAsia"/>
          <w:bCs/>
          <w:color w:val="000000" w:themeColor="text1"/>
          <w:sz w:val="28"/>
          <w:szCs w:val="28"/>
        </w:rPr>
        <w:t>B</w:t>
      </w:r>
      <w:r w:rsidR="005039DF" w:rsidRPr="00335270">
        <w:rPr>
          <w:bCs/>
          <w:color w:val="000000" w:themeColor="text1"/>
          <w:sz w:val="28"/>
          <w:szCs w:val="28"/>
        </w:rPr>
        <w:t>.</w:t>
      </w:r>
      <w:r w:rsidR="00312A1C" w:rsidRPr="00335270">
        <w:rPr>
          <w:bCs/>
          <w:color w:val="000000" w:themeColor="text1"/>
          <w:sz w:val="28"/>
          <w:szCs w:val="28"/>
        </w:rPr>
        <w:t xml:space="preserve">5 </w:t>
      </w:r>
      <w:r w:rsidR="00312A1C" w:rsidRPr="00335270">
        <w:rPr>
          <w:bCs/>
          <w:color w:val="000000" w:themeColor="text1"/>
          <w:sz w:val="28"/>
          <w:szCs w:val="28"/>
        </w:rPr>
        <w:t>合成</w:t>
      </w:r>
      <w:r w:rsidR="006A4D28" w:rsidRPr="00335270">
        <w:rPr>
          <w:rFonts w:hint="eastAsia"/>
          <w:bCs/>
          <w:color w:val="000000" w:themeColor="text1"/>
          <w:sz w:val="28"/>
          <w:szCs w:val="28"/>
        </w:rPr>
        <w:t>标准</w:t>
      </w:r>
      <w:r w:rsidR="00312A1C" w:rsidRPr="00335270">
        <w:rPr>
          <w:bCs/>
          <w:color w:val="000000" w:themeColor="text1"/>
          <w:sz w:val="28"/>
          <w:szCs w:val="28"/>
        </w:rPr>
        <w:t>不确定度</w:t>
      </w:r>
    </w:p>
    <w:p w:rsidR="00312A1C" w:rsidRPr="00335270" w:rsidRDefault="00942AAF" w:rsidP="00191DCF">
      <w:pPr>
        <w:rPr>
          <w:sz w:val="28"/>
          <w:szCs w:val="28"/>
        </w:rPr>
      </w:pPr>
      <w:r w:rsidRPr="00335270">
        <w:rPr>
          <w:rFonts w:hint="eastAsia"/>
          <w:sz w:val="28"/>
          <w:szCs w:val="28"/>
        </w:rPr>
        <w:t>B</w:t>
      </w:r>
      <w:r w:rsidR="005039DF" w:rsidRPr="00335270">
        <w:rPr>
          <w:sz w:val="28"/>
          <w:szCs w:val="28"/>
        </w:rPr>
        <w:t>.</w:t>
      </w:r>
      <w:r w:rsidR="00312A1C" w:rsidRPr="00335270">
        <w:rPr>
          <w:sz w:val="28"/>
          <w:szCs w:val="28"/>
        </w:rPr>
        <w:t xml:space="preserve">5.1 </w:t>
      </w:r>
      <w:r w:rsidR="00312A1C" w:rsidRPr="00335270">
        <w:rPr>
          <w:sz w:val="28"/>
          <w:szCs w:val="28"/>
        </w:rPr>
        <w:t>主要标准不确定度汇总</w:t>
      </w:r>
    </w:p>
    <w:tbl>
      <w:tblPr>
        <w:tblStyle w:val="af6"/>
        <w:tblW w:w="0" w:type="auto"/>
        <w:jc w:val="center"/>
        <w:tblLook w:val="04A0" w:firstRow="1" w:lastRow="0" w:firstColumn="1" w:lastColumn="0" w:noHBand="0" w:noVBand="1"/>
      </w:tblPr>
      <w:tblGrid>
        <w:gridCol w:w="1406"/>
        <w:gridCol w:w="1407"/>
        <w:gridCol w:w="2813"/>
        <w:gridCol w:w="1448"/>
        <w:gridCol w:w="1448"/>
      </w:tblGrid>
      <w:tr w:rsidR="00312A1C" w:rsidRPr="004073BA" w:rsidTr="004073BA">
        <w:trPr>
          <w:jc w:val="center"/>
        </w:trPr>
        <w:tc>
          <w:tcPr>
            <w:tcW w:w="2813" w:type="dxa"/>
            <w:gridSpan w:val="2"/>
            <w:vAlign w:val="bottom"/>
          </w:tcPr>
          <w:p w:rsidR="00312A1C" w:rsidRPr="004073BA" w:rsidRDefault="00312A1C" w:rsidP="004073BA">
            <w:pPr>
              <w:rPr>
                <w:color w:val="000000" w:themeColor="text1"/>
                <w:sz w:val="24"/>
                <w:szCs w:val="28"/>
              </w:rPr>
            </w:pPr>
            <w:r w:rsidRPr="004073BA">
              <w:rPr>
                <w:color w:val="000000" w:themeColor="text1"/>
                <w:sz w:val="24"/>
                <w:szCs w:val="28"/>
              </w:rPr>
              <w:t>标准不确定度分量</w:t>
            </w:r>
          </w:p>
        </w:tc>
        <w:tc>
          <w:tcPr>
            <w:tcW w:w="2813" w:type="dxa"/>
            <w:vAlign w:val="bottom"/>
          </w:tcPr>
          <w:p w:rsidR="00312A1C" w:rsidRPr="004073BA" w:rsidRDefault="00312A1C" w:rsidP="004073BA">
            <w:pPr>
              <w:rPr>
                <w:color w:val="000000" w:themeColor="text1"/>
                <w:sz w:val="24"/>
                <w:szCs w:val="28"/>
              </w:rPr>
            </w:pPr>
            <w:r w:rsidRPr="004073BA">
              <w:rPr>
                <w:color w:val="000000" w:themeColor="text1"/>
                <w:sz w:val="24"/>
                <w:szCs w:val="28"/>
              </w:rPr>
              <w:t>不确定度来源</w:t>
            </w:r>
          </w:p>
        </w:tc>
        <w:tc>
          <w:tcPr>
            <w:tcW w:w="2896" w:type="dxa"/>
            <w:gridSpan w:val="2"/>
            <w:vAlign w:val="bottom"/>
          </w:tcPr>
          <w:p w:rsidR="00312A1C" w:rsidRPr="004073BA" w:rsidRDefault="00312A1C" w:rsidP="004073BA">
            <w:pPr>
              <w:rPr>
                <w:color w:val="000000" w:themeColor="text1"/>
                <w:sz w:val="24"/>
                <w:szCs w:val="28"/>
              </w:rPr>
            </w:pPr>
            <w:r w:rsidRPr="004073BA">
              <w:rPr>
                <w:color w:val="000000" w:themeColor="text1"/>
                <w:sz w:val="24"/>
                <w:szCs w:val="28"/>
              </w:rPr>
              <w:t>标准不确定度</w:t>
            </w:r>
          </w:p>
        </w:tc>
      </w:tr>
      <w:tr w:rsidR="006C2B4A" w:rsidRPr="004073BA" w:rsidTr="004073BA">
        <w:trPr>
          <w:trHeight w:val="473"/>
          <w:jc w:val="center"/>
        </w:trPr>
        <w:tc>
          <w:tcPr>
            <w:tcW w:w="1406" w:type="dxa"/>
            <w:vMerge w:val="restart"/>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u</w:t>
            </w:r>
            <w:r w:rsidRPr="004073BA">
              <w:rPr>
                <w:color w:val="000000" w:themeColor="text1"/>
                <w:sz w:val="24"/>
                <w:szCs w:val="28"/>
                <w:vertAlign w:val="subscript"/>
              </w:rPr>
              <w:t>1</w:t>
            </w:r>
          </w:p>
        </w:tc>
        <w:tc>
          <w:tcPr>
            <w:tcW w:w="1407" w:type="dxa"/>
            <w:vMerge w:val="restart"/>
            <w:vAlign w:val="center"/>
          </w:tcPr>
          <w:p w:rsidR="006C2B4A" w:rsidRPr="004073BA" w:rsidRDefault="006C2B4A" w:rsidP="004073BA">
            <w:pPr>
              <w:ind w:leftChars="-63" w:left="-132" w:rightChars="-44" w:right="-92" w:firstLineChars="55" w:firstLine="132"/>
              <w:jc w:val="center"/>
              <w:rPr>
                <w:color w:val="000000" w:themeColor="text1"/>
                <w:sz w:val="24"/>
                <w:szCs w:val="28"/>
              </w:rPr>
            </w:pPr>
            <w:r w:rsidRPr="004073BA">
              <w:rPr>
                <w:i/>
                <w:color w:val="000000" w:themeColor="text1"/>
                <w:sz w:val="24"/>
                <w:szCs w:val="28"/>
              </w:rPr>
              <w:t>u</w:t>
            </w:r>
            <w:r w:rsidRPr="004073BA">
              <w:rPr>
                <w:color w:val="000000" w:themeColor="text1"/>
                <w:sz w:val="24"/>
                <w:szCs w:val="28"/>
                <w:vertAlign w:val="subscript"/>
              </w:rPr>
              <w:t>11</w:t>
            </w:r>
          </w:p>
        </w:tc>
        <w:tc>
          <w:tcPr>
            <w:tcW w:w="2813" w:type="dxa"/>
            <w:vMerge w:val="restart"/>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重复性</w:t>
            </w:r>
          </w:p>
        </w:tc>
        <w:tc>
          <w:tcPr>
            <w:tcW w:w="1448" w:type="dxa"/>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h</w:t>
            </w:r>
            <w:r w:rsidRPr="004073BA">
              <w:rPr>
                <w:color w:val="000000" w:themeColor="text1"/>
                <w:sz w:val="24"/>
                <w:szCs w:val="28"/>
              </w:rPr>
              <w:t>=50μm</w:t>
            </w:r>
            <w:r w:rsidRPr="004073BA">
              <w:rPr>
                <w:color w:val="000000" w:themeColor="text1"/>
                <w:sz w:val="24"/>
                <w:szCs w:val="28"/>
              </w:rPr>
              <w:t>时</w:t>
            </w:r>
          </w:p>
        </w:tc>
        <w:tc>
          <w:tcPr>
            <w:tcW w:w="1448" w:type="dxa"/>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0.05μm</w:t>
            </w:r>
            <w:r w:rsidR="002316D6" w:rsidRPr="004073BA">
              <w:rPr>
                <w:color w:val="000000" w:themeColor="text1"/>
                <w:sz w:val="24"/>
                <w:szCs w:val="28"/>
              </w:rPr>
              <w:t>（舍）</w:t>
            </w:r>
          </w:p>
        </w:tc>
      </w:tr>
      <w:tr w:rsidR="006C2B4A" w:rsidRPr="004073BA" w:rsidTr="004073BA">
        <w:trPr>
          <w:trHeight w:val="473"/>
          <w:jc w:val="center"/>
        </w:trPr>
        <w:tc>
          <w:tcPr>
            <w:tcW w:w="1406" w:type="dxa"/>
            <w:vMerge/>
            <w:vAlign w:val="center"/>
          </w:tcPr>
          <w:p w:rsidR="006C2B4A" w:rsidRPr="004073BA" w:rsidRDefault="006C2B4A" w:rsidP="004073BA">
            <w:pPr>
              <w:jc w:val="center"/>
              <w:rPr>
                <w:i/>
                <w:color w:val="000000" w:themeColor="text1"/>
                <w:sz w:val="24"/>
                <w:szCs w:val="28"/>
              </w:rPr>
            </w:pPr>
          </w:p>
        </w:tc>
        <w:tc>
          <w:tcPr>
            <w:tcW w:w="1407" w:type="dxa"/>
            <w:vMerge/>
            <w:vAlign w:val="center"/>
          </w:tcPr>
          <w:p w:rsidR="006C2B4A" w:rsidRPr="004073BA" w:rsidRDefault="006C2B4A" w:rsidP="004073BA">
            <w:pPr>
              <w:jc w:val="center"/>
              <w:rPr>
                <w:i/>
                <w:color w:val="000000" w:themeColor="text1"/>
                <w:sz w:val="24"/>
                <w:szCs w:val="28"/>
              </w:rPr>
            </w:pPr>
          </w:p>
        </w:tc>
        <w:tc>
          <w:tcPr>
            <w:tcW w:w="2813" w:type="dxa"/>
            <w:vMerge/>
            <w:vAlign w:val="center"/>
          </w:tcPr>
          <w:p w:rsidR="006C2B4A" w:rsidRPr="004073BA" w:rsidRDefault="006C2B4A" w:rsidP="004073BA">
            <w:pPr>
              <w:jc w:val="center"/>
              <w:rPr>
                <w:color w:val="000000" w:themeColor="text1"/>
                <w:sz w:val="24"/>
                <w:szCs w:val="28"/>
              </w:rPr>
            </w:pPr>
          </w:p>
        </w:tc>
        <w:tc>
          <w:tcPr>
            <w:tcW w:w="1448" w:type="dxa"/>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h</w:t>
            </w:r>
            <w:r w:rsidRPr="004073BA">
              <w:rPr>
                <w:color w:val="000000" w:themeColor="text1"/>
                <w:sz w:val="24"/>
                <w:szCs w:val="28"/>
              </w:rPr>
              <w:t>=400μm</w:t>
            </w:r>
            <w:r w:rsidRPr="004073BA">
              <w:rPr>
                <w:color w:val="000000" w:themeColor="text1"/>
                <w:sz w:val="24"/>
                <w:szCs w:val="28"/>
              </w:rPr>
              <w:t>时</w:t>
            </w:r>
          </w:p>
        </w:tc>
        <w:tc>
          <w:tcPr>
            <w:tcW w:w="1448" w:type="dxa"/>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1.18μm</w:t>
            </w:r>
          </w:p>
        </w:tc>
      </w:tr>
      <w:tr w:rsidR="006C2B4A" w:rsidRPr="004073BA" w:rsidTr="004073BA">
        <w:trPr>
          <w:trHeight w:val="480"/>
          <w:jc w:val="center"/>
        </w:trPr>
        <w:tc>
          <w:tcPr>
            <w:tcW w:w="1406" w:type="dxa"/>
            <w:vMerge/>
            <w:vAlign w:val="center"/>
          </w:tcPr>
          <w:p w:rsidR="006C2B4A" w:rsidRPr="004073BA" w:rsidRDefault="006C2B4A" w:rsidP="004073BA">
            <w:pPr>
              <w:jc w:val="center"/>
              <w:rPr>
                <w:i/>
                <w:color w:val="000000" w:themeColor="text1"/>
                <w:sz w:val="24"/>
                <w:szCs w:val="28"/>
              </w:rPr>
            </w:pPr>
          </w:p>
        </w:tc>
        <w:tc>
          <w:tcPr>
            <w:tcW w:w="1407" w:type="dxa"/>
            <w:vMerge w:val="restart"/>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u</w:t>
            </w:r>
            <w:r w:rsidRPr="004073BA">
              <w:rPr>
                <w:color w:val="000000" w:themeColor="text1"/>
                <w:sz w:val="24"/>
                <w:szCs w:val="28"/>
                <w:vertAlign w:val="subscript"/>
              </w:rPr>
              <w:t>12</w:t>
            </w:r>
          </w:p>
        </w:tc>
        <w:tc>
          <w:tcPr>
            <w:tcW w:w="2813" w:type="dxa"/>
            <w:vMerge w:val="restart"/>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标准铜箔厚度板均匀性</w:t>
            </w:r>
          </w:p>
        </w:tc>
        <w:tc>
          <w:tcPr>
            <w:tcW w:w="1448" w:type="dxa"/>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h</w:t>
            </w:r>
            <w:r w:rsidRPr="004073BA">
              <w:rPr>
                <w:color w:val="000000" w:themeColor="text1"/>
                <w:sz w:val="24"/>
                <w:szCs w:val="28"/>
              </w:rPr>
              <w:t>=50μm</w:t>
            </w:r>
            <w:r w:rsidRPr="004073BA">
              <w:rPr>
                <w:color w:val="000000" w:themeColor="text1"/>
                <w:sz w:val="24"/>
                <w:szCs w:val="28"/>
              </w:rPr>
              <w:t>时</w:t>
            </w:r>
          </w:p>
        </w:tc>
        <w:tc>
          <w:tcPr>
            <w:tcW w:w="1448" w:type="dxa"/>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0.09μm</w:t>
            </w:r>
          </w:p>
        </w:tc>
      </w:tr>
      <w:tr w:rsidR="006C2B4A" w:rsidRPr="004073BA" w:rsidTr="004073BA">
        <w:trPr>
          <w:trHeight w:val="480"/>
          <w:jc w:val="center"/>
        </w:trPr>
        <w:tc>
          <w:tcPr>
            <w:tcW w:w="1406" w:type="dxa"/>
            <w:vMerge/>
            <w:vAlign w:val="center"/>
          </w:tcPr>
          <w:p w:rsidR="006C2B4A" w:rsidRPr="004073BA" w:rsidRDefault="006C2B4A" w:rsidP="004073BA">
            <w:pPr>
              <w:jc w:val="center"/>
              <w:rPr>
                <w:i/>
                <w:color w:val="000000" w:themeColor="text1"/>
                <w:sz w:val="24"/>
                <w:szCs w:val="28"/>
              </w:rPr>
            </w:pPr>
          </w:p>
        </w:tc>
        <w:tc>
          <w:tcPr>
            <w:tcW w:w="1407" w:type="dxa"/>
            <w:vMerge/>
            <w:vAlign w:val="center"/>
          </w:tcPr>
          <w:p w:rsidR="006C2B4A" w:rsidRPr="004073BA" w:rsidRDefault="006C2B4A" w:rsidP="004073BA">
            <w:pPr>
              <w:jc w:val="center"/>
              <w:rPr>
                <w:i/>
                <w:color w:val="000000" w:themeColor="text1"/>
                <w:sz w:val="24"/>
                <w:szCs w:val="28"/>
              </w:rPr>
            </w:pPr>
          </w:p>
        </w:tc>
        <w:tc>
          <w:tcPr>
            <w:tcW w:w="2813" w:type="dxa"/>
            <w:vMerge/>
            <w:vAlign w:val="center"/>
          </w:tcPr>
          <w:p w:rsidR="006C2B4A" w:rsidRPr="004073BA" w:rsidRDefault="006C2B4A" w:rsidP="004073BA">
            <w:pPr>
              <w:jc w:val="center"/>
              <w:rPr>
                <w:color w:val="000000" w:themeColor="text1"/>
                <w:sz w:val="24"/>
                <w:szCs w:val="28"/>
              </w:rPr>
            </w:pPr>
          </w:p>
        </w:tc>
        <w:tc>
          <w:tcPr>
            <w:tcW w:w="1448" w:type="dxa"/>
            <w:vAlign w:val="center"/>
          </w:tcPr>
          <w:p w:rsidR="006C2B4A" w:rsidRPr="004073BA" w:rsidRDefault="006C2B4A" w:rsidP="004073BA">
            <w:pPr>
              <w:jc w:val="center"/>
              <w:rPr>
                <w:color w:val="000000" w:themeColor="text1"/>
                <w:sz w:val="24"/>
                <w:szCs w:val="28"/>
              </w:rPr>
            </w:pPr>
            <w:r w:rsidRPr="004073BA">
              <w:rPr>
                <w:i/>
                <w:color w:val="000000" w:themeColor="text1"/>
                <w:sz w:val="24"/>
                <w:szCs w:val="28"/>
              </w:rPr>
              <w:t>h</w:t>
            </w:r>
            <w:r w:rsidRPr="004073BA">
              <w:rPr>
                <w:color w:val="000000" w:themeColor="text1"/>
                <w:sz w:val="24"/>
                <w:szCs w:val="28"/>
              </w:rPr>
              <w:t>=400μm</w:t>
            </w:r>
            <w:r w:rsidRPr="004073BA">
              <w:rPr>
                <w:color w:val="000000" w:themeColor="text1"/>
                <w:sz w:val="24"/>
                <w:szCs w:val="28"/>
              </w:rPr>
              <w:t>时</w:t>
            </w:r>
          </w:p>
        </w:tc>
        <w:tc>
          <w:tcPr>
            <w:tcW w:w="1448" w:type="dxa"/>
            <w:vAlign w:val="center"/>
          </w:tcPr>
          <w:p w:rsidR="006C2B4A" w:rsidRPr="004073BA" w:rsidRDefault="006C2B4A" w:rsidP="004073BA">
            <w:pPr>
              <w:jc w:val="center"/>
              <w:rPr>
                <w:color w:val="000000" w:themeColor="text1"/>
                <w:sz w:val="24"/>
                <w:szCs w:val="28"/>
              </w:rPr>
            </w:pPr>
            <w:r w:rsidRPr="004073BA">
              <w:rPr>
                <w:color w:val="000000" w:themeColor="text1"/>
                <w:sz w:val="24"/>
                <w:szCs w:val="28"/>
              </w:rPr>
              <w:t>0.7μm</w:t>
            </w:r>
            <w:r w:rsidR="002316D6" w:rsidRPr="004073BA">
              <w:rPr>
                <w:color w:val="000000" w:themeColor="text1"/>
                <w:sz w:val="24"/>
                <w:szCs w:val="28"/>
              </w:rPr>
              <w:t>（舍）</w:t>
            </w:r>
          </w:p>
        </w:tc>
      </w:tr>
      <w:tr w:rsidR="00312A1C" w:rsidRPr="004073BA" w:rsidTr="004073BA">
        <w:trPr>
          <w:trHeight w:val="825"/>
          <w:jc w:val="center"/>
        </w:trPr>
        <w:tc>
          <w:tcPr>
            <w:tcW w:w="2813" w:type="dxa"/>
            <w:gridSpan w:val="2"/>
            <w:vAlign w:val="center"/>
          </w:tcPr>
          <w:p w:rsidR="00312A1C" w:rsidRPr="004073BA" w:rsidRDefault="00312A1C" w:rsidP="004073BA">
            <w:pPr>
              <w:jc w:val="center"/>
              <w:rPr>
                <w:color w:val="000000" w:themeColor="text1"/>
                <w:sz w:val="24"/>
                <w:szCs w:val="28"/>
              </w:rPr>
            </w:pPr>
            <w:r w:rsidRPr="004073BA">
              <w:rPr>
                <w:i/>
                <w:color w:val="000000" w:themeColor="text1"/>
                <w:sz w:val="24"/>
                <w:szCs w:val="28"/>
              </w:rPr>
              <w:t>u</w:t>
            </w:r>
            <w:r w:rsidRPr="004073BA">
              <w:rPr>
                <w:color w:val="000000" w:themeColor="text1"/>
                <w:sz w:val="24"/>
                <w:szCs w:val="28"/>
                <w:vertAlign w:val="subscript"/>
              </w:rPr>
              <w:t>2</w:t>
            </w:r>
          </w:p>
        </w:tc>
        <w:tc>
          <w:tcPr>
            <w:tcW w:w="2813" w:type="dxa"/>
            <w:vAlign w:val="center"/>
          </w:tcPr>
          <w:p w:rsidR="00312A1C" w:rsidRPr="004073BA" w:rsidRDefault="00312A1C" w:rsidP="004073BA">
            <w:pPr>
              <w:jc w:val="center"/>
              <w:rPr>
                <w:color w:val="000000" w:themeColor="text1"/>
                <w:sz w:val="24"/>
                <w:szCs w:val="28"/>
              </w:rPr>
            </w:pPr>
            <w:r w:rsidRPr="004073BA">
              <w:rPr>
                <w:color w:val="000000" w:themeColor="text1"/>
                <w:sz w:val="24"/>
                <w:szCs w:val="28"/>
              </w:rPr>
              <w:t>光栅式测微仪示值误差</w:t>
            </w:r>
          </w:p>
        </w:tc>
        <w:tc>
          <w:tcPr>
            <w:tcW w:w="2896" w:type="dxa"/>
            <w:gridSpan w:val="2"/>
            <w:vAlign w:val="center"/>
          </w:tcPr>
          <w:p w:rsidR="00312A1C" w:rsidRPr="004073BA" w:rsidRDefault="00312A1C" w:rsidP="004073BA">
            <w:pPr>
              <w:jc w:val="center"/>
              <w:rPr>
                <w:color w:val="000000" w:themeColor="text1"/>
                <w:sz w:val="24"/>
                <w:szCs w:val="28"/>
              </w:rPr>
            </w:pPr>
            <w:r w:rsidRPr="004073BA">
              <w:rPr>
                <w:color w:val="000000" w:themeColor="text1"/>
                <w:sz w:val="24"/>
                <w:szCs w:val="28"/>
              </w:rPr>
              <w:t>0.12μm</w:t>
            </w:r>
          </w:p>
        </w:tc>
      </w:tr>
    </w:tbl>
    <w:p w:rsidR="00312A1C" w:rsidRPr="00335270" w:rsidRDefault="00942AAF" w:rsidP="004073BA">
      <w:pPr>
        <w:rPr>
          <w:sz w:val="28"/>
          <w:szCs w:val="28"/>
        </w:rPr>
      </w:pPr>
      <w:r w:rsidRPr="00335270">
        <w:rPr>
          <w:rFonts w:hint="eastAsia"/>
          <w:sz w:val="28"/>
          <w:szCs w:val="28"/>
        </w:rPr>
        <w:t>B</w:t>
      </w:r>
      <w:r w:rsidR="005039DF" w:rsidRPr="00335270">
        <w:rPr>
          <w:sz w:val="28"/>
          <w:szCs w:val="28"/>
        </w:rPr>
        <w:t>.</w:t>
      </w:r>
      <w:r w:rsidR="00312A1C" w:rsidRPr="00335270">
        <w:rPr>
          <w:sz w:val="28"/>
          <w:szCs w:val="28"/>
        </w:rPr>
        <w:t xml:space="preserve">5.2 </w:t>
      </w:r>
      <w:r w:rsidR="00312A1C" w:rsidRPr="00335270">
        <w:rPr>
          <w:sz w:val="28"/>
          <w:szCs w:val="28"/>
        </w:rPr>
        <w:t>合成标准不确定度计算</w:t>
      </w:r>
    </w:p>
    <w:p w:rsidR="00312A1C" w:rsidRPr="00335270" w:rsidRDefault="006C2B4A" w:rsidP="00AF7435">
      <w:pPr>
        <w:jc w:val="center"/>
        <w:rPr>
          <w:color w:val="000000" w:themeColor="text1"/>
          <w:sz w:val="28"/>
          <w:szCs w:val="28"/>
        </w:rPr>
      </w:pPr>
      <w:r w:rsidRPr="00335270">
        <w:rPr>
          <w:color w:val="000000" w:themeColor="text1"/>
          <w:sz w:val="28"/>
          <w:szCs w:val="28"/>
        </w:rPr>
        <w:t>当</w:t>
      </w:r>
      <w:r w:rsidRPr="00335270">
        <w:rPr>
          <w:i/>
          <w:color w:val="000000" w:themeColor="text1"/>
          <w:sz w:val="28"/>
          <w:szCs w:val="28"/>
        </w:rPr>
        <w:t>h</w:t>
      </w:r>
      <w:r w:rsidRPr="00335270">
        <w:rPr>
          <w:color w:val="000000" w:themeColor="text1"/>
          <w:sz w:val="28"/>
          <w:szCs w:val="28"/>
        </w:rPr>
        <w:t>=50μm</w:t>
      </w:r>
      <w:r w:rsidRPr="00335270">
        <w:rPr>
          <w:color w:val="000000" w:themeColor="text1"/>
          <w:sz w:val="28"/>
          <w:szCs w:val="28"/>
        </w:rPr>
        <w:t>时，</w:t>
      </w:r>
      <m:oMath>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c</m:t>
            </m:r>
          </m:sub>
          <m:sup/>
        </m:sSubSup>
        <m:r>
          <m:rPr>
            <m:sty m:val="p"/>
          </m:rPr>
          <w:rPr>
            <w:rFonts w:ascii="Cambria Math" w:hAnsi="Cambria Math"/>
            <w:color w:val="000000" w:themeColor="text1"/>
            <w:sz w:val="28"/>
            <w:szCs w:val="28"/>
          </w:rPr>
          <m:t>=</m:t>
        </m:r>
        <m:rad>
          <m:radPr>
            <m:degHide m:val="1"/>
            <m:ctrlPr>
              <w:rPr>
                <w:rFonts w:ascii="Cambria Math" w:hAnsi="Cambria Math"/>
                <w:color w:val="000000" w:themeColor="text1"/>
                <w:sz w:val="28"/>
                <w:szCs w:val="28"/>
              </w:rPr>
            </m:ctrlPr>
          </m:radPr>
          <m:deg/>
          <m:e>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1</m:t>
                </m:r>
              </m:sub>
              <m:sup>
                <m:r>
                  <m:rPr>
                    <m:sty m:val="p"/>
                  </m:rPr>
                  <w:rPr>
                    <w:rFonts w:ascii="Cambria Math" w:hAnsi="Cambria Math"/>
                    <w:color w:val="000000" w:themeColor="text1"/>
                    <w:sz w:val="28"/>
                    <w:szCs w:val="28"/>
                  </w:rPr>
                  <m:t>2</m:t>
                </m:r>
              </m:sup>
            </m:sSubSup>
            <m:r>
              <m:rPr>
                <m:sty m:val="p"/>
              </m:rPr>
              <w:rPr>
                <w:rFonts w:ascii="Cambria Math" w:hAnsi="Cambria Math"/>
                <w:color w:val="000000" w:themeColor="text1"/>
                <w:sz w:val="28"/>
                <w:szCs w:val="28"/>
              </w:rPr>
              <m:t>+</m:t>
            </m:r>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up>
                <m:r>
                  <m:rPr>
                    <m:sty m:val="p"/>
                  </m:rPr>
                  <w:rPr>
                    <w:rFonts w:ascii="Cambria Math" w:hAnsi="Cambria Math"/>
                    <w:color w:val="000000" w:themeColor="text1"/>
                    <w:sz w:val="28"/>
                    <w:szCs w:val="28"/>
                  </w:rPr>
                  <m:t>2</m:t>
                </m:r>
              </m:sup>
            </m:sSubSup>
          </m:e>
        </m:rad>
      </m:oMath>
      <w:r w:rsidR="00312A1C" w:rsidRPr="00335270">
        <w:rPr>
          <w:color w:val="000000" w:themeColor="text1"/>
          <w:sz w:val="28"/>
          <w:szCs w:val="28"/>
        </w:rPr>
        <w:t>=0.15μm</w:t>
      </w:r>
    </w:p>
    <w:p w:rsidR="00C9201F" w:rsidRPr="00335270" w:rsidRDefault="00AF7435" w:rsidP="00AF7435">
      <w:pPr>
        <w:jc w:val="center"/>
        <w:rPr>
          <w:color w:val="000000" w:themeColor="text1"/>
          <w:sz w:val="28"/>
          <w:szCs w:val="28"/>
        </w:rPr>
      </w:pPr>
      <w:r>
        <w:rPr>
          <w:rFonts w:hint="eastAsia"/>
          <w:color w:val="000000" w:themeColor="text1"/>
          <w:sz w:val="28"/>
          <w:szCs w:val="28"/>
        </w:rPr>
        <w:t xml:space="preserve"> </w:t>
      </w:r>
      <w:r w:rsidR="006C2B4A" w:rsidRPr="00335270">
        <w:rPr>
          <w:color w:val="000000" w:themeColor="text1"/>
          <w:sz w:val="28"/>
          <w:szCs w:val="28"/>
        </w:rPr>
        <w:t>当</w:t>
      </w:r>
      <w:r w:rsidR="006C2B4A" w:rsidRPr="00335270">
        <w:rPr>
          <w:i/>
          <w:color w:val="000000" w:themeColor="text1"/>
          <w:sz w:val="28"/>
          <w:szCs w:val="28"/>
        </w:rPr>
        <w:t>h</w:t>
      </w:r>
      <w:r w:rsidR="006C2B4A" w:rsidRPr="00335270">
        <w:rPr>
          <w:color w:val="000000" w:themeColor="text1"/>
          <w:sz w:val="28"/>
          <w:szCs w:val="28"/>
        </w:rPr>
        <w:t>=400μm</w:t>
      </w:r>
      <w:r w:rsidR="006C2B4A" w:rsidRPr="00335270">
        <w:rPr>
          <w:color w:val="000000" w:themeColor="text1"/>
          <w:sz w:val="28"/>
          <w:szCs w:val="28"/>
        </w:rPr>
        <w:t>时，</w:t>
      </w:r>
      <m:oMath>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c</m:t>
            </m:r>
          </m:sub>
          <m:sup/>
        </m:sSubSup>
        <m:r>
          <m:rPr>
            <m:sty m:val="p"/>
          </m:rPr>
          <w:rPr>
            <w:rFonts w:ascii="Cambria Math" w:hAnsi="Cambria Math"/>
            <w:color w:val="000000" w:themeColor="text1"/>
            <w:sz w:val="28"/>
            <w:szCs w:val="28"/>
          </w:rPr>
          <m:t>=</m:t>
        </m:r>
        <m:rad>
          <m:radPr>
            <m:degHide m:val="1"/>
            <m:ctrlPr>
              <w:rPr>
                <w:rFonts w:ascii="Cambria Math" w:hAnsi="Cambria Math"/>
                <w:color w:val="000000" w:themeColor="text1"/>
                <w:sz w:val="28"/>
                <w:szCs w:val="28"/>
              </w:rPr>
            </m:ctrlPr>
          </m:radPr>
          <m:deg/>
          <m:e>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1</m:t>
                </m:r>
              </m:sub>
              <m:sup>
                <m:r>
                  <m:rPr>
                    <m:sty m:val="p"/>
                  </m:rPr>
                  <w:rPr>
                    <w:rFonts w:ascii="Cambria Math" w:hAnsi="Cambria Math"/>
                    <w:color w:val="000000" w:themeColor="text1"/>
                    <w:sz w:val="28"/>
                    <w:szCs w:val="28"/>
                  </w:rPr>
                  <m:t>2</m:t>
                </m:r>
              </m:sup>
            </m:sSubSup>
            <m:r>
              <m:rPr>
                <m:sty m:val="p"/>
              </m:rPr>
              <w:rPr>
                <w:rFonts w:ascii="Cambria Math" w:hAnsi="Cambria Math"/>
                <w:color w:val="000000" w:themeColor="text1"/>
                <w:sz w:val="28"/>
                <w:szCs w:val="28"/>
              </w:rPr>
              <m:t>+</m:t>
            </m:r>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up>
                <m:r>
                  <m:rPr>
                    <m:sty m:val="p"/>
                  </m:rPr>
                  <w:rPr>
                    <w:rFonts w:ascii="Cambria Math" w:hAnsi="Cambria Math"/>
                    <w:color w:val="000000" w:themeColor="text1"/>
                    <w:sz w:val="28"/>
                    <w:szCs w:val="28"/>
                  </w:rPr>
                  <m:t>2</m:t>
                </m:r>
              </m:sup>
            </m:sSubSup>
          </m:e>
        </m:rad>
      </m:oMath>
      <w:r w:rsidR="006C2B4A" w:rsidRPr="00335270">
        <w:rPr>
          <w:color w:val="000000" w:themeColor="text1"/>
          <w:sz w:val="28"/>
          <w:szCs w:val="28"/>
        </w:rPr>
        <w:t>=1.19μm</w:t>
      </w:r>
    </w:p>
    <w:p w:rsidR="00191DCF" w:rsidRDefault="00191DCF" w:rsidP="004073BA">
      <w:pPr>
        <w:rPr>
          <w:color w:val="000000" w:themeColor="text1"/>
          <w:sz w:val="28"/>
          <w:szCs w:val="28"/>
        </w:rPr>
      </w:pPr>
    </w:p>
    <w:p w:rsidR="00851D5D" w:rsidRDefault="00851D5D" w:rsidP="004073BA">
      <w:pPr>
        <w:rPr>
          <w:color w:val="000000" w:themeColor="text1"/>
          <w:sz w:val="28"/>
          <w:szCs w:val="28"/>
        </w:rPr>
      </w:pPr>
    </w:p>
    <w:p w:rsidR="00312A1C" w:rsidRPr="00335270" w:rsidRDefault="00942AAF" w:rsidP="004073BA">
      <w:pPr>
        <w:rPr>
          <w:color w:val="000000" w:themeColor="text1"/>
          <w:sz w:val="28"/>
          <w:szCs w:val="28"/>
        </w:rPr>
      </w:pPr>
      <w:r w:rsidRPr="00335270">
        <w:rPr>
          <w:rFonts w:hint="eastAsia"/>
          <w:color w:val="000000" w:themeColor="text1"/>
          <w:sz w:val="28"/>
          <w:szCs w:val="28"/>
        </w:rPr>
        <w:lastRenderedPageBreak/>
        <w:t>B</w:t>
      </w:r>
      <w:r w:rsidR="005039DF" w:rsidRPr="00335270">
        <w:rPr>
          <w:color w:val="000000" w:themeColor="text1"/>
          <w:sz w:val="28"/>
          <w:szCs w:val="28"/>
        </w:rPr>
        <w:t>.</w:t>
      </w:r>
      <w:r w:rsidR="00312A1C" w:rsidRPr="00335270">
        <w:rPr>
          <w:color w:val="000000" w:themeColor="text1"/>
          <w:sz w:val="28"/>
          <w:szCs w:val="28"/>
        </w:rPr>
        <w:t xml:space="preserve">6 </w:t>
      </w:r>
      <w:r w:rsidR="00312A1C" w:rsidRPr="00335270">
        <w:rPr>
          <w:color w:val="000000" w:themeColor="text1"/>
          <w:sz w:val="28"/>
          <w:szCs w:val="28"/>
        </w:rPr>
        <w:t>扩展不确定度</w:t>
      </w:r>
    </w:p>
    <w:p w:rsidR="00312A1C" w:rsidRPr="00335270" w:rsidRDefault="00312A1C" w:rsidP="004073BA">
      <w:pPr>
        <w:rPr>
          <w:color w:val="000000" w:themeColor="text1"/>
          <w:sz w:val="28"/>
          <w:szCs w:val="28"/>
        </w:rPr>
      </w:pPr>
      <w:r w:rsidRPr="00335270">
        <w:rPr>
          <w:color w:val="000000" w:themeColor="text1"/>
          <w:sz w:val="28"/>
          <w:szCs w:val="28"/>
        </w:rPr>
        <w:t>取包含因子</w:t>
      </w:r>
      <w:r w:rsidRPr="00335270">
        <w:rPr>
          <w:i/>
          <w:color w:val="000000" w:themeColor="text1"/>
          <w:sz w:val="28"/>
          <w:szCs w:val="28"/>
        </w:rPr>
        <w:t>k</w:t>
      </w:r>
      <w:r w:rsidRPr="00335270">
        <w:rPr>
          <w:color w:val="000000" w:themeColor="text1"/>
          <w:sz w:val="28"/>
          <w:szCs w:val="28"/>
        </w:rPr>
        <w:t>=2</w:t>
      </w:r>
      <w:r w:rsidRPr="00335270">
        <w:rPr>
          <w:color w:val="000000" w:themeColor="text1"/>
          <w:sz w:val="28"/>
          <w:szCs w:val="28"/>
        </w:rPr>
        <w:t>：</w:t>
      </w:r>
    </w:p>
    <w:p w:rsidR="00C9201F" w:rsidRPr="00335270" w:rsidRDefault="006C2B4A" w:rsidP="00AF7435">
      <w:pPr>
        <w:jc w:val="center"/>
        <w:rPr>
          <w:color w:val="000000" w:themeColor="text1"/>
          <w:sz w:val="28"/>
          <w:szCs w:val="28"/>
        </w:rPr>
      </w:pPr>
      <w:r w:rsidRPr="00335270">
        <w:rPr>
          <w:color w:val="000000" w:themeColor="text1"/>
          <w:sz w:val="28"/>
          <w:szCs w:val="28"/>
        </w:rPr>
        <w:t>当</w:t>
      </w:r>
      <w:r w:rsidRPr="00335270">
        <w:rPr>
          <w:i/>
          <w:color w:val="000000" w:themeColor="text1"/>
          <w:sz w:val="28"/>
          <w:szCs w:val="28"/>
        </w:rPr>
        <w:t>h</w:t>
      </w:r>
      <w:r w:rsidRPr="00335270">
        <w:rPr>
          <w:color w:val="000000" w:themeColor="text1"/>
          <w:sz w:val="28"/>
          <w:szCs w:val="28"/>
        </w:rPr>
        <w:t>=50μm</w:t>
      </w:r>
      <w:r w:rsidRPr="00335270">
        <w:rPr>
          <w:color w:val="000000" w:themeColor="text1"/>
          <w:sz w:val="28"/>
          <w:szCs w:val="28"/>
        </w:rPr>
        <w:t>时，</w:t>
      </w:r>
      <m:oMath>
        <m:r>
          <w:rPr>
            <w:rFonts w:ascii="Cambria Math" w:hAnsi="Cambria Math"/>
            <w:color w:val="000000" w:themeColor="text1"/>
            <w:sz w:val="28"/>
            <w:szCs w:val="28"/>
          </w:rPr>
          <m:t>U</m:t>
        </m:r>
        <m:r>
          <m:rPr>
            <m:sty m:val="p"/>
          </m:rPr>
          <w:rPr>
            <w:rFonts w:ascii="Cambria Math" w:hAnsi="Cambria Math"/>
            <w:color w:val="000000" w:themeColor="text1"/>
            <w:sz w:val="28"/>
            <w:szCs w:val="28"/>
          </w:rPr>
          <m:t>=</m:t>
        </m:r>
        <m:r>
          <w:rPr>
            <w:rFonts w:ascii="Cambria Math" w:hAnsi="Cambria Math"/>
            <w:color w:val="000000" w:themeColor="text1"/>
            <w:sz w:val="28"/>
            <w:szCs w:val="28"/>
          </w:rPr>
          <m:t>k</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w:rPr>
                <w:rFonts w:ascii="Cambria Math" w:hAnsi="Cambria Math"/>
                <w:color w:val="000000" w:themeColor="text1"/>
                <w:sz w:val="28"/>
                <w:szCs w:val="28"/>
              </w:rPr>
              <m:t>c</m:t>
            </m:r>
          </m:sub>
        </m:sSub>
        <m:r>
          <w:rPr>
            <w:rFonts w:ascii="Cambria Math" w:hAnsi="Cambria Math"/>
            <w:color w:val="000000" w:themeColor="text1"/>
            <w:sz w:val="28"/>
            <w:szCs w:val="28"/>
          </w:rPr>
          <m:t>=</m:t>
        </m:r>
        <m:r>
          <m:rPr>
            <m:sty m:val="p"/>
          </m:rPr>
          <w:rPr>
            <w:rFonts w:ascii="Cambria Math" w:hAnsi="Cambria Math"/>
            <w:color w:val="000000" w:themeColor="text1"/>
            <w:sz w:val="28"/>
            <w:szCs w:val="28"/>
          </w:rPr>
          <m:t>0.3μm</m:t>
        </m:r>
      </m:oMath>
    </w:p>
    <w:p w:rsidR="00312A1C" w:rsidRDefault="00AF7435" w:rsidP="00AF7435">
      <w:pPr>
        <w:jc w:val="center"/>
        <w:rPr>
          <w:color w:val="000000" w:themeColor="text1"/>
          <w:sz w:val="28"/>
          <w:szCs w:val="28"/>
        </w:rPr>
      </w:pPr>
      <w:r>
        <w:rPr>
          <w:rFonts w:hint="eastAsia"/>
          <w:color w:val="000000" w:themeColor="text1"/>
          <w:sz w:val="28"/>
          <w:szCs w:val="28"/>
        </w:rPr>
        <w:t xml:space="preserve"> </w:t>
      </w:r>
      <w:r w:rsidR="006C2B4A" w:rsidRPr="00335270">
        <w:rPr>
          <w:color w:val="000000" w:themeColor="text1"/>
          <w:sz w:val="28"/>
          <w:szCs w:val="28"/>
        </w:rPr>
        <w:t>当</w:t>
      </w:r>
      <w:r w:rsidR="006C2B4A" w:rsidRPr="00335270">
        <w:rPr>
          <w:i/>
          <w:color w:val="000000" w:themeColor="text1"/>
          <w:sz w:val="28"/>
          <w:szCs w:val="28"/>
        </w:rPr>
        <w:t>h</w:t>
      </w:r>
      <w:r w:rsidR="006C2B4A" w:rsidRPr="00335270">
        <w:rPr>
          <w:color w:val="000000" w:themeColor="text1"/>
          <w:sz w:val="28"/>
          <w:szCs w:val="28"/>
        </w:rPr>
        <w:t>=400μm</w:t>
      </w:r>
      <w:r w:rsidR="006C2B4A" w:rsidRPr="00335270">
        <w:rPr>
          <w:color w:val="000000" w:themeColor="text1"/>
          <w:sz w:val="28"/>
          <w:szCs w:val="28"/>
        </w:rPr>
        <w:t>时，</w:t>
      </w:r>
      <m:oMath>
        <m:r>
          <w:rPr>
            <w:rFonts w:ascii="Cambria Math" w:hAnsi="Cambria Math"/>
            <w:color w:val="000000" w:themeColor="text1"/>
            <w:sz w:val="28"/>
            <w:szCs w:val="28"/>
          </w:rPr>
          <m:t>U</m:t>
        </m:r>
        <m:r>
          <m:rPr>
            <m:sty m:val="p"/>
          </m:rPr>
          <w:rPr>
            <w:rFonts w:ascii="Cambria Math" w:hAnsi="Cambria Math"/>
            <w:color w:val="000000" w:themeColor="text1"/>
            <w:sz w:val="28"/>
            <w:szCs w:val="28"/>
          </w:rPr>
          <m:t>=</m:t>
        </m:r>
        <m:r>
          <w:rPr>
            <w:rFonts w:ascii="Cambria Math" w:hAnsi="Cambria Math"/>
            <w:color w:val="000000" w:themeColor="text1"/>
            <w:sz w:val="28"/>
            <w:szCs w:val="28"/>
          </w:rPr>
          <m:t>k</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w:rPr>
                <w:rFonts w:ascii="Cambria Math" w:hAnsi="Cambria Math"/>
                <w:color w:val="000000" w:themeColor="text1"/>
                <w:sz w:val="28"/>
                <w:szCs w:val="28"/>
              </w:rPr>
              <m:t>c</m:t>
            </m:r>
          </m:sub>
        </m:sSub>
        <m:r>
          <w:rPr>
            <w:rFonts w:ascii="Cambria Math" w:hAnsi="Cambria Math"/>
            <w:color w:val="000000" w:themeColor="text1"/>
            <w:sz w:val="28"/>
            <w:szCs w:val="28"/>
          </w:rPr>
          <m:t>=</m:t>
        </m:r>
        <m:r>
          <m:rPr>
            <m:sty m:val="p"/>
          </m:rPr>
          <w:rPr>
            <w:rFonts w:ascii="Cambria Math" w:hAnsi="Cambria Math"/>
            <w:color w:val="000000" w:themeColor="text1"/>
            <w:sz w:val="28"/>
            <w:szCs w:val="28"/>
          </w:rPr>
          <m:t>2.4μm</m:t>
        </m:r>
      </m:oMath>
    </w:p>
    <w:p w:rsidR="00AF7435" w:rsidRPr="00AF7435" w:rsidRDefault="00AF7435" w:rsidP="00AF7435">
      <w:pPr>
        <w:rPr>
          <w:color w:val="000000" w:themeColor="text1"/>
          <w:sz w:val="28"/>
          <w:szCs w:val="28"/>
        </w:rPr>
      </w:pPr>
      <w:r w:rsidRPr="00AF7435">
        <w:rPr>
          <w:color w:val="000000" w:themeColor="text1"/>
          <w:sz w:val="28"/>
          <w:szCs w:val="28"/>
        </w:rPr>
        <w:t>则，当</w:t>
      </w:r>
      <m:oMath>
        <m:r>
          <m:rPr>
            <m:sty m:val="p"/>
          </m:rPr>
          <w:rPr>
            <w:rFonts w:ascii="Cambria Math" w:hAnsi="Cambria Math"/>
            <w:color w:val="000000" w:themeColor="text1"/>
            <w:sz w:val="28"/>
            <w:szCs w:val="28"/>
          </w:rPr>
          <m:t>10</m:t>
        </m:r>
        <m:r>
          <w:rPr>
            <w:rFonts w:ascii="Cambria Math" w:hAnsi="Cambria Math"/>
            <w:color w:val="000000" w:themeColor="text1"/>
            <w:sz w:val="28"/>
            <w:szCs w:val="28"/>
          </w:rPr>
          <m:t>&lt;h≤</m:t>
        </m:r>
      </m:oMath>
      <w:r w:rsidRPr="00AF7435">
        <w:rPr>
          <w:color w:val="000000" w:themeColor="text1"/>
          <w:sz w:val="28"/>
          <w:szCs w:val="28"/>
        </w:rPr>
        <w:t>50μm</w:t>
      </w:r>
      <w:r w:rsidRPr="00AF7435">
        <w:rPr>
          <w:color w:val="000000" w:themeColor="text1"/>
          <w:sz w:val="28"/>
          <w:szCs w:val="28"/>
        </w:rPr>
        <w:t>时，</w:t>
      </w:r>
      <m:oMath>
        <m:r>
          <m:rPr>
            <m:sty m:val="p"/>
          </m:rPr>
          <w:rPr>
            <w:rFonts w:ascii="Cambria Math" w:hAnsi="Cambria Math"/>
            <w:color w:val="000000" w:themeColor="text1"/>
            <w:sz w:val="28"/>
            <w:szCs w:val="28"/>
          </w:rPr>
          <m:t>U=0.3μm</m:t>
        </m:r>
      </m:oMath>
    </w:p>
    <w:p w:rsidR="00AF7435" w:rsidRPr="00AF7435" w:rsidRDefault="00AF7435" w:rsidP="00AF7435">
      <w:pPr>
        <w:ind w:firstLineChars="200" w:firstLine="560"/>
        <w:rPr>
          <w:color w:val="000000" w:themeColor="text1"/>
          <w:sz w:val="28"/>
          <w:szCs w:val="28"/>
        </w:rPr>
      </w:pPr>
      <w:r w:rsidRPr="00AF7435">
        <w:rPr>
          <w:color w:val="000000" w:themeColor="text1"/>
          <w:sz w:val="28"/>
          <w:szCs w:val="28"/>
        </w:rPr>
        <w:t>当</w:t>
      </w:r>
      <w:r w:rsidRPr="00AF7435">
        <w:rPr>
          <w:color w:val="000000" w:themeColor="text1"/>
          <w:sz w:val="28"/>
          <w:szCs w:val="28"/>
        </w:rPr>
        <w:t>h</w:t>
      </w:r>
      <m:oMath>
        <m:r>
          <m:rPr>
            <m:sty m:val="p"/>
          </m:rPr>
          <w:rPr>
            <w:rFonts w:ascii="Cambria Math" w:hAnsi="Cambria Math"/>
            <w:color w:val="000000" w:themeColor="text1"/>
            <w:sz w:val="28"/>
            <w:szCs w:val="28"/>
          </w:rPr>
          <m:t>&gt;</m:t>
        </m:r>
      </m:oMath>
      <w:r w:rsidRPr="00AF7435">
        <w:rPr>
          <w:color w:val="000000" w:themeColor="text1"/>
          <w:sz w:val="28"/>
          <w:szCs w:val="28"/>
        </w:rPr>
        <w:t>50μm</w:t>
      </w:r>
      <w:r w:rsidRPr="00AF7435">
        <w:rPr>
          <w:color w:val="000000" w:themeColor="text1"/>
          <w:sz w:val="28"/>
          <w:szCs w:val="28"/>
        </w:rPr>
        <w:t>时，</w:t>
      </w: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U</m:t>
            </m:r>
          </m:e>
          <m:sub>
            <m:r>
              <m:rPr>
                <m:sty m:val="p"/>
              </m:rPr>
              <w:rPr>
                <w:rFonts w:ascii="Cambria Math" w:hAnsi="Cambria Math"/>
                <w:color w:val="000000" w:themeColor="text1"/>
                <w:sz w:val="28"/>
                <w:szCs w:val="28"/>
              </w:rPr>
              <m:t>rel</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2.4</m:t>
            </m:r>
          </m:num>
          <m:den>
            <m:r>
              <m:rPr>
                <m:sty m:val="p"/>
              </m:rPr>
              <w:rPr>
                <w:rFonts w:ascii="Cambria Math" w:hAnsi="Cambria Math"/>
                <w:color w:val="000000" w:themeColor="text1"/>
                <w:sz w:val="28"/>
                <w:szCs w:val="28"/>
              </w:rPr>
              <m:t>400</m:t>
            </m:r>
          </m:den>
        </m:f>
        <m:r>
          <m:rPr>
            <m:sty m:val="p"/>
          </m:rPr>
          <w:rPr>
            <w:rFonts w:ascii="Cambria Math" w:hAnsi="Cambria Math"/>
            <w:color w:val="000000" w:themeColor="text1"/>
            <w:sz w:val="28"/>
            <w:szCs w:val="28"/>
          </w:rPr>
          <m:t>=0.6%</m:t>
        </m:r>
      </m:oMath>
    </w:p>
    <w:p w:rsidR="00AF7435" w:rsidRPr="00AF7435" w:rsidRDefault="00AF7435" w:rsidP="00AF7435">
      <w:pPr>
        <w:widowControl/>
        <w:jc w:val="left"/>
        <w:rPr>
          <w:color w:val="000000" w:themeColor="text1"/>
          <w:sz w:val="28"/>
          <w:szCs w:val="28"/>
        </w:rPr>
      </w:pPr>
    </w:p>
    <w:p w:rsidR="00AF7435" w:rsidRPr="00AF7435" w:rsidRDefault="00AF7435" w:rsidP="004073BA">
      <w:pPr>
        <w:rPr>
          <w:color w:val="000000" w:themeColor="text1"/>
          <w:sz w:val="28"/>
          <w:szCs w:val="28"/>
        </w:rPr>
      </w:pPr>
    </w:p>
    <w:p w:rsidR="004073BA" w:rsidRPr="00AF7435" w:rsidRDefault="00191DCF" w:rsidP="00AF7435">
      <w:pPr>
        <w:spacing w:line="360" w:lineRule="auto"/>
        <w:rPr>
          <w:color w:val="000000" w:themeColor="text1"/>
          <w:sz w:val="28"/>
          <w:szCs w:val="28"/>
        </w:rPr>
      </w:pPr>
      <w:r>
        <w:rPr>
          <w:color w:val="000000" w:themeColor="text1"/>
          <w:sz w:val="28"/>
          <w:szCs w:val="28"/>
        </w:rPr>
        <w:br w:type="page"/>
      </w:r>
    </w:p>
    <w:p w:rsidR="005039DF" w:rsidRPr="0096360D" w:rsidRDefault="005039DF" w:rsidP="004073BA">
      <w:pPr>
        <w:pStyle w:val="1"/>
        <w:jc w:val="center"/>
        <w:rPr>
          <w:rFonts w:eastAsiaTheme="minorEastAsia"/>
        </w:rPr>
      </w:pPr>
      <w:bookmarkStart w:id="43" w:name="_Toc93878433"/>
      <w:r w:rsidRPr="00335270">
        <w:rPr>
          <w:rFonts w:eastAsiaTheme="minorEastAsia"/>
        </w:rPr>
        <w:lastRenderedPageBreak/>
        <w:t>附录</w:t>
      </w:r>
      <w:r w:rsidR="000B61EC" w:rsidRPr="00335270">
        <w:rPr>
          <w:rFonts w:eastAsiaTheme="minorEastAsia" w:hint="eastAsia"/>
        </w:rPr>
        <w:t>C</w:t>
      </w:r>
      <w:r w:rsidRPr="00335270">
        <w:t>铜箔测厚仪示值误差不确定度评定示例</w:t>
      </w:r>
      <w:bookmarkEnd w:id="43"/>
    </w:p>
    <w:p w:rsidR="005039DF" w:rsidRPr="00335270" w:rsidRDefault="000B61EC" w:rsidP="004073BA">
      <w:pPr>
        <w:rPr>
          <w:color w:val="000000"/>
          <w:sz w:val="28"/>
          <w:szCs w:val="28"/>
        </w:rPr>
      </w:pPr>
      <w:r w:rsidRPr="00335270">
        <w:rPr>
          <w:rFonts w:hint="eastAsia"/>
          <w:color w:val="000000"/>
          <w:sz w:val="28"/>
          <w:szCs w:val="28"/>
        </w:rPr>
        <w:t>C</w:t>
      </w:r>
      <w:r w:rsidR="005039DF" w:rsidRPr="00335270">
        <w:rPr>
          <w:color w:val="000000"/>
          <w:sz w:val="28"/>
          <w:szCs w:val="28"/>
        </w:rPr>
        <w:t>.1</w:t>
      </w:r>
      <w:r w:rsidR="005039DF" w:rsidRPr="00335270">
        <w:rPr>
          <w:color w:val="000000"/>
          <w:sz w:val="28"/>
          <w:szCs w:val="28"/>
        </w:rPr>
        <w:t>测量方法</w:t>
      </w:r>
    </w:p>
    <w:p w:rsidR="00BD0962" w:rsidRPr="00335270" w:rsidRDefault="005039DF" w:rsidP="004073BA">
      <w:pPr>
        <w:rPr>
          <w:sz w:val="28"/>
          <w:szCs w:val="28"/>
        </w:rPr>
      </w:pPr>
      <w:r w:rsidRPr="00335270">
        <w:rPr>
          <w:color w:val="000000"/>
          <w:sz w:val="28"/>
          <w:szCs w:val="28"/>
        </w:rPr>
        <w:t>选标准铜箔厚度片为标准器，在仪器有效测量范围内选取（</w:t>
      </w:r>
      <w:r w:rsidRPr="00335270">
        <w:rPr>
          <w:color w:val="000000"/>
          <w:sz w:val="28"/>
          <w:szCs w:val="28"/>
        </w:rPr>
        <w:t>3~5</w:t>
      </w:r>
      <w:r w:rsidRPr="00335270">
        <w:rPr>
          <w:color w:val="000000"/>
          <w:sz w:val="28"/>
          <w:szCs w:val="28"/>
        </w:rPr>
        <w:t>）个校准点，尽量均匀分布，分别对每个层厚度尺寸重复测量</w:t>
      </w:r>
      <w:r w:rsidRPr="00335270">
        <w:rPr>
          <w:color w:val="000000"/>
          <w:sz w:val="28"/>
          <w:szCs w:val="28"/>
        </w:rPr>
        <w:t xml:space="preserve"> 3 </w:t>
      </w:r>
      <w:r w:rsidRPr="00335270">
        <w:rPr>
          <w:color w:val="000000"/>
          <w:sz w:val="28"/>
          <w:szCs w:val="28"/>
        </w:rPr>
        <w:t>次，取平均值为该点的测量值，测量值</w:t>
      </w:r>
      <w:r w:rsidR="00CF63BA" w:rsidRPr="00335270">
        <w:rPr>
          <w:color w:val="000000"/>
          <w:sz w:val="28"/>
          <w:szCs w:val="28"/>
        </w:rPr>
        <w:t>与标准片</w:t>
      </w:r>
      <w:r w:rsidRPr="00335270">
        <w:rPr>
          <w:color w:val="000000"/>
          <w:sz w:val="28"/>
          <w:szCs w:val="28"/>
        </w:rPr>
        <w:t>的实际</w:t>
      </w:r>
      <w:r w:rsidR="00CF63BA" w:rsidRPr="00335270">
        <w:rPr>
          <w:i/>
          <w:color w:val="000000"/>
          <w:sz w:val="28"/>
          <w:szCs w:val="28"/>
        </w:rPr>
        <w:t>L</w:t>
      </w:r>
      <w:r w:rsidRPr="00335270">
        <w:rPr>
          <w:color w:val="000000"/>
          <w:sz w:val="28"/>
          <w:szCs w:val="28"/>
        </w:rPr>
        <w:t>的差值，即为该点位的示值误差</w:t>
      </w:r>
      <w:r w:rsidRPr="00335270">
        <w:rPr>
          <w:sz w:val="28"/>
          <w:szCs w:val="28"/>
        </w:rPr>
        <w:t>。</w:t>
      </w:r>
    </w:p>
    <w:p w:rsidR="005039DF" w:rsidRPr="00335270" w:rsidRDefault="000B61EC" w:rsidP="004073BA">
      <w:pPr>
        <w:rPr>
          <w:color w:val="000000"/>
          <w:sz w:val="28"/>
          <w:szCs w:val="28"/>
        </w:rPr>
      </w:pPr>
      <w:r w:rsidRPr="00335270">
        <w:rPr>
          <w:rFonts w:hint="eastAsia"/>
          <w:color w:val="000000"/>
          <w:sz w:val="28"/>
          <w:szCs w:val="28"/>
        </w:rPr>
        <w:t>C</w:t>
      </w:r>
      <w:r w:rsidR="005039DF" w:rsidRPr="00335270">
        <w:rPr>
          <w:color w:val="000000"/>
          <w:sz w:val="28"/>
          <w:szCs w:val="28"/>
        </w:rPr>
        <w:t>.2</w:t>
      </w:r>
      <w:r w:rsidR="005039DF" w:rsidRPr="00335270">
        <w:rPr>
          <w:color w:val="000000"/>
          <w:sz w:val="28"/>
          <w:szCs w:val="28"/>
        </w:rPr>
        <w:t>测量模型</w:t>
      </w:r>
    </w:p>
    <w:p w:rsidR="004073BA" w:rsidRDefault="00CF63BA" w:rsidP="004073BA">
      <w:pPr>
        <w:jc w:val="center"/>
        <w:rPr>
          <w:color w:val="000000"/>
          <w:sz w:val="28"/>
          <w:szCs w:val="28"/>
        </w:rPr>
      </w:pPr>
      <m:oMath>
        <m:r>
          <w:rPr>
            <w:rFonts w:ascii="Cambria Math" w:hAnsi="Cambria Math"/>
            <w:color w:val="000000"/>
            <w:sz w:val="28"/>
            <w:szCs w:val="28"/>
          </w:rPr>
          <m:t>δ</m:t>
        </m:r>
        <m:r>
          <m:rPr>
            <m:sty m:val="p"/>
          </m:rPr>
          <w:rPr>
            <w:rFonts w:ascii="Cambria Math" w:hAnsi="Cambria Math"/>
            <w:color w:val="000000"/>
            <w:sz w:val="28"/>
            <w:szCs w:val="28"/>
          </w:rPr>
          <m:t>=</m:t>
        </m:r>
        <m:acc>
          <m:accPr>
            <m:chr m:val="̅"/>
            <m:ctrlPr>
              <w:rPr>
                <w:rFonts w:ascii="Cambria Math" w:hAnsi="Cambria Math"/>
                <w:i/>
                <w:color w:val="000000"/>
                <w:sz w:val="28"/>
                <w:szCs w:val="28"/>
              </w:rPr>
            </m:ctrlPr>
          </m:accPr>
          <m:e>
            <m:r>
              <w:rPr>
                <w:rFonts w:ascii="Cambria Math" w:eastAsia="MS Mincho" w:hAnsi="Cambria Math"/>
                <w:color w:val="000000"/>
                <w:sz w:val="28"/>
                <w:szCs w:val="28"/>
              </w:rPr>
              <m:t>h</m:t>
            </m:r>
          </m:e>
        </m:acc>
        <m:r>
          <w:rPr>
            <w:rFonts w:ascii="Cambria Math" w:eastAsia="MS Mincho" w:hAnsi="Cambria Math"/>
            <w:color w:val="000000"/>
            <w:sz w:val="28"/>
            <w:szCs w:val="28"/>
          </w:rPr>
          <m:t>-</m:t>
        </m:r>
      </m:oMath>
      <w:r w:rsidR="00F06411" w:rsidRPr="00335270">
        <w:rPr>
          <w:i/>
          <w:color w:val="000000"/>
          <w:sz w:val="28"/>
          <w:szCs w:val="28"/>
        </w:rPr>
        <w:t>H</w:t>
      </w:r>
    </w:p>
    <w:p w:rsidR="00CF63BA" w:rsidRPr="004073BA" w:rsidRDefault="0096360D" w:rsidP="004073BA">
      <w:pPr>
        <w:jc w:val="center"/>
        <w:rPr>
          <w:color w:val="000000"/>
          <w:sz w:val="28"/>
          <w:szCs w:val="28"/>
        </w:rPr>
      </w:pPr>
      <m:oMath>
        <m:r>
          <w:rPr>
            <w:rFonts w:ascii="Cambria Math" w:hAnsi="Cambria Math"/>
            <w:color w:val="000000"/>
          </w:rPr>
          <m:t>δ</m:t>
        </m:r>
      </m:oMath>
      <w:r w:rsidR="00CF63BA" w:rsidRPr="0096360D">
        <w:rPr>
          <w:color w:val="000000"/>
        </w:rPr>
        <w:t>——</w:t>
      </w:r>
      <w:r w:rsidR="00CF63BA" w:rsidRPr="0096360D">
        <w:rPr>
          <w:color w:val="000000"/>
        </w:rPr>
        <w:t>校准点的示值误差，</w:t>
      </w:r>
      <w:r w:rsidR="00CF63BA" w:rsidRPr="0096360D">
        <w:rPr>
          <w:color w:val="000000"/>
        </w:rPr>
        <w:t>μm</w:t>
      </w:r>
      <w:r w:rsidR="00CF63BA" w:rsidRPr="0096360D">
        <w:rPr>
          <w:color w:val="000000"/>
        </w:rPr>
        <w:t>；</w:t>
      </w:r>
    </w:p>
    <w:p w:rsidR="00F06411" w:rsidRPr="0096360D" w:rsidRDefault="004073BA" w:rsidP="004073BA">
      <w:pPr>
        <w:jc w:val="center"/>
      </w:pPr>
      <w:r>
        <w:rPr>
          <w:rFonts w:hint="eastAsia"/>
          <w:position w:val="-10"/>
        </w:rPr>
        <w:t xml:space="preserve">       </w:t>
      </w:r>
      <w:r w:rsidR="00F06411" w:rsidRPr="0096360D">
        <w:rPr>
          <w:position w:val="-10"/>
        </w:rPr>
        <w:object w:dxaOrig="279" w:dyaOrig="380">
          <v:shape id="_x0000_i1033" type="#_x0000_t75" style="width:14.25pt;height:18.75pt" o:ole="">
            <v:imagedata r:id="rId30" o:title=""/>
          </v:shape>
          <o:OLEObject Type="Embed" ProgID="Equation.3" ShapeID="_x0000_i1033" DrawAspect="Content" ObjectID="_1736528046" r:id="rId34"/>
        </w:object>
      </w:r>
      <w:r w:rsidR="00F06411" w:rsidRPr="0096360D">
        <w:t>——</w:t>
      </w:r>
      <w:r w:rsidR="00F06411" w:rsidRPr="0096360D">
        <w:t>校准点的仪器示值的平均值</w:t>
      </w:r>
      <w:r w:rsidR="00F06411" w:rsidRPr="0096360D">
        <w:t>,μm</w:t>
      </w:r>
      <w:r w:rsidR="00F06411" w:rsidRPr="0096360D">
        <w:t>；</w:t>
      </w:r>
    </w:p>
    <w:p w:rsidR="00CF63BA" w:rsidRPr="0096360D" w:rsidRDefault="004073BA" w:rsidP="004073BA">
      <w:pPr>
        <w:jc w:val="center"/>
        <w:rPr>
          <w:sz w:val="24"/>
          <w:szCs w:val="24"/>
        </w:rPr>
      </w:pPr>
      <w:r>
        <w:rPr>
          <w:rFonts w:hint="eastAsia"/>
          <w:i/>
          <w:sz w:val="24"/>
          <w:szCs w:val="24"/>
        </w:rPr>
        <w:t xml:space="preserve">        </w:t>
      </w:r>
      <w:r w:rsidR="00F06411" w:rsidRPr="0096360D">
        <w:rPr>
          <w:i/>
          <w:sz w:val="24"/>
          <w:szCs w:val="24"/>
        </w:rPr>
        <w:t>H</w:t>
      </w:r>
      <w:r w:rsidR="0096360D" w:rsidRPr="0096360D">
        <w:rPr>
          <w:color w:val="000000"/>
          <w:sz w:val="24"/>
          <w:szCs w:val="24"/>
        </w:rPr>
        <w:t>——</w:t>
      </w:r>
      <w:r w:rsidR="00F06411" w:rsidRPr="0096360D">
        <w:rPr>
          <w:sz w:val="24"/>
          <w:szCs w:val="24"/>
        </w:rPr>
        <w:t>相应厚度标准块的实际值</w:t>
      </w:r>
      <w:r w:rsidR="00F06411" w:rsidRPr="0096360D">
        <w:rPr>
          <w:sz w:val="24"/>
          <w:szCs w:val="24"/>
        </w:rPr>
        <w:t>,μm</w:t>
      </w:r>
      <w:r w:rsidR="00F06411" w:rsidRPr="0096360D">
        <w:rPr>
          <w:sz w:val="24"/>
          <w:szCs w:val="24"/>
        </w:rPr>
        <w:t>。</w:t>
      </w:r>
    </w:p>
    <w:p w:rsidR="000658D2" w:rsidRPr="00335270" w:rsidRDefault="000B61EC" w:rsidP="004073BA">
      <w:pPr>
        <w:rPr>
          <w:color w:val="000000"/>
          <w:sz w:val="28"/>
          <w:szCs w:val="28"/>
        </w:rPr>
      </w:pPr>
      <w:r w:rsidRPr="00335270">
        <w:rPr>
          <w:rFonts w:hint="eastAsia"/>
          <w:color w:val="000000"/>
          <w:sz w:val="28"/>
          <w:szCs w:val="28"/>
        </w:rPr>
        <w:t>C</w:t>
      </w:r>
      <w:r w:rsidR="000658D2" w:rsidRPr="00335270">
        <w:rPr>
          <w:color w:val="000000"/>
          <w:sz w:val="28"/>
          <w:szCs w:val="28"/>
        </w:rPr>
        <w:t>.3</w:t>
      </w:r>
      <w:r w:rsidR="000658D2" w:rsidRPr="00335270">
        <w:rPr>
          <w:color w:val="000000"/>
          <w:sz w:val="28"/>
          <w:szCs w:val="28"/>
        </w:rPr>
        <w:t>不确定度传播率</w:t>
      </w:r>
    </w:p>
    <w:p w:rsidR="000658D2" w:rsidRPr="00AF7435" w:rsidRDefault="000658D2" w:rsidP="004073BA">
      <w:pPr>
        <w:jc w:val="center"/>
        <w:rPr>
          <w:color w:val="000000" w:themeColor="text1"/>
          <w:sz w:val="28"/>
          <w:szCs w:val="28"/>
        </w:rPr>
      </w:pPr>
      <w:r w:rsidRPr="00335270">
        <w:rPr>
          <w:color w:val="000000" w:themeColor="text1"/>
          <w:sz w:val="28"/>
          <w:szCs w:val="28"/>
        </w:rPr>
        <w:t>考虑各分量彼此独立，依据公式</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d>
          <m:dPr>
            <m:ctrlPr>
              <w:rPr>
                <w:rFonts w:ascii="Cambria Math" w:hAnsi="Cambria Math"/>
                <w:i/>
                <w:color w:val="000000" w:themeColor="text1"/>
                <w:sz w:val="28"/>
                <w:szCs w:val="28"/>
              </w:rPr>
            </m:ctrlPr>
          </m:dPr>
          <m:e>
            <m:r>
              <w:rPr>
                <w:rFonts w:ascii="Cambria Math" w:hAnsi="Cambria Math"/>
                <w:color w:val="000000" w:themeColor="text1"/>
                <w:sz w:val="28"/>
                <w:szCs w:val="28"/>
              </w:rPr>
              <m:t>y</m:t>
            </m:r>
          </m:e>
        </m:d>
        <m:r>
          <w:rPr>
            <w:rFonts w:ascii="Cambria Math" w:hAnsi="Cambria Math"/>
            <w:color w:val="000000" w:themeColor="text1"/>
            <w:sz w:val="28"/>
            <w:szCs w:val="28"/>
          </w:rPr>
          <m:t>=</m:t>
        </m:r>
        <m:nary>
          <m:naryPr>
            <m:chr m:val="∑"/>
            <m:limLoc m:val="undOvr"/>
            <m:subHide m:val="1"/>
            <m:supHide m:val="1"/>
            <m:ctrlPr>
              <w:rPr>
                <w:rFonts w:ascii="Cambria Math" w:hAnsi="Cambria Math"/>
                <w:color w:val="000000" w:themeColor="text1"/>
                <w:sz w:val="28"/>
                <w:szCs w:val="28"/>
              </w:rPr>
            </m:ctrlPr>
          </m:naryPr>
          <m:sub/>
          <m:sup/>
          <m:e>
            <m:sSup>
              <m:sSupPr>
                <m:ctrlPr>
                  <w:rPr>
                    <w:rFonts w:ascii="Cambria Math" w:hAnsi="Cambria Math"/>
                    <w:i/>
                    <w:color w:val="000000" w:themeColor="text1"/>
                    <w:sz w:val="28"/>
                    <w:szCs w:val="28"/>
                  </w:rPr>
                </m:ctrlPr>
              </m:sSupPr>
              <m:e>
                <m:d>
                  <m:dPr>
                    <m:begChr m:val="⌊"/>
                    <m:endChr m:val="⌋"/>
                    <m:ctrlPr>
                      <w:rPr>
                        <w:rFonts w:ascii="Cambria Math" w:hAnsi="Cambria Math"/>
                        <w:i/>
                        <w:color w:val="000000" w:themeColor="text1"/>
                        <w:sz w:val="28"/>
                        <w:szCs w:val="28"/>
                      </w:rPr>
                    </m:ctrlPr>
                  </m:dPr>
                  <m:e>
                    <m:f>
                      <m:fPr>
                        <m:ctrlPr>
                          <w:rPr>
                            <w:rFonts w:ascii="Cambria Math" w:hAnsi="Cambria Math"/>
                            <w:i/>
                            <w:color w:val="000000" w:themeColor="text1"/>
                            <w:sz w:val="28"/>
                            <w:szCs w:val="28"/>
                          </w:rPr>
                        </m:ctrlPr>
                      </m:fPr>
                      <m:num>
                        <m:r>
                          <w:rPr>
                            <w:rFonts w:ascii="Cambria Math" w:hAnsi="Cambria Math"/>
                            <w:color w:val="000000" w:themeColor="text1"/>
                            <w:sz w:val="28"/>
                            <w:szCs w:val="28"/>
                          </w:rPr>
                          <m:t>∂f</m:t>
                        </m:r>
                      </m:num>
                      <m:den>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den>
                    </m:f>
                  </m:e>
                </m:d>
              </m:e>
              <m:sup>
                <m:r>
                  <w:rPr>
                    <w:rFonts w:ascii="Cambria Math" w:hAnsi="Cambria Math"/>
                    <w:color w:val="000000" w:themeColor="text1"/>
                    <w:sz w:val="28"/>
                    <w:szCs w:val="28"/>
                  </w:rPr>
                  <m:t>2</m:t>
                </m:r>
              </m:sup>
            </m:sSup>
          </m:e>
        </m:nary>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x</m:t>
                </m:r>
              </m:e>
              <m:sub>
                <m:r>
                  <w:rPr>
                    <w:rFonts w:ascii="Cambria Math" w:hAnsi="Cambria Math"/>
                    <w:color w:val="000000" w:themeColor="text1"/>
                    <w:sz w:val="28"/>
                    <w:szCs w:val="28"/>
                  </w:rPr>
                  <m:t>i</m:t>
                </m:r>
              </m:sub>
            </m:sSub>
          </m:e>
        </m:d>
      </m:oMath>
      <w:r w:rsidRPr="00335270">
        <w:rPr>
          <w:color w:val="000000" w:themeColor="text1"/>
          <w:sz w:val="28"/>
          <w:szCs w:val="28"/>
        </w:rPr>
        <w:t>得：</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w:rPr>
            <w:rFonts w:ascii="Cambria Math" w:hAnsi="Cambria Math"/>
            <w:sz w:val="28"/>
            <w:szCs w:val="28"/>
          </w:rPr>
          <m:t>(</m:t>
        </m:r>
        <m:r>
          <w:rPr>
            <w:rFonts w:ascii="Cambria Math" w:hAnsi="Cambria Math"/>
            <w:color w:val="000000"/>
            <w:sz w:val="28"/>
            <w:szCs w:val="28"/>
          </w:rPr>
          <m:t>δ</m:t>
        </m:r>
      </m:oMath>
      <w:r w:rsidRPr="00AF7435">
        <w:rPr>
          <w:sz w:val="28"/>
          <w:szCs w:val="28"/>
        </w:rPr>
        <w:t>)=</w:t>
      </w:r>
      <m:oMath>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e>
          <m:sup>
            <m: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sz w:val="28"/>
                <w:szCs w:val="28"/>
              </w:rPr>
            </m:ctrlPr>
          </m:dPr>
          <m:e>
            <m:acc>
              <m:accPr>
                <m:chr m:val="̅"/>
                <m:ctrlPr>
                  <w:rPr>
                    <w:rFonts w:ascii="Cambria Math" w:hAnsi="Cambria Math"/>
                    <w:i/>
                    <w:color w:val="000000"/>
                    <w:sz w:val="28"/>
                    <w:szCs w:val="28"/>
                  </w:rPr>
                </m:ctrlPr>
              </m:accPr>
              <m:e>
                <m:r>
                  <w:rPr>
                    <w:rFonts w:ascii="Cambria Math" w:eastAsia="MS Mincho" w:hAnsi="Cambria Math"/>
                    <w:color w:val="000000"/>
                    <w:sz w:val="28"/>
                    <w:szCs w:val="28"/>
                  </w:rPr>
                  <m:t>h</m:t>
                </m:r>
              </m:e>
            </m:acc>
          </m:e>
        </m:d>
        <m:r>
          <w:rPr>
            <w:rFonts w:ascii="Cambria Math" w:hAnsi="Cambria Math"/>
            <w:sz w:val="28"/>
            <w:szCs w:val="28"/>
          </w:rPr>
          <m:t>+</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e>
          <m:sup>
            <m:r>
              <w:rPr>
                <w:rFonts w:ascii="Cambria Math" w:hAnsi="Cambria Math"/>
                <w:sz w:val="28"/>
                <w:szCs w:val="28"/>
              </w:rPr>
              <m:t>2</m:t>
            </m:r>
          </m:sup>
        </m:sSup>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d>
          <m:dPr>
            <m:ctrlPr>
              <w:rPr>
                <w:rFonts w:ascii="Cambria Math" w:hAnsi="Cambria Math"/>
                <w:i/>
                <w:sz w:val="28"/>
                <w:szCs w:val="28"/>
              </w:rPr>
            </m:ctrlPr>
          </m:dPr>
          <m:e>
            <m:r>
              <w:rPr>
                <w:rFonts w:ascii="Cambria Math" w:hAnsi="Cambria Math"/>
                <w:color w:val="000000"/>
                <w:sz w:val="28"/>
                <w:szCs w:val="28"/>
              </w:rPr>
              <m:t>H</m:t>
            </m:r>
          </m:e>
        </m:d>
      </m:oMath>
    </w:p>
    <w:p w:rsidR="000658D2" w:rsidRPr="00AF7435" w:rsidRDefault="000658D2" w:rsidP="004073BA">
      <w:pPr>
        <w:jc w:val="center"/>
        <w:rPr>
          <w:color w:val="000000" w:themeColor="text1"/>
          <w:sz w:val="28"/>
          <w:szCs w:val="28"/>
        </w:rPr>
      </w:pPr>
      <w:r w:rsidRPr="00AF7435">
        <w:rPr>
          <w:color w:val="000000" w:themeColor="text1"/>
          <w:sz w:val="28"/>
          <w:szCs w:val="28"/>
        </w:rPr>
        <w:t>式中</w:t>
      </w:r>
      <w:r w:rsidRPr="00AF7435">
        <w:rPr>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1</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acc>
              <m:accPr>
                <m:chr m:val="̅"/>
                <m:ctrlPr>
                  <w:rPr>
                    <w:rFonts w:ascii="Cambria Math" w:hAnsi="Cambria Math"/>
                    <w:i/>
                    <w:color w:val="000000"/>
                    <w:sz w:val="28"/>
                    <w:szCs w:val="28"/>
                  </w:rPr>
                </m:ctrlPr>
              </m:accPr>
              <m:e>
                <m:r>
                  <w:rPr>
                    <w:rFonts w:ascii="Cambria Math" w:eastAsia="MS Mincho" w:hAnsi="Cambria Math"/>
                    <w:color w:val="000000"/>
                    <w:sz w:val="28"/>
                    <w:szCs w:val="28"/>
                  </w:rPr>
                  <m:t>h</m:t>
                </m:r>
              </m:e>
            </m:acc>
          </m:den>
        </m:f>
        <m:r>
          <w:rPr>
            <w:rFonts w:ascii="Cambria Math" w:hAnsi="Cambria Math"/>
            <w:color w:val="000000" w:themeColor="text1"/>
            <w:sz w:val="28"/>
            <w:szCs w:val="28"/>
          </w:rPr>
          <m:t>=1</m:t>
        </m:r>
      </m:oMath>
      <w:r w:rsidRPr="00AF7435">
        <w:rPr>
          <w:color w:val="000000" w:themeColor="text1"/>
          <w:sz w:val="28"/>
          <w:szCs w:val="28"/>
        </w:rPr>
        <w:t>,</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C</m:t>
            </m:r>
          </m:e>
          <m:sub>
            <m:r>
              <w:rPr>
                <w:rFonts w:ascii="Cambria Math" w:hAnsi="Cambria Math"/>
                <w:color w:val="000000" w:themeColor="text1"/>
                <w:sz w:val="28"/>
                <w:szCs w:val="28"/>
              </w:rPr>
              <m:t>2</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t>
            </m:r>
            <m:r>
              <w:rPr>
                <w:rFonts w:ascii="Cambria Math" w:hAnsi="Cambria Math"/>
                <w:color w:val="000000"/>
                <w:sz w:val="28"/>
                <w:szCs w:val="28"/>
              </w:rPr>
              <m:t>δ</m:t>
            </m:r>
          </m:num>
          <m:den>
            <m:r>
              <w:rPr>
                <w:rFonts w:ascii="Cambria Math" w:hAnsi="Cambria Math"/>
                <w:color w:val="000000" w:themeColor="text1"/>
                <w:sz w:val="28"/>
                <w:szCs w:val="28"/>
              </w:rPr>
              <m:t>∂</m:t>
            </m:r>
            <m:r>
              <w:rPr>
                <w:rFonts w:ascii="Cambria Math" w:hAnsi="Cambria Math"/>
                <w:sz w:val="28"/>
                <w:szCs w:val="28"/>
              </w:rPr>
              <m:t>H</m:t>
            </m:r>
          </m:den>
        </m:f>
        <m:r>
          <w:rPr>
            <w:rFonts w:ascii="Cambria Math" w:hAnsi="Cambria Math"/>
            <w:color w:val="000000" w:themeColor="text1"/>
            <w:sz w:val="28"/>
            <w:szCs w:val="28"/>
          </w:rPr>
          <m:t>=-1</m:t>
        </m:r>
      </m:oMath>
    </w:p>
    <w:p w:rsidR="000658D2" w:rsidRPr="00AF7435" w:rsidRDefault="000658D2" w:rsidP="004073BA">
      <w:pPr>
        <w:jc w:val="center"/>
        <w:rPr>
          <w:color w:val="000000" w:themeColor="text1"/>
          <w:sz w:val="28"/>
          <w:szCs w:val="28"/>
        </w:rPr>
      </w:pPr>
      <w:r w:rsidRPr="00AF7435">
        <w:rPr>
          <w:bCs/>
          <w:color w:val="000000" w:themeColor="text1"/>
          <w:position w:val="20"/>
          <w:sz w:val="28"/>
          <w:szCs w:val="28"/>
        </w:rPr>
        <w:t>则：</w:t>
      </w:r>
      <m:oMath>
        <m:sSubSup>
          <m:sSubSupPr>
            <m:ctrlPr>
              <w:rPr>
                <w:rFonts w:ascii="Cambria Math" w:hAnsi="Cambria Math"/>
                <w:i/>
                <w:color w:val="000000" w:themeColor="text1"/>
                <w:sz w:val="28"/>
                <w:szCs w:val="28"/>
              </w:rPr>
            </m:ctrlPr>
          </m:sSubSupPr>
          <m:e>
            <m:r>
              <w:rPr>
                <w:rFonts w:ascii="Cambria Math" w:hAnsi="Cambria Math"/>
                <w:color w:val="000000" w:themeColor="text1"/>
                <w:sz w:val="28"/>
                <w:szCs w:val="28"/>
              </w:rPr>
              <m:t>u</m:t>
            </m:r>
          </m:e>
          <m:sub>
            <m:r>
              <w:rPr>
                <w:rFonts w:ascii="Cambria Math" w:hAnsi="Cambria Math"/>
                <w:color w:val="000000" w:themeColor="text1"/>
                <w:sz w:val="28"/>
                <w:szCs w:val="28"/>
              </w:rPr>
              <m:t>c</m:t>
            </m:r>
          </m:sub>
          <m:sup>
            <m:r>
              <w:rPr>
                <w:rFonts w:ascii="Cambria Math" w:hAnsi="Cambria Math"/>
                <w:color w:val="000000" w:themeColor="text1"/>
                <w:sz w:val="28"/>
                <w:szCs w:val="28"/>
              </w:rPr>
              <m:t>2</m:t>
            </m:r>
          </m:sup>
        </m:sSubSup>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w:rPr>
            <w:rFonts w:ascii="Cambria Math" w:hAnsi="Cambria Math"/>
            <w:color w:val="000000" w:themeColor="text1"/>
            <w:sz w:val="28"/>
            <w:szCs w:val="28"/>
          </w:rPr>
          <m:t>(</m:t>
        </m:r>
        <m:acc>
          <m:accPr>
            <m:chr m:val="̅"/>
            <m:ctrlPr>
              <w:rPr>
                <w:rFonts w:ascii="Cambria Math" w:hAnsi="Cambria Math"/>
                <w:i/>
                <w:color w:val="000000"/>
                <w:sz w:val="28"/>
                <w:szCs w:val="28"/>
              </w:rPr>
            </m:ctrlPr>
          </m:accPr>
          <m:e>
            <m:r>
              <w:rPr>
                <w:rFonts w:ascii="Cambria Math" w:eastAsia="MS Mincho" w:hAnsi="Cambria Math"/>
                <w:color w:val="000000"/>
                <w:sz w:val="28"/>
                <w:szCs w:val="28"/>
              </w:rPr>
              <m:t>h</m:t>
            </m:r>
          </m:e>
        </m:acc>
      </m:oMath>
      <w:r w:rsidRPr="00AF7435">
        <w:rPr>
          <w:color w:val="000000" w:themeColor="text1"/>
          <w:sz w:val="28"/>
          <w:szCs w:val="28"/>
        </w:rPr>
        <w:t>)+</w:t>
      </w:r>
      <m:oMath>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u</m:t>
            </m:r>
          </m:e>
          <m:sup>
            <m:r>
              <w:rPr>
                <w:rFonts w:ascii="Cambria Math" w:hAnsi="Cambria Math"/>
                <w:color w:val="000000" w:themeColor="text1"/>
                <w:sz w:val="28"/>
                <w:szCs w:val="28"/>
              </w:rPr>
              <m:t>2</m:t>
            </m:r>
          </m:sup>
        </m:sSup>
        <m:r>
          <w:rPr>
            <w:rFonts w:ascii="Cambria Math" w:hAnsi="Cambria Math"/>
            <w:color w:val="000000" w:themeColor="text1"/>
            <w:sz w:val="28"/>
            <w:szCs w:val="28"/>
          </w:rPr>
          <m:t>(</m:t>
        </m:r>
        <m:r>
          <w:rPr>
            <w:rFonts w:ascii="Cambria Math" w:hAnsi="Cambria Math"/>
            <w:sz w:val="28"/>
            <w:szCs w:val="28"/>
          </w:rPr>
          <m:t>H</m:t>
        </m:r>
      </m:oMath>
      <w:r w:rsidRPr="00AF7435">
        <w:rPr>
          <w:color w:val="000000" w:themeColor="text1"/>
          <w:sz w:val="28"/>
          <w:szCs w:val="28"/>
        </w:rPr>
        <w:t>)</w:t>
      </w:r>
    </w:p>
    <w:p w:rsidR="00462140" w:rsidRPr="00335270" w:rsidRDefault="000B61EC" w:rsidP="004073BA">
      <w:pPr>
        <w:rPr>
          <w:color w:val="000000"/>
          <w:sz w:val="28"/>
          <w:szCs w:val="28"/>
        </w:rPr>
      </w:pPr>
      <w:r w:rsidRPr="00335270">
        <w:rPr>
          <w:rFonts w:hint="eastAsia"/>
          <w:color w:val="000000"/>
          <w:sz w:val="28"/>
          <w:szCs w:val="28"/>
        </w:rPr>
        <w:t>C</w:t>
      </w:r>
      <w:r w:rsidR="00462140" w:rsidRPr="00335270">
        <w:rPr>
          <w:color w:val="000000"/>
          <w:sz w:val="28"/>
          <w:szCs w:val="28"/>
        </w:rPr>
        <w:t xml:space="preserve">.4  </w:t>
      </w:r>
      <w:r w:rsidR="00462140" w:rsidRPr="00335270">
        <w:rPr>
          <w:color w:val="000000"/>
          <w:sz w:val="28"/>
          <w:szCs w:val="28"/>
        </w:rPr>
        <w:t>标准不确定度分量计算</w:t>
      </w:r>
    </w:p>
    <w:p w:rsidR="00462140" w:rsidRPr="00335270" w:rsidRDefault="000B61EC" w:rsidP="004073BA">
      <w:pPr>
        <w:rPr>
          <w:color w:val="000000"/>
          <w:sz w:val="28"/>
          <w:szCs w:val="28"/>
        </w:rPr>
      </w:pPr>
      <w:r w:rsidRPr="00335270">
        <w:rPr>
          <w:rFonts w:hint="eastAsia"/>
          <w:bCs/>
          <w:color w:val="000000" w:themeColor="text1"/>
          <w:sz w:val="28"/>
          <w:szCs w:val="28"/>
        </w:rPr>
        <w:t>C</w:t>
      </w:r>
      <w:r w:rsidR="00462140" w:rsidRPr="00335270">
        <w:rPr>
          <w:bCs/>
          <w:color w:val="000000" w:themeColor="text1"/>
          <w:sz w:val="28"/>
          <w:szCs w:val="28"/>
        </w:rPr>
        <w:t>.4.1</w:t>
      </w:r>
      <w:r w:rsidR="00462140" w:rsidRPr="00335270">
        <w:rPr>
          <w:bCs/>
          <w:color w:val="000000" w:themeColor="text1"/>
          <w:sz w:val="28"/>
          <w:szCs w:val="28"/>
        </w:rPr>
        <w:t>由</w:t>
      </w:r>
      <w:r w:rsidR="00462140" w:rsidRPr="00335270">
        <w:rPr>
          <w:color w:val="000000"/>
          <w:sz w:val="28"/>
          <w:szCs w:val="28"/>
        </w:rPr>
        <w:t>重复性引入的标准不确定度分量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oMath>
    </w:p>
    <w:p w:rsidR="00462140" w:rsidRPr="00335270" w:rsidRDefault="00462140" w:rsidP="004073BA">
      <w:pPr>
        <w:rPr>
          <w:spacing w:val="-9"/>
          <w:sz w:val="28"/>
          <w:szCs w:val="28"/>
        </w:rPr>
      </w:pPr>
      <w:r w:rsidRPr="00335270">
        <w:rPr>
          <w:spacing w:val="-9"/>
          <w:sz w:val="28"/>
          <w:szCs w:val="28"/>
        </w:rPr>
        <w:t>用数显铜箔测厚仪重复测量厚度为</w:t>
      </w:r>
      <w:r w:rsidR="002316D6" w:rsidRPr="00335270">
        <w:rPr>
          <w:spacing w:val="-9"/>
          <w:sz w:val="28"/>
          <w:szCs w:val="28"/>
        </w:rPr>
        <w:t>50</w:t>
      </w:r>
      <w:r w:rsidRPr="00335270">
        <w:rPr>
          <w:spacing w:val="-9"/>
          <w:sz w:val="28"/>
          <w:szCs w:val="28"/>
          <w:lang w:eastAsia="en-US"/>
        </w:rPr>
        <w:t>μ</w:t>
      </w:r>
      <w:r w:rsidRPr="00335270">
        <w:rPr>
          <w:spacing w:val="-9"/>
          <w:sz w:val="28"/>
          <w:szCs w:val="28"/>
        </w:rPr>
        <w:t xml:space="preserve">m </w:t>
      </w:r>
      <w:r w:rsidRPr="00335270">
        <w:rPr>
          <w:spacing w:val="-9"/>
          <w:sz w:val="28"/>
          <w:szCs w:val="28"/>
        </w:rPr>
        <w:t>的标准铜箔厚度片</w:t>
      </w:r>
      <w:r w:rsidRPr="00335270">
        <w:rPr>
          <w:spacing w:val="-9"/>
          <w:sz w:val="28"/>
          <w:szCs w:val="28"/>
        </w:rPr>
        <w:t xml:space="preserve"> 10 </w:t>
      </w:r>
      <w:r w:rsidRPr="00335270">
        <w:rPr>
          <w:spacing w:val="-9"/>
          <w:sz w:val="28"/>
          <w:szCs w:val="28"/>
        </w:rPr>
        <w:t>次。</w:t>
      </w:r>
      <w:r w:rsidRPr="00335270">
        <w:rPr>
          <w:spacing w:val="-9"/>
          <w:sz w:val="28"/>
          <w:szCs w:val="28"/>
        </w:rPr>
        <w:t xml:space="preserve">10 </w:t>
      </w:r>
      <w:r w:rsidRPr="00335270">
        <w:rPr>
          <w:spacing w:val="-9"/>
          <w:sz w:val="28"/>
          <w:szCs w:val="28"/>
        </w:rPr>
        <w:t>次测量值分别为（</w:t>
      </w:r>
      <w:r w:rsidRPr="00335270">
        <w:rPr>
          <w:spacing w:val="-9"/>
          <w:sz w:val="28"/>
          <w:szCs w:val="28"/>
        </w:rPr>
        <w:t>μm</w:t>
      </w:r>
      <w:r w:rsidRPr="00335270">
        <w:rPr>
          <w:spacing w:val="-9"/>
          <w:sz w:val="28"/>
          <w:szCs w:val="28"/>
        </w:rPr>
        <w:t>）：</w:t>
      </w:r>
    </w:p>
    <w:p w:rsidR="00462140" w:rsidRPr="00335270" w:rsidRDefault="00E0277B" w:rsidP="004073BA">
      <w:pPr>
        <w:rPr>
          <w:spacing w:val="-9"/>
          <w:sz w:val="28"/>
          <w:szCs w:val="28"/>
        </w:rPr>
      </w:pPr>
      <w:r w:rsidRPr="00335270">
        <w:rPr>
          <w:spacing w:val="-9"/>
          <w:sz w:val="28"/>
          <w:szCs w:val="28"/>
        </w:rPr>
        <w:t>50.5</w:t>
      </w:r>
      <w:r w:rsidRPr="00335270">
        <w:rPr>
          <w:spacing w:val="-9"/>
          <w:sz w:val="28"/>
          <w:szCs w:val="28"/>
        </w:rPr>
        <w:t>、</w:t>
      </w:r>
      <w:r w:rsidRPr="00335270">
        <w:rPr>
          <w:spacing w:val="-9"/>
          <w:sz w:val="28"/>
          <w:szCs w:val="28"/>
        </w:rPr>
        <w:t>49.6</w:t>
      </w:r>
      <w:r w:rsidRPr="00335270">
        <w:rPr>
          <w:spacing w:val="-9"/>
          <w:sz w:val="28"/>
          <w:szCs w:val="28"/>
        </w:rPr>
        <w:t>、</w:t>
      </w:r>
      <w:r w:rsidRPr="00335270">
        <w:rPr>
          <w:spacing w:val="-9"/>
          <w:sz w:val="28"/>
          <w:szCs w:val="28"/>
        </w:rPr>
        <w:t>50.3</w:t>
      </w:r>
      <w:r w:rsidRPr="00335270">
        <w:rPr>
          <w:spacing w:val="-9"/>
          <w:sz w:val="28"/>
          <w:szCs w:val="28"/>
        </w:rPr>
        <w:t>、</w:t>
      </w:r>
      <w:r w:rsidRPr="00335270">
        <w:rPr>
          <w:spacing w:val="-9"/>
          <w:sz w:val="28"/>
          <w:szCs w:val="28"/>
        </w:rPr>
        <w:t>50.7</w:t>
      </w:r>
      <w:r w:rsidRPr="00335270">
        <w:rPr>
          <w:spacing w:val="-9"/>
          <w:sz w:val="28"/>
          <w:szCs w:val="28"/>
        </w:rPr>
        <w:t>、</w:t>
      </w:r>
      <w:r w:rsidRPr="00335270">
        <w:rPr>
          <w:spacing w:val="-9"/>
          <w:sz w:val="28"/>
          <w:szCs w:val="28"/>
        </w:rPr>
        <w:t>49.9</w:t>
      </w:r>
      <w:r w:rsidRPr="00335270">
        <w:rPr>
          <w:spacing w:val="-9"/>
          <w:sz w:val="28"/>
          <w:szCs w:val="28"/>
        </w:rPr>
        <w:t>、</w:t>
      </w:r>
      <w:r w:rsidRPr="00335270">
        <w:rPr>
          <w:spacing w:val="-9"/>
          <w:sz w:val="28"/>
          <w:szCs w:val="28"/>
        </w:rPr>
        <w:t>50.2</w:t>
      </w:r>
      <w:r w:rsidRPr="00335270">
        <w:rPr>
          <w:spacing w:val="-9"/>
          <w:sz w:val="28"/>
          <w:szCs w:val="28"/>
        </w:rPr>
        <w:t>、</w:t>
      </w:r>
      <w:r w:rsidRPr="00335270">
        <w:rPr>
          <w:spacing w:val="-9"/>
          <w:sz w:val="28"/>
          <w:szCs w:val="28"/>
        </w:rPr>
        <w:t>49.6</w:t>
      </w:r>
      <w:r w:rsidRPr="00335270">
        <w:rPr>
          <w:spacing w:val="-9"/>
          <w:sz w:val="28"/>
          <w:szCs w:val="28"/>
        </w:rPr>
        <w:t>、</w:t>
      </w:r>
      <w:r w:rsidRPr="00335270">
        <w:rPr>
          <w:spacing w:val="-9"/>
          <w:sz w:val="28"/>
          <w:szCs w:val="28"/>
        </w:rPr>
        <w:t>49.8</w:t>
      </w:r>
      <w:r w:rsidRPr="00335270">
        <w:rPr>
          <w:spacing w:val="-9"/>
          <w:sz w:val="28"/>
          <w:szCs w:val="28"/>
        </w:rPr>
        <w:t>、</w:t>
      </w:r>
      <w:r w:rsidRPr="00335270">
        <w:rPr>
          <w:spacing w:val="-9"/>
          <w:sz w:val="28"/>
          <w:szCs w:val="28"/>
        </w:rPr>
        <w:t>50.4</w:t>
      </w:r>
      <w:r w:rsidRPr="00335270">
        <w:rPr>
          <w:spacing w:val="-9"/>
          <w:sz w:val="28"/>
          <w:szCs w:val="28"/>
        </w:rPr>
        <w:t>、</w:t>
      </w:r>
      <w:r w:rsidRPr="00335270">
        <w:rPr>
          <w:spacing w:val="-9"/>
          <w:sz w:val="28"/>
          <w:szCs w:val="28"/>
        </w:rPr>
        <w:t>50.7</w:t>
      </w:r>
    </w:p>
    <w:p w:rsidR="00462140" w:rsidRPr="00335270" w:rsidRDefault="00462140" w:rsidP="004073BA">
      <w:pPr>
        <w:rPr>
          <w:color w:val="000000"/>
          <w:sz w:val="28"/>
          <w:szCs w:val="28"/>
        </w:rPr>
      </w:pPr>
      <m:oMathPara>
        <m:oMath>
          <m:r>
            <w:rPr>
              <w:rFonts w:ascii="Cambria Math" w:hAnsi="Cambria Math"/>
              <w:color w:val="000000"/>
              <w:sz w:val="28"/>
              <w:szCs w:val="28"/>
            </w:rPr>
            <m:t>s=</m:t>
          </m:r>
          <m:rad>
            <m:radPr>
              <m:degHide m:val="1"/>
              <m:ctrlPr>
                <w:rPr>
                  <w:rFonts w:ascii="Cambria Math" w:hAnsi="Cambria Math"/>
                  <w:i/>
                  <w:color w:val="000000"/>
                  <w:sz w:val="28"/>
                  <w:szCs w:val="28"/>
                </w:rPr>
              </m:ctrlPr>
            </m:radPr>
            <m:deg/>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i=1</m:t>
                      </m:r>
                    </m:sub>
                    <m:sup>
                      <m:r>
                        <w:rPr>
                          <w:rFonts w:ascii="Cambria Math" w:hAnsi="Cambria Math"/>
                          <w:color w:val="000000"/>
                          <w:sz w:val="28"/>
                          <w:szCs w:val="28"/>
                        </w:rPr>
                        <m:t>10</m:t>
                      </m:r>
                    </m:sup>
                    <m:e>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sz w:val="28"/>
                              <w:szCs w:val="28"/>
                            </w:rPr>
                            <m:t>-</m:t>
                          </m:r>
                          <m:acc>
                            <m:accPr>
                              <m:chr m:val="̅"/>
                              <m:ctrlPr>
                                <w:rPr>
                                  <w:rFonts w:ascii="Cambria Math" w:hAnsi="Cambria Math"/>
                                  <w:sz w:val="28"/>
                                  <w:szCs w:val="28"/>
                                </w:rPr>
                              </m:ctrlPr>
                            </m:accPr>
                            <m:e>
                              <m:r>
                                <w:rPr>
                                  <w:rFonts w:ascii="Cambria Math" w:hAnsi="Cambria Math"/>
                                  <w:sz w:val="28"/>
                                  <w:szCs w:val="28"/>
                                </w:rPr>
                                <m:t>x</m:t>
                              </m:r>
                            </m:e>
                          </m:acc>
                          <m:r>
                            <m:rPr>
                              <m:sty m:val="p"/>
                            </m:rPr>
                            <w:rPr>
                              <w:rFonts w:ascii="Cambria Math" w:hAnsi="Cambria Math"/>
                              <w:sz w:val="28"/>
                              <w:szCs w:val="28"/>
                            </w:rPr>
                            <m:t>）</m:t>
                          </m:r>
                        </m:e>
                        <m:sup>
                          <m:r>
                            <m:rPr>
                              <m:sty m:val="p"/>
                            </m:rPr>
                            <w:rPr>
                              <w:rFonts w:ascii="Cambria Math" w:hAnsi="Cambria Math"/>
                              <w:sz w:val="28"/>
                              <w:szCs w:val="28"/>
                            </w:rPr>
                            <m:t>2</m:t>
                          </m:r>
                        </m:sup>
                      </m:sSup>
                    </m:e>
                  </m:nary>
                </m:num>
                <m:den>
                  <m:r>
                    <w:rPr>
                      <w:rFonts w:ascii="Cambria Math" w:hAnsi="Cambria Math"/>
                      <w:color w:val="000000"/>
                      <w:sz w:val="28"/>
                      <w:szCs w:val="28"/>
                    </w:rPr>
                    <m:t>n-1</m:t>
                  </m:r>
                </m:den>
              </m:f>
            </m:e>
          </m:rad>
          <m:r>
            <m:rPr>
              <m:sty m:val="p"/>
            </m:rPr>
            <w:rPr>
              <w:rFonts w:ascii="Cambria Math" w:hAnsi="Cambria Math"/>
              <w:color w:val="000000"/>
              <w:sz w:val="28"/>
              <w:szCs w:val="28"/>
            </w:rPr>
            <m:t>=0.43μm</m:t>
          </m:r>
        </m:oMath>
      </m:oMathPara>
    </w:p>
    <w:p w:rsidR="00462140" w:rsidRPr="00335270" w:rsidRDefault="00462140" w:rsidP="004073BA">
      <w:pPr>
        <w:rPr>
          <w:spacing w:val="-9"/>
          <w:sz w:val="28"/>
          <w:szCs w:val="28"/>
        </w:rPr>
      </w:pPr>
      <w:r w:rsidRPr="00335270">
        <w:rPr>
          <w:spacing w:val="-9"/>
          <w:sz w:val="28"/>
          <w:szCs w:val="28"/>
        </w:rPr>
        <w:lastRenderedPageBreak/>
        <w:t>因测量取</w:t>
      </w:r>
      <w:r w:rsidRPr="00335270">
        <w:rPr>
          <w:spacing w:val="-9"/>
          <w:sz w:val="28"/>
          <w:szCs w:val="28"/>
        </w:rPr>
        <w:t xml:space="preserve"> 3 </w:t>
      </w:r>
      <w:r w:rsidRPr="00335270">
        <w:rPr>
          <w:spacing w:val="-9"/>
          <w:sz w:val="28"/>
          <w:szCs w:val="28"/>
        </w:rPr>
        <w:t>次测量平均值为测量结果</w:t>
      </w:r>
    </w:p>
    <w:p w:rsidR="00462140" w:rsidRPr="00335270" w:rsidRDefault="00462140" w:rsidP="004073BA">
      <w:pPr>
        <w:rPr>
          <w:color w:val="000000"/>
          <w:sz w:val="28"/>
          <w:szCs w:val="28"/>
        </w:rPr>
      </w:pPr>
      <w:r w:rsidRPr="00335270">
        <w:rPr>
          <w:color w:val="000000"/>
          <w:sz w:val="28"/>
          <w:szCs w:val="28"/>
        </w:rPr>
        <w:t>则：</w:t>
      </w:r>
    </w:p>
    <w:p w:rsidR="00E32956"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s</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den>
          </m:f>
          <m:r>
            <m:rPr>
              <m:sty m:val="p"/>
            </m:rPr>
            <w:rPr>
              <w:rFonts w:ascii="Cambria Math" w:hAnsi="Cambria Math"/>
              <w:color w:val="000000"/>
              <w:sz w:val="28"/>
              <w:szCs w:val="28"/>
            </w:rPr>
            <m:t>=0.25μm</m:t>
          </m:r>
        </m:oMath>
      </m:oMathPara>
    </w:p>
    <w:p w:rsidR="00E32956" w:rsidRPr="00335270" w:rsidRDefault="00E32956" w:rsidP="004073BA">
      <w:pPr>
        <w:rPr>
          <w:spacing w:val="-9"/>
          <w:sz w:val="28"/>
          <w:szCs w:val="28"/>
        </w:rPr>
      </w:pPr>
      <w:r w:rsidRPr="00335270">
        <w:rPr>
          <w:spacing w:val="-9"/>
          <w:sz w:val="28"/>
          <w:szCs w:val="28"/>
        </w:rPr>
        <w:t>用数显铜箔测厚仪重复测量厚度为</w:t>
      </w:r>
      <w:r w:rsidRPr="00335270">
        <w:rPr>
          <w:spacing w:val="-9"/>
          <w:sz w:val="28"/>
          <w:szCs w:val="28"/>
        </w:rPr>
        <w:t>400</w:t>
      </w:r>
      <w:r w:rsidRPr="00335270">
        <w:rPr>
          <w:spacing w:val="-9"/>
          <w:sz w:val="28"/>
          <w:szCs w:val="28"/>
          <w:lang w:eastAsia="en-US"/>
        </w:rPr>
        <w:t>μ</w:t>
      </w:r>
      <w:r w:rsidRPr="00335270">
        <w:rPr>
          <w:spacing w:val="-9"/>
          <w:sz w:val="28"/>
          <w:szCs w:val="28"/>
        </w:rPr>
        <w:t xml:space="preserve">m </w:t>
      </w:r>
      <w:r w:rsidRPr="00335270">
        <w:rPr>
          <w:spacing w:val="-9"/>
          <w:sz w:val="28"/>
          <w:szCs w:val="28"/>
        </w:rPr>
        <w:t>的标准铜箔厚度片</w:t>
      </w:r>
      <w:r w:rsidRPr="00335270">
        <w:rPr>
          <w:spacing w:val="-9"/>
          <w:sz w:val="28"/>
          <w:szCs w:val="28"/>
        </w:rPr>
        <w:t xml:space="preserve"> 10 </w:t>
      </w:r>
      <w:r w:rsidRPr="00335270">
        <w:rPr>
          <w:spacing w:val="-9"/>
          <w:sz w:val="28"/>
          <w:szCs w:val="28"/>
        </w:rPr>
        <w:t>次。</w:t>
      </w:r>
      <w:r w:rsidRPr="00335270">
        <w:rPr>
          <w:spacing w:val="-9"/>
          <w:sz w:val="28"/>
          <w:szCs w:val="28"/>
        </w:rPr>
        <w:t xml:space="preserve">10 </w:t>
      </w:r>
      <w:r w:rsidRPr="00335270">
        <w:rPr>
          <w:spacing w:val="-9"/>
          <w:sz w:val="28"/>
          <w:szCs w:val="28"/>
        </w:rPr>
        <w:t>次测量值分别为（</w:t>
      </w:r>
      <w:r w:rsidRPr="00335270">
        <w:rPr>
          <w:spacing w:val="-9"/>
          <w:sz w:val="28"/>
          <w:szCs w:val="28"/>
        </w:rPr>
        <w:t>μm</w:t>
      </w:r>
      <w:r w:rsidRPr="00335270">
        <w:rPr>
          <w:spacing w:val="-9"/>
          <w:sz w:val="28"/>
          <w:szCs w:val="28"/>
        </w:rPr>
        <w:t>）：</w:t>
      </w:r>
    </w:p>
    <w:p w:rsidR="00E32956" w:rsidRPr="00335270" w:rsidRDefault="004535AA" w:rsidP="004073BA">
      <w:pPr>
        <w:rPr>
          <w:spacing w:val="-9"/>
          <w:sz w:val="28"/>
          <w:szCs w:val="28"/>
        </w:rPr>
      </w:pPr>
      <w:r w:rsidRPr="00335270">
        <w:rPr>
          <w:spacing w:val="-9"/>
          <w:sz w:val="28"/>
          <w:szCs w:val="28"/>
        </w:rPr>
        <w:t>403</w:t>
      </w:r>
      <w:r w:rsidRPr="00335270">
        <w:rPr>
          <w:spacing w:val="-9"/>
          <w:sz w:val="28"/>
          <w:szCs w:val="28"/>
        </w:rPr>
        <w:t>、</w:t>
      </w:r>
      <w:r w:rsidRPr="00335270">
        <w:rPr>
          <w:spacing w:val="-9"/>
          <w:sz w:val="28"/>
          <w:szCs w:val="28"/>
        </w:rPr>
        <w:t>396</w:t>
      </w:r>
      <w:r w:rsidRPr="00335270">
        <w:rPr>
          <w:spacing w:val="-9"/>
          <w:sz w:val="28"/>
          <w:szCs w:val="28"/>
        </w:rPr>
        <w:t>、</w:t>
      </w:r>
      <w:r w:rsidR="0007626E" w:rsidRPr="00335270">
        <w:rPr>
          <w:spacing w:val="-9"/>
          <w:sz w:val="28"/>
          <w:szCs w:val="28"/>
        </w:rPr>
        <w:t>397</w:t>
      </w:r>
      <w:r w:rsidR="0007626E" w:rsidRPr="00335270">
        <w:rPr>
          <w:spacing w:val="-9"/>
          <w:sz w:val="28"/>
          <w:szCs w:val="28"/>
        </w:rPr>
        <w:t>、</w:t>
      </w:r>
      <w:r w:rsidR="0007626E" w:rsidRPr="00335270">
        <w:rPr>
          <w:spacing w:val="-9"/>
          <w:sz w:val="28"/>
          <w:szCs w:val="28"/>
        </w:rPr>
        <w:t>403</w:t>
      </w:r>
      <w:r w:rsidR="0007626E" w:rsidRPr="00335270">
        <w:rPr>
          <w:spacing w:val="-9"/>
          <w:sz w:val="28"/>
          <w:szCs w:val="28"/>
        </w:rPr>
        <w:t>、</w:t>
      </w:r>
      <w:r w:rsidR="0007626E" w:rsidRPr="00335270">
        <w:rPr>
          <w:spacing w:val="-9"/>
          <w:sz w:val="28"/>
          <w:szCs w:val="28"/>
        </w:rPr>
        <w:t>398</w:t>
      </w:r>
      <w:r w:rsidR="0007626E" w:rsidRPr="00335270">
        <w:rPr>
          <w:spacing w:val="-9"/>
          <w:sz w:val="28"/>
          <w:szCs w:val="28"/>
        </w:rPr>
        <w:t>、</w:t>
      </w:r>
      <w:r w:rsidR="0007626E" w:rsidRPr="00335270">
        <w:rPr>
          <w:spacing w:val="-9"/>
          <w:sz w:val="28"/>
          <w:szCs w:val="28"/>
        </w:rPr>
        <w:t>396</w:t>
      </w:r>
      <w:r w:rsidR="0007626E" w:rsidRPr="00335270">
        <w:rPr>
          <w:spacing w:val="-9"/>
          <w:sz w:val="28"/>
          <w:szCs w:val="28"/>
        </w:rPr>
        <w:t>、</w:t>
      </w:r>
      <w:r w:rsidR="0007626E" w:rsidRPr="00335270">
        <w:rPr>
          <w:spacing w:val="-9"/>
          <w:sz w:val="28"/>
          <w:szCs w:val="28"/>
        </w:rPr>
        <w:t>397</w:t>
      </w:r>
      <w:r w:rsidR="0007626E" w:rsidRPr="00335270">
        <w:rPr>
          <w:spacing w:val="-9"/>
          <w:sz w:val="28"/>
          <w:szCs w:val="28"/>
        </w:rPr>
        <w:t>、</w:t>
      </w:r>
      <w:r w:rsidR="0007626E" w:rsidRPr="00335270">
        <w:rPr>
          <w:spacing w:val="-9"/>
          <w:sz w:val="28"/>
          <w:szCs w:val="28"/>
        </w:rPr>
        <w:t>402</w:t>
      </w:r>
      <w:r w:rsidR="0007626E" w:rsidRPr="00335270">
        <w:rPr>
          <w:spacing w:val="-9"/>
          <w:sz w:val="28"/>
          <w:szCs w:val="28"/>
        </w:rPr>
        <w:t>、</w:t>
      </w:r>
      <w:r w:rsidR="0007626E" w:rsidRPr="00335270">
        <w:rPr>
          <w:spacing w:val="-9"/>
          <w:sz w:val="28"/>
          <w:szCs w:val="28"/>
        </w:rPr>
        <w:t>404</w:t>
      </w:r>
      <w:r w:rsidR="0007626E" w:rsidRPr="00335270">
        <w:rPr>
          <w:spacing w:val="-9"/>
          <w:sz w:val="28"/>
          <w:szCs w:val="28"/>
        </w:rPr>
        <w:t>、</w:t>
      </w:r>
      <w:r w:rsidR="0007626E" w:rsidRPr="00335270">
        <w:rPr>
          <w:spacing w:val="-9"/>
          <w:sz w:val="28"/>
          <w:szCs w:val="28"/>
        </w:rPr>
        <w:t>404</w:t>
      </w:r>
    </w:p>
    <w:p w:rsidR="00C772E0" w:rsidRPr="00335270" w:rsidRDefault="00E32956" w:rsidP="004073BA">
      <w:pPr>
        <w:rPr>
          <w:color w:val="000000"/>
          <w:sz w:val="28"/>
          <w:szCs w:val="28"/>
        </w:rPr>
      </w:pPr>
      <m:oMathPara>
        <m:oMath>
          <m:r>
            <w:rPr>
              <w:rFonts w:ascii="Cambria Math" w:hAnsi="Cambria Math"/>
              <w:color w:val="000000"/>
              <w:sz w:val="28"/>
              <w:szCs w:val="28"/>
            </w:rPr>
            <m:t>s=</m:t>
          </m:r>
          <m:rad>
            <m:radPr>
              <m:degHide m:val="1"/>
              <m:ctrlPr>
                <w:rPr>
                  <w:rFonts w:ascii="Cambria Math" w:hAnsi="Cambria Math"/>
                  <w:i/>
                  <w:color w:val="000000"/>
                  <w:sz w:val="28"/>
                  <w:szCs w:val="28"/>
                </w:rPr>
              </m:ctrlPr>
            </m:radPr>
            <m:deg/>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i=1</m:t>
                      </m:r>
                    </m:sub>
                    <m:sup>
                      <m:r>
                        <w:rPr>
                          <w:rFonts w:ascii="Cambria Math" w:hAnsi="Cambria Math"/>
                          <w:color w:val="000000"/>
                          <w:sz w:val="28"/>
                          <w:szCs w:val="28"/>
                        </w:rPr>
                        <m:t>10</m:t>
                      </m:r>
                    </m:sup>
                    <m:e>
                      <m:sSup>
                        <m:sSupPr>
                          <m:ctrlPr>
                            <w:rPr>
                              <w:rFonts w:ascii="Cambria Math" w:hAnsi="Cambria Math"/>
                              <w:sz w:val="28"/>
                              <w:szCs w:val="28"/>
                            </w:rPr>
                          </m:ctrlPr>
                        </m:sSupPr>
                        <m:e>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m:rPr>
                              <m:sty m:val="p"/>
                            </m:rPr>
                            <w:rPr>
                              <w:rFonts w:ascii="Cambria Math" w:hAnsi="Cambria Math"/>
                              <w:sz w:val="28"/>
                              <w:szCs w:val="28"/>
                            </w:rPr>
                            <m:t>-</m:t>
                          </m:r>
                          <m:acc>
                            <m:accPr>
                              <m:chr m:val="̅"/>
                              <m:ctrlPr>
                                <w:rPr>
                                  <w:rFonts w:ascii="Cambria Math" w:hAnsi="Cambria Math"/>
                                  <w:sz w:val="28"/>
                                  <w:szCs w:val="28"/>
                                </w:rPr>
                              </m:ctrlPr>
                            </m:accPr>
                            <m:e>
                              <m:r>
                                <w:rPr>
                                  <w:rFonts w:ascii="Cambria Math" w:hAnsi="Cambria Math"/>
                                  <w:sz w:val="28"/>
                                  <w:szCs w:val="28"/>
                                </w:rPr>
                                <m:t>x</m:t>
                              </m:r>
                            </m:e>
                          </m:acc>
                          <m:r>
                            <m:rPr>
                              <m:sty m:val="p"/>
                            </m:rPr>
                            <w:rPr>
                              <w:rFonts w:ascii="Cambria Math" w:hAnsi="Cambria Math"/>
                              <w:sz w:val="28"/>
                              <w:szCs w:val="28"/>
                            </w:rPr>
                            <m:t>）</m:t>
                          </m:r>
                        </m:e>
                        <m:sup>
                          <m:r>
                            <m:rPr>
                              <m:sty m:val="p"/>
                            </m:rPr>
                            <w:rPr>
                              <w:rFonts w:ascii="Cambria Math" w:hAnsi="Cambria Math"/>
                              <w:sz w:val="28"/>
                              <w:szCs w:val="28"/>
                            </w:rPr>
                            <m:t>2</m:t>
                          </m:r>
                        </m:sup>
                      </m:sSup>
                    </m:e>
                  </m:nary>
                </m:num>
                <m:den>
                  <m:r>
                    <w:rPr>
                      <w:rFonts w:ascii="Cambria Math" w:hAnsi="Cambria Math"/>
                      <w:color w:val="000000"/>
                      <w:sz w:val="28"/>
                      <w:szCs w:val="28"/>
                    </w:rPr>
                    <m:t>n-1</m:t>
                  </m:r>
                </m:den>
              </m:f>
            </m:e>
          </m:rad>
          <m:r>
            <m:rPr>
              <m:sty m:val="p"/>
            </m:rPr>
            <w:rPr>
              <w:rFonts w:ascii="Cambria Math" w:hAnsi="Cambria Math"/>
              <w:color w:val="000000"/>
              <w:sz w:val="28"/>
              <w:szCs w:val="28"/>
            </w:rPr>
            <m:t>=3.46μm</m:t>
          </m:r>
        </m:oMath>
      </m:oMathPara>
    </w:p>
    <w:p w:rsidR="00E32956" w:rsidRPr="00335270" w:rsidRDefault="00E32956" w:rsidP="004073BA">
      <w:pPr>
        <w:rPr>
          <w:spacing w:val="-9"/>
          <w:sz w:val="28"/>
          <w:szCs w:val="28"/>
        </w:rPr>
      </w:pPr>
      <w:r w:rsidRPr="00335270">
        <w:rPr>
          <w:spacing w:val="-9"/>
          <w:sz w:val="28"/>
          <w:szCs w:val="28"/>
        </w:rPr>
        <w:t>因测量取</w:t>
      </w:r>
      <w:r w:rsidRPr="00335270">
        <w:rPr>
          <w:spacing w:val="-9"/>
          <w:sz w:val="28"/>
          <w:szCs w:val="28"/>
        </w:rPr>
        <w:t xml:space="preserve"> 3 </w:t>
      </w:r>
      <w:r w:rsidRPr="00335270">
        <w:rPr>
          <w:spacing w:val="-9"/>
          <w:sz w:val="28"/>
          <w:szCs w:val="28"/>
        </w:rPr>
        <w:t>次测量平均值为测量结果</w:t>
      </w:r>
    </w:p>
    <w:p w:rsidR="00E32956" w:rsidRPr="00335270" w:rsidRDefault="00E32956" w:rsidP="004073BA">
      <w:pPr>
        <w:rPr>
          <w:color w:val="000000"/>
          <w:sz w:val="28"/>
          <w:szCs w:val="28"/>
        </w:rPr>
      </w:pPr>
      <w:r w:rsidRPr="00335270">
        <w:rPr>
          <w:color w:val="000000"/>
          <w:sz w:val="28"/>
          <w:szCs w:val="28"/>
        </w:rPr>
        <w:t>则：</w:t>
      </w:r>
    </w:p>
    <w:p w:rsidR="00462140" w:rsidRPr="00335270" w:rsidRDefault="007F64AF" w:rsidP="004073BA">
      <w:pPr>
        <w:rPr>
          <w:color w:val="000000"/>
          <w:sz w:val="28"/>
          <w:szCs w:val="28"/>
        </w:rPr>
      </w:pPr>
      <m:oMathPara>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s</m:t>
              </m:r>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den>
          </m:f>
          <m:r>
            <m:rPr>
              <m:sty m:val="p"/>
            </m:rPr>
            <w:rPr>
              <w:rFonts w:ascii="Cambria Math" w:hAnsi="Cambria Math"/>
              <w:color w:val="000000"/>
              <w:sz w:val="28"/>
              <w:szCs w:val="28"/>
            </w:rPr>
            <m:t>=2μm</m:t>
          </m:r>
        </m:oMath>
      </m:oMathPara>
    </w:p>
    <w:p w:rsidR="00462140" w:rsidRPr="00335270" w:rsidRDefault="000B61EC" w:rsidP="004073BA">
      <w:pPr>
        <w:rPr>
          <w:color w:val="000000"/>
          <w:sz w:val="28"/>
          <w:szCs w:val="28"/>
        </w:rPr>
      </w:pPr>
      <w:r w:rsidRPr="00335270">
        <w:rPr>
          <w:rFonts w:hint="eastAsia"/>
          <w:bCs/>
          <w:color w:val="000000" w:themeColor="text1"/>
          <w:sz w:val="28"/>
          <w:szCs w:val="28"/>
        </w:rPr>
        <w:t>C</w:t>
      </w:r>
      <w:r w:rsidR="00462140" w:rsidRPr="00335270">
        <w:rPr>
          <w:bCs/>
          <w:color w:val="000000" w:themeColor="text1"/>
          <w:sz w:val="28"/>
          <w:szCs w:val="28"/>
        </w:rPr>
        <w:t>.4.2</w:t>
      </w:r>
      <w:r w:rsidR="00462140" w:rsidRPr="00335270">
        <w:rPr>
          <w:bCs/>
          <w:color w:val="000000" w:themeColor="text1"/>
          <w:sz w:val="28"/>
          <w:szCs w:val="28"/>
        </w:rPr>
        <w:t>由标准铜箔厚度片不确定度</w:t>
      </w:r>
      <w:r w:rsidR="00462140" w:rsidRPr="00335270">
        <w:rPr>
          <w:color w:val="000000"/>
          <w:sz w:val="28"/>
          <w:szCs w:val="28"/>
        </w:rPr>
        <w:t>标准不确定度分量</w:t>
      </w:r>
      <m:oMath>
        <m:sSub>
          <m:sSubPr>
            <m:ctrlPr>
              <w:rPr>
                <w:rFonts w:ascii="Cambria Math" w:hAnsi="Cambria Math"/>
                <w:color w:val="000000"/>
                <w:sz w:val="28"/>
                <w:szCs w:val="28"/>
              </w:rPr>
            </m:ctrlPr>
          </m:sSubPr>
          <m:e>
            <m:r>
              <w:rPr>
                <w:rFonts w:ascii="Cambria Math" w:hAnsi="Cambria Math"/>
                <w:color w:val="000000"/>
                <w:sz w:val="28"/>
                <w:szCs w:val="28"/>
              </w:rPr>
              <m:t>u</m:t>
            </m:r>
          </m:e>
          <m:sub>
            <m:r>
              <m:rPr>
                <m:sty m:val="p"/>
              </m:rPr>
              <w:rPr>
                <w:rFonts w:ascii="Cambria Math" w:hAnsi="Cambria Math"/>
                <w:color w:val="000000"/>
                <w:sz w:val="28"/>
                <w:szCs w:val="28"/>
              </w:rPr>
              <m:t>2</m:t>
            </m:r>
          </m:sub>
        </m:sSub>
      </m:oMath>
    </w:p>
    <w:p w:rsidR="00462140" w:rsidRDefault="002316D6" w:rsidP="004073BA">
      <w:pPr>
        <w:ind w:firstLineChars="200" w:firstLine="560"/>
        <w:rPr>
          <w:color w:val="000000"/>
          <w:sz w:val="28"/>
          <w:szCs w:val="28"/>
        </w:rPr>
      </w:pPr>
      <w:r w:rsidRPr="00335270">
        <w:rPr>
          <w:color w:val="000000"/>
          <w:sz w:val="28"/>
          <w:szCs w:val="28"/>
        </w:rPr>
        <w:t>50</w:t>
      </w:r>
      <w:r w:rsidR="00E708AE" w:rsidRPr="00335270">
        <w:rPr>
          <w:color w:val="000000"/>
          <w:sz w:val="28"/>
          <w:szCs w:val="28"/>
        </w:rPr>
        <w:t>μm</w:t>
      </w:r>
      <w:r w:rsidR="00E708AE" w:rsidRPr="00335270">
        <w:rPr>
          <w:bCs/>
          <w:color w:val="000000" w:themeColor="text1"/>
          <w:sz w:val="28"/>
          <w:szCs w:val="28"/>
        </w:rPr>
        <w:t>标准铜箔厚度片</w:t>
      </w:r>
      <w:r w:rsidR="00E708AE" w:rsidRPr="00335270">
        <w:rPr>
          <w:color w:val="000000"/>
          <w:sz w:val="28"/>
          <w:szCs w:val="28"/>
        </w:rPr>
        <w:t>不确定度为</w:t>
      </w:r>
      <w:r w:rsidR="00E708AE" w:rsidRPr="00335270">
        <w:rPr>
          <w:i/>
          <w:color w:val="000000"/>
          <w:sz w:val="28"/>
          <w:szCs w:val="28"/>
        </w:rPr>
        <w:t>U</w:t>
      </w:r>
      <w:r w:rsidR="00E708AE" w:rsidRPr="00335270">
        <w:rPr>
          <w:color w:val="000000"/>
          <w:sz w:val="28"/>
          <w:szCs w:val="28"/>
        </w:rPr>
        <w:t>=</w:t>
      </w:r>
      <w:r w:rsidRPr="00335270">
        <w:rPr>
          <w:color w:val="000000"/>
          <w:sz w:val="28"/>
          <w:szCs w:val="28"/>
        </w:rPr>
        <w:t>0.</w:t>
      </w:r>
      <w:r w:rsidR="00E708AE" w:rsidRPr="00335270">
        <w:rPr>
          <w:color w:val="000000"/>
          <w:sz w:val="28"/>
          <w:szCs w:val="28"/>
        </w:rPr>
        <w:t>3μm</w:t>
      </w:r>
      <w:r w:rsidR="00462140" w:rsidRPr="00335270">
        <w:rPr>
          <w:color w:val="000000"/>
          <w:sz w:val="28"/>
          <w:szCs w:val="28"/>
        </w:rPr>
        <w:t>，</w:t>
      </w:r>
      <w:r w:rsidR="00E708AE" w:rsidRPr="00335270">
        <w:rPr>
          <w:i/>
          <w:color w:val="000000"/>
          <w:sz w:val="28"/>
          <w:szCs w:val="28"/>
        </w:rPr>
        <w:t>k</w:t>
      </w:r>
      <w:r w:rsidR="00E708AE" w:rsidRPr="00335270">
        <w:rPr>
          <w:color w:val="000000"/>
          <w:sz w:val="28"/>
          <w:szCs w:val="28"/>
        </w:rPr>
        <w:t>=2</w:t>
      </w:r>
      <w:r w:rsidR="00462140" w:rsidRPr="00335270">
        <w:rPr>
          <w:color w:val="000000"/>
          <w:sz w:val="28"/>
          <w:szCs w:val="28"/>
        </w:rPr>
        <w:t>，</w:t>
      </w:r>
    </w:p>
    <w:p w:rsidR="00AF7435" w:rsidRPr="009B3E85" w:rsidRDefault="00AF7435" w:rsidP="00AF7435">
      <w:pPr>
        <w:spacing w:line="360" w:lineRule="auto"/>
        <w:jc w:val="left"/>
        <w:outlineLvl w:val="0"/>
        <w:rPr>
          <w:color w:val="000000"/>
          <w:sz w:val="24"/>
          <w:szCs w:val="24"/>
        </w:rPr>
      </w:pPr>
      <w:r w:rsidRPr="009B3E85">
        <w:rPr>
          <w:color w:val="000000"/>
          <w:sz w:val="24"/>
          <w:szCs w:val="24"/>
        </w:rPr>
        <w:t>则：</w:t>
      </w:r>
    </w:p>
    <w:p w:rsidR="00AF7435" w:rsidRPr="00AF7435" w:rsidRDefault="007F64AF" w:rsidP="00AF7435">
      <w:pPr>
        <w:spacing w:line="360" w:lineRule="auto"/>
        <w:outlineLvl w:val="0"/>
        <w:rPr>
          <w:color w:val="000000" w:themeColor="text1"/>
          <w:sz w:val="28"/>
          <w:szCs w:val="28"/>
        </w:rPr>
      </w:pPr>
      <m:oMathPara>
        <m:oMath>
          <m:sSub>
            <m:sSubPr>
              <m:ctrlPr>
                <w:rPr>
                  <w:rFonts w:ascii="Cambria Math" w:hAnsi="Cambria Math"/>
                  <w:bCs/>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Sub>
          <m:r>
            <m:rPr>
              <m:sty m:val="p"/>
            </m:rPr>
            <w:rPr>
              <w:rFonts w:ascii="Cambria Math" w:hAnsi="Cambria Math"/>
              <w:color w:val="000000" w:themeColor="text1"/>
              <w:sz w:val="28"/>
              <w:szCs w:val="28"/>
            </w:rPr>
            <m:t>=</m:t>
          </m:r>
          <m:f>
            <m:fPr>
              <m:ctrlPr>
                <w:rPr>
                  <w:rFonts w:ascii="Cambria Math" w:hAnsi="Cambria Math"/>
                  <w:bCs/>
                  <w:color w:val="000000" w:themeColor="text1"/>
                  <w:sz w:val="28"/>
                  <w:szCs w:val="28"/>
                </w:rPr>
              </m:ctrlPr>
            </m:fPr>
            <m:num>
              <m:r>
                <m:rPr>
                  <m:sty m:val="p"/>
                </m:rPr>
                <w:rPr>
                  <w:rFonts w:ascii="Cambria Math" w:hAnsi="Cambria Math"/>
                  <w:color w:val="000000" w:themeColor="text1"/>
                  <w:sz w:val="28"/>
                  <w:szCs w:val="28"/>
                </w:rPr>
                <m:t>0.3</m:t>
              </m:r>
            </m:num>
            <m:den>
              <m:r>
                <m:rPr>
                  <m:sty m:val="p"/>
                </m:rPr>
                <w:rPr>
                  <w:rFonts w:ascii="Cambria Math" w:hAnsi="Cambria Math"/>
                  <w:color w:val="000000" w:themeColor="text1"/>
                  <w:sz w:val="28"/>
                  <w:szCs w:val="28"/>
                </w:rPr>
                <m:t>2</m:t>
              </m:r>
            </m:den>
          </m:f>
          <m:r>
            <m:rPr>
              <m:sty m:val="p"/>
            </m:rPr>
            <w:rPr>
              <w:rFonts w:ascii="Cambria Math" w:hAnsi="Cambria Math"/>
              <w:color w:val="000000" w:themeColor="text1"/>
              <w:sz w:val="28"/>
              <w:szCs w:val="28"/>
            </w:rPr>
            <m:t>=0.15μm</m:t>
          </m:r>
        </m:oMath>
      </m:oMathPara>
    </w:p>
    <w:p w:rsidR="00AF7435" w:rsidRPr="00AF7435" w:rsidRDefault="00AF7435" w:rsidP="00AF7435">
      <w:pPr>
        <w:spacing w:line="360" w:lineRule="auto"/>
        <w:outlineLvl w:val="0"/>
        <w:rPr>
          <w:color w:val="000000"/>
          <w:sz w:val="28"/>
          <w:szCs w:val="28"/>
        </w:rPr>
      </w:pPr>
      <w:r w:rsidRPr="00AF7435">
        <w:rPr>
          <w:color w:val="000000"/>
          <w:sz w:val="28"/>
          <w:szCs w:val="28"/>
        </w:rPr>
        <w:t>400μm</w:t>
      </w:r>
      <w:r w:rsidRPr="00AF7435">
        <w:rPr>
          <w:bCs/>
          <w:color w:val="000000" w:themeColor="text1"/>
          <w:sz w:val="28"/>
          <w:szCs w:val="28"/>
        </w:rPr>
        <w:t>标准铜箔厚度片</w:t>
      </w:r>
      <w:r w:rsidRPr="00AF7435">
        <w:rPr>
          <w:color w:val="000000"/>
          <w:sz w:val="28"/>
          <w:szCs w:val="28"/>
        </w:rPr>
        <w:t>不确定度为</w:t>
      </w:r>
      <w:r w:rsidRPr="00AF7435">
        <w:rPr>
          <w:i/>
          <w:color w:val="000000"/>
          <w:sz w:val="28"/>
          <w:szCs w:val="28"/>
        </w:rPr>
        <w:t>U</w:t>
      </w:r>
      <w:r w:rsidRPr="00AF7435">
        <w:rPr>
          <w:color w:val="000000"/>
          <w:sz w:val="28"/>
          <w:szCs w:val="28"/>
        </w:rPr>
        <w:t>=2.4μm</w:t>
      </w:r>
      <w:r w:rsidRPr="00AF7435">
        <w:rPr>
          <w:color w:val="000000"/>
          <w:sz w:val="28"/>
          <w:szCs w:val="28"/>
        </w:rPr>
        <w:t>，</w:t>
      </w:r>
      <w:r w:rsidRPr="00AF7435">
        <w:rPr>
          <w:i/>
          <w:color w:val="000000"/>
          <w:sz w:val="28"/>
          <w:szCs w:val="28"/>
        </w:rPr>
        <w:t>k</w:t>
      </w:r>
      <w:r w:rsidRPr="00AF7435">
        <w:rPr>
          <w:color w:val="000000"/>
          <w:sz w:val="28"/>
          <w:szCs w:val="28"/>
        </w:rPr>
        <w:t>=2</w:t>
      </w:r>
      <w:r w:rsidRPr="00AF7435">
        <w:rPr>
          <w:color w:val="000000"/>
          <w:sz w:val="28"/>
          <w:szCs w:val="28"/>
        </w:rPr>
        <w:t>，</w:t>
      </w:r>
    </w:p>
    <w:p w:rsidR="00AF7435" w:rsidRPr="00AF7435" w:rsidRDefault="00AF7435" w:rsidP="00AF7435">
      <w:pPr>
        <w:spacing w:line="360" w:lineRule="auto"/>
        <w:jc w:val="left"/>
        <w:outlineLvl w:val="0"/>
        <w:rPr>
          <w:color w:val="000000"/>
          <w:sz w:val="28"/>
          <w:szCs w:val="28"/>
        </w:rPr>
      </w:pPr>
      <w:r w:rsidRPr="00AF7435">
        <w:rPr>
          <w:color w:val="000000"/>
          <w:sz w:val="28"/>
          <w:szCs w:val="28"/>
        </w:rPr>
        <w:t>则：</w:t>
      </w:r>
    </w:p>
    <w:p w:rsidR="00AF7435" w:rsidRPr="00AF7435" w:rsidRDefault="007F64AF" w:rsidP="00AF7435">
      <w:pPr>
        <w:spacing w:line="360" w:lineRule="auto"/>
        <w:outlineLvl w:val="0"/>
        <w:rPr>
          <w:bCs/>
          <w:color w:val="000000" w:themeColor="text1"/>
          <w:sz w:val="28"/>
          <w:szCs w:val="28"/>
        </w:rPr>
      </w:pPr>
      <m:oMathPara>
        <m:oMath>
          <m:sSub>
            <m:sSubPr>
              <m:ctrlPr>
                <w:rPr>
                  <w:rFonts w:ascii="Cambria Math" w:hAnsi="Cambria Math"/>
                  <w:bCs/>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Sub>
          <m:r>
            <m:rPr>
              <m:sty m:val="p"/>
            </m:rPr>
            <w:rPr>
              <w:rFonts w:ascii="Cambria Math" w:hAnsi="Cambria Math"/>
              <w:color w:val="000000" w:themeColor="text1"/>
              <w:sz w:val="28"/>
              <w:szCs w:val="28"/>
            </w:rPr>
            <m:t>=</m:t>
          </m:r>
          <m:f>
            <m:fPr>
              <m:ctrlPr>
                <w:rPr>
                  <w:rFonts w:ascii="Cambria Math" w:hAnsi="Cambria Math"/>
                  <w:bCs/>
                  <w:color w:val="000000" w:themeColor="text1"/>
                  <w:sz w:val="28"/>
                  <w:szCs w:val="28"/>
                </w:rPr>
              </m:ctrlPr>
            </m:fPr>
            <m:num>
              <m:r>
                <m:rPr>
                  <m:sty m:val="p"/>
                </m:rPr>
                <w:rPr>
                  <w:rFonts w:ascii="Cambria Math" w:hAnsi="Cambria Math"/>
                  <w:color w:val="000000" w:themeColor="text1"/>
                  <w:sz w:val="28"/>
                  <w:szCs w:val="28"/>
                </w:rPr>
                <m:t>2.4</m:t>
              </m:r>
            </m:num>
            <m:den>
              <m:r>
                <m:rPr>
                  <m:sty m:val="p"/>
                </m:rPr>
                <w:rPr>
                  <w:rFonts w:ascii="Cambria Math" w:hAnsi="Cambria Math"/>
                  <w:color w:val="000000" w:themeColor="text1"/>
                  <w:sz w:val="28"/>
                  <w:szCs w:val="28"/>
                </w:rPr>
                <m:t>2</m:t>
              </m:r>
            </m:den>
          </m:f>
          <m:r>
            <m:rPr>
              <m:sty m:val="p"/>
            </m:rPr>
            <w:rPr>
              <w:rFonts w:ascii="Cambria Math" w:hAnsi="Cambria Math"/>
              <w:color w:val="000000" w:themeColor="text1"/>
              <w:sz w:val="28"/>
              <w:szCs w:val="28"/>
            </w:rPr>
            <m:t>=1.2μm</m:t>
          </m:r>
        </m:oMath>
      </m:oMathPara>
    </w:p>
    <w:p w:rsidR="00AF7435" w:rsidRDefault="00AF7435" w:rsidP="00AF7435">
      <w:pPr>
        <w:spacing w:line="360" w:lineRule="auto"/>
        <w:rPr>
          <w:bCs/>
          <w:color w:val="000000" w:themeColor="text1"/>
          <w:sz w:val="28"/>
          <w:szCs w:val="28"/>
        </w:rPr>
      </w:pPr>
    </w:p>
    <w:p w:rsidR="00AF7435" w:rsidRDefault="00AF7435" w:rsidP="00AF7435">
      <w:pPr>
        <w:spacing w:line="360" w:lineRule="auto"/>
        <w:rPr>
          <w:bCs/>
          <w:color w:val="000000" w:themeColor="text1"/>
          <w:sz w:val="28"/>
          <w:szCs w:val="28"/>
        </w:rPr>
      </w:pPr>
    </w:p>
    <w:p w:rsidR="00AF7435" w:rsidRPr="00AF7435" w:rsidRDefault="00AF7435" w:rsidP="00AF7435">
      <w:pPr>
        <w:spacing w:line="360" w:lineRule="auto"/>
        <w:rPr>
          <w:bCs/>
          <w:color w:val="000000" w:themeColor="text1"/>
          <w:sz w:val="28"/>
          <w:szCs w:val="28"/>
        </w:rPr>
      </w:pPr>
      <w:r w:rsidRPr="00AF7435">
        <w:rPr>
          <w:rFonts w:hint="eastAsia"/>
          <w:bCs/>
          <w:color w:val="000000" w:themeColor="text1"/>
          <w:sz w:val="28"/>
          <w:szCs w:val="28"/>
        </w:rPr>
        <w:lastRenderedPageBreak/>
        <w:t>C</w:t>
      </w:r>
      <w:r w:rsidRPr="00AF7435">
        <w:rPr>
          <w:bCs/>
          <w:color w:val="000000" w:themeColor="text1"/>
          <w:sz w:val="28"/>
          <w:szCs w:val="28"/>
        </w:rPr>
        <w:t xml:space="preserve">.5 </w:t>
      </w:r>
      <w:r w:rsidRPr="00AF7435">
        <w:rPr>
          <w:bCs/>
          <w:color w:val="000000" w:themeColor="text1"/>
          <w:sz w:val="28"/>
          <w:szCs w:val="28"/>
        </w:rPr>
        <w:t>合成</w:t>
      </w:r>
      <w:r w:rsidRPr="00AF7435">
        <w:rPr>
          <w:rFonts w:hint="eastAsia"/>
          <w:bCs/>
          <w:color w:val="000000" w:themeColor="text1"/>
          <w:sz w:val="28"/>
          <w:szCs w:val="28"/>
        </w:rPr>
        <w:t>标准</w:t>
      </w:r>
      <w:r w:rsidRPr="00AF7435">
        <w:rPr>
          <w:bCs/>
          <w:color w:val="000000" w:themeColor="text1"/>
          <w:sz w:val="28"/>
          <w:szCs w:val="28"/>
        </w:rPr>
        <w:t>不确定度</w:t>
      </w:r>
    </w:p>
    <w:p w:rsidR="00AF7435" w:rsidRPr="00AF7435" w:rsidRDefault="00AF7435" w:rsidP="00AF7435">
      <w:pPr>
        <w:spacing w:line="360" w:lineRule="auto"/>
        <w:ind w:right="-1300"/>
        <w:rPr>
          <w:sz w:val="28"/>
          <w:szCs w:val="28"/>
        </w:rPr>
      </w:pPr>
      <w:r w:rsidRPr="00AF7435">
        <w:rPr>
          <w:rFonts w:hint="eastAsia"/>
          <w:sz w:val="28"/>
          <w:szCs w:val="28"/>
        </w:rPr>
        <w:t>C</w:t>
      </w:r>
      <w:r w:rsidRPr="00AF7435">
        <w:rPr>
          <w:sz w:val="28"/>
          <w:szCs w:val="28"/>
        </w:rPr>
        <w:t xml:space="preserve">.5.1 </w:t>
      </w:r>
      <w:r w:rsidRPr="00AF7435">
        <w:rPr>
          <w:sz w:val="28"/>
          <w:szCs w:val="28"/>
        </w:rPr>
        <w:t>主要标准不确定度汇总</w:t>
      </w:r>
    </w:p>
    <w:tbl>
      <w:tblPr>
        <w:tblStyle w:val="af6"/>
        <w:tblW w:w="0" w:type="auto"/>
        <w:tblLook w:val="04A0" w:firstRow="1" w:lastRow="0" w:firstColumn="1" w:lastColumn="0" w:noHBand="0" w:noVBand="1"/>
      </w:tblPr>
      <w:tblGrid>
        <w:gridCol w:w="2660"/>
        <w:gridCol w:w="2966"/>
        <w:gridCol w:w="1448"/>
        <w:gridCol w:w="1448"/>
      </w:tblGrid>
      <w:tr w:rsidR="00AF7435" w:rsidRPr="00AF7435" w:rsidTr="001958D1">
        <w:tc>
          <w:tcPr>
            <w:tcW w:w="2660" w:type="dxa"/>
            <w:vAlign w:val="bottom"/>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标准不确定度分量</w:t>
            </w:r>
          </w:p>
        </w:tc>
        <w:tc>
          <w:tcPr>
            <w:tcW w:w="2966" w:type="dxa"/>
            <w:vAlign w:val="bottom"/>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不确定度来源</w:t>
            </w:r>
          </w:p>
        </w:tc>
        <w:tc>
          <w:tcPr>
            <w:tcW w:w="2896" w:type="dxa"/>
            <w:gridSpan w:val="2"/>
            <w:vAlign w:val="bottom"/>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标准不确定度</w:t>
            </w:r>
          </w:p>
        </w:tc>
      </w:tr>
      <w:tr w:rsidR="00AF7435" w:rsidRPr="00AF7435" w:rsidTr="001958D1">
        <w:trPr>
          <w:trHeight w:val="441"/>
        </w:trPr>
        <w:tc>
          <w:tcPr>
            <w:tcW w:w="2660" w:type="dxa"/>
            <w:vMerge w:val="restart"/>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u</w:t>
            </w:r>
            <w:r w:rsidRPr="00AF7435">
              <w:rPr>
                <w:color w:val="000000" w:themeColor="text1"/>
                <w:sz w:val="28"/>
                <w:szCs w:val="28"/>
                <w:vertAlign w:val="subscript"/>
              </w:rPr>
              <w:t>1</w:t>
            </w:r>
          </w:p>
        </w:tc>
        <w:tc>
          <w:tcPr>
            <w:tcW w:w="2966" w:type="dxa"/>
            <w:vMerge w:val="restart"/>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重复性</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h</w:t>
            </w:r>
            <w:r w:rsidRPr="00AF7435">
              <w:rPr>
                <w:color w:val="000000" w:themeColor="text1"/>
                <w:sz w:val="28"/>
                <w:szCs w:val="28"/>
              </w:rPr>
              <w:t>=50μm</w:t>
            </w:r>
            <w:r w:rsidRPr="00AF7435">
              <w:rPr>
                <w:color w:val="000000" w:themeColor="text1"/>
                <w:sz w:val="28"/>
                <w:szCs w:val="28"/>
              </w:rPr>
              <w:t>时</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0.25μm</w:t>
            </w:r>
          </w:p>
        </w:tc>
      </w:tr>
      <w:tr w:rsidR="00AF7435" w:rsidRPr="00AF7435" w:rsidTr="001958D1">
        <w:trPr>
          <w:trHeight w:val="441"/>
        </w:trPr>
        <w:tc>
          <w:tcPr>
            <w:tcW w:w="2660" w:type="dxa"/>
            <w:vMerge/>
            <w:vAlign w:val="center"/>
          </w:tcPr>
          <w:p w:rsidR="00AF7435" w:rsidRPr="00AF7435" w:rsidRDefault="00AF7435" w:rsidP="001958D1">
            <w:pPr>
              <w:spacing w:line="360" w:lineRule="auto"/>
              <w:jc w:val="center"/>
              <w:rPr>
                <w:i/>
                <w:color w:val="000000" w:themeColor="text1"/>
                <w:sz w:val="28"/>
                <w:szCs w:val="28"/>
              </w:rPr>
            </w:pPr>
          </w:p>
        </w:tc>
        <w:tc>
          <w:tcPr>
            <w:tcW w:w="2966" w:type="dxa"/>
            <w:vMerge/>
            <w:vAlign w:val="center"/>
          </w:tcPr>
          <w:p w:rsidR="00AF7435" w:rsidRPr="00AF7435" w:rsidRDefault="00AF7435" w:rsidP="001958D1">
            <w:pPr>
              <w:spacing w:line="360" w:lineRule="auto"/>
              <w:jc w:val="center"/>
              <w:rPr>
                <w:color w:val="000000" w:themeColor="text1"/>
                <w:sz w:val="28"/>
                <w:szCs w:val="28"/>
              </w:rPr>
            </w:pP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h</w:t>
            </w:r>
            <w:r w:rsidRPr="00AF7435">
              <w:rPr>
                <w:color w:val="000000" w:themeColor="text1"/>
                <w:sz w:val="28"/>
                <w:szCs w:val="28"/>
              </w:rPr>
              <w:t>=400μm</w:t>
            </w:r>
            <w:r w:rsidRPr="00AF7435">
              <w:rPr>
                <w:color w:val="000000" w:themeColor="text1"/>
                <w:sz w:val="28"/>
                <w:szCs w:val="28"/>
              </w:rPr>
              <w:t>时</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2.0μm</w:t>
            </w:r>
          </w:p>
        </w:tc>
      </w:tr>
      <w:tr w:rsidR="00AF7435" w:rsidRPr="00AF7435" w:rsidTr="001958D1">
        <w:trPr>
          <w:trHeight w:val="441"/>
        </w:trPr>
        <w:tc>
          <w:tcPr>
            <w:tcW w:w="2660" w:type="dxa"/>
            <w:vMerge w:val="restart"/>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u</w:t>
            </w:r>
            <w:r w:rsidRPr="00AF7435">
              <w:rPr>
                <w:color w:val="000000" w:themeColor="text1"/>
                <w:sz w:val="28"/>
                <w:szCs w:val="28"/>
                <w:vertAlign w:val="subscript"/>
              </w:rPr>
              <w:t>2</w:t>
            </w:r>
          </w:p>
        </w:tc>
        <w:tc>
          <w:tcPr>
            <w:tcW w:w="2966" w:type="dxa"/>
            <w:vMerge w:val="restart"/>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标准铜箔厚度板不确定度</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h</w:t>
            </w:r>
            <w:r w:rsidRPr="00AF7435">
              <w:rPr>
                <w:color w:val="000000" w:themeColor="text1"/>
                <w:sz w:val="28"/>
                <w:szCs w:val="28"/>
              </w:rPr>
              <w:t>=50μm</w:t>
            </w:r>
            <w:r w:rsidRPr="00AF7435">
              <w:rPr>
                <w:color w:val="000000" w:themeColor="text1"/>
                <w:sz w:val="28"/>
                <w:szCs w:val="28"/>
              </w:rPr>
              <w:t>时</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0.15μm</w:t>
            </w:r>
          </w:p>
        </w:tc>
      </w:tr>
      <w:tr w:rsidR="00AF7435" w:rsidRPr="00AF7435" w:rsidTr="001958D1">
        <w:trPr>
          <w:trHeight w:val="441"/>
        </w:trPr>
        <w:tc>
          <w:tcPr>
            <w:tcW w:w="2660" w:type="dxa"/>
            <w:vMerge/>
            <w:vAlign w:val="center"/>
          </w:tcPr>
          <w:p w:rsidR="00AF7435" w:rsidRPr="00AF7435" w:rsidRDefault="00AF7435" w:rsidP="001958D1">
            <w:pPr>
              <w:spacing w:line="360" w:lineRule="auto"/>
              <w:jc w:val="center"/>
              <w:rPr>
                <w:i/>
                <w:color w:val="000000" w:themeColor="text1"/>
                <w:sz w:val="28"/>
                <w:szCs w:val="28"/>
              </w:rPr>
            </w:pPr>
          </w:p>
        </w:tc>
        <w:tc>
          <w:tcPr>
            <w:tcW w:w="2966" w:type="dxa"/>
            <w:vMerge/>
            <w:vAlign w:val="center"/>
          </w:tcPr>
          <w:p w:rsidR="00AF7435" w:rsidRPr="00AF7435" w:rsidRDefault="00AF7435" w:rsidP="001958D1">
            <w:pPr>
              <w:spacing w:line="360" w:lineRule="auto"/>
              <w:jc w:val="center"/>
              <w:rPr>
                <w:color w:val="000000" w:themeColor="text1"/>
                <w:sz w:val="28"/>
                <w:szCs w:val="28"/>
              </w:rPr>
            </w:pP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i/>
                <w:color w:val="000000" w:themeColor="text1"/>
                <w:sz w:val="28"/>
                <w:szCs w:val="28"/>
              </w:rPr>
              <w:t>h</w:t>
            </w:r>
            <w:r w:rsidRPr="00AF7435">
              <w:rPr>
                <w:color w:val="000000" w:themeColor="text1"/>
                <w:sz w:val="28"/>
                <w:szCs w:val="28"/>
              </w:rPr>
              <w:t>=400μm</w:t>
            </w:r>
            <w:r w:rsidRPr="00AF7435">
              <w:rPr>
                <w:color w:val="000000" w:themeColor="text1"/>
                <w:sz w:val="28"/>
                <w:szCs w:val="28"/>
              </w:rPr>
              <w:t>时</w:t>
            </w:r>
          </w:p>
        </w:tc>
        <w:tc>
          <w:tcPr>
            <w:tcW w:w="1448" w:type="dxa"/>
            <w:vAlign w:val="center"/>
          </w:tcPr>
          <w:p w:rsidR="00AF7435" w:rsidRPr="00AF7435" w:rsidRDefault="00AF7435" w:rsidP="001958D1">
            <w:pPr>
              <w:spacing w:line="360" w:lineRule="auto"/>
              <w:jc w:val="center"/>
              <w:rPr>
                <w:color w:val="000000" w:themeColor="text1"/>
                <w:sz w:val="28"/>
                <w:szCs w:val="28"/>
              </w:rPr>
            </w:pPr>
            <w:r w:rsidRPr="00AF7435">
              <w:rPr>
                <w:color w:val="000000" w:themeColor="text1"/>
                <w:sz w:val="28"/>
                <w:szCs w:val="28"/>
              </w:rPr>
              <w:t>1.2μm</w:t>
            </w:r>
          </w:p>
        </w:tc>
      </w:tr>
    </w:tbl>
    <w:p w:rsidR="00AF7435" w:rsidRPr="00AF7435" w:rsidRDefault="00AF7435" w:rsidP="00AF7435">
      <w:pPr>
        <w:spacing w:line="360" w:lineRule="auto"/>
        <w:ind w:right="-1300"/>
        <w:rPr>
          <w:sz w:val="28"/>
          <w:szCs w:val="28"/>
        </w:rPr>
      </w:pPr>
      <w:r w:rsidRPr="00AF7435">
        <w:rPr>
          <w:rFonts w:hint="eastAsia"/>
          <w:sz w:val="28"/>
          <w:szCs w:val="28"/>
        </w:rPr>
        <w:t>C</w:t>
      </w:r>
      <w:r w:rsidRPr="00AF7435">
        <w:rPr>
          <w:sz w:val="28"/>
          <w:szCs w:val="28"/>
        </w:rPr>
        <w:t xml:space="preserve">.5.2 </w:t>
      </w:r>
      <w:r w:rsidRPr="00AF7435">
        <w:rPr>
          <w:sz w:val="28"/>
          <w:szCs w:val="28"/>
        </w:rPr>
        <w:t>合成标准不确定度计算</w:t>
      </w:r>
    </w:p>
    <w:p w:rsidR="00AF7435" w:rsidRPr="00AF7435" w:rsidRDefault="00AF7435" w:rsidP="00AF7435">
      <w:pPr>
        <w:spacing w:line="360" w:lineRule="auto"/>
        <w:jc w:val="center"/>
        <w:rPr>
          <w:color w:val="000000" w:themeColor="text1"/>
          <w:sz w:val="28"/>
          <w:szCs w:val="28"/>
        </w:rPr>
      </w:pPr>
      <w:r w:rsidRPr="00AF7435">
        <w:rPr>
          <w:color w:val="000000" w:themeColor="text1"/>
          <w:sz w:val="28"/>
          <w:szCs w:val="28"/>
        </w:rPr>
        <w:t>当</w:t>
      </w:r>
      <w:r w:rsidRPr="00AF7435">
        <w:rPr>
          <w:i/>
          <w:color w:val="000000" w:themeColor="text1"/>
          <w:sz w:val="28"/>
          <w:szCs w:val="28"/>
        </w:rPr>
        <w:t>h</w:t>
      </w:r>
      <w:r w:rsidRPr="00AF7435">
        <w:rPr>
          <w:color w:val="000000" w:themeColor="text1"/>
          <w:sz w:val="28"/>
          <w:szCs w:val="28"/>
        </w:rPr>
        <w:t>=50μm</w:t>
      </w:r>
      <w:r w:rsidRPr="00AF7435">
        <w:rPr>
          <w:color w:val="000000" w:themeColor="text1"/>
          <w:sz w:val="28"/>
          <w:szCs w:val="28"/>
        </w:rPr>
        <w:t>时，</w:t>
      </w:r>
      <m:oMath>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c</m:t>
            </m:r>
          </m:sub>
          <m:sup/>
        </m:sSubSup>
        <m:r>
          <m:rPr>
            <m:sty m:val="p"/>
          </m:rPr>
          <w:rPr>
            <w:rFonts w:ascii="Cambria Math" w:hAnsi="Cambria Math"/>
            <w:color w:val="000000" w:themeColor="text1"/>
            <w:sz w:val="28"/>
            <w:szCs w:val="28"/>
          </w:rPr>
          <m:t>=</m:t>
        </m:r>
        <m:rad>
          <m:radPr>
            <m:degHide m:val="1"/>
            <m:ctrlPr>
              <w:rPr>
                <w:rFonts w:ascii="Cambria Math" w:hAnsi="Cambria Math"/>
                <w:color w:val="000000" w:themeColor="text1"/>
                <w:sz w:val="28"/>
                <w:szCs w:val="28"/>
              </w:rPr>
            </m:ctrlPr>
          </m:radPr>
          <m:deg/>
          <m:e>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1</m:t>
                </m:r>
              </m:sub>
              <m:sup>
                <m:r>
                  <m:rPr>
                    <m:sty m:val="p"/>
                  </m:rPr>
                  <w:rPr>
                    <w:rFonts w:ascii="Cambria Math" w:hAnsi="Cambria Math"/>
                    <w:color w:val="000000" w:themeColor="text1"/>
                    <w:sz w:val="28"/>
                    <w:szCs w:val="28"/>
                  </w:rPr>
                  <m:t>2</m:t>
                </m:r>
              </m:sup>
            </m:sSubSup>
            <m:r>
              <m:rPr>
                <m:sty m:val="p"/>
              </m:rPr>
              <w:rPr>
                <w:rFonts w:ascii="Cambria Math" w:hAnsi="Cambria Math"/>
                <w:color w:val="000000" w:themeColor="text1"/>
                <w:sz w:val="28"/>
                <w:szCs w:val="28"/>
              </w:rPr>
              <m:t>+</m:t>
            </m:r>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up>
                <m:r>
                  <m:rPr>
                    <m:sty m:val="p"/>
                  </m:rPr>
                  <w:rPr>
                    <w:rFonts w:ascii="Cambria Math" w:hAnsi="Cambria Math"/>
                    <w:color w:val="000000" w:themeColor="text1"/>
                    <w:sz w:val="28"/>
                    <w:szCs w:val="28"/>
                  </w:rPr>
                  <m:t>2</m:t>
                </m:r>
              </m:sup>
            </m:sSubSup>
          </m:e>
        </m:rad>
      </m:oMath>
      <w:r w:rsidRPr="00AF7435">
        <w:rPr>
          <w:color w:val="000000" w:themeColor="text1"/>
          <w:sz w:val="28"/>
          <w:szCs w:val="28"/>
        </w:rPr>
        <w:t>=0.29μm</w:t>
      </w:r>
    </w:p>
    <w:p w:rsidR="00AF7435" w:rsidRPr="00AF7435" w:rsidRDefault="00AF7435" w:rsidP="00AF7435">
      <w:pPr>
        <w:spacing w:line="360" w:lineRule="auto"/>
        <w:jc w:val="center"/>
        <w:rPr>
          <w:color w:val="000000" w:themeColor="text1"/>
          <w:sz w:val="28"/>
          <w:szCs w:val="28"/>
        </w:rPr>
      </w:pPr>
      <w:r w:rsidRPr="00AF7435">
        <w:rPr>
          <w:color w:val="000000" w:themeColor="text1"/>
          <w:sz w:val="28"/>
          <w:szCs w:val="28"/>
        </w:rPr>
        <w:t>当</w:t>
      </w:r>
      <w:r w:rsidRPr="00AF7435">
        <w:rPr>
          <w:i/>
          <w:color w:val="000000" w:themeColor="text1"/>
          <w:sz w:val="28"/>
          <w:szCs w:val="28"/>
        </w:rPr>
        <w:t>h</w:t>
      </w:r>
      <w:r w:rsidRPr="00AF7435">
        <w:rPr>
          <w:color w:val="000000" w:themeColor="text1"/>
          <w:sz w:val="28"/>
          <w:szCs w:val="28"/>
        </w:rPr>
        <w:t>=400μm</w:t>
      </w:r>
      <w:r w:rsidRPr="00AF7435">
        <w:rPr>
          <w:color w:val="000000" w:themeColor="text1"/>
          <w:sz w:val="28"/>
          <w:szCs w:val="28"/>
        </w:rPr>
        <w:t>时，</w:t>
      </w:r>
      <m:oMath>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c</m:t>
            </m:r>
          </m:sub>
          <m:sup/>
        </m:sSubSup>
        <m:r>
          <m:rPr>
            <m:sty m:val="p"/>
          </m:rPr>
          <w:rPr>
            <w:rFonts w:ascii="Cambria Math" w:hAnsi="Cambria Math"/>
            <w:color w:val="000000" w:themeColor="text1"/>
            <w:sz w:val="28"/>
            <w:szCs w:val="28"/>
          </w:rPr>
          <m:t>=</m:t>
        </m:r>
        <m:rad>
          <m:radPr>
            <m:degHide m:val="1"/>
            <m:ctrlPr>
              <w:rPr>
                <w:rFonts w:ascii="Cambria Math" w:hAnsi="Cambria Math"/>
                <w:color w:val="000000" w:themeColor="text1"/>
                <w:sz w:val="28"/>
                <w:szCs w:val="28"/>
              </w:rPr>
            </m:ctrlPr>
          </m:radPr>
          <m:deg/>
          <m:e>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1</m:t>
                </m:r>
              </m:sub>
              <m:sup>
                <m:r>
                  <m:rPr>
                    <m:sty m:val="p"/>
                  </m:rPr>
                  <w:rPr>
                    <w:rFonts w:ascii="Cambria Math" w:hAnsi="Cambria Math"/>
                    <w:color w:val="000000" w:themeColor="text1"/>
                    <w:sz w:val="28"/>
                    <w:szCs w:val="28"/>
                  </w:rPr>
                  <m:t>2</m:t>
                </m:r>
              </m:sup>
            </m:sSubSup>
            <m:r>
              <m:rPr>
                <m:sty m:val="p"/>
              </m:rPr>
              <w:rPr>
                <w:rFonts w:ascii="Cambria Math" w:hAnsi="Cambria Math"/>
                <w:color w:val="000000" w:themeColor="text1"/>
                <w:sz w:val="28"/>
                <w:szCs w:val="28"/>
              </w:rPr>
              <m:t>+</m:t>
            </m:r>
            <m:sSubSup>
              <m:sSubSupPr>
                <m:ctrlPr>
                  <w:rPr>
                    <w:rFonts w:ascii="Cambria Math" w:hAnsi="Cambria Math"/>
                    <w:color w:val="000000" w:themeColor="text1"/>
                    <w:sz w:val="28"/>
                    <w:szCs w:val="28"/>
                  </w:rPr>
                </m:ctrlPr>
              </m:sSubSup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2</m:t>
                </m:r>
              </m:sub>
              <m:sup>
                <m:r>
                  <m:rPr>
                    <m:sty m:val="p"/>
                  </m:rPr>
                  <w:rPr>
                    <w:rFonts w:ascii="Cambria Math" w:hAnsi="Cambria Math"/>
                    <w:color w:val="000000" w:themeColor="text1"/>
                    <w:sz w:val="28"/>
                    <w:szCs w:val="28"/>
                  </w:rPr>
                  <m:t>2</m:t>
                </m:r>
              </m:sup>
            </m:sSubSup>
          </m:e>
        </m:rad>
      </m:oMath>
      <w:r w:rsidRPr="00AF7435">
        <w:rPr>
          <w:color w:val="000000" w:themeColor="text1"/>
          <w:sz w:val="28"/>
          <w:szCs w:val="28"/>
        </w:rPr>
        <w:t>=2.33μm</w:t>
      </w:r>
    </w:p>
    <w:p w:rsidR="00AF7435" w:rsidRPr="00AF7435" w:rsidRDefault="00AF7435" w:rsidP="00AF7435">
      <w:pPr>
        <w:spacing w:line="360" w:lineRule="auto"/>
        <w:rPr>
          <w:color w:val="000000" w:themeColor="text1"/>
          <w:sz w:val="28"/>
          <w:szCs w:val="28"/>
        </w:rPr>
      </w:pPr>
      <w:r w:rsidRPr="00AF7435">
        <w:rPr>
          <w:rFonts w:hint="eastAsia"/>
          <w:color w:val="000000" w:themeColor="text1"/>
          <w:sz w:val="28"/>
          <w:szCs w:val="28"/>
        </w:rPr>
        <w:t>C</w:t>
      </w:r>
      <w:r w:rsidRPr="00AF7435">
        <w:rPr>
          <w:color w:val="000000" w:themeColor="text1"/>
          <w:sz w:val="28"/>
          <w:szCs w:val="28"/>
        </w:rPr>
        <w:t xml:space="preserve">.6 </w:t>
      </w:r>
      <w:r w:rsidRPr="00AF7435">
        <w:rPr>
          <w:color w:val="000000" w:themeColor="text1"/>
          <w:sz w:val="28"/>
          <w:szCs w:val="28"/>
        </w:rPr>
        <w:t>扩展不确定度</w:t>
      </w:r>
    </w:p>
    <w:p w:rsidR="00AF7435" w:rsidRPr="00AF7435" w:rsidRDefault="00AF7435" w:rsidP="00AF7435">
      <w:pPr>
        <w:spacing w:line="360" w:lineRule="auto"/>
        <w:rPr>
          <w:color w:val="000000" w:themeColor="text1"/>
          <w:sz w:val="28"/>
          <w:szCs w:val="28"/>
        </w:rPr>
      </w:pPr>
      <w:r w:rsidRPr="00AF7435">
        <w:rPr>
          <w:color w:val="000000" w:themeColor="text1"/>
          <w:sz w:val="28"/>
          <w:szCs w:val="28"/>
        </w:rPr>
        <w:t>取包含因子</w:t>
      </w:r>
      <w:r w:rsidRPr="00AF7435">
        <w:rPr>
          <w:i/>
          <w:color w:val="000000" w:themeColor="text1"/>
          <w:sz w:val="28"/>
          <w:szCs w:val="28"/>
        </w:rPr>
        <w:t>k</w:t>
      </w:r>
      <w:r w:rsidRPr="00AF7435">
        <w:rPr>
          <w:color w:val="000000" w:themeColor="text1"/>
          <w:sz w:val="28"/>
          <w:szCs w:val="28"/>
        </w:rPr>
        <w:t>=2</w:t>
      </w:r>
      <w:r w:rsidRPr="00AF7435">
        <w:rPr>
          <w:color w:val="000000" w:themeColor="text1"/>
          <w:sz w:val="28"/>
          <w:szCs w:val="28"/>
        </w:rPr>
        <w:t>，则：</w:t>
      </w:r>
    </w:p>
    <w:p w:rsidR="00AF7435" w:rsidRPr="00AF7435" w:rsidRDefault="00AF7435" w:rsidP="00AF7435">
      <w:pPr>
        <w:spacing w:line="360" w:lineRule="auto"/>
        <w:ind w:firstLineChars="850" w:firstLine="2380"/>
        <w:rPr>
          <w:color w:val="000000" w:themeColor="text1"/>
          <w:sz w:val="28"/>
          <w:szCs w:val="28"/>
        </w:rPr>
      </w:pPr>
      <w:r w:rsidRPr="00AF7435">
        <w:rPr>
          <w:color w:val="000000" w:themeColor="text1"/>
          <w:sz w:val="28"/>
          <w:szCs w:val="28"/>
        </w:rPr>
        <w:t>当</w:t>
      </w:r>
      <w:r w:rsidRPr="00AF7435">
        <w:rPr>
          <w:i/>
          <w:color w:val="000000" w:themeColor="text1"/>
          <w:sz w:val="28"/>
          <w:szCs w:val="28"/>
        </w:rPr>
        <w:t>h</w:t>
      </w:r>
      <w:r w:rsidRPr="00AF7435">
        <w:rPr>
          <w:color w:val="000000" w:themeColor="text1"/>
          <w:sz w:val="28"/>
          <w:szCs w:val="28"/>
        </w:rPr>
        <w:t>=50μm</w:t>
      </w:r>
      <w:r w:rsidRPr="00AF7435">
        <w:rPr>
          <w:color w:val="000000" w:themeColor="text1"/>
          <w:sz w:val="28"/>
          <w:szCs w:val="28"/>
        </w:rPr>
        <w:t>时，</w:t>
      </w:r>
      <m:oMath>
        <m:r>
          <w:rPr>
            <w:rFonts w:ascii="Cambria Math" w:hAnsi="Cambria Math"/>
            <w:color w:val="000000" w:themeColor="text1"/>
            <w:sz w:val="28"/>
            <w:szCs w:val="28"/>
          </w:rPr>
          <m:t>U</m:t>
        </m:r>
        <m:r>
          <m:rPr>
            <m:sty m:val="p"/>
          </m:rPr>
          <w:rPr>
            <w:rFonts w:ascii="Cambria Math" w:hAnsi="Cambria Math"/>
            <w:color w:val="000000" w:themeColor="text1"/>
            <w:sz w:val="28"/>
            <w:szCs w:val="28"/>
          </w:rPr>
          <m:t>=</m:t>
        </m:r>
        <m:r>
          <w:rPr>
            <w:rFonts w:ascii="Cambria Math" w:hAnsi="Cambria Math"/>
            <w:color w:val="000000" w:themeColor="text1"/>
            <w:sz w:val="28"/>
            <w:szCs w:val="28"/>
          </w:rPr>
          <m:t>k</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w:rPr>
                <w:rFonts w:ascii="Cambria Math" w:hAnsi="Cambria Math"/>
                <w:color w:val="000000" w:themeColor="text1"/>
                <w:sz w:val="28"/>
                <w:szCs w:val="28"/>
              </w:rPr>
              <m:t>c</m:t>
            </m:r>
          </m:sub>
        </m:sSub>
        <m:r>
          <w:rPr>
            <w:rFonts w:ascii="Cambria Math" w:hAnsi="Cambria Math"/>
            <w:color w:val="000000" w:themeColor="text1"/>
            <w:sz w:val="28"/>
            <w:szCs w:val="28"/>
          </w:rPr>
          <m:t>=</m:t>
        </m:r>
        <m:r>
          <m:rPr>
            <m:sty m:val="p"/>
          </m:rPr>
          <w:rPr>
            <w:rFonts w:ascii="Cambria Math" w:hAnsi="Cambria Math"/>
            <w:color w:val="000000" w:themeColor="text1"/>
            <w:sz w:val="28"/>
            <w:szCs w:val="28"/>
          </w:rPr>
          <m:t>0.6μm</m:t>
        </m:r>
      </m:oMath>
    </w:p>
    <w:p w:rsidR="00AF7435" w:rsidRPr="00AF7435" w:rsidRDefault="00AF7435" w:rsidP="00AF7435">
      <w:pPr>
        <w:spacing w:line="360" w:lineRule="auto"/>
        <w:ind w:firstLineChars="850" w:firstLine="2380"/>
        <w:rPr>
          <w:color w:val="000000" w:themeColor="text1"/>
          <w:sz w:val="28"/>
          <w:szCs w:val="28"/>
        </w:rPr>
      </w:pPr>
      <w:r w:rsidRPr="00AF7435">
        <w:rPr>
          <w:color w:val="000000" w:themeColor="text1"/>
          <w:sz w:val="28"/>
          <w:szCs w:val="28"/>
        </w:rPr>
        <w:t>当</w:t>
      </w:r>
      <w:r w:rsidRPr="00AF7435">
        <w:rPr>
          <w:i/>
          <w:color w:val="000000" w:themeColor="text1"/>
          <w:sz w:val="28"/>
          <w:szCs w:val="28"/>
        </w:rPr>
        <w:t>h</w:t>
      </w:r>
      <w:r w:rsidRPr="00AF7435">
        <w:rPr>
          <w:color w:val="000000" w:themeColor="text1"/>
          <w:sz w:val="28"/>
          <w:szCs w:val="28"/>
        </w:rPr>
        <w:t>=400μm</w:t>
      </w:r>
      <w:r w:rsidRPr="00AF7435">
        <w:rPr>
          <w:color w:val="000000" w:themeColor="text1"/>
          <w:sz w:val="28"/>
          <w:szCs w:val="28"/>
        </w:rPr>
        <w:t>时，</w:t>
      </w:r>
      <m:oMath>
        <m:r>
          <w:rPr>
            <w:rFonts w:ascii="Cambria Math" w:hAnsi="Cambria Math"/>
            <w:color w:val="000000" w:themeColor="text1"/>
            <w:sz w:val="28"/>
            <w:szCs w:val="28"/>
          </w:rPr>
          <m:t>U</m:t>
        </m:r>
        <m:r>
          <m:rPr>
            <m:sty m:val="p"/>
          </m:rPr>
          <w:rPr>
            <w:rFonts w:ascii="Cambria Math" w:hAnsi="Cambria Math"/>
            <w:color w:val="000000" w:themeColor="text1"/>
            <w:sz w:val="28"/>
            <w:szCs w:val="28"/>
          </w:rPr>
          <m:t>=</m:t>
        </m:r>
        <m:r>
          <w:rPr>
            <w:rFonts w:ascii="Cambria Math" w:hAnsi="Cambria Math"/>
            <w:color w:val="000000" w:themeColor="text1"/>
            <w:sz w:val="28"/>
            <w:szCs w:val="28"/>
          </w:rPr>
          <m:t>k</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w:rPr>
                <w:rFonts w:ascii="Cambria Math" w:hAnsi="Cambria Math"/>
                <w:color w:val="000000" w:themeColor="text1"/>
                <w:sz w:val="28"/>
                <w:szCs w:val="28"/>
              </w:rPr>
              <m:t>c</m:t>
            </m:r>
          </m:sub>
        </m:sSub>
        <m:r>
          <w:rPr>
            <w:rFonts w:ascii="Cambria Math" w:hAnsi="Cambria Math"/>
            <w:color w:val="000000" w:themeColor="text1"/>
            <w:sz w:val="28"/>
            <w:szCs w:val="28"/>
          </w:rPr>
          <m:t>=</m:t>
        </m:r>
        <m:r>
          <m:rPr>
            <m:sty m:val="p"/>
          </m:rPr>
          <w:rPr>
            <w:rFonts w:ascii="Cambria Math" w:hAnsi="Cambria Math"/>
            <w:color w:val="000000" w:themeColor="text1"/>
            <w:sz w:val="28"/>
            <w:szCs w:val="28"/>
          </w:rPr>
          <m:t>4.8μm</m:t>
        </m:r>
      </m:oMath>
    </w:p>
    <w:p w:rsidR="00AF7435" w:rsidRPr="00AF7435" w:rsidRDefault="00AF7435" w:rsidP="00AF7435">
      <w:pPr>
        <w:spacing w:line="360" w:lineRule="auto"/>
        <w:rPr>
          <w:color w:val="000000" w:themeColor="text1"/>
          <w:sz w:val="28"/>
          <w:szCs w:val="28"/>
        </w:rPr>
      </w:pPr>
      <w:r w:rsidRPr="00AF7435">
        <w:rPr>
          <w:color w:val="000000" w:themeColor="text1"/>
          <w:sz w:val="28"/>
          <w:szCs w:val="28"/>
        </w:rPr>
        <w:t>则，当</w:t>
      </w:r>
      <m:oMath>
        <m:r>
          <m:rPr>
            <m:sty m:val="p"/>
          </m:rPr>
          <w:rPr>
            <w:rFonts w:ascii="Cambria Math" w:hAnsi="Cambria Math"/>
            <w:color w:val="000000" w:themeColor="text1"/>
            <w:sz w:val="28"/>
            <w:szCs w:val="28"/>
          </w:rPr>
          <m:t>10</m:t>
        </m:r>
        <m:r>
          <w:rPr>
            <w:rFonts w:ascii="Cambria Math" w:hAnsi="Cambria Math"/>
            <w:color w:val="000000" w:themeColor="text1"/>
            <w:sz w:val="28"/>
            <w:szCs w:val="28"/>
          </w:rPr>
          <m:t>&lt;h</m:t>
        </m:r>
        <m:r>
          <m:rPr>
            <m:sty m:val="p"/>
          </m:rPr>
          <w:rPr>
            <w:rFonts w:ascii="Cambria Math" w:hAnsi="Cambria Math"/>
            <w:color w:val="000000" w:themeColor="text1"/>
            <w:sz w:val="28"/>
            <w:szCs w:val="28"/>
          </w:rPr>
          <m:t>≤</m:t>
        </m:r>
      </m:oMath>
      <w:r w:rsidRPr="00AF7435">
        <w:rPr>
          <w:color w:val="000000" w:themeColor="text1"/>
          <w:sz w:val="28"/>
          <w:szCs w:val="28"/>
        </w:rPr>
        <w:t>50μm</w:t>
      </w:r>
      <w:r w:rsidRPr="00AF7435">
        <w:rPr>
          <w:color w:val="000000" w:themeColor="text1"/>
          <w:sz w:val="28"/>
          <w:szCs w:val="28"/>
        </w:rPr>
        <w:t>时，</w:t>
      </w:r>
      <m:oMath>
        <m:r>
          <w:rPr>
            <w:rFonts w:ascii="Cambria Math" w:hAnsi="Cambria Math"/>
            <w:color w:val="000000" w:themeColor="text1"/>
            <w:sz w:val="28"/>
            <w:szCs w:val="28"/>
          </w:rPr>
          <m:t>U=</m:t>
        </m:r>
        <m:r>
          <m:rPr>
            <m:sty m:val="p"/>
          </m:rPr>
          <w:rPr>
            <w:rFonts w:ascii="Cambria Math" w:hAnsi="Cambria Math"/>
            <w:color w:val="000000" w:themeColor="text1"/>
            <w:sz w:val="28"/>
            <w:szCs w:val="28"/>
          </w:rPr>
          <m:t>0.6μm</m:t>
        </m:r>
      </m:oMath>
    </w:p>
    <w:p w:rsidR="00AF7435" w:rsidRPr="00AF7435" w:rsidRDefault="00AF7435" w:rsidP="00AF7435">
      <w:pPr>
        <w:spacing w:line="360" w:lineRule="auto"/>
        <w:ind w:firstLineChars="200" w:firstLine="560"/>
        <w:rPr>
          <w:color w:val="000000" w:themeColor="text1"/>
          <w:sz w:val="28"/>
          <w:szCs w:val="28"/>
        </w:rPr>
      </w:pPr>
      <w:r w:rsidRPr="00AF7435">
        <w:rPr>
          <w:color w:val="000000" w:themeColor="text1"/>
          <w:sz w:val="28"/>
          <w:szCs w:val="28"/>
        </w:rPr>
        <w:t>当</w:t>
      </w:r>
      <w:r w:rsidRPr="00AF7435">
        <w:rPr>
          <w:i/>
          <w:color w:val="000000" w:themeColor="text1"/>
          <w:sz w:val="28"/>
          <w:szCs w:val="28"/>
        </w:rPr>
        <w:t>h</w:t>
      </w:r>
      <m:oMath>
        <m:r>
          <m:rPr>
            <m:sty m:val="p"/>
          </m:rPr>
          <w:rPr>
            <w:rFonts w:ascii="Cambria Math" w:hAnsi="Cambria Math"/>
            <w:color w:val="000000" w:themeColor="text1"/>
            <w:sz w:val="28"/>
            <w:szCs w:val="28"/>
          </w:rPr>
          <m:t>&gt;</m:t>
        </m:r>
      </m:oMath>
      <w:r w:rsidRPr="00AF7435">
        <w:rPr>
          <w:color w:val="000000" w:themeColor="text1"/>
          <w:sz w:val="28"/>
          <w:szCs w:val="28"/>
        </w:rPr>
        <w:t>50μm</w:t>
      </w:r>
      <w:r w:rsidRPr="00AF7435">
        <w:rPr>
          <w:color w:val="000000" w:themeColor="text1"/>
          <w:sz w:val="28"/>
          <w:szCs w:val="28"/>
        </w:rPr>
        <w:t>时，</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rel</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4.8</m:t>
            </m:r>
          </m:num>
          <m:den>
            <m:r>
              <m:rPr>
                <m:sty m:val="p"/>
              </m:rPr>
              <w:rPr>
                <w:rFonts w:ascii="Cambria Math" w:hAnsi="Cambria Math"/>
                <w:color w:val="000000" w:themeColor="text1"/>
                <w:sz w:val="28"/>
                <w:szCs w:val="28"/>
              </w:rPr>
              <m:t>400</m:t>
            </m:r>
          </m:den>
        </m:f>
        <m:r>
          <w:rPr>
            <w:rFonts w:ascii="Cambria Math" w:hAnsi="Cambria Math"/>
            <w:color w:val="000000" w:themeColor="text1"/>
            <w:sz w:val="28"/>
            <w:szCs w:val="28"/>
          </w:rPr>
          <m:t>=1.2%</m:t>
        </m:r>
      </m:oMath>
    </w:p>
    <w:p w:rsidR="00AF7435" w:rsidRPr="00AF7435" w:rsidRDefault="00AF7435" w:rsidP="00AF7435">
      <w:pPr>
        <w:spacing w:line="360" w:lineRule="auto"/>
        <w:jc w:val="left"/>
        <w:rPr>
          <w:color w:val="000000" w:themeColor="text1"/>
          <w:sz w:val="28"/>
          <w:szCs w:val="28"/>
        </w:rPr>
      </w:pPr>
      <w:r w:rsidRPr="00AF7435">
        <w:rPr>
          <w:color w:val="000000" w:themeColor="text1"/>
          <w:sz w:val="28"/>
          <w:szCs w:val="28"/>
        </w:rPr>
        <w:t>同理可得</w:t>
      </w:r>
    </w:p>
    <w:p w:rsidR="00AF7435" w:rsidRPr="00AF7435" w:rsidRDefault="00AF7435" w:rsidP="00AF7435">
      <w:pPr>
        <w:spacing w:line="360" w:lineRule="auto"/>
        <w:jc w:val="left"/>
        <w:rPr>
          <w:color w:val="000000" w:themeColor="text1"/>
          <w:sz w:val="28"/>
          <w:szCs w:val="28"/>
        </w:rPr>
      </w:pPr>
      <w:r w:rsidRPr="00AF7435">
        <w:rPr>
          <w:rFonts w:hint="eastAsia"/>
          <w:color w:val="000000" w:themeColor="text1"/>
          <w:sz w:val="28"/>
          <w:szCs w:val="28"/>
        </w:rPr>
        <w:t>当</w:t>
      </w:r>
      <m:oMath>
        <m:r>
          <w:rPr>
            <w:rFonts w:ascii="Cambria Math" w:hAnsi="Cambria Math"/>
            <w:color w:val="000000" w:themeColor="text1"/>
            <w:sz w:val="28"/>
            <w:szCs w:val="28"/>
          </w:rPr>
          <m:t>h</m:t>
        </m:r>
        <m:r>
          <m:rPr>
            <m:sty m:val="p"/>
          </m:rPr>
          <w:rPr>
            <w:rFonts w:ascii="Cambria Math" w:hAnsi="Cambria Math"/>
            <w:color w:val="000000" w:themeColor="text1"/>
            <w:sz w:val="28"/>
            <w:szCs w:val="28"/>
          </w:rPr>
          <m:t>≤</m:t>
        </m:r>
      </m:oMath>
      <w:r w:rsidRPr="00AF7435">
        <w:rPr>
          <w:rFonts w:hint="eastAsia"/>
          <w:color w:val="000000" w:themeColor="text1"/>
          <w:sz w:val="28"/>
          <w:szCs w:val="28"/>
        </w:rPr>
        <w:t>1</w:t>
      </w:r>
      <w:r w:rsidRPr="00AF7435">
        <w:rPr>
          <w:color w:val="000000" w:themeColor="text1"/>
          <w:sz w:val="28"/>
          <w:szCs w:val="28"/>
        </w:rPr>
        <w:t>0μm</w:t>
      </w:r>
      <w:r w:rsidRPr="00AF7435">
        <w:rPr>
          <w:color w:val="000000" w:themeColor="text1"/>
          <w:sz w:val="28"/>
          <w:szCs w:val="28"/>
        </w:rPr>
        <w:t>时</w:t>
      </w:r>
      <w:r w:rsidRPr="00AF7435">
        <w:rPr>
          <w:rFonts w:hint="eastAsia"/>
          <w:color w:val="000000" w:themeColor="text1"/>
          <w:sz w:val="28"/>
          <w:szCs w:val="28"/>
        </w:rPr>
        <w:t>，使用标准覆铜板作为标准器时，</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U</m:t>
            </m:r>
          </m:e>
          <m:sub>
            <m:r>
              <m:rPr>
                <m:sty m:val="p"/>
              </m:rPr>
              <w:rPr>
                <w:rFonts w:ascii="Cambria Math" w:hAnsi="Cambria Math"/>
                <w:color w:val="000000" w:themeColor="text1"/>
                <w:sz w:val="28"/>
                <w:szCs w:val="28"/>
              </w:rPr>
              <m:t>rel</m:t>
            </m:r>
          </m:sub>
        </m:sSub>
        <m:r>
          <m:rPr>
            <m:sty m:val="p"/>
          </m:rPr>
          <w:rPr>
            <w:rFonts w:ascii="Cambria Math" w:hAnsi="Cambria Math"/>
            <w:color w:val="000000" w:themeColor="text1"/>
            <w:sz w:val="28"/>
            <w:szCs w:val="28"/>
          </w:rPr>
          <m:t>=</m:t>
        </m:r>
        <m:r>
          <w:rPr>
            <w:rFonts w:ascii="Cambria Math" w:hAnsi="Cambria Math"/>
            <w:color w:val="000000" w:themeColor="text1"/>
            <w:sz w:val="28"/>
            <w:szCs w:val="28"/>
          </w:rPr>
          <m:t>9%</m:t>
        </m:r>
      </m:oMath>
    </w:p>
    <w:p w:rsidR="00AF7435" w:rsidRPr="00AF7435" w:rsidRDefault="00AF7435" w:rsidP="00AF7435">
      <w:pPr>
        <w:pStyle w:val="afd"/>
        <w:tabs>
          <w:tab w:val="left" w:pos="925"/>
        </w:tabs>
        <w:spacing w:before="157" w:line="360" w:lineRule="auto"/>
        <w:ind w:left="420" w:firstLineChars="0" w:firstLine="0"/>
        <w:jc w:val="left"/>
        <w:rPr>
          <w:rFonts w:ascii="Times New Roman" w:hAnsi="Times New Roman"/>
          <w:sz w:val="28"/>
          <w:szCs w:val="28"/>
        </w:rPr>
      </w:pPr>
    </w:p>
    <w:p w:rsidR="00956B6B" w:rsidRPr="0096360D" w:rsidRDefault="00863FEB" w:rsidP="00AB5342">
      <w:pPr>
        <w:pStyle w:val="1"/>
        <w:jc w:val="center"/>
        <w:rPr>
          <w:rFonts w:eastAsiaTheme="minorEastAsia"/>
        </w:rPr>
      </w:pPr>
      <w:bookmarkStart w:id="44" w:name="_Toc93878434"/>
      <w:r w:rsidRPr="00335270">
        <w:rPr>
          <w:rFonts w:eastAsiaTheme="minorEastAsia"/>
        </w:rPr>
        <w:lastRenderedPageBreak/>
        <w:t>附录</w:t>
      </w:r>
      <w:r w:rsidRPr="00335270">
        <w:rPr>
          <w:rFonts w:eastAsiaTheme="minorEastAsia" w:hint="eastAsia"/>
        </w:rPr>
        <w:t>D</w:t>
      </w:r>
      <w:r w:rsidRPr="00335270">
        <w:rPr>
          <w:rFonts w:hint="eastAsia"/>
        </w:rPr>
        <w:t>校准证书内页信息及格式</w:t>
      </w:r>
      <w:bookmarkEnd w:id="44"/>
    </w:p>
    <w:p w:rsidR="00956B6B" w:rsidRPr="004073BA" w:rsidRDefault="00956B6B" w:rsidP="00956B6B">
      <w:pPr>
        <w:snapToGrid w:val="0"/>
        <w:spacing w:line="420" w:lineRule="exact"/>
        <w:ind w:firstLine="480"/>
        <w:jc w:val="center"/>
        <w:rPr>
          <w:sz w:val="24"/>
          <w:szCs w:val="28"/>
        </w:rPr>
      </w:pPr>
      <w:r w:rsidRPr="004073BA">
        <w:rPr>
          <w:rFonts w:hint="eastAsia"/>
          <w:sz w:val="24"/>
          <w:szCs w:val="28"/>
        </w:rPr>
        <w:t>表</w:t>
      </w:r>
      <w:r w:rsidRPr="004073BA">
        <w:rPr>
          <w:rFonts w:hint="eastAsia"/>
          <w:sz w:val="24"/>
          <w:szCs w:val="28"/>
        </w:rPr>
        <w:t>D</w:t>
      </w:r>
      <w:r w:rsidRPr="004073BA">
        <w:rPr>
          <w:rFonts w:hint="eastAsia"/>
          <w:sz w:val="24"/>
          <w:szCs w:val="28"/>
        </w:rPr>
        <w:t>校准证书内页格式</w:t>
      </w:r>
    </w:p>
    <w:p w:rsidR="00956B6B" w:rsidRPr="00DE43E2" w:rsidRDefault="00956B6B" w:rsidP="0096360D">
      <w:pPr>
        <w:wordWrap w:val="0"/>
        <w:snapToGrid w:val="0"/>
        <w:spacing w:line="420" w:lineRule="exact"/>
        <w:ind w:right="1040"/>
        <w:jc w:val="right"/>
        <w:rPr>
          <w:sz w:val="24"/>
          <w:szCs w:val="28"/>
        </w:rPr>
      </w:pPr>
      <w:r w:rsidRPr="00DE43E2">
        <w:rPr>
          <w:sz w:val="24"/>
          <w:szCs w:val="28"/>
        </w:rPr>
        <w:t>证书编号</w:t>
      </w:r>
      <w:r w:rsidR="00EF06E5" w:rsidRPr="00DE43E2">
        <w:rPr>
          <w:rFonts w:hint="eastAsia"/>
          <w:sz w:val="24"/>
          <w:szCs w:val="28"/>
        </w:rPr>
        <w:t>:</w:t>
      </w:r>
      <w:r w:rsidR="0096360D" w:rsidRPr="00DE43E2">
        <w:rPr>
          <w:rFonts w:hint="eastAsia"/>
          <w:sz w:val="24"/>
          <w:szCs w:val="28"/>
        </w:rPr>
        <w:t xml:space="preserve"> </w:t>
      </w:r>
    </w:p>
    <w:tbl>
      <w:tblPr>
        <w:tblStyle w:val="af6"/>
        <w:tblW w:w="8553" w:type="dxa"/>
        <w:tblLook w:val="04A0" w:firstRow="1" w:lastRow="0" w:firstColumn="1" w:lastColumn="0" w:noHBand="0" w:noVBand="1"/>
      </w:tblPr>
      <w:tblGrid>
        <w:gridCol w:w="2851"/>
        <w:gridCol w:w="2851"/>
        <w:gridCol w:w="2851"/>
      </w:tblGrid>
      <w:tr w:rsidR="00956B6B" w:rsidRPr="00335270" w:rsidTr="00CF3988">
        <w:trPr>
          <w:trHeight w:val="454"/>
        </w:trPr>
        <w:tc>
          <w:tcPr>
            <w:tcW w:w="2851" w:type="dxa"/>
            <w:vAlign w:val="center"/>
          </w:tcPr>
          <w:p w:rsidR="00956B6B" w:rsidRPr="00DE43E2" w:rsidRDefault="00956B6B" w:rsidP="00956B6B">
            <w:pPr>
              <w:pStyle w:val="TableParagraph"/>
              <w:ind w:right="167"/>
              <w:rPr>
                <w:sz w:val="24"/>
                <w:szCs w:val="24"/>
              </w:rPr>
            </w:pPr>
            <w:r w:rsidRPr="00DE43E2">
              <w:rPr>
                <w:sz w:val="24"/>
                <w:szCs w:val="24"/>
              </w:rPr>
              <w:t>校准环境条件</w:t>
            </w:r>
          </w:p>
        </w:tc>
        <w:tc>
          <w:tcPr>
            <w:tcW w:w="2851" w:type="dxa"/>
            <w:vAlign w:val="center"/>
          </w:tcPr>
          <w:p w:rsidR="00956B6B" w:rsidRPr="00DE43E2" w:rsidRDefault="00956B6B" w:rsidP="006A26FD">
            <w:pPr>
              <w:pStyle w:val="TableParagraph"/>
              <w:tabs>
                <w:tab w:val="left" w:pos="1711"/>
                <w:tab w:val="left" w:pos="2760"/>
              </w:tabs>
              <w:rPr>
                <w:sz w:val="24"/>
                <w:szCs w:val="24"/>
                <w:lang w:eastAsia="zh-CN"/>
              </w:rPr>
            </w:pPr>
            <w:r w:rsidRPr="00DE43E2">
              <w:rPr>
                <w:rFonts w:hint="eastAsia"/>
                <w:sz w:val="24"/>
                <w:szCs w:val="24"/>
                <w:lang w:eastAsia="zh-CN"/>
              </w:rPr>
              <w:t xml:space="preserve">温    </w:t>
            </w:r>
            <w:r w:rsidRPr="00DE43E2">
              <w:rPr>
                <w:sz w:val="24"/>
                <w:szCs w:val="24"/>
                <w:lang w:eastAsia="zh-CN"/>
              </w:rPr>
              <w:t>度</w:t>
            </w:r>
            <w:r w:rsidRPr="00DE43E2">
              <w:rPr>
                <w:rFonts w:hint="eastAsia"/>
                <w:sz w:val="24"/>
                <w:szCs w:val="24"/>
                <w:lang w:eastAsia="zh-CN"/>
              </w:rPr>
              <w:t xml:space="preserve">：      </w:t>
            </w:r>
            <w:r w:rsidRPr="00DE43E2">
              <w:rPr>
                <w:sz w:val="24"/>
                <w:szCs w:val="24"/>
                <w:lang w:eastAsia="zh-CN"/>
              </w:rPr>
              <w:t>℃</w:t>
            </w:r>
          </w:p>
          <w:p w:rsidR="00956B6B" w:rsidRPr="00DE43E2" w:rsidRDefault="00956B6B" w:rsidP="006A26FD">
            <w:pPr>
              <w:pStyle w:val="TableParagraph"/>
              <w:tabs>
                <w:tab w:val="left" w:pos="2715"/>
              </w:tabs>
              <w:spacing w:before="140"/>
              <w:rPr>
                <w:sz w:val="24"/>
                <w:szCs w:val="24"/>
                <w:lang w:eastAsia="zh-CN"/>
              </w:rPr>
            </w:pPr>
            <w:r w:rsidRPr="00DE43E2">
              <w:rPr>
                <w:sz w:val="24"/>
                <w:szCs w:val="24"/>
                <w:lang w:eastAsia="zh-CN"/>
              </w:rPr>
              <w:t>相对湿度：</w:t>
            </w:r>
            <w:r w:rsidR="0096360D" w:rsidRPr="00DE43E2">
              <w:rPr>
                <w:rFonts w:hint="eastAsia"/>
                <w:sz w:val="24"/>
                <w:szCs w:val="24"/>
                <w:lang w:eastAsia="zh-CN"/>
              </w:rPr>
              <w:t xml:space="preserve">     </w:t>
            </w:r>
            <w:r w:rsidRPr="00DE43E2">
              <w:rPr>
                <w:sz w:val="24"/>
                <w:szCs w:val="24"/>
                <w:lang w:eastAsia="zh-CN"/>
              </w:rPr>
              <w:t>%RH</w:t>
            </w:r>
          </w:p>
        </w:tc>
        <w:tc>
          <w:tcPr>
            <w:tcW w:w="2851" w:type="dxa"/>
            <w:vAlign w:val="center"/>
          </w:tcPr>
          <w:p w:rsidR="00956B6B" w:rsidRPr="00DE43E2" w:rsidRDefault="00956B6B" w:rsidP="006A26FD">
            <w:pPr>
              <w:pStyle w:val="TableParagraph"/>
              <w:tabs>
                <w:tab w:val="left" w:pos="2246"/>
              </w:tabs>
              <w:jc w:val="both"/>
              <w:rPr>
                <w:rFonts w:ascii="Times New Roman" w:eastAsia="Times New Roman"/>
                <w:sz w:val="24"/>
                <w:szCs w:val="24"/>
              </w:rPr>
            </w:pPr>
            <w:r w:rsidRPr="00DE43E2">
              <w:rPr>
                <w:spacing w:val="-1"/>
                <w:sz w:val="24"/>
                <w:szCs w:val="24"/>
              </w:rPr>
              <w:t>地点</w:t>
            </w:r>
            <w:r w:rsidRPr="00DE43E2">
              <w:rPr>
                <w:sz w:val="24"/>
                <w:szCs w:val="24"/>
              </w:rPr>
              <w:t>：</w:t>
            </w:r>
          </w:p>
          <w:p w:rsidR="00956B6B" w:rsidRPr="00DE43E2" w:rsidRDefault="00956B6B" w:rsidP="006A26FD">
            <w:pPr>
              <w:pStyle w:val="TableParagraph"/>
              <w:tabs>
                <w:tab w:val="left" w:pos="2246"/>
              </w:tabs>
              <w:spacing w:before="140"/>
              <w:jc w:val="both"/>
              <w:rPr>
                <w:rFonts w:ascii="Times New Roman" w:eastAsia="Times New Roman"/>
                <w:sz w:val="24"/>
                <w:szCs w:val="24"/>
              </w:rPr>
            </w:pPr>
            <w:r w:rsidRPr="00DE43E2">
              <w:rPr>
                <w:spacing w:val="-1"/>
                <w:sz w:val="24"/>
                <w:szCs w:val="24"/>
              </w:rPr>
              <w:t>其他</w:t>
            </w:r>
            <w:r w:rsidRPr="00DE43E2">
              <w:rPr>
                <w:sz w:val="24"/>
                <w:szCs w:val="24"/>
              </w:rPr>
              <w:t>：</w:t>
            </w: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sz w:val="24"/>
                <w:szCs w:val="24"/>
              </w:rPr>
              <w:t>序号</w:t>
            </w:r>
          </w:p>
        </w:tc>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sz w:val="24"/>
                <w:szCs w:val="24"/>
              </w:rPr>
              <w:t>校准项目</w:t>
            </w:r>
          </w:p>
        </w:tc>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sz w:val="24"/>
                <w:szCs w:val="24"/>
              </w:rPr>
              <w:t>校准结果</w:t>
            </w: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hint="eastAsia"/>
                <w:sz w:val="24"/>
                <w:szCs w:val="24"/>
              </w:rPr>
              <w:t>1</w:t>
            </w:r>
          </w:p>
        </w:tc>
        <w:tc>
          <w:tcPr>
            <w:tcW w:w="2851" w:type="dxa"/>
            <w:vAlign w:val="center"/>
          </w:tcPr>
          <w:p w:rsidR="00956B6B" w:rsidRPr="00DE43E2" w:rsidRDefault="00956B6B" w:rsidP="006A26FD">
            <w:pPr>
              <w:jc w:val="center"/>
              <w:rPr>
                <w:sz w:val="24"/>
                <w:szCs w:val="24"/>
              </w:rPr>
            </w:pPr>
            <w:r w:rsidRPr="00DE43E2">
              <w:rPr>
                <w:rFonts w:hint="eastAsia"/>
                <w:sz w:val="24"/>
                <w:szCs w:val="24"/>
              </w:rPr>
              <w:t>示值重复性</w:t>
            </w:r>
          </w:p>
        </w:tc>
        <w:tc>
          <w:tcPr>
            <w:tcW w:w="2851" w:type="dxa"/>
            <w:vAlign w:val="center"/>
          </w:tcPr>
          <w:p w:rsidR="00956B6B" w:rsidRPr="00DE43E2" w:rsidRDefault="00956B6B" w:rsidP="006A26FD">
            <w:pPr>
              <w:jc w:val="center"/>
              <w:rPr>
                <w:rFonts w:ascii="宋体" w:hAnsi="宋体"/>
                <w:sz w:val="24"/>
                <w:szCs w:val="24"/>
              </w:rPr>
            </w:pP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hint="eastAsia"/>
                <w:sz w:val="24"/>
                <w:szCs w:val="24"/>
              </w:rPr>
              <w:t>2</w:t>
            </w:r>
          </w:p>
        </w:tc>
        <w:tc>
          <w:tcPr>
            <w:tcW w:w="2851" w:type="dxa"/>
            <w:vAlign w:val="center"/>
          </w:tcPr>
          <w:p w:rsidR="00956B6B" w:rsidRPr="00DE43E2" w:rsidRDefault="00956B6B" w:rsidP="006A26FD">
            <w:pPr>
              <w:jc w:val="center"/>
              <w:rPr>
                <w:sz w:val="24"/>
                <w:szCs w:val="24"/>
              </w:rPr>
            </w:pPr>
            <w:r w:rsidRPr="00DE43E2">
              <w:rPr>
                <w:sz w:val="24"/>
                <w:szCs w:val="24"/>
              </w:rPr>
              <w:t>示值误差</w:t>
            </w:r>
          </w:p>
        </w:tc>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sz w:val="24"/>
                <w:szCs w:val="24"/>
              </w:rPr>
              <w:t>见下表</w:t>
            </w: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hint="eastAsia"/>
                <w:sz w:val="24"/>
                <w:szCs w:val="24"/>
              </w:rPr>
              <w:t>3</w:t>
            </w:r>
          </w:p>
        </w:tc>
        <w:tc>
          <w:tcPr>
            <w:tcW w:w="2851" w:type="dxa"/>
            <w:vAlign w:val="center"/>
          </w:tcPr>
          <w:p w:rsidR="00956B6B" w:rsidRPr="00DE43E2" w:rsidRDefault="00956B6B" w:rsidP="006A26FD">
            <w:pPr>
              <w:jc w:val="center"/>
              <w:rPr>
                <w:sz w:val="24"/>
                <w:szCs w:val="24"/>
              </w:rPr>
            </w:pPr>
            <w:r w:rsidRPr="00DE43E2">
              <w:rPr>
                <w:sz w:val="24"/>
                <w:szCs w:val="24"/>
              </w:rPr>
              <w:t>示值稳定性</w:t>
            </w:r>
          </w:p>
        </w:tc>
        <w:tc>
          <w:tcPr>
            <w:tcW w:w="2851" w:type="dxa"/>
            <w:vAlign w:val="center"/>
          </w:tcPr>
          <w:p w:rsidR="00956B6B" w:rsidRPr="00DE43E2" w:rsidRDefault="00956B6B" w:rsidP="006A26FD">
            <w:pPr>
              <w:jc w:val="center"/>
              <w:rPr>
                <w:rFonts w:ascii="宋体" w:hAnsi="宋体"/>
                <w:sz w:val="24"/>
                <w:szCs w:val="24"/>
              </w:rPr>
            </w:pP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hint="eastAsia"/>
                <w:sz w:val="24"/>
                <w:szCs w:val="24"/>
              </w:rPr>
              <w:t>4</w:t>
            </w:r>
          </w:p>
        </w:tc>
        <w:tc>
          <w:tcPr>
            <w:tcW w:w="2851" w:type="dxa"/>
            <w:vAlign w:val="center"/>
          </w:tcPr>
          <w:p w:rsidR="00956B6B" w:rsidRPr="00DE43E2" w:rsidRDefault="00956B6B" w:rsidP="006A26FD">
            <w:pPr>
              <w:jc w:val="center"/>
              <w:rPr>
                <w:sz w:val="24"/>
                <w:szCs w:val="24"/>
              </w:rPr>
            </w:pPr>
            <w:r w:rsidRPr="00DE43E2">
              <w:rPr>
                <w:sz w:val="24"/>
                <w:szCs w:val="24"/>
              </w:rPr>
              <w:t>标准覆铜板厚度</w:t>
            </w:r>
          </w:p>
        </w:tc>
        <w:tc>
          <w:tcPr>
            <w:tcW w:w="2851" w:type="dxa"/>
            <w:vAlign w:val="center"/>
          </w:tcPr>
          <w:p w:rsidR="00956B6B" w:rsidRPr="00DE43E2" w:rsidRDefault="00956B6B" w:rsidP="006A26FD">
            <w:pPr>
              <w:jc w:val="center"/>
              <w:rPr>
                <w:rFonts w:ascii="宋体" w:hAnsi="宋体"/>
                <w:sz w:val="24"/>
                <w:szCs w:val="24"/>
              </w:rPr>
            </w:pPr>
          </w:p>
        </w:tc>
      </w:tr>
      <w:tr w:rsidR="00956B6B" w:rsidRPr="00335270" w:rsidTr="00CF3988">
        <w:trPr>
          <w:trHeight w:val="454"/>
        </w:trPr>
        <w:tc>
          <w:tcPr>
            <w:tcW w:w="2851" w:type="dxa"/>
            <w:vAlign w:val="center"/>
          </w:tcPr>
          <w:p w:rsidR="00956B6B" w:rsidRPr="00DE43E2" w:rsidRDefault="00956B6B" w:rsidP="006A26FD">
            <w:pPr>
              <w:jc w:val="center"/>
              <w:rPr>
                <w:rFonts w:ascii="宋体" w:hAnsi="宋体"/>
                <w:sz w:val="24"/>
                <w:szCs w:val="24"/>
              </w:rPr>
            </w:pPr>
            <w:r w:rsidRPr="00DE43E2">
              <w:rPr>
                <w:rFonts w:ascii="宋体" w:hAnsi="宋体" w:hint="eastAsia"/>
                <w:sz w:val="24"/>
                <w:szCs w:val="24"/>
              </w:rPr>
              <w:t>5</w:t>
            </w:r>
          </w:p>
        </w:tc>
        <w:tc>
          <w:tcPr>
            <w:tcW w:w="2851" w:type="dxa"/>
            <w:vAlign w:val="center"/>
          </w:tcPr>
          <w:p w:rsidR="00956B6B" w:rsidRPr="00DE43E2" w:rsidRDefault="00956B6B" w:rsidP="006A26FD">
            <w:pPr>
              <w:jc w:val="center"/>
              <w:rPr>
                <w:sz w:val="24"/>
                <w:szCs w:val="24"/>
              </w:rPr>
            </w:pPr>
            <w:r w:rsidRPr="00DE43E2">
              <w:rPr>
                <w:sz w:val="24"/>
                <w:szCs w:val="24"/>
              </w:rPr>
              <w:t>标准铜箔厚度片厚度</w:t>
            </w:r>
          </w:p>
        </w:tc>
        <w:tc>
          <w:tcPr>
            <w:tcW w:w="2851" w:type="dxa"/>
            <w:vAlign w:val="center"/>
          </w:tcPr>
          <w:p w:rsidR="00956B6B" w:rsidRPr="00DE43E2" w:rsidRDefault="00956B6B" w:rsidP="006A26FD">
            <w:pPr>
              <w:jc w:val="center"/>
              <w:rPr>
                <w:rFonts w:ascii="宋体" w:hAnsi="宋体"/>
                <w:sz w:val="24"/>
                <w:szCs w:val="24"/>
              </w:rPr>
            </w:pPr>
          </w:p>
        </w:tc>
      </w:tr>
      <w:tr w:rsidR="00956B6B" w:rsidRPr="00335270" w:rsidTr="00CF3988">
        <w:trPr>
          <w:trHeight w:val="792"/>
        </w:trPr>
        <w:tc>
          <w:tcPr>
            <w:tcW w:w="2851" w:type="dxa"/>
            <w:vAlign w:val="center"/>
          </w:tcPr>
          <w:p w:rsidR="00956B6B" w:rsidRPr="00DE43E2" w:rsidRDefault="00956B6B" w:rsidP="00956B6B">
            <w:pPr>
              <w:spacing w:line="360" w:lineRule="auto"/>
              <w:jc w:val="center"/>
              <w:rPr>
                <w:sz w:val="24"/>
                <w:szCs w:val="24"/>
              </w:rPr>
            </w:pPr>
            <w:r w:rsidRPr="00DE43E2">
              <w:rPr>
                <w:sz w:val="24"/>
                <w:szCs w:val="24"/>
              </w:rPr>
              <w:t>受检点</w:t>
            </w:r>
          </w:p>
        </w:tc>
        <w:tc>
          <w:tcPr>
            <w:tcW w:w="2851" w:type="dxa"/>
            <w:vAlign w:val="center"/>
          </w:tcPr>
          <w:p w:rsidR="00956B6B" w:rsidRPr="00DE43E2" w:rsidRDefault="00956B6B" w:rsidP="00956B6B">
            <w:pPr>
              <w:spacing w:line="360" w:lineRule="auto"/>
              <w:jc w:val="center"/>
              <w:rPr>
                <w:sz w:val="24"/>
                <w:szCs w:val="24"/>
              </w:rPr>
            </w:pPr>
            <w:r w:rsidRPr="00DE43E2">
              <w:rPr>
                <w:sz w:val="24"/>
                <w:szCs w:val="24"/>
              </w:rPr>
              <w:t>实测值</w:t>
            </w:r>
          </w:p>
        </w:tc>
        <w:tc>
          <w:tcPr>
            <w:tcW w:w="2851" w:type="dxa"/>
            <w:vAlign w:val="center"/>
          </w:tcPr>
          <w:p w:rsidR="00956B6B" w:rsidRPr="00DE43E2" w:rsidRDefault="00956B6B" w:rsidP="00956B6B">
            <w:pPr>
              <w:spacing w:line="360" w:lineRule="auto"/>
              <w:jc w:val="center"/>
              <w:rPr>
                <w:sz w:val="24"/>
                <w:szCs w:val="24"/>
              </w:rPr>
            </w:pPr>
            <w:r w:rsidRPr="00DE43E2">
              <w:rPr>
                <w:sz w:val="24"/>
                <w:szCs w:val="24"/>
              </w:rPr>
              <w:t>指示灯是否变亮</w:t>
            </w: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r w:rsidR="00956B6B" w:rsidRPr="00335270" w:rsidTr="00CF3988">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c>
          <w:tcPr>
            <w:tcW w:w="2851" w:type="dxa"/>
            <w:vAlign w:val="bottom"/>
          </w:tcPr>
          <w:p w:rsidR="00956B6B" w:rsidRPr="00DE43E2" w:rsidRDefault="00956B6B" w:rsidP="00956B6B">
            <w:pPr>
              <w:spacing w:line="360" w:lineRule="auto"/>
              <w:jc w:val="center"/>
              <w:rPr>
                <w:sz w:val="24"/>
                <w:szCs w:val="24"/>
              </w:rPr>
            </w:pPr>
          </w:p>
        </w:tc>
      </w:tr>
    </w:tbl>
    <w:p w:rsidR="00956B6B" w:rsidRPr="00335270" w:rsidRDefault="00F92A0A" w:rsidP="00863FEB">
      <w:pPr>
        <w:spacing w:line="360" w:lineRule="auto"/>
        <w:jc w:val="center"/>
        <w:rPr>
          <w:b/>
          <w:sz w:val="28"/>
          <w:szCs w:val="28"/>
        </w:rPr>
      </w:pPr>
      <w:r>
        <w:rPr>
          <w:b/>
          <w:noProof/>
          <w:sz w:val="28"/>
          <w:szCs w:val="28"/>
        </w:rPr>
        <mc:AlternateContent>
          <mc:Choice Requires="wps">
            <w:drawing>
              <wp:anchor distT="4294967293" distB="4294967293" distL="114300" distR="114300" simplePos="0" relativeHeight="251671040" behindDoc="0" locked="0" layoutInCell="1" allowOverlap="1">
                <wp:simplePos x="0" y="0"/>
                <wp:positionH relativeFrom="margin">
                  <wp:align>center</wp:align>
                </wp:positionH>
                <wp:positionV relativeFrom="paragraph">
                  <wp:posOffset>745489</wp:posOffset>
                </wp:positionV>
                <wp:extent cx="5080000" cy="0"/>
                <wp:effectExtent l="0" t="0" r="2540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000" cy="0"/>
                        </a:xfrm>
                        <a:prstGeom prst="line">
                          <a:avLst/>
                        </a:prstGeom>
                        <a:ln w="254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71040;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58.7pt" to="400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" strokecolor="black [3040]" strokeweight="2pt">
                <o:lock v:ext="edit" shapetype="f"/>
                <w10:wrap anchorx="margin"/>
              </v:line>
            </w:pict>
          </mc:Fallback>
        </mc:AlternateContent>
      </w:r>
    </w:p>
    <w:sectPr w:rsidR="00956B6B" w:rsidRPr="00335270" w:rsidSect="001A71A3">
      <w:footerReference w:type="first" r:id="rId35"/>
      <w:pgSz w:w="11906" w:h="16838" w:code="9"/>
      <w:pgMar w:top="1440" w:right="1797" w:bottom="1440"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4AF" w:rsidRDefault="007F64AF">
      <w:r>
        <w:separator/>
      </w:r>
    </w:p>
  </w:endnote>
  <w:endnote w:type="continuationSeparator" w:id="0">
    <w:p w:rsidR="007F64AF" w:rsidRDefault="007F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439" w:rsidRDefault="00946CD0" w:rsidP="0013045D">
    <w:pPr>
      <w:pStyle w:val="af1"/>
      <w:rPr>
        <w:rStyle w:val="af7"/>
      </w:rPr>
    </w:pPr>
    <w:r>
      <w:fldChar w:fldCharType="begin"/>
    </w:r>
    <w:r w:rsidR="00633439">
      <w:rPr>
        <w:rStyle w:val="af7"/>
      </w:rPr>
      <w:instrText xml:space="preserve">PAGE  </w:instrText>
    </w:r>
    <w:r>
      <w:fldChar w:fldCharType="separate"/>
    </w:r>
    <w:r w:rsidR="00633439">
      <w:rPr>
        <w:rStyle w:val="af7"/>
      </w:rPr>
      <w:t>2</w:t>
    </w:r>
    <w:r>
      <w:fldChar w:fldCharType="end"/>
    </w:r>
  </w:p>
  <w:p w:rsidR="00633439" w:rsidRDefault="00633439" w:rsidP="0013045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465035"/>
      <w:docPartObj>
        <w:docPartGallery w:val="Page Numbers (Bottom of Page)"/>
        <w:docPartUnique/>
      </w:docPartObj>
    </w:sdtPr>
    <w:sdtEndPr/>
    <w:sdtContent>
      <w:p w:rsidR="00191DCF" w:rsidRDefault="0097098E">
        <w:pPr>
          <w:pStyle w:val="af1"/>
        </w:pPr>
        <w:r>
          <w:fldChar w:fldCharType="begin"/>
        </w:r>
        <w:r>
          <w:instrText xml:space="preserve"> PAGE   \* MERGEFORMAT </w:instrText>
        </w:r>
        <w:r>
          <w:fldChar w:fldCharType="separate"/>
        </w:r>
        <w:r w:rsidR="00F92A0A" w:rsidRPr="00F92A0A">
          <w:rPr>
            <w:noProof/>
            <w:lang w:val="zh-CN"/>
          </w:rPr>
          <w:t>II</w:t>
        </w:r>
        <w:r>
          <w:rPr>
            <w:noProof/>
            <w:lang w:val="zh-CN"/>
          </w:rPr>
          <w:fldChar w:fldCharType="end"/>
        </w:r>
      </w:p>
    </w:sdtContent>
  </w:sdt>
  <w:p w:rsidR="00633439" w:rsidRDefault="00633439">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439" w:rsidRDefault="00633439" w:rsidP="00A5050A">
    <w:pPr>
      <w:pStyle w:val="af1"/>
      <w:ind w:right="90"/>
    </w:pPr>
  </w:p>
  <w:p w:rsidR="00633439" w:rsidRDefault="00633439">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DCF" w:rsidRDefault="00191DCF">
    <w:pPr>
      <w:pStyle w:val="af1"/>
    </w:pPr>
  </w:p>
  <w:p w:rsidR="00191DCF" w:rsidRDefault="00191DCF">
    <w:pPr>
      <w:pStyle w:val="af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465039"/>
      <w:docPartObj>
        <w:docPartGallery w:val="Page Numbers (Bottom of Page)"/>
        <w:docPartUnique/>
      </w:docPartObj>
    </w:sdtPr>
    <w:sdtEndPr/>
    <w:sdtContent>
      <w:p w:rsidR="00191DCF" w:rsidRDefault="0097098E">
        <w:pPr>
          <w:pStyle w:val="af1"/>
        </w:pPr>
        <w:r>
          <w:fldChar w:fldCharType="begin"/>
        </w:r>
        <w:r>
          <w:instrText xml:space="preserve"> PAGE   \* MERGEFORMAT </w:instrText>
        </w:r>
        <w:r>
          <w:fldChar w:fldCharType="separate"/>
        </w:r>
        <w:r w:rsidR="00F92A0A" w:rsidRPr="00F92A0A">
          <w:rPr>
            <w:noProof/>
            <w:lang w:val="zh-CN"/>
          </w:rPr>
          <w:t>I</w:t>
        </w:r>
        <w:r>
          <w:rPr>
            <w:noProof/>
            <w:lang w:val="zh-CN"/>
          </w:rPr>
          <w:fldChar w:fldCharType="end"/>
        </w:r>
      </w:p>
    </w:sdtContent>
  </w:sdt>
  <w:p w:rsidR="00633439" w:rsidRDefault="00633439">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439" w:rsidRDefault="00946CD0">
    <w:pPr>
      <w:pStyle w:val="af1"/>
    </w:pPr>
    <w:r>
      <w:fldChar w:fldCharType="begin"/>
    </w:r>
    <w:r w:rsidR="00633439">
      <w:instrText xml:space="preserve"> PAGE   \* MERGEFORMAT </w:instrText>
    </w:r>
    <w:r>
      <w:fldChar w:fldCharType="separate"/>
    </w:r>
    <w:r w:rsidR="00F92A0A" w:rsidRPr="00F92A0A">
      <w:rPr>
        <w:noProof/>
        <w:lang w:val="zh-CN"/>
      </w:rPr>
      <w:t>1</w:t>
    </w:r>
    <w:r>
      <w:rPr>
        <w:noProof/>
        <w:lang w:val="zh-CN"/>
      </w:rPr>
      <w:fldChar w:fldCharType="end"/>
    </w:r>
  </w:p>
  <w:p w:rsidR="00633439" w:rsidRDefault="0063343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4AF" w:rsidRDefault="007F64AF">
      <w:r>
        <w:separator/>
      </w:r>
    </w:p>
  </w:footnote>
  <w:footnote w:type="continuationSeparator" w:id="0">
    <w:p w:rsidR="007F64AF" w:rsidRDefault="007F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A0A" w:rsidRDefault="00F92A0A" w:rsidP="00F92A0A">
    <w:pPr>
      <w:pStyle w:val="af2"/>
    </w:pPr>
    <w:r>
      <w:rPr>
        <w:rFonts w:ascii="黑体" w:eastAsia="黑体" w:hint="eastAsia"/>
        <w:sz w:val="21"/>
        <w:szCs w:val="21"/>
      </w:rPr>
      <w:t>JJF ××××</w:t>
    </w:r>
    <w:r>
      <w:rPr>
        <w:rFonts w:ascii="宋体" w:hAnsi="宋体" w:cs="黑体"/>
        <w:kern w:val="0"/>
        <w:sz w:val="21"/>
        <w:szCs w:val="21"/>
      </w:rPr>
      <w:t>─</w:t>
    </w:r>
    <w:r>
      <w:rPr>
        <w:rFonts w:ascii="宋体" w:hAnsi="宋体" w:cs="黑体" w:hint="eastAsia"/>
        <w:kern w:val="0"/>
        <w:sz w:val="21"/>
        <w:szCs w:val="21"/>
      </w:rP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439" w:rsidRDefault="00633439" w:rsidP="00633439">
    <w:pPr>
      <w:pStyle w:val="af2"/>
    </w:pPr>
    <w:r>
      <w:rPr>
        <w:rFonts w:ascii="黑体" w:eastAsia="黑体" w:hint="eastAsia"/>
        <w:sz w:val="21"/>
        <w:szCs w:val="21"/>
      </w:rPr>
      <w:t>JJF ××××</w:t>
    </w:r>
    <w:r>
      <w:rPr>
        <w:rFonts w:ascii="宋体" w:hAnsi="宋体" w:cs="黑体"/>
        <w:kern w:val="0"/>
        <w:sz w:val="21"/>
        <w:szCs w:val="21"/>
      </w:rPr>
      <w:t>─</w:t>
    </w:r>
    <w:r w:rsidR="00F92A0A">
      <w:rPr>
        <w:rFonts w:ascii="宋体" w:hAnsi="宋体" w:cs="黑体" w:hint="eastAsia"/>
        <w:kern w:val="0"/>
        <w:sz w:val="21"/>
        <w:szCs w:val="21"/>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24CC09"/>
    <w:multiLevelType w:val="singleLevel"/>
    <w:tmpl w:val="9424CC09"/>
    <w:lvl w:ilvl="0">
      <w:start w:val="1"/>
      <w:numFmt w:val="bullet"/>
      <w:lvlText w:val=""/>
      <w:lvlJc w:val="left"/>
      <w:pPr>
        <w:ind w:left="420" w:hanging="420"/>
      </w:pPr>
      <w:rPr>
        <w:rFonts w:ascii="Wingdings" w:hAnsi="Wingdings" w:hint="default"/>
      </w:rPr>
    </w:lvl>
  </w:abstractNum>
  <w:abstractNum w:abstractNumId="1">
    <w:nsid w:val="C2FC06E2"/>
    <w:multiLevelType w:val="singleLevel"/>
    <w:tmpl w:val="C2FC06E2"/>
    <w:lvl w:ilvl="0">
      <w:start w:val="1"/>
      <w:numFmt w:val="bullet"/>
      <w:lvlText w:val=""/>
      <w:lvlJc w:val="left"/>
      <w:pPr>
        <w:ind w:left="420" w:hanging="420"/>
      </w:pPr>
      <w:rPr>
        <w:rFonts w:ascii="Wingdings" w:hAnsi="Wingdings" w:hint="default"/>
      </w:rPr>
    </w:lvl>
  </w:abstractNum>
  <w:abstractNum w:abstractNumId="2">
    <w:nsid w:val="4E362DF0"/>
    <w:multiLevelType w:val="hybridMultilevel"/>
    <w:tmpl w:val="BB262510"/>
    <w:lvl w:ilvl="0" w:tplc="32D4395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3C0B1D2"/>
    <w:multiLevelType w:val="singleLevel"/>
    <w:tmpl w:val="53C0B1D2"/>
    <w:lvl w:ilvl="0">
      <w:start w:val="1"/>
      <w:numFmt w:val="lowerLetter"/>
      <w:lvlText w:val="%1."/>
      <w:lvlJc w:val="left"/>
      <w:pPr>
        <w:ind w:left="425" w:hanging="425"/>
      </w:pPr>
      <w:rPr>
        <w:rFonts w:hint="default"/>
      </w:rPr>
    </w:lvl>
  </w:abstractNum>
  <w:abstractNum w:abstractNumId="4">
    <w:nsid w:val="5C7004B7"/>
    <w:multiLevelType w:val="hybridMultilevel"/>
    <w:tmpl w:val="BB262510"/>
    <w:lvl w:ilvl="0" w:tplc="32D4395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B0E56A2"/>
    <w:multiLevelType w:val="hybridMultilevel"/>
    <w:tmpl w:val="48D6CE4E"/>
    <w:lvl w:ilvl="0" w:tplc="32D4395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315" w:firstLine="0"/>
      </w:pPr>
      <w:rPr>
        <w:rFonts w:ascii="黑体" w:eastAsia="黑体" w:hAnsi="Times New Roman" w:hint="eastAsia"/>
        <w:b w:val="0"/>
        <w:i w:val="0"/>
        <w:sz w:val="21"/>
      </w:rPr>
    </w:lvl>
    <w:lvl w:ilvl="2">
      <w:start w:val="1"/>
      <w:numFmt w:val="decimal"/>
      <w:pStyle w:val="a1"/>
      <w:suff w:val="nothing"/>
      <w:lvlText w:val="%1%2.%3　"/>
      <w:lvlJc w:val="left"/>
      <w:pPr>
        <w:ind w:left="220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6"/>
  </w:num>
  <w:num w:numId="2">
    <w:abstractNumId w:val="0"/>
  </w:num>
  <w:num w:numId="3">
    <w:abstractNumId w:val="3"/>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573"/>
    <w:rsid w:val="00000368"/>
    <w:rsid w:val="00000C98"/>
    <w:rsid w:val="00000F0A"/>
    <w:rsid w:val="00005372"/>
    <w:rsid w:val="000056C9"/>
    <w:rsid w:val="000060F1"/>
    <w:rsid w:val="000073C0"/>
    <w:rsid w:val="00007644"/>
    <w:rsid w:val="000100A6"/>
    <w:rsid w:val="0001029F"/>
    <w:rsid w:val="00011562"/>
    <w:rsid w:val="000135EA"/>
    <w:rsid w:val="000138A2"/>
    <w:rsid w:val="00014734"/>
    <w:rsid w:val="000160F2"/>
    <w:rsid w:val="00016DB4"/>
    <w:rsid w:val="000174B4"/>
    <w:rsid w:val="00023452"/>
    <w:rsid w:val="0002382C"/>
    <w:rsid w:val="00023D58"/>
    <w:rsid w:val="0002500A"/>
    <w:rsid w:val="00026339"/>
    <w:rsid w:val="00026744"/>
    <w:rsid w:val="00027A81"/>
    <w:rsid w:val="00030984"/>
    <w:rsid w:val="00031EFE"/>
    <w:rsid w:val="000343C5"/>
    <w:rsid w:val="0004091E"/>
    <w:rsid w:val="0004095E"/>
    <w:rsid w:val="00042BCA"/>
    <w:rsid w:val="0004342C"/>
    <w:rsid w:val="00044210"/>
    <w:rsid w:val="00045CCF"/>
    <w:rsid w:val="00046297"/>
    <w:rsid w:val="00047C83"/>
    <w:rsid w:val="00050A70"/>
    <w:rsid w:val="00054528"/>
    <w:rsid w:val="00055D88"/>
    <w:rsid w:val="000561C2"/>
    <w:rsid w:val="00056226"/>
    <w:rsid w:val="00057004"/>
    <w:rsid w:val="00060388"/>
    <w:rsid w:val="00060441"/>
    <w:rsid w:val="00061136"/>
    <w:rsid w:val="00061AFA"/>
    <w:rsid w:val="00061F0F"/>
    <w:rsid w:val="000634C1"/>
    <w:rsid w:val="00064781"/>
    <w:rsid w:val="00064D94"/>
    <w:rsid w:val="000658D2"/>
    <w:rsid w:val="000661DC"/>
    <w:rsid w:val="00067D2E"/>
    <w:rsid w:val="0007073B"/>
    <w:rsid w:val="000708EC"/>
    <w:rsid w:val="00070AE8"/>
    <w:rsid w:val="00071B97"/>
    <w:rsid w:val="00072285"/>
    <w:rsid w:val="000737AD"/>
    <w:rsid w:val="00074485"/>
    <w:rsid w:val="0007527D"/>
    <w:rsid w:val="000753B2"/>
    <w:rsid w:val="00075D1A"/>
    <w:rsid w:val="0007626E"/>
    <w:rsid w:val="00081E33"/>
    <w:rsid w:val="00083C4C"/>
    <w:rsid w:val="00090C05"/>
    <w:rsid w:val="00090C21"/>
    <w:rsid w:val="000915B6"/>
    <w:rsid w:val="00093780"/>
    <w:rsid w:val="000958ED"/>
    <w:rsid w:val="00095BEF"/>
    <w:rsid w:val="00097B91"/>
    <w:rsid w:val="000A20B3"/>
    <w:rsid w:val="000A25CE"/>
    <w:rsid w:val="000A2D03"/>
    <w:rsid w:val="000A3443"/>
    <w:rsid w:val="000A420F"/>
    <w:rsid w:val="000A7440"/>
    <w:rsid w:val="000A7E68"/>
    <w:rsid w:val="000A7F55"/>
    <w:rsid w:val="000B3BEF"/>
    <w:rsid w:val="000B3F08"/>
    <w:rsid w:val="000B5773"/>
    <w:rsid w:val="000B61EC"/>
    <w:rsid w:val="000B6D79"/>
    <w:rsid w:val="000C3BA5"/>
    <w:rsid w:val="000C3C64"/>
    <w:rsid w:val="000C3C95"/>
    <w:rsid w:val="000C421C"/>
    <w:rsid w:val="000C63E6"/>
    <w:rsid w:val="000C6499"/>
    <w:rsid w:val="000C7524"/>
    <w:rsid w:val="000D2C5F"/>
    <w:rsid w:val="000D4A61"/>
    <w:rsid w:val="000D5FC4"/>
    <w:rsid w:val="000D70EC"/>
    <w:rsid w:val="000D74CB"/>
    <w:rsid w:val="000E2393"/>
    <w:rsid w:val="000E2B2A"/>
    <w:rsid w:val="000E32D4"/>
    <w:rsid w:val="000E33C8"/>
    <w:rsid w:val="000E54F6"/>
    <w:rsid w:val="000E59C4"/>
    <w:rsid w:val="000E6820"/>
    <w:rsid w:val="000E6B58"/>
    <w:rsid w:val="000E7CE6"/>
    <w:rsid w:val="000F104C"/>
    <w:rsid w:val="000F1363"/>
    <w:rsid w:val="000F186C"/>
    <w:rsid w:val="000F198F"/>
    <w:rsid w:val="000F2036"/>
    <w:rsid w:val="000F5048"/>
    <w:rsid w:val="000F63B4"/>
    <w:rsid w:val="00100899"/>
    <w:rsid w:val="0010778C"/>
    <w:rsid w:val="0011008E"/>
    <w:rsid w:val="001107CE"/>
    <w:rsid w:val="00112697"/>
    <w:rsid w:val="00114805"/>
    <w:rsid w:val="00115FE3"/>
    <w:rsid w:val="001163E6"/>
    <w:rsid w:val="001179E0"/>
    <w:rsid w:val="001201A2"/>
    <w:rsid w:val="001211D1"/>
    <w:rsid w:val="00122125"/>
    <w:rsid w:val="00123662"/>
    <w:rsid w:val="00123C7C"/>
    <w:rsid w:val="0013045D"/>
    <w:rsid w:val="001320D6"/>
    <w:rsid w:val="00132869"/>
    <w:rsid w:val="00133815"/>
    <w:rsid w:val="00135950"/>
    <w:rsid w:val="00136EAD"/>
    <w:rsid w:val="00137735"/>
    <w:rsid w:val="00137943"/>
    <w:rsid w:val="00140AB1"/>
    <w:rsid w:val="00144004"/>
    <w:rsid w:val="00147048"/>
    <w:rsid w:val="00151148"/>
    <w:rsid w:val="00152700"/>
    <w:rsid w:val="00152EB3"/>
    <w:rsid w:val="00154AE5"/>
    <w:rsid w:val="00157E3C"/>
    <w:rsid w:val="00161EC1"/>
    <w:rsid w:val="0016441D"/>
    <w:rsid w:val="0016599A"/>
    <w:rsid w:val="00165D55"/>
    <w:rsid w:val="00165D88"/>
    <w:rsid w:val="001665C9"/>
    <w:rsid w:val="0016683A"/>
    <w:rsid w:val="00166E31"/>
    <w:rsid w:val="00170D86"/>
    <w:rsid w:val="00171C50"/>
    <w:rsid w:val="00171E26"/>
    <w:rsid w:val="00173904"/>
    <w:rsid w:val="001744DD"/>
    <w:rsid w:val="0017596E"/>
    <w:rsid w:val="00177B7A"/>
    <w:rsid w:val="001810F7"/>
    <w:rsid w:val="001835C2"/>
    <w:rsid w:val="00184093"/>
    <w:rsid w:val="001854E7"/>
    <w:rsid w:val="00186D3B"/>
    <w:rsid w:val="00187052"/>
    <w:rsid w:val="001905C4"/>
    <w:rsid w:val="00190B91"/>
    <w:rsid w:val="00191DCF"/>
    <w:rsid w:val="0019451F"/>
    <w:rsid w:val="00194F35"/>
    <w:rsid w:val="00195712"/>
    <w:rsid w:val="001A0015"/>
    <w:rsid w:val="001A07F4"/>
    <w:rsid w:val="001A1DBE"/>
    <w:rsid w:val="001A313A"/>
    <w:rsid w:val="001A4823"/>
    <w:rsid w:val="001A4B09"/>
    <w:rsid w:val="001A71A3"/>
    <w:rsid w:val="001A78A4"/>
    <w:rsid w:val="001B14B0"/>
    <w:rsid w:val="001B2217"/>
    <w:rsid w:val="001B293E"/>
    <w:rsid w:val="001B2F78"/>
    <w:rsid w:val="001B490A"/>
    <w:rsid w:val="001B77F6"/>
    <w:rsid w:val="001B7ACA"/>
    <w:rsid w:val="001B7C09"/>
    <w:rsid w:val="001C0C04"/>
    <w:rsid w:val="001C1537"/>
    <w:rsid w:val="001C29D5"/>
    <w:rsid w:val="001C2FF1"/>
    <w:rsid w:val="001C5865"/>
    <w:rsid w:val="001C61A0"/>
    <w:rsid w:val="001C622C"/>
    <w:rsid w:val="001D0C76"/>
    <w:rsid w:val="001D21BE"/>
    <w:rsid w:val="001D30F9"/>
    <w:rsid w:val="001D3129"/>
    <w:rsid w:val="001D3A2F"/>
    <w:rsid w:val="001D4596"/>
    <w:rsid w:val="001D4C76"/>
    <w:rsid w:val="001D56BE"/>
    <w:rsid w:val="001E0CC3"/>
    <w:rsid w:val="001E43A5"/>
    <w:rsid w:val="001E6209"/>
    <w:rsid w:val="001E668A"/>
    <w:rsid w:val="001F06A6"/>
    <w:rsid w:val="001F0EFE"/>
    <w:rsid w:val="001F2F66"/>
    <w:rsid w:val="001F3A9E"/>
    <w:rsid w:val="001F4267"/>
    <w:rsid w:val="001F4973"/>
    <w:rsid w:val="001F51DB"/>
    <w:rsid w:val="001F600A"/>
    <w:rsid w:val="001F6C02"/>
    <w:rsid w:val="00200147"/>
    <w:rsid w:val="002026FE"/>
    <w:rsid w:val="00202952"/>
    <w:rsid w:val="002068FE"/>
    <w:rsid w:val="002075CB"/>
    <w:rsid w:val="00210054"/>
    <w:rsid w:val="00211DE5"/>
    <w:rsid w:val="00212345"/>
    <w:rsid w:val="00212684"/>
    <w:rsid w:val="002140E8"/>
    <w:rsid w:val="00214F9B"/>
    <w:rsid w:val="0021677B"/>
    <w:rsid w:val="002176E0"/>
    <w:rsid w:val="00230A94"/>
    <w:rsid w:val="002316D6"/>
    <w:rsid w:val="00233DA4"/>
    <w:rsid w:val="00236F92"/>
    <w:rsid w:val="00240F19"/>
    <w:rsid w:val="0024291C"/>
    <w:rsid w:val="002460FC"/>
    <w:rsid w:val="00246E69"/>
    <w:rsid w:val="002506A6"/>
    <w:rsid w:val="00252423"/>
    <w:rsid w:val="00252917"/>
    <w:rsid w:val="00253577"/>
    <w:rsid w:val="00253D76"/>
    <w:rsid w:val="002546D3"/>
    <w:rsid w:val="00255EAC"/>
    <w:rsid w:val="0025614A"/>
    <w:rsid w:val="00257688"/>
    <w:rsid w:val="0026085C"/>
    <w:rsid w:val="00260B88"/>
    <w:rsid w:val="002628F3"/>
    <w:rsid w:val="0026448D"/>
    <w:rsid w:val="00264AC3"/>
    <w:rsid w:val="00265F52"/>
    <w:rsid w:val="0027030B"/>
    <w:rsid w:val="00270E46"/>
    <w:rsid w:val="00274873"/>
    <w:rsid w:val="00275366"/>
    <w:rsid w:val="002767F5"/>
    <w:rsid w:val="002772B6"/>
    <w:rsid w:val="00281378"/>
    <w:rsid w:val="00281640"/>
    <w:rsid w:val="00281FE0"/>
    <w:rsid w:val="00282F22"/>
    <w:rsid w:val="0028341C"/>
    <w:rsid w:val="00286CC2"/>
    <w:rsid w:val="00286FC5"/>
    <w:rsid w:val="0028707A"/>
    <w:rsid w:val="002870AB"/>
    <w:rsid w:val="00287677"/>
    <w:rsid w:val="00287C50"/>
    <w:rsid w:val="002909B0"/>
    <w:rsid w:val="00291BF0"/>
    <w:rsid w:val="00291EBF"/>
    <w:rsid w:val="002936D8"/>
    <w:rsid w:val="00294CDC"/>
    <w:rsid w:val="00295E66"/>
    <w:rsid w:val="002A12AD"/>
    <w:rsid w:val="002A5378"/>
    <w:rsid w:val="002A5495"/>
    <w:rsid w:val="002A5765"/>
    <w:rsid w:val="002A5EEC"/>
    <w:rsid w:val="002B0B1D"/>
    <w:rsid w:val="002B1AA1"/>
    <w:rsid w:val="002B1BA5"/>
    <w:rsid w:val="002B209A"/>
    <w:rsid w:val="002B48D0"/>
    <w:rsid w:val="002B4AD4"/>
    <w:rsid w:val="002B58E1"/>
    <w:rsid w:val="002B679E"/>
    <w:rsid w:val="002B6F04"/>
    <w:rsid w:val="002B7849"/>
    <w:rsid w:val="002C1FE6"/>
    <w:rsid w:val="002C2160"/>
    <w:rsid w:val="002C35ED"/>
    <w:rsid w:val="002C42CB"/>
    <w:rsid w:val="002C5023"/>
    <w:rsid w:val="002C6125"/>
    <w:rsid w:val="002C613A"/>
    <w:rsid w:val="002C627A"/>
    <w:rsid w:val="002C7822"/>
    <w:rsid w:val="002D0282"/>
    <w:rsid w:val="002D05D0"/>
    <w:rsid w:val="002D2563"/>
    <w:rsid w:val="002D31D8"/>
    <w:rsid w:val="002D401E"/>
    <w:rsid w:val="002D4E11"/>
    <w:rsid w:val="002D5C4C"/>
    <w:rsid w:val="002D5EF5"/>
    <w:rsid w:val="002E0CF6"/>
    <w:rsid w:val="002E3BA1"/>
    <w:rsid w:val="002E5A19"/>
    <w:rsid w:val="002E7046"/>
    <w:rsid w:val="002E7C85"/>
    <w:rsid w:val="002F174A"/>
    <w:rsid w:val="002F2ADE"/>
    <w:rsid w:val="002F4997"/>
    <w:rsid w:val="002F5CA2"/>
    <w:rsid w:val="002F7E07"/>
    <w:rsid w:val="002F7E45"/>
    <w:rsid w:val="003036C8"/>
    <w:rsid w:val="003036E3"/>
    <w:rsid w:val="00303FC0"/>
    <w:rsid w:val="00304D63"/>
    <w:rsid w:val="00304E96"/>
    <w:rsid w:val="00305AAF"/>
    <w:rsid w:val="00310ADC"/>
    <w:rsid w:val="003120BE"/>
    <w:rsid w:val="00312A1C"/>
    <w:rsid w:val="00313492"/>
    <w:rsid w:val="003141D1"/>
    <w:rsid w:val="0031608F"/>
    <w:rsid w:val="003163FF"/>
    <w:rsid w:val="003175D3"/>
    <w:rsid w:val="00320355"/>
    <w:rsid w:val="00320930"/>
    <w:rsid w:val="00320D25"/>
    <w:rsid w:val="00322AB2"/>
    <w:rsid w:val="00323C84"/>
    <w:rsid w:val="00324820"/>
    <w:rsid w:val="0032551C"/>
    <w:rsid w:val="003258F7"/>
    <w:rsid w:val="00330D48"/>
    <w:rsid w:val="00331D84"/>
    <w:rsid w:val="003325E6"/>
    <w:rsid w:val="00332EFF"/>
    <w:rsid w:val="00333F79"/>
    <w:rsid w:val="00334FBB"/>
    <w:rsid w:val="00335270"/>
    <w:rsid w:val="00336FAF"/>
    <w:rsid w:val="00337DC9"/>
    <w:rsid w:val="0034162E"/>
    <w:rsid w:val="00341A7F"/>
    <w:rsid w:val="003421F9"/>
    <w:rsid w:val="00343053"/>
    <w:rsid w:val="00346B78"/>
    <w:rsid w:val="003470C8"/>
    <w:rsid w:val="00347D15"/>
    <w:rsid w:val="00350161"/>
    <w:rsid w:val="003519D2"/>
    <w:rsid w:val="0035232C"/>
    <w:rsid w:val="00352ABC"/>
    <w:rsid w:val="00354DA8"/>
    <w:rsid w:val="00354EF1"/>
    <w:rsid w:val="003550F3"/>
    <w:rsid w:val="00356732"/>
    <w:rsid w:val="00357108"/>
    <w:rsid w:val="00357B05"/>
    <w:rsid w:val="0036014A"/>
    <w:rsid w:val="003625AA"/>
    <w:rsid w:val="003628AA"/>
    <w:rsid w:val="003628E2"/>
    <w:rsid w:val="00363504"/>
    <w:rsid w:val="003639C1"/>
    <w:rsid w:val="0037148A"/>
    <w:rsid w:val="00371C3B"/>
    <w:rsid w:val="0037296D"/>
    <w:rsid w:val="003766DF"/>
    <w:rsid w:val="0037709A"/>
    <w:rsid w:val="0038021D"/>
    <w:rsid w:val="00380E77"/>
    <w:rsid w:val="0038188C"/>
    <w:rsid w:val="003828C6"/>
    <w:rsid w:val="00386FF0"/>
    <w:rsid w:val="003905E8"/>
    <w:rsid w:val="00390783"/>
    <w:rsid w:val="00394316"/>
    <w:rsid w:val="003A105F"/>
    <w:rsid w:val="003A142F"/>
    <w:rsid w:val="003A31F8"/>
    <w:rsid w:val="003A3A87"/>
    <w:rsid w:val="003A42D6"/>
    <w:rsid w:val="003A4C48"/>
    <w:rsid w:val="003A57B7"/>
    <w:rsid w:val="003B3C76"/>
    <w:rsid w:val="003B49C2"/>
    <w:rsid w:val="003B53C7"/>
    <w:rsid w:val="003B691A"/>
    <w:rsid w:val="003B6FD1"/>
    <w:rsid w:val="003B76C4"/>
    <w:rsid w:val="003B771C"/>
    <w:rsid w:val="003B789E"/>
    <w:rsid w:val="003C0359"/>
    <w:rsid w:val="003C6385"/>
    <w:rsid w:val="003C691C"/>
    <w:rsid w:val="003D0A04"/>
    <w:rsid w:val="003D1461"/>
    <w:rsid w:val="003D1A6A"/>
    <w:rsid w:val="003D2A90"/>
    <w:rsid w:val="003D3011"/>
    <w:rsid w:val="003D4031"/>
    <w:rsid w:val="003D59B6"/>
    <w:rsid w:val="003D74BE"/>
    <w:rsid w:val="003E1CB0"/>
    <w:rsid w:val="003E337F"/>
    <w:rsid w:val="003E40BE"/>
    <w:rsid w:val="003E4C47"/>
    <w:rsid w:val="003E5457"/>
    <w:rsid w:val="003E59DA"/>
    <w:rsid w:val="003E606D"/>
    <w:rsid w:val="003E68EE"/>
    <w:rsid w:val="003E6AE1"/>
    <w:rsid w:val="003F1798"/>
    <w:rsid w:val="003F34C7"/>
    <w:rsid w:val="003F4005"/>
    <w:rsid w:val="003F4E02"/>
    <w:rsid w:val="003F5461"/>
    <w:rsid w:val="003F7809"/>
    <w:rsid w:val="003F7D07"/>
    <w:rsid w:val="00400E0D"/>
    <w:rsid w:val="004017B7"/>
    <w:rsid w:val="00402831"/>
    <w:rsid w:val="00402AFE"/>
    <w:rsid w:val="00403CD8"/>
    <w:rsid w:val="00404343"/>
    <w:rsid w:val="00404E3F"/>
    <w:rsid w:val="00404FF0"/>
    <w:rsid w:val="00405D30"/>
    <w:rsid w:val="004073BA"/>
    <w:rsid w:val="00407897"/>
    <w:rsid w:val="00410D48"/>
    <w:rsid w:val="00414FD6"/>
    <w:rsid w:val="00415F27"/>
    <w:rsid w:val="00420985"/>
    <w:rsid w:val="00420CE4"/>
    <w:rsid w:val="00420D78"/>
    <w:rsid w:val="00423F4C"/>
    <w:rsid w:val="00425BF2"/>
    <w:rsid w:val="00425C21"/>
    <w:rsid w:val="00425DC2"/>
    <w:rsid w:val="00427BB5"/>
    <w:rsid w:val="00432735"/>
    <w:rsid w:val="004327BD"/>
    <w:rsid w:val="00435C84"/>
    <w:rsid w:val="004418C2"/>
    <w:rsid w:val="00442650"/>
    <w:rsid w:val="00444667"/>
    <w:rsid w:val="00445B40"/>
    <w:rsid w:val="00446BDA"/>
    <w:rsid w:val="00446D19"/>
    <w:rsid w:val="004476BE"/>
    <w:rsid w:val="00447FD6"/>
    <w:rsid w:val="00450107"/>
    <w:rsid w:val="00450414"/>
    <w:rsid w:val="004521AE"/>
    <w:rsid w:val="00452C21"/>
    <w:rsid w:val="004535AA"/>
    <w:rsid w:val="0045409E"/>
    <w:rsid w:val="0045558B"/>
    <w:rsid w:val="00461ECF"/>
    <w:rsid w:val="00462140"/>
    <w:rsid w:val="0046251B"/>
    <w:rsid w:val="00462B82"/>
    <w:rsid w:val="00463475"/>
    <w:rsid w:val="004635A9"/>
    <w:rsid w:val="004656F5"/>
    <w:rsid w:val="0046620E"/>
    <w:rsid w:val="0046704B"/>
    <w:rsid w:val="00467E3C"/>
    <w:rsid w:val="00471894"/>
    <w:rsid w:val="00473533"/>
    <w:rsid w:val="00474EF3"/>
    <w:rsid w:val="00475278"/>
    <w:rsid w:val="00476A56"/>
    <w:rsid w:val="00482785"/>
    <w:rsid w:val="00483001"/>
    <w:rsid w:val="00484976"/>
    <w:rsid w:val="004906FA"/>
    <w:rsid w:val="004913BA"/>
    <w:rsid w:val="00492950"/>
    <w:rsid w:val="004938C9"/>
    <w:rsid w:val="00493CBC"/>
    <w:rsid w:val="00494D2A"/>
    <w:rsid w:val="00494EE9"/>
    <w:rsid w:val="004A1333"/>
    <w:rsid w:val="004A15E0"/>
    <w:rsid w:val="004A1937"/>
    <w:rsid w:val="004A262A"/>
    <w:rsid w:val="004A28B9"/>
    <w:rsid w:val="004A3ABA"/>
    <w:rsid w:val="004A5B01"/>
    <w:rsid w:val="004A7D10"/>
    <w:rsid w:val="004B1A52"/>
    <w:rsid w:val="004B1CEB"/>
    <w:rsid w:val="004B29E5"/>
    <w:rsid w:val="004B4667"/>
    <w:rsid w:val="004B51D8"/>
    <w:rsid w:val="004B6B2A"/>
    <w:rsid w:val="004B79AB"/>
    <w:rsid w:val="004C1BD0"/>
    <w:rsid w:val="004C24D7"/>
    <w:rsid w:val="004C2AB2"/>
    <w:rsid w:val="004C2E8F"/>
    <w:rsid w:val="004C41C4"/>
    <w:rsid w:val="004C4892"/>
    <w:rsid w:val="004D0B34"/>
    <w:rsid w:val="004D11E0"/>
    <w:rsid w:val="004D361D"/>
    <w:rsid w:val="004D387B"/>
    <w:rsid w:val="004D395D"/>
    <w:rsid w:val="004D40BB"/>
    <w:rsid w:val="004D4678"/>
    <w:rsid w:val="004D523A"/>
    <w:rsid w:val="004D5527"/>
    <w:rsid w:val="004E002F"/>
    <w:rsid w:val="004E1478"/>
    <w:rsid w:val="004E2985"/>
    <w:rsid w:val="004E2C12"/>
    <w:rsid w:val="004E3ED9"/>
    <w:rsid w:val="004E5723"/>
    <w:rsid w:val="004F0111"/>
    <w:rsid w:val="004F0AFE"/>
    <w:rsid w:val="004F28E3"/>
    <w:rsid w:val="004F4461"/>
    <w:rsid w:val="004F4720"/>
    <w:rsid w:val="004F5433"/>
    <w:rsid w:val="004F5D20"/>
    <w:rsid w:val="004F5F1D"/>
    <w:rsid w:val="004F6688"/>
    <w:rsid w:val="00500669"/>
    <w:rsid w:val="00500F2D"/>
    <w:rsid w:val="00501208"/>
    <w:rsid w:val="005017C2"/>
    <w:rsid w:val="00501912"/>
    <w:rsid w:val="005021EB"/>
    <w:rsid w:val="00502AE7"/>
    <w:rsid w:val="005039DF"/>
    <w:rsid w:val="00504255"/>
    <w:rsid w:val="00506FD4"/>
    <w:rsid w:val="00507995"/>
    <w:rsid w:val="00511029"/>
    <w:rsid w:val="005119D5"/>
    <w:rsid w:val="00512176"/>
    <w:rsid w:val="0051324B"/>
    <w:rsid w:val="00516294"/>
    <w:rsid w:val="005168F6"/>
    <w:rsid w:val="00520A33"/>
    <w:rsid w:val="005212D5"/>
    <w:rsid w:val="0052170E"/>
    <w:rsid w:val="00522EBC"/>
    <w:rsid w:val="005241B8"/>
    <w:rsid w:val="00524614"/>
    <w:rsid w:val="00525365"/>
    <w:rsid w:val="0052586E"/>
    <w:rsid w:val="00526239"/>
    <w:rsid w:val="00526770"/>
    <w:rsid w:val="00527D4F"/>
    <w:rsid w:val="0053230D"/>
    <w:rsid w:val="00532C36"/>
    <w:rsid w:val="005343F8"/>
    <w:rsid w:val="00534BBF"/>
    <w:rsid w:val="00535074"/>
    <w:rsid w:val="005402E1"/>
    <w:rsid w:val="00540824"/>
    <w:rsid w:val="00540EFC"/>
    <w:rsid w:val="0054194D"/>
    <w:rsid w:val="00541B48"/>
    <w:rsid w:val="0054209E"/>
    <w:rsid w:val="0054220A"/>
    <w:rsid w:val="00542785"/>
    <w:rsid w:val="00542C5A"/>
    <w:rsid w:val="00542CDA"/>
    <w:rsid w:val="0054311D"/>
    <w:rsid w:val="00545683"/>
    <w:rsid w:val="00545692"/>
    <w:rsid w:val="00547168"/>
    <w:rsid w:val="00547443"/>
    <w:rsid w:val="005475EA"/>
    <w:rsid w:val="005528A6"/>
    <w:rsid w:val="00552D58"/>
    <w:rsid w:val="00555A4E"/>
    <w:rsid w:val="00556428"/>
    <w:rsid w:val="005577A3"/>
    <w:rsid w:val="00560206"/>
    <w:rsid w:val="005613CF"/>
    <w:rsid w:val="00567DD4"/>
    <w:rsid w:val="005745F2"/>
    <w:rsid w:val="005757A8"/>
    <w:rsid w:val="005825E0"/>
    <w:rsid w:val="00585505"/>
    <w:rsid w:val="00586EEA"/>
    <w:rsid w:val="00587BA2"/>
    <w:rsid w:val="00587CEC"/>
    <w:rsid w:val="00591EC0"/>
    <w:rsid w:val="005927AF"/>
    <w:rsid w:val="00592F91"/>
    <w:rsid w:val="005939BE"/>
    <w:rsid w:val="0059469F"/>
    <w:rsid w:val="0059499C"/>
    <w:rsid w:val="005A2301"/>
    <w:rsid w:val="005A4274"/>
    <w:rsid w:val="005A4595"/>
    <w:rsid w:val="005A5C9F"/>
    <w:rsid w:val="005B2E03"/>
    <w:rsid w:val="005B5EF3"/>
    <w:rsid w:val="005B690F"/>
    <w:rsid w:val="005B69AE"/>
    <w:rsid w:val="005C5FC6"/>
    <w:rsid w:val="005C7F83"/>
    <w:rsid w:val="005D0B7A"/>
    <w:rsid w:val="005D6FBA"/>
    <w:rsid w:val="005D7F40"/>
    <w:rsid w:val="005E047B"/>
    <w:rsid w:val="005E0AE4"/>
    <w:rsid w:val="005E1A99"/>
    <w:rsid w:val="005E20D9"/>
    <w:rsid w:val="005E41EA"/>
    <w:rsid w:val="005E4F6B"/>
    <w:rsid w:val="005E7586"/>
    <w:rsid w:val="005F03EE"/>
    <w:rsid w:val="005F17B0"/>
    <w:rsid w:val="005F1EFD"/>
    <w:rsid w:val="005F4C24"/>
    <w:rsid w:val="005F4C74"/>
    <w:rsid w:val="005F60CB"/>
    <w:rsid w:val="005F78EC"/>
    <w:rsid w:val="005F7EE1"/>
    <w:rsid w:val="00601C67"/>
    <w:rsid w:val="00602CA9"/>
    <w:rsid w:val="0060349F"/>
    <w:rsid w:val="00604111"/>
    <w:rsid w:val="006051C8"/>
    <w:rsid w:val="006053BE"/>
    <w:rsid w:val="006112A3"/>
    <w:rsid w:val="00611D51"/>
    <w:rsid w:val="00613C4B"/>
    <w:rsid w:val="006151A4"/>
    <w:rsid w:val="0061523D"/>
    <w:rsid w:val="006163F7"/>
    <w:rsid w:val="00616477"/>
    <w:rsid w:val="00617BF0"/>
    <w:rsid w:val="00617FD8"/>
    <w:rsid w:val="006226CD"/>
    <w:rsid w:val="0062304B"/>
    <w:rsid w:val="00623103"/>
    <w:rsid w:val="006234EC"/>
    <w:rsid w:val="006260C5"/>
    <w:rsid w:val="006279C0"/>
    <w:rsid w:val="00633439"/>
    <w:rsid w:val="006346E2"/>
    <w:rsid w:val="00634A37"/>
    <w:rsid w:val="0063729C"/>
    <w:rsid w:val="00642DDC"/>
    <w:rsid w:val="006432F8"/>
    <w:rsid w:val="00643314"/>
    <w:rsid w:val="00643689"/>
    <w:rsid w:val="00644355"/>
    <w:rsid w:val="00645E3C"/>
    <w:rsid w:val="00645F3A"/>
    <w:rsid w:val="0064665D"/>
    <w:rsid w:val="0064679E"/>
    <w:rsid w:val="00647E0A"/>
    <w:rsid w:val="00650231"/>
    <w:rsid w:val="0065382C"/>
    <w:rsid w:val="006541CC"/>
    <w:rsid w:val="00654608"/>
    <w:rsid w:val="00656236"/>
    <w:rsid w:val="006566E4"/>
    <w:rsid w:val="006573EF"/>
    <w:rsid w:val="00657686"/>
    <w:rsid w:val="006603CB"/>
    <w:rsid w:val="00660B5E"/>
    <w:rsid w:val="00660B6C"/>
    <w:rsid w:val="00661416"/>
    <w:rsid w:val="0066206F"/>
    <w:rsid w:val="00662252"/>
    <w:rsid w:val="00667134"/>
    <w:rsid w:val="00670474"/>
    <w:rsid w:val="00670D9A"/>
    <w:rsid w:val="00670ED0"/>
    <w:rsid w:val="00671792"/>
    <w:rsid w:val="006735D0"/>
    <w:rsid w:val="00676138"/>
    <w:rsid w:val="00681E12"/>
    <w:rsid w:val="006827FC"/>
    <w:rsid w:val="00683F22"/>
    <w:rsid w:val="006840AB"/>
    <w:rsid w:val="0068534F"/>
    <w:rsid w:val="00685356"/>
    <w:rsid w:val="00685B4F"/>
    <w:rsid w:val="00687608"/>
    <w:rsid w:val="0068761E"/>
    <w:rsid w:val="0069189A"/>
    <w:rsid w:val="00692A3E"/>
    <w:rsid w:val="00693C0D"/>
    <w:rsid w:val="00693F80"/>
    <w:rsid w:val="0069654A"/>
    <w:rsid w:val="00696790"/>
    <w:rsid w:val="00697053"/>
    <w:rsid w:val="0069780B"/>
    <w:rsid w:val="006A0561"/>
    <w:rsid w:val="006A1B5D"/>
    <w:rsid w:val="006A26FD"/>
    <w:rsid w:val="006A3A4A"/>
    <w:rsid w:val="006A405C"/>
    <w:rsid w:val="006A4D28"/>
    <w:rsid w:val="006B45DD"/>
    <w:rsid w:val="006B49A9"/>
    <w:rsid w:val="006B7703"/>
    <w:rsid w:val="006C0044"/>
    <w:rsid w:val="006C123A"/>
    <w:rsid w:val="006C22A6"/>
    <w:rsid w:val="006C2B4A"/>
    <w:rsid w:val="006C35D0"/>
    <w:rsid w:val="006C3FE6"/>
    <w:rsid w:val="006C4305"/>
    <w:rsid w:val="006C7323"/>
    <w:rsid w:val="006C7661"/>
    <w:rsid w:val="006D0D86"/>
    <w:rsid w:val="006D1159"/>
    <w:rsid w:val="006D1F6D"/>
    <w:rsid w:val="006D60DE"/>
    <w:rsid w:val="006D7B54"/>
    <w:rsid w:val="006E07B1"/>
    <w:rsid w:val="006E0EEC"/>
    <w:rsid w:val="006E15E3"/>
    <w:rsid w:val="006E1A18"/>
    <w:rsid w:val="006E231C"/>
    <w:rsid w:val="006E28C3"/>
    <w:rsid w:val="006E395A"/>
    <w:rsid w:val="006E6D1A"/>
    <w:rsid w:val="006F03FD"/>
    <w:rsid w:val="006F2942"/>
    <w:rsid w:val="006F5C6A"/>
    <w:rsid w:val="006F5CCC"/>
    <w:rsid w:val="006F711B"/>
    <w:rsid w:val="006F7B84"/>
    <w:rsid w:val="0070035B"/>
    <w:rsid w:val="007036FC"/>
    <w:rsid w:val="00704942"/>
    <w:rsid w:val="007051A4"/>
    <w:rsid w:val="00705950"/>
    <w:rsid w:val="0071042A"/>
    <w:rsid w:val="00710B21"/>
    <w:rsid w:val="00711592"/>
    <w:rsid w:val="00714217"/>
    <w:rsid w:val="00716125"/>
    <w:rsid w:val="00722632"/>
    <w:rsid w:val="00722964"/>
    <w:rsid w:val="00722F2A"/>
    <w:rsid w:val="00724841"/>
    <w:rsid w:val="00725A6C"/>
    <w:rsid w:val="00725ADF"/>
    <w:rsid w:val="00727604"/>
    <w:rsid w:val="00727C08"/>
    <w:rsid w:val="007302F5"/>
    <w:rsid w:val="00731004"/>
    <w:rsid w:val="00731290"/>
    <w:rsid w:val="00731A15"/>
    <w:rsid w:val="00731C47"/>
    <w:rsid w:val="00733765"/>
    <w:rsid w:val="00735BB6"/>
    <w:rsid w:val="0073643A"/>
    <w:rsid w:val="007373D3"/>
    <w:rsid w:val="00740E78"/>
    <w:rsid w:val="00741CA9"/>
    <w:rsid w:val="00742BD8"/>
    <w:rsid w:val="00746D67"/>
    <w:rsid w:val="007473BB"/>
    <w:rsid w:val="00750783"/>
    <w:rsid w:val="00753915"/>
    <w:rsid w:val="00753ED4"/>
    <w:rsid w:val="00755154"/>
    <w:rsid w:val="007562EE"/>
    <w:rsid w:val="007617E5"/>
    <w:rsid w:val="007627A9"/>
    <w:rsid w:val="00762A47"/>
    <w:rsid w:val="00762AAA"/>
    <w:rsid w:val="00762C71"/>
    <w:rsid w:val="007634AD"/>
    <w:rsid w:val="00765395"/>
    <w:rsid w:val="007660D4"/>
    <w:rsid w:val="007662BD"/>
    <w:rsid w:val="007675C1"/>
    <w:rsid w:val="00770E7F"/>
    <w:rsid w:val="00772A64"/>
    <w:rsid w:val="00772DCB"/>
    <w:rsid w:val="00773EFA"/>
    <w:rsid w:val="00773F2C"/>
    <w:rsid w:val="0077549A"/>
    <w:rsid w:val="00776E1D"/>
    <w:rsid w:val="00777065"/>
    <w:rsid w:val="00777EFA"/>
    <w:rsid w:val="00780560"/>
    <w:rsid w:val="00781C65"/>
    <w:rsid w:val="00783354"/>
    <w:rsid w:val="00786B96"/>
    <w:rsid w:val="00790365"/>
    <w:rsid w:val="007946C4"/>
    <w:rsid w:val="007974D0"/>
    <w:rsid w:val="007A0E35"/>
    <w:rsid w:val="007A18AD"/>
    <w:rsid w:val="007A22D3"/>
    <w:rsid w:val="007A3D86"/>
    <w:rsid w:val="007A5238"/>
    <w:rsid w:val="007A6814"/>
    <w:rsid w:val="007B09D6"/>
    <w:rsid w:val="007B29BE"/>
    <w:rsid w:val="007B3D53"/>
    <w:rsid w:val="007B681E"/>
    <w:rsid w:val="007B7B1D"/>
    <w:rsid w:val="007C1BFE"/>
    <w:rsid w:val="007C26A6"/>
    <w:rsid w:val="007C2C03"/>
    <w:rsid w:val="007C31E5"/>
    <w:rsid w:val="007C4E1B"/>
    <w:rsid w:val="007C5703"/>
    <w:rsid w:val="007C5AFA"/>
    <w:rsid w:val="007C5D1D"/>
    <w:rsid w:val="007C6CB6"/>
    <w:rsid w:val="007C6FB9"/>
    <w:rsid w:val="007D0233"/>
    <w:rsid w:val="007D61BB"/>
    <w:rsid w:val="007D6D63"/>
    <w:rsid w:val="007D7126"/>
    <w:rsid w:val="007D79EF"/>
    <w:rsid w:val="007E0960"/>
    <w:rsid w:val="007E1DA2"/>
    <w:rsid w:val="007E2894"/>
    <w:rsid w:val="007E3ADC"/>
    <w:rsid w:val="007E3C71"/>
    <w:rsid w:val="007E6CF1"/>
    <w:rsid w:val="007F0A73"/>
    <w:rsid w:val="007F177C"/>
    <w:rsid w:val="007F3211"/>
    <w:rsid w:val="007F4901"/>
    <w:rsid w:val="007F64AF"/>
    <w:rsid w:val="007F66CB"/>
    <w:rsid w:val="007F7912"/>
    <w:rsid w:val="00800A7F"/>
    <w:rsid w:val="008020E4"/>
    <w:rsid w:val="00805009"/>
    <w:rsid w:val="00806C22"/>
    <w:rsid w:val="00806EBC"/>
    <w:rsid w:val="00807219"/>
    <w:rsid w:val="00807264"/>
    <w:rsid w:val="00810579"/>
    <w:rsid w:val="00812193"/>
    <w:rsid w:val="008173C5"/>
    <w:rsid w:val="00817735"/>
    <w:rsid w:val="00824D9C"/>
    <w:rsid w:val="00825423"/>
    <w:rsid w:val="00825B58"/>
    <w:rsid w:val="00832454"/>
    <w:rsid w:val="0083493D"/>
    <w:rsid w:val="00834A1D"/>
    <w:rsid w:val="00835339"/>
    <w:rsid w:val="00835AB9"/>
    <w:rsid w:val="008363D9"/>
    <w:rsid w:val="00836814"/>
    <w:rsid w:val="00837FCE"/>
    <w:rsid w:val="00841007"/>
    <w:rsid w:val="0084384A"/>
    <w:rsid w:val="00844DA4"/>
    <w:rsid w:val="00845E98"/>
    <w:rsid w:val="008466D1"/>
    <w:rsid w:val="008471BB"/>
    <w:rsid w:val="008473F8"/>
    <w:rsid w:val="008476A7"/>
    <w:rsid w:val="00847C0D"/>
    <w:rsid w:val="008501CC"/>
    <w:rsid w:val="0085090E"/>
    <w:rsid w:val="00851D5D"/>
    <w:rsid w:val="00851F83"/>
    <w:rsid w:val="0085216E"/>
    <w:rsid w:val="00852B43"/>
    <w:rsid w:val="00853CB3"/>
    <w:rsid w:val="0085426E"/>
    <w:rsid w:val="008552AD"/>
    <w:rsid w:val="00856F07"/>
    <w:rsid w:val="00860F94"/>
    <w:rsid w:val="00862CE1"/>
    <w:rsid w:val="00863B6F"/>
    <w:rsid w:val="00863FEB"/>
    <w:rsid w:val="0086765B"/>
    <w:rsid w:val="008703E6"/>
    <w:rsid w:val="00871D89"/>
    <w:rsid w:val="00873D46"/>
    <w:rsid w:val="00875D14"/>
    <w:rsid w:val="00876122"/>
    <w:rsid w:val="008800C2"/>
    <w:rsid w:val="00880820"/>
    <w:rsid w:val="00883324"/>
    <w:rsid w:val="00884174"/>
    <w:rsid w:val="008841CD"/>
    <w:rsid w:val="00884F99"/>
    <w:rsid w:val="00885802"/>
    <w:rsid w:val="00885EDD"/>
    <w:rsid w:val="00886F6E"/>
    <w:rsid w:val="0088736B"/>
    <w:rsid w:val="00887CCE"/>
    <w:rsid w:val="008912F2"/>
    <w:rsid w:val="00892A8E"/>
    <w:rsid w:val="00894581"/>
    <w:rsid w:val="0089572B"/>
    <w:rsid w:val="0089716D"/>
    <w:rsid w:val="008977E6"/>
    <w:rsid w:val="008A0DCC"/>
    <w:rsid w:val="008A1913"/>
    <w:rsid w:val="008A1D13"/>
    <w:rsid w:val="008A4087"/>
    <w:rsid w:val="008A5CA3"/>
    <w:rsid w:val="008A725B"/>
    <w:rsid w:val="008B0BF7"/>
    <w:rsid w:val="008B0D12"/>
    <w:rsid w:val="008B30F8"/>
    <w:rsid w:val="008B37D9"/>
    <w:rsid w:val="008B654F"/>
    <w:rsid w:val="008C26D5"/>
    <w:rsid w:val="008C41F2"/>
    <w:rsid w:val="008C4E3A"/>
    <w:rsid w:val="008C662D"/>
    <w:rsid w:val="008D05B2"/>
    <w:rsid w:val="008D0F12"/>
    <w:rsid w:val="008D4069"/>
    <w:rsid w:val="008D4DD4"/>
    <w:rsid w:val="008E1F21"/>
    <w:rsid w:val="008E6100"/>
    <w:rsid w:val="008F26A3"/>
    <w:rsid w:val="008F340F"/>
    <w:rsid w:val="008F39DD"/>
    <w:rsid w:val="008F7629"/>
    <w:rsid w:val="00900587"/>
    <w:rsid w:val="00900BC5"/>
    <w:rsid w:val="009011E9"/>
    <w:rsid w:val="00901496"/>
    <w:rsid w:val="009014FC"/>
    <w:rsid w:val="00903E45"/>
    <w:rsid w:val="00903FE9"/>
    <w:rsid w:val="00904B5C"/>
    <w:rsid w:val="00906EAF"/>
    <w:rsid w:val="0090774E"/>
    <w:rsid w:val="00907F2F"/>
    <w:rsid w:val="00912BA8"/>
    <w:rsid w:val="00912E55"/>
    <w:rsid w:val="00914E16"/>
    <w:rsid w:val="00915869"/>
    <w:rsid w:val="00915F39"/>
    <w:rsid w:val="00916A20"/>
    <w:rsid w:val="0092012B"/>
    <w:rsid w:val="00920272"/>
    <w:rsid w:val="00920A8E"/>
    <w:rsid w:val="009211BE"/>
    <w:rsid w:val="00921317"/>
    <w:rsid w:val="00925FC8"/>
    <w:rsid w:val="00930BBD"/>
    <w:rsid w:val="00932301"/>
    <w:rsid w:val="00932331"/>
    <w:rsid w:val="0093281E"/>
    <w:rsid w:val="00936358"/>
    <w:rsid w:val="00940E0D"/>
    <w:rsid w:val="00941AF9"/>
    <w:rsid w:val="00941B0D"/>
    <w:rsid w:val="00942AAF"/>
    <w:rsid w:val="00943B5A"/>
    <w:rsid w:val="00946CD0"/>
    <w:rsid w:val="00950354"/>
    <w:rsid w:val="00952557"/>
    <w:rsid w:val="00954168"/>
    <w:rsid w:val="009543AC"/>
    <w:rsid w:val="00954454"/>
    <w:rsid w:val="00954B9B"/>
    <w:rsid w:val="00956B6B"/>
    <w:rsid w:val="0096174D"/>
    <w:rsid w:val="00963166"/>
    <w:rsid w:val="0096337B"/>
    <w:rsid w:val="0096360D"/>
    <w:rsid w:val="00964042"/>
    <w:rsid w:val="0096406E"/>
    <w:rsid w:val="009645B0"/>
    <w:rsid w:val="00966BDE"/>
    <w:rsid w:val="0097098E"/>
    <w:rsid w:val="00970DF4"/>
    <w:rsid w:val="009722D5"/>
    <w:rsid w:val="00973048"/>
    <w:rsid w:val="00974781"/>
    <w:rsid w:val="00974D1C"/>
    <w:rsid w:val="00974F8B"/>
    <w:rsid w:val="009761DD"/>
    <w:rsid w:val="00977273"/>
    <w:rsid w:val="00977A66"/>
    <w:rsid w:val="00977F80"/>
    <w:rsid w:val="009808DD"/>
    <w:rsid w:val="00980EE5"/>
    <w:rsid w:val="00981136"/>
    <w:rsid w:val="00981B70"/>
    <w:rsid w:val="009833F6"/>
    <w:rsid w:val="00983A4A"/>
    <w:rsid w:val="00984E65"/>
    <w:rsid w:val="00985D55"/>
    <w:rsid w:val="00986C22"/>
    <w:rsid w:val="0099039A"/>
    <w:rsid w:val="0099080E"/>
    <w:rsid w:val="00990C75"/>
    <w:rsid w:val="00991D00"/>
    <w:rsid w:val="0099467E"/>
    <w:rsid w:val="009948F7"/>
    <w:rsid w:val="009953DA"/>
    <w:rsid w:val="00996CC7"/>
    <w:rsid w:val="009A0314"/>
    <w:rsid w:val="009A0DBF"/>
    <w:rsid w:val="009A159C"/>
    <w:rsid w:val="009B06F3"/>
    <w:rsid w:val="009B08E1"/>
    <w:rsid w:val="009B1354"/>
    <w:rsid w:val="009B2417"/>
    <w:rsid w:val="009B3E85"/>
    <w:rsid w:val="009B5611"/>
    <w:rsid w:val="009B6F87"/>
    <w:rsid w:val="009C0176"/>
    <w:rsid w:val="009C3BA2"/>
    <w:rsid w:val="009C4603"/>
    <w:rsid w:val="009C5C71"/>
    <w:rsid w:val="009C73C7"/>
    <w:rsid w:val="009D1D54"/>
    <w:rsid w:val="009D27CE"/>
    <w:rsid w:val="009D2958"/>
    <w:rsid w:val="009D5180"/>
    <w:rsid w:val="009D5696"/>
    <w:rsid w:val="009D57C1"/>
    <w:rsid w:val="009D623D"/>
    <w:rsid w:val="009D631C"/>
    <w:rsid w:val="009D7AC6"/>
    <w:rsid w:val="009E0E34"/>
    <w:rsid w:val="009E15AF"/>
    <w:rsid w:val="009E2424"/>
    <w:rsid w:val="009E25E9"/>
    <w:rsid w:val="009E291E"/>
    <w:rsid w:val="009E2F34"/>
    <w:rsid w:val="009E30A0"/>
    <w:rsid w:val="009E3C63"/>
    <w:rsid w:val="009E4CE2"/>
    <w:rsid w:val="009E71F3"/>
    <w:rsid w:val="009E7ADC"/>
    <w:rsid w:val="009F20E1"/>
    <w:rsid w:val="009F2B64"/>
    <w:rsid w:val="009F4993"/>
    <w:rsid w:val="009F6182"/>
    <w:rsid w:val="00A012F0"/>
    <w:rsid w:val="00A0280F"/>
    <w:rsid w:val="00A03D28"/>
    <w:rsid w:val="00A076F8"/>
    <w:rsid w:val="00A10376"/>
    <w:rsid w:val="00A10B52"/>
    <w:rsid w:val="00A11FAD"/>
    <w:rsid w:val="00A147D5"/>
    <w:rsid w:val="00A156E2"/>
    <w:rsid w:val="00A15EE9"/>
    <w:rsid w:val="00A175CA"/>
    <w:rsid w:val="00A20D19"/>
    <w:rsid w:val="00A2365F"/>
    <w:rsid w:val="00A23792"/>
    <w:rsid w:val="00A2739E"/>
    <w:rsid w:val="00A31C38"/>
    <w:rsid w:val="00A32885"/>
    <w:rsid w:val="00A32B25"/>
    <w:rsid w:val="00A3447B"/>
    <w:rsid w:val="00A35306"/>
    <w:rsid w:val="00A36386"/>
    <w:rsid w:val="00A36768"/>
    <w:rsid w:val="00A36BE0"/>
    <w:rsid w:val="00A36FB7"/>
    <w:rsid w:val="00A41241"/>
    <w:rsid w:val="00A42FC5"/>
    <w:rsid w:val="00A43463"/>
    <w:rsid w:val="00A449C8"/>
    <w:rsid w:val="00A4719B"/>
    <w:rsid w:val="00A5050A"/>
    <w:rsid w:val="00A516FB"/>
    <w:rsid w:val="00A51A2A"/>
    <w:rsid w:val="00A51C51"/>
    <w:rsid w:val="00A52439"/>
    <w:rsid w:val="00A53025"/>
    <w:rsid w:val="00A54BFE"/>
    <w:rsid w:val="00A55328"/>
    <w:rsid w:val="00A56260"/>
    <w:rsid w:val="00A56BF8"/>
    <w:rsid w:val="00A60AC4"/>
    <w:rsid w:val="00A62466"/>
    <w:rsid w:val="00A62D0C"/>
    <w:rsid w:val="00A6318A"/>
    <w:rsid w:val="00A63A89"/>
    <w:rsid w:val="00A66C1C"/>
    <w:rsid w:val="00A702AC"/>
    <w:rsid w:val="00A714C4"/>
    <w:rsid w:val="00A72B79"/>
    <w:rsid w:val="00A72DC6"/>
    <w:rsid w:val="00A73EB2"/>
    <w:rsid w:val="00A755BD"/>
    <w:rsid w:val="00A77D64"/>
    <w:rsid w:val="00A80069"/>
    <w:rsid w:val="00A8450B"/>
    <w:rsid w:val="00A84991"/>
    <w:rsid w:val="00A85D79"/>
    <w:rsid w:val="00A86A6C"/>
    <w:rsid w:val="00A87A2A"/>
    <w:rsid w:val="00A87BFA"/>
    <w:rsid w:val="00A91C1F"/>
    <w:rsid w:val="00A9232E"/>
    <w:rsid w:val="00A92820"/>
    <w:rsid w:val="00A9282B"/>
    <w:rsid w:val="00A942FC"/>
    <w:rsid w:val="00A9432D"/>
    <w:rsid w:val="00A948CC"/>
    <w:rsid w:val="00A956B9"/>
    <w:rsid w:val="00AA0804"/>
    <w:rsid w:val="00AA1666"/>
    <w:rsid w:val="00AA18DA"/>
    <w:rsid w:val="00AA18F6"/>
    <w:rsid w:val="00AA30F2"/>
    <w:rsid w:val="00AA3B2E"/>
    <w:rsid w:val="00AA4461"/>
    <w:rsid w:val="00AA521B"/>
    <w:rsid w:val="00AB1848"/>
    <w:rsid w:val="00AB2F24"/>
    <w:rsid w:val="00AB3182"/>
    <w:rsid w:val="00AB4CD0"/>
    <w:rsid w:val="00AB5342"/>
    <w:rsid w:val="00AB5E25"/>
    <w:rsid w:val="00AB6D3C"/>
    <w:rsid w:val="00AB777D"/>
    <w:rsid w:val="00AC0ED6"/>
    <w:rsid w:val="00AC180A"/>
    <w:rsid w:val="00AC18C7"/>
    <w:rsid w:val="00AC1B2B"/>
    <w:rsid w:val="00AC1ECB"/>
    <w:rsid w:val="00AC3989"/>
    <w:rsid w:val="00AC606A"/>
    <w:rsid w:val="00AD11C2"/>
    <w:rsid w:val="00AD1E1D"/>
    <w:rsid w:val="00AD22DC"/>
    <w:rsid w:val="00AD257E"/>
    <w:rsid w:val="00AD2866"/>
    <w:rsid w:val="00AD4D50"/>
    <w:rsid w:val="00AD52FE"/>
    <w:rsid w:val="00AD5E75"/>
    <w:rsid w:val="00AD6059"/>
    <w:rsid w:val="00AD6515"/>
    <w:rsid w:val="00AE038B"/>
    <w:rsid w:val="00AE21E6"/>
    <w:rsid w:val="00AE2845"/>
    <w:rsid w:val="00AE569C"/>
    <w:rsid w:val="00AE7F46"/>
    <w:rsid w:val="00AF0267"/>
    <w:rsid w:val="00AF07EE"/>
    <w:rsid w:val="00AF1E13"/>
    <w:rsid w:val="00AF2D40"/>
    <w:rsid w:val="00AF57CF"/>
    <w:rsid w:val="00AF6213"/>
    <w:rsid w:val="00AF7435"/>
    <w:rsid w:val="00B00CF1"/>
    <w:rsid w:val="00B01AC0"/>
    <w:rsid w:val="00B034C2"/>
    <w:rsid w:val="00B0417D"/>
    <w:rsid w:val="00B119BB"/>
    <w:rsid w:val="00B12319"/>
    <w:rsid w:val="00B12751"/>
    <w:rsid w:val="00B12B0A"/>
    <w:rsid w:val="00B13930"/>
    <w:rsid w:val="00B13EEB"/>
    <w:rsid w:val="00B144A3"/>
    <w:rsid w:val="00B15660"/>
    <w:rsid w:val="00B164CE"/>
    <w:rsid w:val="00B16DC3"/>
    <w:rsid w:val="00B21E41"/>
    <w:rsid w:val="00B22288"/>
    <w:rsid w:val="00B2248B"/>
    <w:rsid w:val="00B230F3"/>
    <w:rsid w:val="00B24ECC"/>
    <w:rsid w:val="00B25032"/>
    <w:rsid w:val="00B25D0D"/>
    <w:rsid w:val="00B26DBA"/>
    <w:rsid w:val="00B31F21"/>
    <w:rsid w:val="00B3208E"/>
    <w:rsid w:val="00B3349D"/>
    <w:rsid w:val="00B33BEA"/>
    <w:rsid w:val="00B405A5"/>
    <w:rsid w:val="00B40952"/>
    <w:rsid w:val="00B41516"/>
    <w:rsid w:val="00B45A4C"/>
    <w:rsid w:val="00B46293"/>
    <w:rsid w:val="00B46987"/>
    <w:rsid w:val="00B50407"/>
    <w:rsid w:val="00B50B07"/>
    <w:rsid w:val="00B50BE5"/>
    <w:rsid w:val="00B50CAD"/>
    <w:rsid w:val="00B5142F"/>
    <w:rsid w:val="00B51B2D"/>
    <w:rsid w:val="00B568BE"/>
    <w:rsid w:val="00B60861"/>
    <w:rsid w:val="00B61487"/>
    <w:rsid w:val="00B6241F"/>
    <w:rsid w:val="00B62A3F"/>
    <w:rsid w:val="00B62D20"/>
    <w:rsid w:val="00B6332B"/>
    <w:rsid w:val="00B64BBA"/>
    <w:rsid w:val="00B6577C"/>
    <w:rsid w:val="00B6681C"/>
    <w:rsid w:val="00B679A0"/>
    <w:rsid w:val="00B73C1F"/>
    <w:rsid w:val="00B746CC"/>
    <w:rsid w:val="00B755C0"/>
    <w:rsid w:val="00B7681F"/>
    <w:rsid w:val="00B81685"/>
    <w:rsid w:val="00B81AC0"/>
    <w:rsid w:val="00B8394E"/>
    <w:rsid w:val="00B91473"/>
    <w:rsid w:val="00B92662"/>
    <w:rsid w:val="00B92C04"/>
    <w:rsid w:val="00B93B49"/>
    <w:rsid w:val="00B95CE1"/>
    <w:rsid w:val="00B95D8E"/>
    <w:rsid w:val="00B96251"/>
    <w:rsid w:val="00B9770F"/>
    <w:rsid w:val="00B977A4"/>
    <w:rsid w:val="00B97D1E"/>
    <w:rsid w:val="00B97FE2"/>
    <w:rsid w:val="00BA2DF0"/>
    <w:rsid w:val="00BA34B9"/>
    <w:rsid w:val="00BA5B9D"/>
    <w:rsid w:val="00BA6379"/>
    <w:rsid w:val="00BA6DC2"/>
    <w:rsid w:val="00BA7AE2"/>
    <w:rsid w:val="00BA7CC1"/>
    <w:rsid w:val="00BA7EA0"/>
    <w:rsid w:val="00BB0325"/>
    <w:rsid w:val="00BB053F"/>
    <w:rsid w:val="00BB3157"/>
    <w:rsid w:val="00BB6713"/>
    <w:rsid w:val="00BB6C04"/>
    <w:rsid w:val="00BB6CA4"/>
    <w:rsid w:val="00BB7C38"/>
    <w:rsid w:val="00BB7EC4"/>
    <w:rsid w:val="00BC40D9"/>
    <w:rsid w:val="00BC4FC0"/>
    <w:rsid w:val="00BC5387"/>
    <w:rsid w:val="00BC576A"/>
    <w:rsid w:val="00BC6CB9"/>
    <w:rsid w:val="00BD0962"/>
    <w:rsid w:val="00BD13F3"/>
    <w:rsid w:val="00BD25BB"/>
    <w:rsid w:val="00BD531A"/>
    <w:rsid w:val="00BD5496"/>
    <w:rsid w:val="00BD7B62"/>
    <w:rsid w:val="00BE0752"/>
    <w:rsid w:val="00BE120E"/>
    <w:rsid w:val="00BE1573"/>
    <w:rsid w:val="00BE2579"/>
    <w:rsid w:val="00BE2AFE"/>
    <w:rsid w:val="00BF00EE"/>
    <w:rsid w:val="00BF4670"/>
    <w:rsid w:val="00BF4805"/>
    <w:rsid w:val="00BF5EA5"/>
    <w:rsid w:val="00BF6395"/>
    <w:rsid w:val="00BF690A"/>
    <w:rsid w:val="00BF7539"/>
    <w:rsid w:val="00C00BE4"/>
    <w:rsid w:val="00C016CC"/>
    <w:rsid w:val="00C04E52"/>
    <w:rsid w:val="00C052CF"/>
    <w:rsid w:val="00C0632E"/>
    <w:rsid w:val="00C0634E"/>
    <w:rsid w:val="00C06873"/>
    <w:rsid w:val="00C07293"/>
    <w:rsid w:val="00C10739"/>
    <w:rsid w:val="00C12891"/>
    <w:rsid w:val="00C12AAF"/>
    <w:rsid w:val="00C133B2"/>
    <w:rsid w:val="00C13D80"/>
    <w:rsid w:val="00C14215"/>
    <w:rsid w:val="00C152BB"/>
    <w:rsid w:val="00C20459"/>
    <w:rsid w:val="00C21AC4"/>
    <w:rsid w:val="00C22190"/>
    <w:rsid w:val="00C233A3"/>
    <w:rsid w:val="00C24120"/>
    <w:rsid w:val="00C26316"/>
    <w:rsid w:val="00C2747C"/>
    <w:rsid w:val="00C300E3"/>
    <w:rsid w:val="00C30DF7"/>
    <w:rsid w:val="00C31749"/>
    <w:rsid w:val="00C323BB"/>
    <w:rsid w:val="00C36C3C"/>
    <w:rsid w:val="00C478F8"/>
    <w:rsid w:val="00C515F5"/>
    <w:rsid w:val="00C5185E"/>
    <w:rsid w:val="00C52670"/>
    <w:rsid w:val="00C52868"/>
    <w:rsid w:val="00C54411"/>
    <w:rsid w:val="00C548D7"/>
    <w:rsid w:val="00C65B94"/>
    <w:rsid w:val="00C65E5D"/>
    <w:rsid w:val="00C673BA"/>
    <w:rsid w:val="00C67B00"/>
    <w:rsid w:val="00C712E6"/>
    <w:rsid w:val="00C7170E"/>
    <w:rsid w:val="00C72A8E"/>
    <w:rsid w:val="00C757D0"/>
    <w:rsid w:val="00C772E0"/>
    <w:rsid w:val="00C776F6"/>
    <w:rsid w:val="00C81097"/>
    <w:rsid w:val="00C821F4"/>
    <w:rsid w:val="00C84698"/>
    <w:rsid w:val="00C9201F"/>
    <w:rsid w:val="00C92963"/>
    <w:rsid w:val="00C933AC"/>
    <w:rsid w:val="00C95051"/>
    <w:rsid w:val="00C96C16"/>
    <w:rsid w:val="00C97D35"/>
    <w:rsid w:val="00C97EF3"/>
    <w:rsid w:val="00CA3275"/>
    <w:rsid w:val="00CA3C56"/>
    <w:rsid w:val="00CB0B0E"/>
    <w:rsid w:val="00CB0BA0"/>
    <w:rsid w:val="00CB34B2"/>
    <w:rsid w:val="00CB3FE0"/>
    <w:rsid w:val="00CB4A7C"/>
    <w:rsid w:val="00CB4D49"/>
    <w:rsid w:val="00CB53F8"/>
    <w:rsid w:val="00CB7517"/>
    <w:rsid w:val="00CC0462"/>
    <w:rsid w:val="00CC2072"/>
    <w:rsid w:val="00CC23C3"/>
    <w:rsid w:val="00CC2911"/>
    <w:rsid w:val="00CC3F82"/>
    <w:rsid w:val="00CC7E8B"/>
    <w:rsid w:val="00CC7EC0"/>
    <w:rsid w:val="00CD2732"/>
    <w:rsid w:val="00CD2E2B"/>
    <w:rsid w:val="00CD3871"/>
    <w:rsid w:val="00CD3C94"/>
    <w:rsid w:val="00CD522B"/>
    <w:rsid w:val="00CD61BB"/>
    <w:rsid w:val="00CD79B1"/>
    <w:rsid w:val="00CE09CA"/>
    <w:rsid w:val="00CE597D"/>
    <w:rsid w:val="00CE5A55"/>
    <w:rsid w:val="00CE6DE9"/>
    <w:rsid w:val="00CF0326"/>
    <w:rsid w:val="00CF0EDC"/>
    <w:rsid w:val="00CF16E9"/>
    <w:rsid w:val="00CF23AC"/>
    <w:rsid w:val="00CF3153"/>
    <w:rsid w:val="00CF3988"/>
    <w:rsid w:val="00CF4F9F"/>
    <w:rsid w:val="00CF5059"/>
    <w:rsid w:val="00CF552E"/>
    <w:rsid w:val="00CF6375"/>
    <w:rsid w:val="00CF63BA"/>
    <w:rsid w:val="00CF655D"/>
    <w:rsid w:val="00CF6B14"/>
    <w:rsid w:val="00D01631"/>
    <w:rsid w:val="00D01CD5"/>
    <w:rsid w:val="00D04157"/>
    <w:rsid w:val="00D04369"/>
    <w:rsid w:val="00D04C1A"/>
    <w:rsid w:val="00D05956"/>
    <w:rsid w:val="00D061B2"/>
    <w:rsid w:val="00D10686"/>
    <w:rsid w:val="00D11B63"/>
    <w:rsid w:val="00D123B2"/>
    <w:rsid w:val="00D12D1B"/>
    <w:rsid w:val="00D134BE"/>
    <w:rsid w:val="00D14E22"/>
    <w:rsid w:val="00D17A86"/>
    <w:rsid w:val="00D204B7"/>
    <w:rsid w:val="00D2110B"/>
    <w:rsid w:val="00D22D6A"/>
    <w:rsid w:val="00D23E4D"/>
    <w:rsid w:val="00D24BA0"/>
    <w:rsid w:val="00D25CD0"/>
    <w:rsid w:val="00D26D68"/>
    <w:rsid w:val="00D32A73"/>
    <w:rsid w:val="00D33271"/>
    <w:rsid w:val="00D3516D"/>
    <w:rsid w:val="00D3664A"/>
    <w:rsid w:val="00D407DB"/>
    <w:rsid w:val="00D41CA9"/>
    <w:rsid w:val="00D436F7"/>
    <w:rsid w:val="00D43D18"/>
    <w:rsid w:val="00D44C45"/>
    <w:rsid w:val="00D45050"/>
    <w:rsid w:val="00D506EE"/>
    <w:rsid w:val="00D531B2"/>
    <w:rsid w:val="00D55931"/>
    <w:rsid w:val="00D56AF4"/>
    <w:rsid w:val="00D60ED0"/>
    <w:rsid w:val="00D61BCC"/>
    <w:rsid w:val="00D649F2"/>
    <w:rsid w:val="00D65317"/>
    <w:rsid w:val="00D67FF1"/>
    <w:rsid w:val="00D704EE"/>
    <w:rsid w:val="00D71618"/>
    <w:rsid w:val="00D7256F"/>
    <w:rsid w:val="00D72B77"/>
    <w:rsid w:val="00D74424"/>
    <w:rsid w:val="00D75C66"/>
    <w:rsid w:val="00D76456"/>
    <w:rsid w:val="00D76E7A"/>
    <w:rsid w:val="00D77F48"/>
    <w:rsid w:val="00D80A7E"/>
    <w:rsid w:val="00D844E3"/>
    <w:rsid w:val="00D85160"/>
    <w:rsid w:val="00D97063"/>
    <w:rsid w:val="00D978FD"/>
    <w:rsid w:val="00DA03B6"/>
    <w:rsid w:val="00DA042F"/>
    <w:rsid w:val="00DA0886"/>
    <w:rsid w:val="00DA1A31"/>
    <w:rsid w:val="00DA393F"/>
    <w:rsid w:val="00DA3DF7"/>
    <w:rsid w:val="00DA4851"/>
    <w:rsid w:val="00DA4870"/>
    <w:rsid w:val="00DA5D0A"/>
    <w:rsid w:val="00DA5EB5"/>
    <w:rsid w:val="00DA60D7"/>
    <w:rsid w:val="00DB179D"/>
    <w:rsid w:val="00DB2172"/>
    <w:rsid w:val="00DB2835"/>
    <w:rsid w:val="00DB7E76"/>
    <w:rsid w:val="00DC0195"/>
    <w:rsid w:val="00DC0258"/>
    <w:rsid w:val="00DC12D7"/>
    <w:rsid w:val="00DC21DF"/>
    <w:rsid w:val="00DC46D9"/>
    <w:rsid w:val="00DC512E"/>
    <w:rsid w:val="00DC5C4B"/>
    <w:rsid w:val="00DD106A"/>
    <w:rsid w:val="00DD364D"/>
    <w:rsid w:val="00DD5011"/>
    <w:rsid w:val="00DD5122"/>
    <w:rsid w:val="00DD7566"/>
    <w:rsid w:val="00DE0468"/>
    <w:rsid w:val="00DE0CFA"/>
    <w:rsid w:val="00DE1A7F"/>
    <w:rsid w:val="00DE2111"/>
    <w:rsid w:val="00DE316B"/>
    <w:rsid w:val="00DE3DAE"/>
    <w:rsid w:val="00DE419A"/>
    <w:rsid w:val="00DE43E2"/>
    <w:rsid w:val="00DE4A05"/>
    <w:rsid w:val="00DE4B95"/>
    <w:rsid w:val="00DE5B0F"/>
    <w:rsid w:val="00DE655D"/>
    <w:rsid w:val="00DE66A4"/>
    <w:rsid w:val="00DE7282"/>
    <w:rsid w:val="00DF0121"/>
    <w:rsid w:val="00DF26CC"/>
    <w:rsid w:val="00DF2960"/>
    <w:rsid w:val="00DF2CCA"/>
    <w:rsid w:val="00DF2F6D"/>
    <w:rsid w:val="00DF7566"/>
    <w:rsid w:val="00E005EE"/>
    <w:rsid w:val="00E0277B"/>
    <w:rsid w:val="00E02AD7"/>
    <w:rsid w:val="00E02D74"/>
    <w:rsid w:val="00E031D4"/>
    <w:rsid w:val="00E112E2"/>
    <w:rsid w:val="00E11C3F"/>
    <w:rsid w:val="00E11D83"/>
    <w:rsid w:val="00E120E4"/>
    <w:rsid w:val="00E127A5"/>
    <w:rsid w:val="00E13547"/>
    <w:rsid w:val="00E13F70"/>
    <w:rsid w:val="00E14794"/>
    <w:rsid w:val="00E17B94"/>
    <w:rsid w:val="00E20CDB"/>
    <w:rsid w:val="00E219E0"/>
    <w:rsid w:val="00E21AAC"/>
    <w:rsid w:val="00E279EB"/>
    <w:rsid w:val="00E3025B"/>
    <w:rsid w:val="00E31F36"/>
    <w:rsid w:val="00E32956"/>
    <w:rsid w:val="00E33527"/>
    <w:rsid w:val="00E3633F"/>
    <w:rsid w:val="00E369F4"/>
    <w:rsid w:val="00E406A1"/>
    <w:rsid w:val="00E41F02"/>
    <w:rsid w:val="00E53959"/>
    <w:rsid w:val="00E53DF3"/>
    <w:rsid w:val="00E55C18"/>
    <w:rsid w:val="00E57CC8"/>
    <w:rsid w:val="00E60375"/>
    <w:rsid w:val="00E635F5"/>
    <w:rsid w:val="00E65174"/>
    <w:rsid w:val="00E666FB"/>
    <w:rsid w:val="00E66EF4"/>
    <w:rsid w:val="00E674A1"/>
    <w:rsid w:val="00E67663"/>
    <w:rsid w:val="00E708AE"/>
    <w:rsid w:val="00E726BF"/>
    <w:rsid w:val="00E74333"/>
    <w:rsid w:val="00E75D37"/>
    <w:rsid w:val="00E766DF"/>
    <w:rsid w:val="00E76D98"/>
    <w:rsid w:val="00E771AA"/>
    <w:rsid w:val="00E81C9B"/>
    <w:rsid w:val="00E83BDE"/>
    <w:rsid w:val="00E84F37"/>
    <w:rsid w:val="00E853AA"/>
    <w:rsid w:val="00E86092"/>
    <w:rsid w:val="00E8647F"/>
    <w:rsid w:val="00E86507"/>
    <w:rsid w:val="00E87AD8"/>
    <w:rsid w:val="00E939B8"/>
    <w:rsid w:val="00E93AB8"/>
    <w:rsid w:val="00E93F40"/>
    <w:rsid w:val="00E975FD"/>
    <w:rsid w:val="00EA1807"/>
    <w:rsid w:val="00EA4436"/>
    <w:rsid w:val="00EA4C2F"/>
    <w:rsid w:val="00EA53D3"/>
    <w:rsid w:val="00EA5ADF"/>
    <w:rsid w:val="00EA711A"/>
    <w:rsid w:val="00EB108B"/>
    <w:rsid w:val="00EB1264"/>
    <w:rsid w:val="00EB131B"/>
    <w:rsid w:val="00EB188D"/>
    <w:rsid w:val="00EB25DF"/>
    <w:rsid w:val="00EB27B4"/>
    <w:rsid w:val="00EB34F3"/>
    <w:rsid w:val="00EB3B31"/>
    <w:rsid w:val="00EB7C1A"/>
    <w:rsid w:val="00EC07C7"/>
    <w:rsid w:val="00EC0E2D"/>
    <w:rsid w:val="00EC1CFF"/>
    <w:rsid w:val="00EC2BEE"/>
    <w:rsid w:val="00EC4A12"/>
    <w:rsid w:val="00EC566F"/>
    <w:rsid w:val="00EC5BA8"/>
    <w:rsid w:val="00EC68EF"/>
    <w:rsid w:val="00ED02BE"/>
    <w:rsid w:val="00ED2C35"/>
    <w:rsid w:val="00ED4B3D"/>
    <w:rsid w:val="00ED67FC"/>
    <w:rsid w:val="00ED7009"/>
    <w:rsid w:val="00ED767A"/>
    <w:rsid w:val="00EE1C25"/>
    <w:rsid w:val="00EE6467"/>
    <w:rsid w:val="00EE6E59"/>
    <w:rsid w:val="00EE799E"/>
    <w:rsid w:val="00EF06E5"/>
    <w:rsid w:val="00EF6A99"/>
    <w:rsid w:val="00F0136E"/>
    <w:rsid w:val="00F02E90"/>
    <w:rsid w:val="00F06411"/>
    <w:rsid w:val="00F070C6"/>
    <w:rsid w:val="00F121AA"/>
    <w:rsid w:val="00F126CD"/>
    <w:rsid w:val="00F12E1D"/>
    <w:rsid w:val="00F177C6"/>
    <w:rsid w:val="00F2215F"/>
    <w:rsid w:val="00F227B5"/>
    <w:rsid w:val="00F2344B"/>
    <w:rsid w:val="00F23A1A"/>
    <w:rsid w:val="00F245D5"/>
    <w:rsid w:val="00F26EF6"/>
    <w:rsid w:val="00F2793E"/>
    <w:rsid w:val="00F301A7"/>
    <w:rsid w:val="00F3145B"/>
    <w:rsid w:val="00F35F7E"/>
    <w:rsid w:val="00F36CDB"/>
    <w:rsid w:val="00F402E5"/>
    <w:rsid w:val="00F40EFB"/>
    <w:rsid w:val="00F457E0"/>
    <w:rsid w:val="00F457E6"/>
    <w:rsid w:val="00F45AA7"/>
    <w:rsid w:val="00F45D1A"/>
    <w:rsid w:val="00F4604F"/>
    <w:rsid w:val="00F47672"/>
    <w:rsid w:val="00F5182F"/>
    <w:rsid w:val="00F5418A"/>
    <w:rsid w:val="00F5602D"/>
    <w:rsid w:val="00F560D7"/>
    <w:rsid w:val="00F61DC0"/>
    <w:rsid w:val="00F622AE"/>
    <w:rsid w:val="00F66451"/>
    <w:rsid w:val="00F672AA"/>
    <w:rsid w:val="00F67B43"/>
    <w:rsid w:val="00F70C10"/>
    <w:rsid w:val="00F727F2"/>
    <w:rsid w:val="00F73F19"/>
    <w:rsid w:val="00F77DCF"/>
    <w:rsid w:val="00F82B42"/>
    <w:rsid w:val="00F8309C"/>
    <w:rsid w:val="00F84E27"/>
    <w:rsid w:val="00F90B57"/>
    <w:rsid w:val="00F91BC3"/>
    <w:rsid w:val="00F92A0A"/>
    <w:rsid w:val="00F92B7F"/>
    <w:rsid w:val="00F93597"/>
    <w:rsid w:val="00F935EA"/>
    <w:rsid w:val="00F94082"/>
    <w:rsid w:val="00F94667"/>
    <w:rsid w:val="00F972C7"/>
    <w:rsid w:val="00FA0698"/>
    <w:rsid w:val="00FA2BA4"/>
    <w:rsid w:val="00FA3D4F"/>
    <w:rsid w:val="00FA603B"/>
    <w:rsid w:val="00FA6D02"/>
    <w:rsid w:val="00FB15F5"/>
    <w:rsid w:val="00FB4976"/>
    <w:rsid w:val="00FB4B40"/>
    <w:rsid w:val="00FB65D6"/>
    <w:rsid w:val="00FB75B4"/>
    <w:rsid w:val="00FB7BB9"/>
    <w:rsid w:val="00FC163B"/>
    <w:rsid w:val="00FC2966"/>
    <w:rsid w:val="00FC4A8D"/>
    <w:rsid w:val="00FC516E"/>
    <w:rsid w:val="00FD0868"/>
    <w:rsid w:val="00FD3A69"/>
    <w:rsid w:val="00FD4827"/>
    <w:rsid w:val="00FD482C"/>
    <w:rsid w:val="00FD61DD"/>
    <w:rsid w:val="00FE0448"/>
    <w:rsid w:val="00FE15A9"/>
    <w:rsid w:val="00FE23FF"/>
    <w:rsid w:val="00FE5610"/>
    <w:rsid w:val="00FE5BF7"/>
    <w:rsid w:val="00FE7307"/>
    <w:rsid w:val="00FF009E"/>
    <w:rsid w:val="00FF0210"/>
    <w:rsid w:val="00FF029C"/>
    <w:rsid w:val="00FF47CE"/>
    <w:rsid w:val="00FF4C7F"/>
    <w:rsid w:val="00FF7EDC"/>
    <w:rsid w:val="036527CB"/>
    <w:rsid w:val="06ED399C"/>
    <w:rsid w:val="090375E6"/>
    <w:rsid w:val="0FE34DC5"/>
    <w:rsid w:val="10335AB2"/>
    <w:rsid w:val="15F1184A"/>
    <w:rsid w:val="18003FEF"/>
    <w:rsid w:val="1B1A4456"/>
    <w:rsid w:val="1CE57C56"/>
    <w:rsid w:val="291D0AB5"/>
    <w:rsid w:val="29A22ED3"/>
    <w:rsid w:val="29DA6D35"/>
    <w:rsid w:val="2A4D18DD"/>
    <w:rsid w:val="30D24FF3"/>
    <w:rsid w:val="337202AF"/>
    <w:rsid w:val="33F862E8"/>
    <w:rsid w:val="37A84478"/>
    <w:rsid w:val="40C93C0B"/>
    <w:rsid w:val="40E97F6A"/>
    <w:rsid w:val="505826D8"/>
    <w:rsid w:val="56A81230"/>
    <w:rsid w:val="583105AD"/>
    <w:rsid w:val="58CD1FC5"/>
    <w:rsid w:val="59E07AE9"/>
    <w:rsid w:val="5B7D5338"/>
    <w:rsid w:val="5DB04ECA"/>
    <w:rsid w:val="6BD70A23"/>
    <w:rsid w:val="79944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semiHidden="1" w:qFormat="1"/>
    <w:lsdException w:name="header" w:uiPriority="99" w:qFormat="1"/>
    <w:lsdException w:name="footer" w:uiPriority="99" w:qFormat="1"/>
    <w:lsdException w:name="caption" w:qFormat="1"/>
    <w:lsdException w:name="annotation reference" w:semiHidden="1" w:qFormat="1"/>
    <w:lsdException w:name="page number" w:qFormat="1"/>
    <w:lsdException w:name="Title" w:uiPriority="1" w:qFormat="1"/>
    <w:lsdException w:name="Default Paragraph Font" w:semiHidden="1" w:uiPriority="1" w:unhideWhenUsed="1" w:qFormat="1"/>
    <w:lsdException w:name="Body Text" w:uiPriority="1"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D4E11"/>
    <w:pPr>
      <w:widowControl w:val="0"/>
      <w:jc w:val="both"/>
    </w:pPr>
    <w:rPr>
      <w:rFonts w:ascii="Times New Roman" w:eastAsia="宋体" w:hAnsi="Times New Roman" w:cs="Times New Roman"/>
      <w:kern w:val="2"/>
      <w:sz w:val="21"/>
    </w:rPr>
  </w:style>
  <w:style w:type="paragraph" w:styleId="1">
    <w:name w:val="heading 1"/>
    <w:basedOn w:val="a6"/>
    <w:next w:val="a6"/>
    <w:qFormat/>
    <w:rsid w:val="00A42FC5"/>
    <w:pPr>
      <w:keepNext/>
      <w:spacing w:line="288" w:lineRule="auto"/>
      <w:jc w:val="left"/>
      <w:outlineLvl w:val="0"/>
    </w:pPr>
    <w:rPr>
      <w:b/>
      <w:sz w:val="28"/>
      <w:szCs w:val="28"/>
    </w:rPr>
  </w:style>
  <w:style w:type="paragraph" w:styleId="2">
    <w:name w:val="heading 2"/>
    <w:basedOn w:val="a6"/>
    <w:next w:val="a6"/>
    <w:qFormat/>
    <w:rsid w:val="002D4E11"/>
    <w:pPr>
      <w:keepNext/>
      <w:keepLines/>
      <w:spacing w:before="260" w:after="260" w:line="413" w:lineRule="auto"/>
      <w:outlineLvl w:val="1"/>
    </w:pPr>
    <w:rPr>
      <w:rFonts w:ascii="Arial" w:eastAsia="黑体" w:hAnsi="Arial"/>
      <w:b/>
      <w:bCs/>
      <w:sz w:val="32"/>
      <w:szCs w:val="32"/>
    </w:rPr>
  </w:style>
  <w:style w:type="paragraph" w:styleId="3">
    <w:name w:val="heading 3"/>
    <w:basedOn w:val="a6"/>
    <w:next w:val="a6"/>
    <w:qFormat/>
    <w:rsid w:val="002D4E11"/>
    <w:pPr>
      <w:keepNext/>
      <w:keepLines/>
      <w:spacing w:before="260" w:after="260" w:line="413"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
    <w:name w:val="toc 7"/>
    <w:basedOn w:val="a6"/>
    <w:next w:val="a6"/>
    <w:semiHidden/>
    <w:qFormat/>
    <w:rsid w:val="002D4E11"/>
    <w:pPr>
      <w:ind w:leftChars="1200" w:left="2520"/>
    </w:pPr>
  </w:style>
  <w:style w:type="paragraph" w:styleId="aa">
    <w:name w:val="caption"/>
    <w:basedOn w:val="a6"/>
    <w:next w:val="a6"/>
    <w:qFormat/>
    <w:rsid w:val="002D4E11"/>
    <w:rPr>
      <w:rFonts w:ascii="Arial" w:eastAsia="黑体" w:hAnsi="Arial" w:cs="Arial"/>
      <w:sz w:val="20"/>
    </w:rPr>
  </w:style>
  <w:style w:type="paragraph" w:styleId="ab">
    <w:name w:val="annotation text"/>
    <w:basedOn w:val="a6"/>
    <w:semiHidden/>
    <w:qFormat/>
    <w:rsid w:val="002D4E11"/>
    <w:pPr>
      <w:jc w:val="left"/>
    </w:pPr>
  </w:style>
  <w:style w:type="paragraph" w:styleId="ac">
    <w:name w:val="Body Text"/>
    <w:basedOn w:val="a6"/>
    <w:uiPriority w:val="1"/>
    <w:qFormat/>
    <w:rsid w:val="002D4E11"/>
    <w:rPr>
      <w:rFonts w:ascii="宋体" w:hAnsi="宋体" w:cs="宋体"/>
      <w:sz w:val="24"/>
      <w:szCs w:val="24"/>
      <w:lang w:eastAsia="en-US"/>
    </w:rPr>
  </w:style>
  <w:style w:type="paragraph" w:styleId="ad">
    <w:name w:val="Body Text Indent"/>
    <w:basedOn w:val="a6"/>
    <w:link w:val="Char"/>
    <w:qFormat/>
    <w:rsid w:val="002D4E11"/>
    <w:pPr>
      <w:spacing w:after="120"/>
      <w:ind w:leftChars="200" w:left="420"/>
    </w:pPr>
    <w:rPr>
      <w:szCs w:val="24"/>
    </w:rPr>
  </w:style>
  <w:style w:type="paragraph" w:styleId="5">
    <w:name w:val="toc 5"/>
    <w:basedOn w:val="a6"/>
    <w:next w:val="a6"/>
    <w:semiHidden/>
    <w:qFormat/>
    <w:rsid w:val="002D4E11"/>
    <w:pPr>
      <w:ind w:leftChars="800" w:left="1680"/>
    </w:pPr>
  </w:style>
  <w:style w:type="paragraph" w:styleId="30">
    <w:name w:val="toc 3"/>
    <w:basedOn w:val="a6"/>
    <w:next w:val="a6"/>
    <w:uiPriority w:val="39"/>
    <w:semiHidden/>
    <w:qFormat/>
    <w:rsid w:val="002D4E11"/>
    <w:pPr>
      <w:ind w:leftChars="400" w:left="840"/>
    </w:pPr>
  </w:style>
  <w:style w:type="paragraph" w:styleId="ae">
    <w:name w:val="Plain Text"/>
    <w:basedOn w:val="a6"/>
    <w:link w:val="Char0"/>
    <w:qFormat/>
    <w:rsid w:val="002D4E11"/>
    <w:rPr>
      <w:rFonts w:ascii="宋体" w:hAnsi="Courier New"/>
    </w:rPr>
  </w:style>
  <w:style w:type="paragraph" w:styleId="8">
    <w:name w:val="toc 8"/>
    <w:basedOn w:val="a6"/>
    <w:next w:val="a6"/>
    <w:semiHidden/>
    <w:qFormat/>
    <w:rsid w:val="002D4E11"/>
    <w:pPr>
      <w:ind w:leftChars="1400" w:left="2940"/>
    </w:pPr>
  </w:style>
  <w:style w:type="paragraph" w:styleId="af">
    <w:name w:val="Date"/>
    <w:basedOn w:val="a6"/>
    <w:next w:val="a6"/>
    <w:qFormat/>
    <w:rsid w:val="002D4E11"/>
    <w:pPr>
      <w:ind w:leftChars="2500" w:left="100"/>
    </w:pPr>
  </w:style>
  <w:style w:type="paragraph" w:styleId="af0">
    <w:name w:val="Balloon Text"/>
    <w:basedOn w:val="a6"/>
    <w:qFormat/>
    <w:rsid w:val="002D4E11"/>
    <w:rPr>
      <w:sz w:val="18"/>
      <w:szCs w:val="18"/>
    </w:rPr>
  </w:style>
  <w:style w:type="paragraph" w:styleId="af1">
    <w:name w:val="footer"/>
    <w:basedOn w:val="a6"/>
    <w:link w:val="Char1"/>
    <w:uiPriority w:val="99"/>
    <w:qFormat/>
    <w:rsid w:val="0013045D"/>
    <w:pPr>
      <w:tabs>
        <w:tab w:val="center" w:pos="4153"/>
        <w:tab w:val="right" w:pos="8306"/>
      </w:tabs>
      <w:snapToGrid w:val="0"/>
      <w:jc w:val="right"/>
    </w:pPr>
    <w:rPr>
      <w:sz w:val="18"/>
      <w:szCs w:val="18"/>
    </w:rPr>
  </w:style>
  <w:style w:type="paragraph" w:styleId="af2">
    <w:name w:val="header"/>
    <w:basedOn w:val="a6"/>
    <w:link w:val="Char2"/>
    <w:uiPriority w:val="99"/>
    <w:qFormat/>
    <w:rsid w:val="002D4E11"/>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rsid w:val="002D4E11"/>
    <w:pPr>
      <w:tabs>
        <w:tab w:val="right" w:leader="dot" w:pos="8296"/>
      </w:tabs>
      <w:spacing w:line="360" w:lineRule="auto"/>
    </w:pPr>
    <w:rPr>
      <w:sz w:val="24"/>
    </w:rPr>
  </w:style>
  <w:style w:type="paragraph" w:styleId="4">
    <w:name w:val="toc 4"/>
    <w:basedOn w:val="a6"/>
    <w:next w:val="a6"/>
    <w:semiHidden/>
    <w:qFormat/>
    <w:rsid w:val="002D4E11"/>
    <w:pPr>
      <w:ind w:leftChars="600" w:left="1260"/>
    </w:pPr>
  </w:style>
  <w:style w:type="paragraph" w:styleId="6">
    <w:name w:val="toc 6"/>
    <w:basedOn w:val="a6"/>
    <w:next w:val="a6"/>
    <w:semiHidden/>
    <w:qFormat/>
    <w:rsid w:val="002D4E11"/>
    <w:pPr>
      <w:ind w:leftChars="1000" w:left="2100"/>
    </w:pPr>
  </w:style>
  <w:style w:type="paragraph" w:styleId="20">
    <w:name w:val="toc 2"/>
    <w:basedOn w:val="a6"/>
    <w:next w:val="a6"/>
    <w:uiPriority w:val="39"/>
    <w:semiHidden/>
    <w:qFormat/>
    <w:rsid w:val="002D4E11"/>
    <w:pPr>
      <w:ind w:leftChars="200" w:left="420"/>
    </w:pPr>
  </w:style>
  <w:style w:type="paragraph" w:styleId="9">
    <w:name w:val="toc 9"/>
    <w:basedOn w:val="a6"/>
    <w:next w:val="a6"/>
    <w:semiHidden/>
    <w:qFormat/>
    <w:rsid w:val="002D4E11"/>
    <w:pPr>
      <w:ind w:leftChars="1600" w:left="3360"/>
    </w:pPr>
  </w:style>
  <w:style w:type="paragraph" w:styleId="af3">
    <w:name w:val="Normal (Web)"/>
    <w:basedOn w:val="a6"/>
    <w:uiPriority w:val="99"/>
    <w:unhideWhenUsed/>
    <w:qFormat/>
    <w:rsid w:val="002D4E11"/>
    <w:pPr>
      <w:widowControl/>
      <w:spacing w:before="100" w:beforeAutospacing="1" w:after="100" w:afterAutospacing="1"/>
      <w:jc w:val="left"/>
    </w:pPr>
    <w:rPr>
      <w:rFonts w:ascii="宋体" w:hAnsi="宋体" w:cs="宋体"/>
      <w:kern w:val="0"/>
      <w:sz w:val="24"/>
      <w:szCs w:val="24"/>
    </w:rPr>
  </w:style>
  <w:style w:type="paragraph" w:styleId="af4">
    <w:name w:val="Title"/>
    <w:basedOn w:val="a6"/>
    <w:uiPriority w:val="1"/>
    <w:qFormat/>
    <w:rsid w:val="002D4E11"/>
    <w:pPr>
      <w:ind w:right="14"/>
      <w:jc w:val="center"/>
    </w:pPr>
    <w:rPr>
      <w:rFonts w:ascii="黑体" w:eastAsia="黑体" w:hAnsi="黑体" w:cs="黑体"/>
      <w:b/>
      <w:bCs/>
      <w:sz w:val="52"/>
      <w:szCs w:val="52"/>
      <w:lang w:eastAsia="en-US"/>
    </w:rPr>
  </w:style>
  <w:style w:type="paragraph" w:styleId="af5">
    <w:name w:val="annotation subject"/>
    <w:basedOn w:val="ab"/>
    <w:next w:val="ab"/>
    <w:qFormat/>
    <w:rsid w:val="002D4E11"/>
    <w:rPr>
      <w:b/>
      <w:bCs/>
    </w:rPr>
  </w:style>
  <w:style w:type="table" w:styleId="af6">
    <w:name w:val="Table Grid"/>
    <w:basedOn w:val="a8"/>
    <w:qFormat/>
    <w:rsid w:val="002D4E1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basedOn w:val="a7"/>
    <w:qFormat/>
    <w:rsid w:val="002D4E11"/>
  </w:style>
  <w:style w:type="character" w:styleId="af8">
    <w:name w:val="Hyperlink"/>
    <w:uiPriority w:val="99"/>
    <w:qFormat/>
    <w:rsid w:val="002D4E11"/>
    <w:rPr>
      <w:color w:val="0000FF"/>
      <w:u w:val="single"/>
    </w:rPr>
  </w:style>
  <w:style w:type="character" w:styleId="af9">
    <w:name w:val="annotation reference"/>
    <w:semiHidden/>
    <w:qFormat/>
    <w:rsid w:val="002D4E11"/>
    <w:rPr>
      <w:sz w:val="21"/>
      <w:szCs w:val="21"/>
    </w:rPr>
  </w:style>
  <w:style w:type="character" w:customStyle="1" w:styleId="CharChar2">
    <w:name w:val="Char Char2"/>
    <w:qFormat/>
    <w:rsid w:val="002D4E11"/>
    <w:rPr>
      <w:kern w:val="2"/>
      <w:sz w:val="21"/>
    </w:rPr>
  </w:style>
  <w:style w:type="character" w:customStyle="1" w:styleId="CharChar">
    <w:name w:val="Char Char"/>
    <w:qFormat/>
    <w:rsid w:val="002D4E11"/>
    <w:rPr>
      <w:b/>
      <w:bCs/>
      <w:kern w:val="2"/>
      <w:sz w:val="21"/>
    </w:rPr>
  </w:style>
  <w:style w:type="character" w:customStyle="1" w:styleId="CharChar0">
    <w:name w:val="段 Char Char"/>
    <w:qFormat/>
    <w:rsid w:val="002D4E11"/>
    <w:rPr>
      <w:rFonts w:ascii="宋体" w:eastAsia="宋体"/>
      <w:sz w:val="21"/>
      <w:lang w:val="en-US" w:eastAsia="zh-CN" w:bidi="ar-SA"/>
    </w:rPr>
  </w:style>
  <w:style w:type="paragraph" w:customStyle="1" w:styleId="27">
    <w:name w:val="样式 (符号) 宋体 行距: 最小值 27 磅"/>
    <w:basedOn w:val="a6"/>
    <w:qFormat/>
    <w:rsid w:val="002D4E11"/>
    <w:pPr>
      <w:spacing w:line="400" w:lineRule="atLeast"/>
    </w:pPr>
    <w:rPr>
      <w:rFonts w:hAnsi="宋体" w:cs="宋体"/>
    </w:rPr>
  </w:style>
  <w:style w:type="paragraph" w:customStyle="1" w:styleId="CharChar1">
    <w:name w:val="Char Char1"/>
    <w:basedOn w:val="a6"/>
    <w:qFormat/>
    <w:rsid w:val="002D4E11"/>
    <w:rPr>
      <w:rFonts w:ascii="Tahoma" w:hAnsi="Tahoma"/>
      <w:sz w:val="24"/>
    </w:rPr>
  </w:style>
  <w:style w:type="paragraph" w:customStyle="1" w:styleId="CharCharChar1CharCharCharCharCharCharCharCharCharChar">
    <w:name w:val="Char Char Char1 Char Char Char Char Char Char Char Char Char Char"/>
    <w:basedOn w:val="a6"/>
    <w:qFormat/>
    <w:rsid w:val="002D4E11"/>
    <w:pPr>
      <w:widowControl/>
      <w:spacing w:after="160" w:line="240" w:lineRule="exact"/>
      <w:jc w:val="left"/>
    </w:pPr>
    <w:rPr>
      <w:rFonts w:ascii="Verdana" w:hAnsi="Verdana"/>
      <w:kern w:val="0"/>
      <w:sz w:val="18"/>
      <w:lang w:eastAsia="en-US"/>
    </w:rPr>
  </w:style>
  <w:style w:type="paragraph" w:customStyle="1" w:styleId="afa">
    <w:name w:val="标准文件_段"/>
    <w:qFormat/>
    <w:rsid w:val="002D4E11"/>
    <w:pPr>
      <w:autoSpaceDE w:val="0"/>
      <w:autoSpaceDN w:val="0"/>
      <w:adjustRightInd w:val="0"/>
      <w:snapToGrid w:val="0"/>
      <w:spacing w:line="276" w:lineRule="auto"/>
      <w:ind w:rightChars="-50" w:right="-105" w:firstLineChars="200" w:firstLine="488"/>
      <w:jc w:val="both"/>
    </w:pPr>
    <w:rPr>
      <w:rFonts w:ascii="宋体" w:eastAsia="宋体" w:hAnsi="宋体" w:cs="黑体"/>
      <w:color w:val="00FF00"/>
      <w:spacing w:val="2"/>
      <w:sz w:val="24"/>
    </w:rPr>
  </w:style>
  <w:style w:type="paragraph" w:customStyle="1" w:styleId="afb">
    <w:name w:val="段"/>
    <w:qFormat/>
    <w:rsid w:val="002D4E11"/>
    <w:pPr>
      <w:autoSpaceDE w:val="0"/>
      <w:autoSpaceDN w:val="0"/>
      <w:ind w:firstLineChars="200" w:firstLine="200"/>
      <w:jc w:val="both"/>
    </w:pPr>
    <w:rPr>
      <w:rFonts w:ascii="宋体" w:eastAsia="宋体" w:hAnsi="Times New Roman" w:cs="Times New Roman"/>
      <w:sz w:val="21"/>
    </w:rPr>
  </w:style>
  <w:style w:type="paragraph" w:customStyle="1" w:styleId="Char3">
    <w:name w:val="Char"/>
    <w:basedOn w:val="a6"/>
    <w:qFormat/>
    <w:rsid w:val="002D4E11"/>
    <w:pPr>
      <w:tabs>
        <w:tab w:val="left" w:pos="360"/>
      </w:tabs>
    </w:pPr>
  </w:style>
  <w:style w:type="character" w:customStyle="1" w:styleId="yiv1204497060">
    <w:name w:val="yiv1204497060"/>
    <w:basedOn w:val="a7"/>
    <w:qFormat/>
    <w:rsid w:val="002D4E11"/>
  </w:style>
  <w:style w:type="paragraph" w:customStyle="1" w:styleId="afc">
    <w:name w:val="封面标准英文名称"/>
    <w:qFormat/>
    <w:rsid w:val="002D4E11"/>
    <w:pPr>
      <w:widowControl w:val="0"/>
      <w:spacing w:before="370" w:line="400" w:lineRule="exact"/>
      <w:jc w:val="center"/>
    </w:pPr>
    <w:rPr>
      <w:rFonts w:ascii="Times New Roman" w:eastAsia="宋体" w:hAnsi="Times New Roman" w:cs="Times New Roman"/>
      <w:sz w:val="28"/>
    </w:rPr>
  </w:style>
  <w:style w:type="paragraph" w:customStyle="1" w:styleId="a">
    <w:name w:val="前言、引言标题"/>
    <w:next w:val="a6"/>
    <w:qFormat/>
    <w:rsid w:val="002D4E11"/>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0">
    <w:name w:val="章标题"/>
    <w:next w:val="afb"/>
    <w:qFormat/>
    <w:rsid w:val="002D4E11"/>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basedOn w:val="a0"/>
    <w:next w:val="afb"/>
    <w:qFormat/>
    <w:rsid w:val="002D4E11"/>
    <w:pPr>
      <w:numPr>
        <w:ilvl w:val="2"/>
      </w:numPr>
      <w:spacing w:beforeLines="0" w:afterLines="0"/>
      <w:outlineLvl w:val="2"/>
    </w:pPr>
  </w:style>
  <w:style w:type="paragraph" w:customStyle="1" w:styleId="a2">
    <w:name w:val="二级条标题"/>
    <w:basedOn w:val="a1"/>
    <w:next w:val="afb"/>
    <w:qFormat/>
    <w:rsid w:val="002D4E11"/>
    <w:pPr>
      <w:numPr>
        <w:ilvl w:val="3"/>
      </w:numPr>
      <w:outlineLvl w:val="3"/>
    </w:pPr>
  </w:style>
  <w:style w:type="paragraph" w:customStyle="1" w:styleId="a3">
    <w:name w:val="三级条标题"/>
    <w:basedOn w:val="a2"/>
    <w:next w:val="afb"/>
    <w:qFormat/>
    <w:rsid w:val="002D4E11"/>
    <w:pPr>
      <w:numPr>
        <w:ilvl w:val="4"/>
      </w:numPr>
      <w:outlineLvl w:val="4"/>
    </w:pPr>
  </w:style>
  <w:style w:type="paragraph" w:customStyle="1" w:styleId="a4">
    <w:name w:val="四级条标题"/>
    <w:basedOn w:val="a3"/>
    <w:next w:val="afb"/>
    <w:qFormat/>
    <w:rsid w:val="002D4E11"/>
    <w:pPr>
      <w:numPr>
        <w:ilvl w:val="5"/>
      </w:numPr>
      <w:outlineLvl w:val="5"/>
    </w:pPr>
  </w:style>
  <w:style w:type="paragraph" w:customStyle="1" w:styleId="a5">
    <w:name w:val="五级条标题"/>
    <w:basedOn w:val="a4"/>
    <w:next w:val="afb"/>
    <w:rsid w:val="002D4E11"/>
    <w:pPr>
      <w:numPr>
        <w:ilvl w:val="6"/>
      </w:numPr>
      <w:outlineLvl w:val="6"/>
    </w:pPr>
  </w:style>
  <w:style w:type="character" w:customStyle="1" w:styleId="Char">
    <w:name w:val="正文文本缩进 Char"/>
    <w:link w:val="ad"/>
    <w:qFormat/>
    <w:rsid w:val="002D4E11"/>
    <w:rPr>
      <w:kern w:val="2"/>
      <w:sz w:val="21"/>
      <w:szCs w:val="24"/>
    </w:rPr>
  </w:style>
  <w:style w:type="paragraph" w:customStyle="1" w:styleId="CharCharCharCharCharCharCharCharChar">
    <w:name w:val="Char Char Char Char Char Char Char Char Char"/>
    <w:basedOn w:val="a6"/>
    <w:qFormat/>
    <w:rsid w:val="002D4E11"/>
    <w:pPr>
      <w:widowControl/>
      <w:spacing w:after="160" w:line="240" w:lineRule="exact"/>
      <w:jc w:val="left"/>
    </w:pPr>
    <w:rPr>
      <w:rFonts w:ascii="Verdana" w:eastAsia="仿宋_GB2312" w:hAnsi="Verdana"/>
      <w:kern w:val="0"/>
      <w:sz w:val="24"/>
      <w:lang w:eastAsia="en-US"/>
    </w:rPr>
  </w:style>
  <w:style w:type="character" w:customStyle="1" w:styleId="Char1">
    <w:name w:val="页脚 Char"/>
    <w:link w:val="af1"/>
    <w:uiPriority w:val="99"/>
    <w:qFormat/>
    <w:rsid w:val="0013045D"/>
    <w:rPr>
      <w:rFonts w:ascii="Times New Roman" w:eastAsia="宋体" w:hAnsi="Times New Roman" w:cs="Times New Roman"/>
      <w:kern w:val="2"/>
      <w:sz w:val="18"/>
      <w:szCs w:val="18"/>
    </w:rPr>
  </w:style>
  <w:style w:type="paragraph" w:styleId="afd">
    <w:name w:val="List Paragraph"/>
    <w:basedOn w:val="a6"/>
    <w:uiPriority w:val="34"/>
    <w:qFormat/>
    <w:rsid w:val="002D4E11"/>
    <w:pPr>
      <w:ind w:firstLineChars="200" w:firstLine="420"/>
    </w:pPr>
    <w:rPr>
      <w:rFonts w:ascii="Calibri" w:hAnsi="Calibri"/>
      <w:szCs w:val="22"/>
    </w:rPr>
  </w:style>
  <w:style w:type="character" w:customStyle="1" w:styleId="Char0">
    <w:name w:val="纯文本 Char"/>
    <w:basedOn w:val="a7"/>
    <w:link w:val="ae"/>
    <w:qFormat/>
    <w:rsid w:val="002D4E11"/>
    <w:rPr>
      <w:rFonts w:ascii="宋体" w:hAnsi="Courier New"/>
      <w:kern w:val="2"/>
      <w:sz w:val="21"/>
    </w:rPr>
  </w:style>
  <w:style w:type="character" w:styleId="afe">
    <w:name w:val="Placeholder Text"/>
    <w:basedOn w:val="a7"/>
    <w:uiPriority w:val="99"/>
    <w:semiHidden/>
    <w:qFormat/>
    <w:rsid w:val="002D4E11"/>
    <w:rPr>
      <w:color w:val="808080"/>
    </w:rPr>
  </w:style>
  <w:style w:type="paragraph" w:customStyle="1" w:styleId="Default">
    <w:name w:val="Default"/>
    <w:qFormat/>
    <w:rsid w:val="002D4E11"/>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TableParagraph">
    <w:name w:val="Table Paragraph"/>
    <w:basedOn w:val="a6"/>
    <w:uiPriority w:val="1"/>
    <w:qFormat/>
    <w:rsid w:val="002D4E11"/>
    <w:pPr>
      <w:spacing w:before="1"/>
      <w:jc w:val="center"/>
    </w:pPr>
    <w:rPr>
      <w:rFonts w:ascii="宋体" w:hAnsi="宋体" w:cs="宋体"/>
      <w:lang w:eastAsia="en-US"/>
    </w:rPr>
  </w:style>
  <w:style w:type="paragraph" w:customStyle="1" w:styleId="WPSOffice1">
    <w:name w:val="WPSOffice手动目录 1"/>
    <w:rsid w:val="002D4E11"/>
    <w:rPr>
      <w:rFonts w:eastAsiaTheme="minorHAnsi"/>
    </w:rPr>
  </w:style>
  <w:style w:type="paragraph" w:customStyle="1" w:styleId="WPSOffice2">
    <w:name w:val="WPSOffice手动目录 2"/>
    <w:qFormat/>
    <w:rsid w:val="002D4E11"/>
    <w:pPr>
      <w:ind w:leftChars="200" w:left="200"/>
    </w:pPr>
    <w:rPr>
      <w:rFonts w:eastAsiaTheme="minorHAnsi"/>
    </w:rPr>
  </w:style>
  <w:style w:type="character" w:customStyle="1" w:styleId="fontstyle01">
    <w:name w:val="fontstyle01"/>
    <w:rsid w:val="007D79EF"/>
    <w:rPr>
      <w:rFonts w:ascii="宋体" w:eastAsia="宋体" w:hAnsi="宋体" w:hint="eastAsia"/>
      <w:b w:val="0"/>
      <w:bCs w:val="0"/>
      <w:i w:val="0"/>
      <w:iCs w:val="0"/>
      <w:color w:val="000000"/>
      <w:sz w:val="24"/>
      <w:szCs w:val="24"/>
    </w:rPr>
  </w:style>
  <w:style w:type="paragraph" w:styleId="TOC">
    <w:name w:val="TOC Heading"/>
    <w:basedOn w:val="1"/>
    <w:next w:val="a6"/>
    <w:uiPriority w:val="39"/>
    <w:unhideWhenUsed/>
    <w:qFormat/>
    <w:rsid w:val="00A5050A"/>
    <w:pPr>
      <w:keepLines/>
      <w:widowControl/>
      <w:spacing w:before="480" w:line="276" w:lineRule="auto"/>
      <w:outlineLvl w:val="9"/>
    </w:pPr>
    <w:rPr>
      <w:rFonts w:asciiTheme="majorHAnsi" w:eastAsiaTheme="majorEastAsia" w:hAnsiTheme="majorHAnsi" w:cstheme="majorBidi"/>
      <w:bCs/>
      <w:color w:val="365F91" w:themeColor="accent1" w:themeShade="BF"/>
      <w:kern w:val="0"/>
    </w:rPr>
  </w:style>
  <w:style w:type="character" w:customStyle="1" w:styleId="Char2">
    <w:name w:val="页眉 Char"/>
    <w:basedOn w:val="a7"/>
    <w:link w:val="af2"/>
    <w:uiPriority w:val="99"/>
    <w:rsid w:val="00633439"/>
    <w:rPr>
      <w:rFonts w:ascii="Times New Roman" w:eastAsia="宋体" w:hAnsi="Times New Roman" w:cs="Times New Roman"/>
      <w:kern w:val="2"/>
      <w:sz w:val="18"/>
      <w:szCs w:val="18"/>
    </w:rPr>
  </w:style>
  <w:style w:type="paragraph" w:styleId="aff">
    <w:name w:val="Document Map"/>
    <w:basedOn w:val="a6"/>
    <w:link w:val="Char4"/>
    <w:rsid w:val="00981136"/>
    <w:rPr>
      <w:rFonts w:ascii="宋体"/>
      <w:sz w:val="18"/>
      <w:szCs w:val="18"/>
    </w:rPr>
  </w:style>
  <w:style w:type="character" w:customStyle="1" w:styleId="Char4">
    <w:name w:val="文档结构图 Char"/>
    <w:basedOn w:val="a7"/>
    <w:link w:val="aff"/>
    <w:rsid w:val="00981136"/>
    <w:rPr>
      <w:rFonts w:ascii="宋体"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semiHidden="1" w:qFormat="1"/>
    <w:lsdException w:name="header" w:uiPriority="99" w:qFormat="1"/>
    <w:lsdException w:name="footer" w:uiPriority="99" w:qFormat="1"/>
    <w:lsdException w:name="caption" w:qFormat="1"/>
    <w:lsdException w:name="annotation reference" w:semiHidden="1" w:qFormat="1"/>
    <w:lsdException w:name="page number" w:qFormat="1"/>
    <w:lsdException w:name="Title" w:uiPriority="1" w:qFormat="1"/>
    <w:lsdException w:name="Default Paragraph Font" w:semiHidden="1" w:uiPriority="1" w:unhideWhenUsed="1" w:qFormat="1"/>
    <w:lsdException w:name="Body Text" w:uiPriority="1"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D4E11"/>
    <w:pPr>
      <w:widowControl w:val="0"/>
      <w:jc w:val="both"/>
    </w:pPr>
    <w:rPr>
      <w:rFonts w:ascii="Times New Roman" w:eastAsia="宋体" w:hAnsi="Times New Roman" w:cs="Times New Roman"/>
      <w:kern w:val="2"/>
      <w:sz w:val="21"/>
    </w:rPr>
  </w:style>
  <w:style w:type="paragraph" w:styleId="1">
    <w:name w:val="heading 1"/>
    <w:basedOn w:val="a6"/>
    <w:next w:val="a6"/>
    <w:qFormat/>
    <w:rsid w:val="00A42FC5"/>
    <w:pPr>
      <w:keepNext/>
      <w:spacing w:line="288" w:lineRule="auto"/>
      <w:jc w:val="left"/>
      <w:outlineLvl w:val="0"/>
    </w:pPr>
    <w:rPr>
      <w:b/>
      <w:sz w:val="28"/>
      <w:szCs w:val="28"/>
    </w:rPr>
  </w:style>
  <w:style w:type="paragraph" w:styleId="2">
    <w:name w:val="heading 2"/>
    <w:basedOn w:val="a6"/>
    <w:next w:val="a6"/>
    <w:qFormat/>
    <w:rsid w:val="002D4E11"/>
    <w:pPr>
      <w:keepNext/>
      <w:keepLines/>
      <w:spacing w:before="260" w:after="260" w:line="413" w:lineRule="auto"/>
      <w:outlineLvl w:val="1"/>
    </w:pPr>
    <w:rPr>
      <w:rFonts w:ascii="Arial" w:eastAsia="黑体" w:hAnsi="Arial"/>
      <w:b/>
      <w:bCs/>
      <w:sz w:val="32"/>
      <w:szCs w:val="32"/>
    </w:rPr>
  </w:style>
  <w:style w:type="paragraph" w:styleId="3">
    <w:name w:val="heading 3"/>
    <w:basedOn w:val="a6"/>
    <w:next w:val="a6"/>
    <w:qFormat/>
    <w:rsid w:val="002D4E11"/>
    <w:pPr>
      <w:keepNext/>
      <w:keepLines/>
      <w:spacing w:before="260" w:after="260" w:line="413"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
    <w:name w:val="toc 7"/>
    <w:basedOn w:val="a6"/>
    <w:next w:val="a6"/>
    <w:semiHidden/>
    <w:qFormat/>
    <w:rsid w:val="002D4E11"/>
    <w:pPr>
      <w:ind w:leftChars="1200" w:left="2520"/>
    </w:pPr>
  </w:style>
  <w:style w:type="paragraph" w:styleId="aa">
    <w:name w:val="caption"/>
    <w:basedOn w:val="a6"/>
    <w:next w:val="a6"/>
    <w:qFormat/>
    <w:rsid w:val="002D4E11"/>
    <w:rPr>
      <w:rFonts w:ascii="Arial" w:eastAsia="黑体" w:hAnsi="Arial" w:cs="Arial"/>
      <w:sz w:val="20"/>
    </w:rPr>
  </w:style>
  <w:style w:type="paragraph" w:styleId="ab">
    <w:name w:val="annotation text"/>
    <w:basedOn w:val="a6"/>
    <w:semiHidden/>
    <w:qFormat/>
    <w:rsid w:val="002D4E11"/>
    <w:pPr>
      <w:jc w:val="left"/>
    </w:pPr>
  </w:style>
  <w:style w:type="paragraph" w:styleId="ac">
    <w:name w:val="Body Text"/>
    <w:basedOn w:val="a6"/>
    <w:uiPriority w:val="1"/>
    <w:qFormat/>
    <w:rsid w:val="002D4E11"/>
    <w:rPr>
      <w:rFonts w:ascii="宋体" w:hAnsi="宋体" w:cs="宋体"/>
      <w:sz w:val="24"/>
      <w:szCs w:val="24"/>
      <w:lang w:eastAsia="en-US"/>
    </w:rPr>
  </w:style>
  <w:style w:type="paragraph" w:styleId="ad">
    <w:name w:val="Body Text Indent"/>
    <w:basedOn w:val="a6"/>
    <w:link w:val="Char"/>
    <w:qFormat/>
    <w:rsid w:val="002D4E11"/>
    <w:pPr>
      <w:spacing w:after="120"/>
      <w:ind w:leftChars="200" w:left="420"/>
    </w:pPr>
    <w:rPr>
      <w:szCs w:val="24"/>
    </w:rPr>
  </w:style>
  <w:style w:type="paragraph" w:styleId="5">
    <w:name w:val="toc 5"/>
    <w:basedOn w:val="a6"/>
    <w:next w:val="a6"/>
    <w:semiHidden/>
    <w:qFormat/>
    <w:rsid w:val="002D4E11"/>
    <w:pPr>
      <w:ind w:leftChars="800" w:left="1680"/>
    </w:pPr>
  </w:style>
  <w:style w:type="paragraph" w:styleId="30">
    <w:name w:val="toc 3"/>
    <w:basedOn w:val="a6"/>
    <w:next w:val="a6"/>
    <w:uiPriority w:val="39"/>
    <w:semiHidden/>
    <w:qFormat/>
    <w:rsid w:val="002D4E11"/>
    <w:pPr>
      <w:ind w:leftChars="400" w:left="840"/>
    </w:pPr>
  </w:style>
  <w:style w:type="paragraph" w:styleId="ae">
    <w:name w:val="Plain Text"/>
    <w:basedOn w:val="a6"/>
    <w:link w:val="Char0"/>
    <w:qFormat/>
    <w:rsid w:val="002D4E11"/>
    <w:rPr>
      <w:rFonts w:ascii="宋体" w:hAnsi="Courier New"/>
    </w:rPr>
  </w:style>
  <w:style w:type="paragraph" w:styleId="8">
    <w:name w:val="toc 8"/>
    <w:basedOn w:val="a6"/>
    <w:next w:val="a6"/>
    <w:semiHidden/>
    <w:qFormat/>
    <w:rsid w:val="002D4E11"/>
    <w:pPr>
      <w:ind w:leftChars="1400" w:left="2940"/>
    </w:pPr>
  </w:style>
  <w:style w:type="paragraph" w:styleId="af">
    <w:name w:val="Date"/>
    <w:basedOn w:val="a6"/>
    <w:next w:val="a6"/>
    <w:qFormat/>
    <w:rsid w:val="002D4E11"/>
    <w:pPr>
      <w:ind w:leftChars="2500" w:left="100"/>
    </w:pPr>
  </w:style>
  <w:style w:type="paragraph" w:styleId="af0">
    <w:name w:val="Balloon Text"/>
    <w:basedOn w:val="a6"/>
    <w:qFormat/>
    <w:rsid w:val="002D4E11"/>
    <w:rPr>
      <w:sz w:val="18"/>
      <w:szCs w:val="18"/>
    </w:rPr>
  </w:style>
  <w:style w:type="paragraph" w:styleId="af1">
    <w:name w:val="footer"/>
    <w:basedOn w:val="a6"/>
    <w:link w:val="Char1"/>
    <w:uiPriority w:val="99"/>
    <w:qFormat/>
    <w:rsid w:val="0013045D"/>
    <w:pPr>
      <w:tabs>
        <w:tab w:val="center" w:pos="4153"/>
        <w:tab w:val="right" w:pos="8306"/>
      </w:tabs>
      <w:snapToGrid w:val="0"/>
      <w:jc w:val="right"/>
    </w:pPr>
    <w:rPr>
      <w:sz w:val="18"/>
      <w:szCs w:val="18"/>
    </w:rPr>
  </w:style>
  <w:style w:type="paragraph" w:styleId="af2">
    <w:name w:val="header"/>
    <w:basedOn w:val="a6"/>
    <w:link w:val="Char2"/>
    <w:uiPriority w:val="99"/>
    <w:qFormat/>
    <w:rsid w:val="002D4E11"/>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rsid w:val="002D4E11"/>
    <w:pPr>
      <w:tabs>
        <w:tab w:val="right" w:leader="dot" w:pos="8296"/>
      </w:tabs>
      <w:spacing w:line="360" w:lineRule="auto"/>
    </w:pPr>
    <w:rPr>
      <w:sz w:val="24"/>
    </w:rPr>
  </w:style>
  <w:style w:type="paragraph" w:styleId="4">
    <w:name w:val="toc 4"/>
    <w:basedOn w:val="a6"/>
    <w:next w:val="a6"/>
    <w:semiHidden/>
    <w:qFormat/>
    <w:rsid w:val="002D4E11"/>
    <w:pPr>
      <w:ind w:leftChars="600" w:left="1260"/>
    </w:pPr>
  </w:style>
  <w:style w:type="paragraph" w:styleId="6">
    <w:name w:val="toc 6"/>
    <w:basedOn w:val="a6"/>
    <w:next w:val="a6"/>
    <w:semiHidden/>
    <w:qFormat/>
    <w:rsid w:val="002D4E11"/>
    <w:pPr>
      <w:ind w:leftChars="1000" w:left="2100"/>
    </w:pPr>
  </w:style>
  <w:style w:type="paragraph" w:styleId="20">
    <w:name w:val="toc 2"/>
    <w:basedOn w:val="a6"/>
    <w:next w:val="a6"/>
    <w:uiPriority w:val="39"/>
    <w:semiHidden/>
    <w:qFormat/>
    <w:rsid w:val="002D4E11"/>
    <w:pPr>
      <w:ind w:leftChars="200" w:left="420"/>
    </w:pPr>
  </w:style>
  <w:style w:type="paragraph" w:styleId="9">
    <w:name w:val="toc 9"/>
    <w:basedOn w:val="a6"/>
    <w:next w:val="a6"/>
    <w:semiHidden/>
    <w:qFormat/>
    <w:rsid w:val="002D4E11"/>
    <w:pPr>
      <w:ind w:leftChars="1600" w:left="3360"/>
    </w:pPr>
  </w:style>
  <w:style w:type="paragraph" w:styleId="af3">
    <w:name w:val="Normal (Web)"/>
    <w:basedOn w:val="a6"/>
    <w:uiPriority w:val="99"/>
    <w:unhideWhenUsed/>
    <w:qFormat/>
    <w:rsid w:val="002D4E11"/>
    <w:pPr>
      <w:widowControl/>
      <w:spacing w:before="100" w:beforeAutospacing="1" w:after="100" w:afterAutospacing="1"/>
      <w:jc w:val="left"/>
    </w:pPr>
    <w:rPr>
      <w:rFonts w:ascii="宋体" w:hAnsi="宋体" w:cs="宋体"/>
      <w:kern w:val="0"/>
      <w:sz w:val="24"/>
      <w:szCs w:val="24"/>
    </w:rPr>
  </w:style>
  <w:style w:type="paragraph" w:styleId="af4">
    <w:name w:val="Title"/>
    <w:basedOn w:val="a6"/>
    <w:uiPriority w:val="1"/>
    <w:qFormat/>
    <w:rsid w:val="002D4E11"/>
    <w:pPr>
      <w:ind w:right="14"/>
      <w:jc w:val="center"/>
    </w:pPr>
    <w:rPr>
      <w:rFonts w:ascii="黑体" w:eastAsia="黑体" w:hAnsi="黑体" w:cs="黑体"/>
      <w:b/>
      <w:bCs/>
      <w:sz w:val="52"/>
      <w:szCs w:val="52"/>
      <w:lang w:eastAsia="en-US"/>
    </w:rPr>
  </w:style>
  <w:style w:type="paragraph" w:styleId="af5">
    <w:name w:val="annotation subject"/>
    <w:basedOn w:val="ab"/>
    <w:next w:val="ab"/>
    <w:qFormat/>
    <w:rsid w:val="002D4E11"/>
    <w:rPr>
      <w:b/>
      <w:bCs/>
    </w:rPr>
  </w:style>
  <w:style w:type="table" w:styleId="af6">
    <w:name w:val="Table Grid"/>
    <w:basedOn w:val="a8"/>
    <w:qFormat/>
    <w:rsid w:val="002D4E1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basedOn w:val="a7"/>
    <w:qFormat/>
    <w:rsid w:val="002D4E11"/>
  </w:style>
  <w:style w:type="character" w:styleId="af8">
    <w:name w:val="Hyperlink"/>
    <w:uiPriority w:val="99"/>
    <w:qFormat/>
    <w:rsid w:val="002D4E11"/>
    <w:rPr>
      <w:color w:val="0000FF"/>
      <w:u w:val="single"/>
    </w:rPr>
  </w:style>
  <w:style w:type="character" w:styleId="af9">
    <w:name w:val="annotation reference"/>
    <w:semiHidden/>
    <w:qFormat/>
    <w:rsid w:val="002D4E11"/>
    <w:rPr>
      <w:sz w:val="21"/>
      <w:szCs w:val="21"/>
    </w:rPr>
  </w:style>
  <w:style w:type="character" w:customStyle="1" w:styleId="CharChar2">
    <w:name w:val="Char Char2"/>
    <w:qFormat/>
    <w:rsid w:val="002D4E11"/>
    <w:rPr>
      <w:kern w:val="2"/>
      <w:sz w:val="21"/>
    </w:rPr>
  </w:style>
  <w:style w:type="character" w:customStyle="1" w:styleId="CharChar">
    <w:name w:val="Char Char"/>
    <w:qFormat/>
    <w:rsid w:val="002D4E11"/>
    <w:rPr>
      <w:b/>
      <w:bCs/>
      <w:kern w:val="2"/>
      <w:sz w:val="21"/>
    </w:rPr>
  </w:style>
  <w:style w:type="character" w:customStyle="1" w:styleId="CharChar0">
    <w:name w:val="段 Char Char"/>
    <w:qFormat/>
    <w:rsid w:val="002D4E11"/>
    <w:rPr>
      <w:rFonts w:ascii="宋体" w:eastAsia="宋体"/>
      <w:sz w:val="21"/>
      <w:lang w:val="en-US" w:eastAsia="zh-CN" w:bidi="ar-SA"/>
    </w:rPr>
  </w:style>
  <w:style w:type="paragraph" w:customStyle="1" w:styleId="27">
    <w:name w:val="样式 (符号) 宋体 行距: 最小值 27 磅"/>
    <w:basedOn w:val="a6"/>
    <w:qFormat/>
    <w:rsid w:val="002D4E11"/>
    <w:pPr>
      <w:spacing w:line="400" w:lineRule="atLeast"/>
    </w:pPr>
    <w:rPr>
      <w:rFonts w:hAnsi="宋体" w:cs="宋体"/>
    </w:rPr>
  </w:style>
  <w:style w:type="paragraph" w:customStyle="1" w:styleId="CharChar1">
    <w:name w:val="Char Char1"/>
    <w:basedOn w:val="a6"/>
    <w:qFormat/>
    <w:rsid w:val="002D4E11"/>
    <w:rPr>
      <w:rFonts w:ascii="Tahoma" w:hAnsi="Tahoma"/>
      <w:sz w:val="24"/>
    </w:rPr>
  </w:style>
  <w:style w:type="paragraph" w:customStyle="1" w:styleId="CharCharChar1CharCharCharCharCharCharCharCharCharChar">
    <w:name w:val="Char Char Char1 Char Char Char Char Char Char Char Char Char Char"/>
    <w:basedOn w:val="a6"/>
    <w:qFormat/>
    <w:rsid w:val="002D4E11"/>
    <w:pPr>
      <w:widowControl/>
      <w:spacing w:after="160" w:line="240" w:lineRule="exact"/>
      <w:jc w:val="left"/>
    </w:pPr>
    <w:rPr>
      <w:rFonts w:ascii="Verdana" w:hAnsi="Verdana"/>
      <w:kern w:val="0"/>
      <w:sz w:val="18"/>
      <w:lang w:eastAsia="en-US"/>
    </w:rPr>
  </w:style>
  <w:style w:type="paragraph" w:customStyle="1" w:styleId="afa">
    <w:name w:val="标准文件_段"/>
    <w:qFormat/>
    <w:rsid w:val="002D4E11"/>
    <w:pPr>
      <w:autoSpaceDE w:val="0"/>
      <w:autoSpaceDN w:val="0"/>
      <w:adjustRightInd w:val="0"/>
      <w:snapToGrid w:val="0"/>
      <w:spacing w:line="276" w:lineRule="auto"/>
      <w:ind w:rightChars="-50" w:right="-105" w:firstLineChars="200" w:firstLine="488"/>
      <w:jc w:val="both"/>
    </w:pPr>
    <w:rPr>
      <w:rFonts w:ascii="宋体" w:eastAsia="宋体" w:hAnsi="宋体" w:cs="黑体"/>
      <w:color w:val="00FF00"/>
      <w:spacing w:val="2"/>
      <w:sz w:val="24"/>
    </w:rPr>
  </w:style>
  <w:style w:type="paragraph" w:customStyle="1" w:styleId="afb">
    <w:name w:val="段"/>
    <w:qFormat/>
    <w:rsid w:val="002D4E11"/>
    <w:pPr>
      <w:autoSpaceDE w:val="0"/>
      <w:autoSpaceDN w:val="0"/>
      <w:ind w:firstLineChars="200" w:firstLine="200"/>
      <w:jc w:val="both"/>
    </w:pPr>
    <w:rPr>
      <w:rFonts w:ascii="宋体" w:eastAsia="宋体" w:hAnsi="Times New Roman" w:cs="Times New Roman"/>
      <w:sz w:val="21"/>
    </w:rPr>
  </w:style>
  <w:style w:type="paragraph" w:customStyle="1" w:styleId="Char3">
    <w:name w:val="Char"/>
    <w:basedOn w:val="a6"/>
    <w:qFormat/>
    <w:rsid w:val="002D4E11"/>
    <w:pPr>
      <w:tabs>
        <w:tab w:val="left" w:pos="360"/>
      </w:tabs>
    </w:pPr>
  </w:style>
  <w:style w:type="character" w:customStyle="1" w:styleId="yiv1204497060">
    <w:name w:val="yiv1204497060"/>
    <w:basedOn w:val="a7"/>
    <w:qFormat/>
    <w:rsid w:val="002D4E11"/>
  </w:style>
  <w:style w:type="paragraph" w:customStyle="1" w:styleId="afc">
    <w:name w:val="封面标准英文名称"/>
    <w:qFormat/>
    <w:rsid w:val="002D4E11"/>
    <w:pPr>
      <w:widowControl w:val="0"/>
      <w:spacing w:before="370" w:line="400" w:lineRule="exact"/>
      <w:jc w:val="center"/>
    </w:pPr>
    <w:rPr>
      <w:rFonts w:ascii="Times New Roman" w:eastAsia="宋体" w:hAnsi="Times New Roman" w:cs="Times New Roman"/>
      <w:sz w:val="28"/>
    </w:rPr>
  </w:style>
  <w:style w:type="paragraph" w:customStyle="1" w:styleId="a">
    <w:name w:val="前言、引言标题"/>
    <w:next w:val="a6"/>
    <w:qFormat/>
    <w:rsid w:val="002D4E11"/>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0">
    <w:name w:val="章标题"/>
    <w:next w:val="afb"/>
    <w:qFormat/>
    <w:rsid w:val="002D4E11"/>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basedOn w:val="a0"/>
    <w:next w:val="afb"/>
    <w:qFormat/>
    <w:rsid w:val="002D4E11"/>
    <w:pPr>
      <w:numPr>
        <w:ilvl w:val="2"/>
      </w:numPr>
      <w:spacing w:beforeLines="0" w:afterLines="0"/>
      <w:outlineLvl w:val="2"/>
    </w:pPr>
  </w:style>
  <w:style w:type="paragraph" w:customStyle="1" w:styleId="a2">
    <w:name w:val="二级条标题"/>
    <w:basedOn w:val="a1"/>
    <w:next w:val="afb"/>
    <w:qFormat/>
    <w:rsid w:val="002D4E11"/>
    <w:pPr>
      <w:numPr>
        <w:ilvl w:val="3"/>
      </w:numPr>
      <w:outlineLvl w:val="3"/>
    </w:pPr>
  </w:style>
  <w:style w:type="paragraph" w:customStyle="1" w:styleId="a3">
    <w:name w:val="三级条标题"/>
    <w:basedOn w:val="a2"/>
    <w:next w:val="afb"/>
    <w:qFormat/>
    <w:rsid w:val="002D4E11"/>
    <w:pPr>
      <w:numPr>
        <w:ilvl w:val="4"/>
      </w:numPr>
      <w:outlineLvl w:val="4"/>
    </w:pPr>
  </w:style>
  <w:style w:type="paragraph" w:customStyle="1" w:styleId="a4">
    <w:name w:val="四级条标题"/>
    <w:basedOn w:val="a3"/>
    <w:next w:val="afb"/>
    <w:qFormat/>
    <w:rsid w:val="002D4E11"/>
    <w:pPr>
      <w:numPr>
        <w:ilvl w:val="5"/>
      </w:numPr>
      <w:outlineLvl w:val="5"/>
    </w:pPr>
  </w:style>
  <w:style w:type="paragraph" w:customStyle="1" w:styleId="a5">
    <w:name w:val="五级条标题"/>
    <w:basedOn w:val="a4"/>
    <w:next w:val="afb"/>
    <w:rsid w:val="002D4E11"/>
    <w:pPr>
      <w:numPr>
        <w:ilvl w:val="6"/>
      </w:numPr>
      <w:outlineLvl w:val="6"/>
    </w:pPr>
  </w:style>
  <w:style w:type="character" w:customStyle="1" w:styleId="Char">
    <w:name w:val="正文文本缩进 Char"/>
    <w:link w:val="ad"/>
    <w:qFormat/>
    <w:rsid w:val="002D4E11"/>
    <w:rPr>
      <w:kern w:val="2"/>
      <w:sz w:val="21"/>
      <w:szCs w:val="24"/>
    </w:rPr>
  </w:style>
  <w:style w:type="paragraph" w:customStyle="1" w:styleId="CharCharCharCharCharCharCharCharChar">
    <w:name w:val="Char Char Char Char Char Char Char Char Char"/>
    <w:basedOn w:val="a6"/>
    <w:qFormat/>
    <w:rsid w:val="002D4E11"/>
    <w:pPr>
      <w:widowControl/>
      <w:spacing w:after="160" w:line="240" w:lineRule="exact"/>
      <w:jc w:val="left"/>
    </w:pPr>
    <w:rPr>
      <w:rFonts w:ascii="Verdana" w:eastAsia="仿宋_GB2312" w:hAnsi="Verdana"/>
      <w:kern w:val="0"/>
      <w:sz w:val="24"/>
      <w:lang w:eastAsia="en-US"/>
    </w:rPr>
  </w:style>
  <w:style w:type="character" w:customStyle="1" w:styleId="Char1">
    <w:name w:val="页脚 Char"/>
    <w:link w:val="af1"/>
    <w:uiPriority w:val="99"/>
    <w:qFormat/>
    <w:rsid w:val="0013045D"/>
    <w:rPr>
      <w:rFonts w:ascii="Times New Roman" w:eastAsia="宋体" w:hAnsi="Times New Roman" w:cs="Times New Roman"/>
      <w:kern w:val="2"/>
      <w:sz w:val="18"/>
      <w:szCs w:val="18"/>
    </w:rPr>
  </w:style>
  <w:style w:type="paragraph" w:styleId="afd">
    <w:name w:val="List Paragraph"/>
    <w:basedOn w:val="a6"/>
    <w:uiPriority w:val="34"/>
    <w:qFormat/>
    <w:rsid w:val="002D4E11"/>
    <w:pPr>
      <w:ind w:firstLineChars="200" w:firstLine="420"/>
    </w:pPr>
    <w:rPr>
      <w:rFonts w:ascii="Calibri" w:hAnsi="Calibri"/>
      <w:szCs w:val="22"/>
    </w:rPr>
  </w:style>
  <w:style w:type="character" w:customStyle="1" w:styleId="Char0">
    <w:name w:val="纯文本 Char"/>
    <w:basedOn w:val="a7"/>
    <w:link w:val="ae"/>
    <w:qFormat/>
    <w:rsid w:val="002D4E11"/>
    <w:rPr>
      <w:rFonts w:ascii="宋体" w:hAnsi="Courier New"/>
      <w:kern w:val="2"/>
      <w:sz w:val="21"/>
    </w:rPr>
  </w:style>
  <w:style w:type="character" w:styleId="afe">
    <w:name w:val="Placeholder Text"/>
    <w:basedOn w:val="a7"/>
    <w:uiPriority w:val="99"/>
    <w:semiHidden/>
    <w:qFormat/>
    <w:rsid w:val="002D4E11"/>
    <w:rPr>
      <w:color w:val="808080"/>
    </w:rPr>
  </w:style>
  <w:style w:type="paragraph" w:customStyle="1" w:styleId="Default">
    <w:name w:val="Default"/>
    <w:qFormat/>
    <w:rsid w:val="002D4E11"/>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TableParagraph">
    <w:name w:val="Table Paragraph"/>
    <w:basedOn w:val="a6"/>
    <w:uiPriority w:val="1"/>
    <w:qFormat/>
    <w:rsid w:val="002D4E11"/>
    <w:pPr>
      <w:spacing w:before="1"/>
      <w:jc w:val="center"/>
    </w:pPr>
    <w:rPr>
      <w:rFonts w:ascii="宋体" w:hAnsi="宋体" w:cs="宋体"/>
      <w:lang w:eastAsia="en-US"/>
    </w:rPr>
  </w:style>
  <w:style w:type="paragraph" w:customStyle="1" w:styleId="WPSOffice1">
    <w:name w:val="WPSOffice手动目录 1"/>
    <w:rsid w:val="002D4E11"/>
    <w:rPr>
      <w:rFonts w:eastAsiaTheme="minorHAnsi"/>
    </w:rPr>
  </w:style>
  <w:style w:type="paragraph" w:customStyle="1" w:styleId="WPSOffice2">
    <w:name w:val="WPSOffice手动目录 2"/>
    <w:qFormat/>
    <w:rsid w:val="002D4E11"/>
    <w:pPr>
      <w:ind w:leftChars="200" w:left="200"/>
    </w:pPr>
    <w:rPr>
      <w:rFonts w:eastAsiaTheme="minorHAnsi"/>
    </w:rPr>
  </w:style>
  <w:style w:type="character" w:customStyle="1" w:styleId="fontstyle01">
    <w:name w:val="fontstyle01"/>
    <w:rsid w:val="007D79EF"/>
    <w:rPr>
      <w:rFonts w:ascii="宋体" w:eastAsia="宋体" w:hAnsi="宋体" w:hint="eastAsia"/>
      <w:b w:val="0"/>
      <w:bCs w:val="0"/>
      <w:i w:val="0"/>
      <w:iCs w:val="0"/>
      <w:color w:val="000000"/>
      <w:sz w:val="24"/>
      <w:szCs w:val="24"/>
    </w:rPr>
  </w:style>
  <w:style w:type="paragraph" w:styleId="TOC">
    <w:name w:val="TOC Heading"/>
    <w:basedOn w:val="1"/>
    <w:next w:val="a6"/>
    <w:uiPriority w:val="39"/>
    <w:unhideWhenUsed/>
    <w:qFormat/>
    <w:rsid w:val="00A5050A"/>
    <w:pPr>
      <w:keepLines/>
      <w:widowControl/>
      <w:spacing w:before="480" w:line="276" w:lineRule="auto"/>
      <w:outlineLvl w:val="9"/>
    </w:pPr>
    <w:rPr>
      <w:rFonts w:asciiTheme="majorHAnsi" w:eastAsiaTheme="majorEastAsia" w:hAnsiTheme="majorHAnsi" w:cstheme="majorBidi"/>
      <w:bCs/>
      <w:color w:val="365F91" w:themeColor="accent1" w:themeShade="BF"/>
      <w:kern w:val="0"/>
    </w:rPr>
  </w:style>
  <w:style w:type="character" w:customStyle="1" w:styleId="Char2">
    <w:name w:val="页眉 Char"/>
    <w:basedOn w:val="a7"/>
    <w:link w:val="af2"/>
    <w:uiPriority w:val="99"/>
    <w:rsid w:val="00633439"/>
    <w:rPr>
      <w:rFonts w:ascii="Times New Roman" w:eastAsia="宋体" w:hAnsi="Times New Roman" w:cs="Times New Roman"/>
      <w:kern w:val="2"/>
      <w:sz w:val="18"/>
      <w:szCs w:val="18"/>
    </w:rPr>
  </w:style>
  <w:style w:type="paragraph" w:styleId="aff">
    <w:name w:val="Document Map"/>
    <w:basedOn w:val="a6"/>
    <w:link w:val="Char4"/>
    <w:rsid w:val="00981136"/>
    <w:rPr>
      <w:rFonts w:ascii="宋体"/>
      <w:sz w:val="18"/>
      <w:szCs w:val="18"/>
    </w:rPr>
  </w:style>
  <w:style w:type="character" w:customStyle="1" w:styleId="Char4">
    <w:name w:val="文档结构图 Char"/>
    <w:basedOn w:val="a7"/>
    <w:link w:val="aff"/>
    <w:rsid w:val="00981136"/>
    <w:rPr>
      <w:rFonts w:ascii="宋体"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oleObject" Target="embeddings/oleObject4.bin"/><Relationship Id="rId21" Type="http://schemas.openxmlformats.org/officeDocument/2006/relationships/oleObject" Target="embeddings/oleObject1.bin"/><Relationship Id="rId34" Type="http://schemas.openxmlformats.org/officeDocument/2006/relationships/oleObject" Target="embeddings/oleObject9.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4.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3.png"/><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footer" Target="footer6.xm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textRotate="1"/>
    <customShpInfo spid="_x0000_s2051" textRotate="1"/>
    <customShpInfo spid="_x0000_s2052" textRotate="1"/>
    <customShpInfo spid="_x0000_s1027"/>
    <customShpInfo spid="_x0000_s1028"/>
    <customShpInfo spid="_x0000_s1026"/>
    <customShpInfo spid="_x0000_s1030"/>
    <customShpInfo spid="_x0000_s1029"/>
    <customShpInfo spid="_x0000_s1032"/>
    <customShpInfo spid="_x0000_s1033"/>
    <customShpInfo spid="_x0000_s1031"/>
    <customShpInfo spid="_x0000_s1034"/>
    <customShpInfo spid="_x0000_s1102"/>
    <customShpInfo spid="_x0000_s1101"/>
    <customShpInfo spid="_x0000_s1116"/>
    <customShpInfo spid="_x0000_s1117"/>
    <customShpInfo spid="_x0000_s1115"/>
    <customShpInfo spid="_x0000_s1084"/>
    <customShpInfo spid="_x0000_s1085"/>
    <customShpInfo spid="_x0000_s1089"/>
    <customShpInfo spid="_x0000_s109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5C5E37-3CA0-4D39-B2C1-86D76D9D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1408</Words>
  <Characters>8032</Characters>
  <Application>Microsoft Office Word</Application>
  <DocSecurity>0</DocSecurity>
  <Lines>66</Lines>
  <Paragraphs>18</Paragraphs>
  <ScaleCrop>false</ScaleCrop>
  <Company>lb</Company>
  <LinksUpToDate>false</LinksUpToDate>
  <CharactersWithSpaces>9422</CharactersWithSpaces>
  <SharedDoc>false</SharedDoc>
  <HLinks>
    <vt:vector size="96" baseType="variant">
      <vt:variant>
        <vt:i4>1638451</vt:i4>
      </vt:variant>
      <vt:variant>
        <vt:i4>92</vt:i4>
      </vt:variant>
      <vt:variant>
        <vt:i4>0</vt:i4>
      </vt:variant>
      <vt:variant>
        <vt:i4>5</vt:i4>
      </vt:variant>
      <vt:variant>
        <vt:lpwstr/>
      </vt:variant>
      <vt:variant>
        <vt:lpwstr>_Toc2719</vt:lpwstr>
      </vt:variant>
      <vt:variant>
        <vt:i4>1441844</vt:i4>
      </vt:variant>
      <vt:variant>
        <vt:i4>89</vt:i4>
      </vt:variant>
      <vt:variant>
        <vt:i4>0</vt:i4>
      </vt:variant>
      <vt:variant>
        <vt:i4>5</vt:i4>
      </vt:variant>
      <vt:variant>
        <vt:lpwstr/>
      </vt:variant>
      <vt:variant>
        <vt:lpwstr>_Toc31706</vt:lpwstr>
      </vt:variant>
      <vt:variant>
        <vt:i4>1441847</vt:i4>
      </vt:variant>
      <vt:variant>
        <vt:i4>86</vt:i4>
      </vt:variant>
      <vt:variant>
        <vt:i4>0</vt:i4>
      </vt:variant>
      <vt:variant>
        <vt:i4>5</vt:i4>
      </vt:variant>
      <vt:variant>
        <vt:lpwstr/>
      </vt:variant>
      <vt:variant>
        <vt:lpwstr>_Toc5928</vt:lpwstr>
      </vt:variant>
      <vt:variant>
        <vt:i4>1245232</vt:i4>
      </vt:variant>
      <vt:variant>
        <vt:i4>80</vt:i4>
      </vt:variant>
      <vt:variant>
        <vt:i4>0</vt:i4>
      </vt:variant>
      <vt:variant>
        <vt:i4>5</vt:i4>
      </vt:variant>
      <vt:variant>
        <vt:lpwstr/>
      </vt:variant>
      <vt:variant>
        <vt:lpwstr>_Toc14106</vt:lpwstr>
      </vt:variant>
      <vt:variant>
        <vt:i4>1310771</vt:i4>
      </vt:variant>
      <vt:variant>
        <vt:i4>74</vt:i4>
      </vt:variant>
      <vt:variant>
        <vt:i4>0</vt:i4>
      </vt:variant>
      <vt:variant>
        <vt:i4>5</vt:i4>
      </vt:variant>
      <vt:variant>
        <vt:lpwstr/>
      </vt:variant>
      <vt:variant>
        <vt:lpwstr>_Toc15268</vt:lpwstr>
      </vt:variant>
      <vt:variant>
        <vt:i4>1245232</vt:i4>
      </vt:variant>
      <vt:variant>
        <vt:i4>68</vt:i4>
      </vt:variant>
      <vt:variant>
        <vt:i4>0</vt:i4>
      </vt:variant>
      <vt:variant>
        <vt:i4>5</vt:i4>
      </vt:variant>
      <vt:variant>
        <vt:lpwstr/>
      </vt:variant>
      <vt:variant>
        <vt:lpwstr>_Toc32360</vt:lpwstr>
      </vt:variant>
      <vt:variant>
        <vt:i4>1507378</vt:i4>
      </vt:variant>
      <vt:variant>
        <vt:i4>62</vt:i4>
      </vt:variant>
      <vt:variant>
        <vt:i4>0</vt:i4>
      </vt:variant>
      <vt:variant>
        <vt:i4>5</vt:i4>
      </vt:variant>
      <vt:variant>
        <vt:lpwstr/>
      </vt:variant>
      <vt:variant>
        <vt:lpwstr>_Toc4262</vt:lpwstr>
      </vt:variant>
      <vt:variant>
        <vt:i4>1835063</vt:i4>
      </vt:variant>
      <vt:variant>
        <vt:i4>56</vt:i4>
      </vt:variant>
      <vt:variant>
        <vt:i4>0</vt:i4>
      </vt:variant>
      <vt:variant>
        <vt:i4>5</vt:i4>
      </vt:variant>
      <vt:variant>
        <vt:lpwstr/>
      </vt:variant>
      <vt:variant>
        <vt:lpwstr>_Toc23585</vt:lpwstr>
      </vt:variant>
      <vt:variant>
        <vt:i4>1114160</vt:i4>
      </vt:variant>
      <vt:variant>
        <vt:i4>50</vt:i4>
      </vt:variant>
      <vt:variant>
        <vt:i4>0</vt:i4>
      </vt:variant>
      <vt:variant>
        <vt:i4>5</vt:i4>
      </vt:variant>
      <vt:variant>
        <vt:lpwstr/>
      </vt:variant>
      <vt:variant>
        <vt:lpwstr>_Toc11174</vt:lpwstr>
      </vt:variant>
      <vt:variant>
        <vt:i4>1048628</vt:i4>
      </vt:variant>
      <vt:variant>
        <vt:i4>44</vt:i4>
      </vt:variant>
      <vt:variant>
        <vt:i4>0</vt:i4>
      </vt:variant>
      <vt:variant>
        <vt:i4>5</vt:i4>
      </vt:variant>
      <vt:variant>
        <vt:lpwstr/>
      </vt:variant>
      <vt:variant>
        <vt:lpwstr>_Toc23646</vt:lpwstr>
      </vt:variant>
      <vt:variant>
        <vt:i4>1835064</vt:i4>
      </vt:variant>
      <vt:variant>
        <vt:i4>38</vt:i4>
      </vt:variant>
      <vt:variant>
        <vt:i4>0</vt:i4>
      </vt:variant>
      <vt:variant>
        <vt:i4>5</vt:i4>
      </vt:variant>
      <vt:variant>
        <vt:lpwstr/>
      </vt:variant>
      <vt:variant>
        <vt:lpwstr>_Toc13989</vt:lpwstr>
      </vt:variant>
      <vt:variant>
        <vt:i4>1703986</vt:i4>
      </vt:variant>
      <vt:variant>
        <vt:i4>32</vt:i4>
      </vt:variant>
      <vt:variant>
        <vt:i4>0</vt:i4>
      </vt:variant>
      <vt:variant>
        <vt:i4>5</vt:i4>
      </vt:variant>
      <vt:variant>
        <vt:lpwstr/>
      </vt:variant>
      <vt:variant>
        <vt:lpwstr>_Toc19342</vt:lpwstr>
      </vt:variant>
      <vt:variant>
        <vt:i4>1376306</vt:i4>
      </vt:variant>
      <vt:variant>
        <vt:i4>26</vt:i4>
      </vt:variant>
      <vt:variant>
        <vt:i4>0</vt:i4>
      </vt:variant>
      <vt:variant>
        <vt:i4>5</vt:i4>
      </vt:variant>
      <vt:variant>
        <vt:lpwstr/>
      </vt:variant>
      <vt:variant>
        <vt:lpwstr>_Toc17353</vt:lpwstr>
      </vt:variant>
      <vt:variant>
        <vt:i4>1900598</vt:i4>
      </vt:variant>
      <vt:variant>
        <vt:i4>20</vt:i4>
      </vt:variant>
      <vt:variant>
        <vt:i4>0</vt:i4>
      </vt:variant>
      <vt:variant>
        <vt:i4>5</vt:i4>
      </vt:variant>
      <vt:variant>
        <vt:lpwstr/>
      </vt:variant>
      <vt:variant>
        <vt:lpwstr>_Toc19736</vt:lpwstr>
      </vt:variant>
      <vt:variant>
        <vt:i4>1441846</vt:i4>
      </vt:variant>
      <vt:variant>
        <vt:i4>17</vt:i4>
      </vt:variant>
      <vt:variant>
        <vt:i4>0</vt:i4>
      </vt:variant>
      <vt:variant>
        <vt:i4>5</vt:i4>
      </vt:variant>
      <vt:variant>
        <vt:lpwstr/>
      </vt:variant>
      <vt:variant>
        <vt:lpwstr>_Toc2647</vt:lpwstr>
      </vt:variant>
      <vt:variant>
        <vt:i4>1376310</vt:i4>
      </vt:variant>
      <vt:variant>
        <vt:i4>14</vt:i4>
      </vt:variant>
      <vt:variant>
        <vt:i4>0</vt:i4>
      </vt:variant>
      <vt:variant>
        <vt:i4>5</vt:i4>
      </vt:variant>
      <vt:variant>
        <vt:lpwstr/>
      </vt:variant>
      <vt:variant>
        <vt:lpwstr>_Toc13716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内尺寸正文</dc:title>
  <dc:creator>梁玉红</dc:creator>
  <cp:lastModifiedBy>黄朝晖</cp:lastModifiedBy>
  <cp:revision>2</cp:revision>
  <cp:lastPrinted>2021-06-15T09:00:00Z</cp:lastPrinted>
  <dcterms:created xsi:type="dcterms:W3CDTF">2023-01-29T12:07:00Z</dcterms:created>
  <dcterms:modified xsi:type="dcterms:W3CDTF">2023-01-29T12:07:00Z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MTWinEqns">
    <vt:bool>true</vt:bool>
  </property>
</Properties>
</file>