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55F" w:rsidRPr="008A40B1" w:rsidRDefault="00B624C0" w:rsidP="0098255F">
      <w:pPr>
        <w:widowControl/>
        <w:rPr>
          <w:kern w:val="0"/>
          <w:szCs w:val="20"/>
        </w:rPr>
        <w:sectPr w:rsidR="0098255F" w:rsidRPr="008A40B1" w:rsidSect="00BE7244">
          <w:headerReference w:type="even" r:id="rId8"/>
          <w:headerReference w:type="default" r:id="rId9"/>
          <w:footerReference w:type="even" r:id="rId10"/>
          <w:footerReference w:type="default" r:id="rId11"/>
          <w:headerReference w:type="first" r:id="rId12"/>
          <w:footerReference w:type="first" r:id="rId13"/>
          <w:pgSz w:w="11907" w:h="16839"/>
          <w:pgMar w:top="567" w:right="1417" w:bottom="1361" w:left="1418" w:header="0" w:footer="0" w:gutter="0"/>
          <w:pgNumType w:start="1"/>
          <w:cols w:space="425"/>
          <w:titlePg/>
          <w:docGrid w:type="lines" w:linePitch="312"/>
        </w:sectPr>
      </w:pPr>
      <w:bookmarkStart w:id="0" w:name="SectionMark0"/>
      <w:r>
        <w:rPr>
          <w:noProof/>
          <w:kern w:val="0"/>
          <w:szCs w:val="20"/>
        </w:rPr>
        <w:pict>
          <v:line id="直接连接符 11" o:spid="_x0000_s1026" style="position:absolute;left:0;text-align:left;z-index:251670528;visibility:visible;mso-wrap-distance-top:-8e-5mm;mso-wrap-distance-bottom:-8e-5mm"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" strokecolor="#080000" strokeweight="1pt"/>
        </w:pict>
      </w:r>
      <w:r>
        <w:rPr>
          <w:noProof/>
          <w:kern w:val="0"/>
          <w:szCs w:val="20"/>
        </w:rPr>
        <w:pict>
          <v:line id="直接连接符 10" o:spid="_x0000_s1036" style="position:absolute;left:0;text-align:left;z-index:251669504;visibility:visible;mso-wrap-distance-top:-8e-5mm;mso-wrap-distance-bottom:-8e-5mm"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" strokecolor="#080000" strokeweight="1pt"/>
        </w:pict>
      </w:r>
      <w:r>
        <w:rPr>
          <w:noProof/>
          <w:kern w:val="0"/>
          <w:szCs w:val="20"/>
        </w:rPr>
        <w:pict>
          <v:shapetype id="_x0000_t202" coordsize="21600,21600" o:spt="202" path="m,l,21600r21600,l21600,xe">
            <v:stroke joinstyle="miter"/>
            <v:path gradientshapeok="t" o:connecttype="rect"/>
          </v:shapetype>
          <v:shape id="文本框 9" o:spid="_x0000_s1035" type="#_x0000_t202" style="position:absolute;left:0;text-align:left;margin-left:0;margin-top:717.2pt;width:481.9pt;height:28.6pt;z-index:25166848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" stroked="f">
            <v:textbox inset="0,0,0,0">
              <w:txbxContent>
                <w:p w:rsidR="0098255F" w:rsidRDefault="0098255F" w:rsidP="0098255F">
                  <w:pPr>
                    <w:pStyle w:val="af9"/>
                  </w:pPr>
                  <w:r>
                    <w:rPr>
                      <w:rFonts w:hint="eastAsia"/>
                    </w:rPr>
                    <w:t>江苏省</w:t>
                  </w:r>
                  <w:r w:rsidR="00AD7BC4">
                    <w:rPr>
                      <w:rFonts w:hint="eastAsia"/>
                    </w:rPr>
                    <w:t>市场监督管理</w:t>
                  </w:r>
                  <w:r>
                    <w:rPr>
                      <w:rFonts w:hint="eastAsia"/>
                    </w:rPr>
                    <w:t>局</w:t>
                  </w:r>
                  <w:r>
                    <w:rPr>
                      <w:rStyle w:val="af8"/>
                      <w:rFonts w:hint="eastAsia"/>
                    </w:rPr>
                    <w:t xml:space="preserve"> 发布</w:t>
                  </w:r>
                </w:p>
              </w:txbxContent>
            </v:textbox>
            <w10:wrap anchorx="margin" anchory="margin"/>
            <w10:anchorlock/>
          </v:shape>
        </w:pict>
      </w:r>
      <w:r>
        <w:rPr>
          <w:noProof/>
          <w:kern w:val="0"/>
          <w:szCs w:val="20"/>
        </w:rPr>
        <w:pict>
          <v:shape id="文本框 8" o:spid="_x0000_s1027" type="#_x0000_t202" style="position:absolute;left:0;text-align:left;margin-left:322.9pt;margin-top:674.3pt;width:159pt;height:24.6pt;z-index:251667456;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" stroked="f">
            <v:textbox inset="0,0,0,0">
              <w:txbxContent>
                <w:p w:rsidR="0098255F" w:rsidRDefault="00455FC6" w:rsidP="0098255F">
                  <w:pPr>
                    <w:pStyle w:val="afa"/>
                    <w:wordWrap w:val="0"/>
                  </w:pPr>
                  <w:r>
                    <w:rPr>
                      <w:rFonts w:ascii="黑体" w:hint="eastAsia"/>
                    </w:rPr>
                    <w:t>20</w:t>
                  </w:r>
                  <w:r w:rsidR="00EF708C">
                    <w:rPr>
                      <w:rFonts w:ascii="黑体" w:hint="eastAsia"/>
                    </w:rPr>
                    <w:t>2</w:t>
                  </w:r>
                  <w:r w:rsidR="001906E7">
                    <w:rPr>
                      <w:rFonts w:ascii="黑体"/>
                    </w:rPr>
                    <w:t>2</w:t>
                  </w:r>
                  <w:r w:rsidR="0098255F">
                    <w:rPr>
                      <w:rFonts w:ascii="黑体" w:hint="eastAsia"/>
                    </w:rPr>
                    <w:t>-xx-xx</w:t>
                  </w:r>
                  <w:r w:rsidR="0098255F">
                    <w:rPr>
                      <w:rFonts w:hint="eastAsia"/>
                    </w:rPr>
                    <w:t>实施</w:t>
                  </w:r>
                </w:p>
              </w:txbxContent>
            </v:textbox>
            <w10:wrap anchorx="margin" anchory="margin"/>
            <w10:anchorlock/>
          </v:shape>
        </w:pict>
      </w:r>
      <w:r>
        <w:rPr>
          <w:noProof/>
          <w:kern w:val="0"/>
          <w:szCs w:val="20"/>
        </w:rPr>
        <w:pict>
          <v:shape id="文本框 7" o:spid="_x0000_s1028" type="#_x0000_t202" style="position:absolute;left:0;text-align:left;margin-left:-5.25pt;margin-top:674.35pt;width:183.75pt;height:40.2pt;z-index:25166643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" stroked="f">
            <v:textbox inset="0,0,0,0">
              <w:txbxContent>
                <w:p w:rsidR="0098255F" w:rsidRDefault="0098255F" w:rsidP="0098255F">
                  <w:pPr>
                    <w:pStyle w:val="afb"/>
                  </w:pPr>
                  <w:r>
                    <w:rPr>
                      <w:rFonts w:ascii="黑体" w:hint="eastAsia"/>
                    </w:rPr>
                    <w:t>20</w:t>
                  </w:r>
                  <w:r w:rsidR="00EF708C">
                    <w:rPr>
                      <w:rFonts w:ascii="黑体" w:hint="eastAsia"/>
                    </w:rPr>
                    <w:t>2</w:t>
                  </w:r>
                  <w:r w:rsidR="001906E7">
                    <w:rPr>
                      <w:rFonts w:ascii="黑体"/>
                    </w:rPr>
                    <w:t>2</w:t>
                  </w:r>
                  <w:r>
                    <w:rPr>
                      <w:rFonts w:ascii="黑体" w:hint="eastAsia"/>
                    </w:rPr>
                    <w:t>-xx-xx</w:t>
                  </w:r>
                  <w:r>
                    <w:rPr>
                      <w:rFonts w:hint="eastAsia"/>
                    </w:rPr>
                    <w:t>发布</w:t>
                  </w:r>
                </w:p>
              </w:txbxContent>
            </v:textbox>
            <w10:wrap anchorx="margin" anchory="margin"/>
            <w10:anchorlock/>
          </v:shape>
        </w:pict>
      </w:r>
      <w:r>
        <w:rPr>
          <w:noProof/>
          <w:kern w:val="0"/>
          <w:szCs w:val="20"/>
        </w:rPr>
        <w:pict>
          <v:shape id="文本框 6" o:spid="_x0000_s1029" type="#_x0000_t202" style="position:absolute;left:0;text-align:left;margin-left:.35pt;margin-top:285.9pt;width:470pt;height:368.6pt;z-index:251665408;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" stroked="f">
            <v:textbox inset="0,0,0,0">
              <w:txbxContent>
                <w:p w:rsidR="003A2CA5" w:rsidRDefault="003A2CA5" w:rsidP="003A2CA5">
                  <w:pPr>
                    <w:pStyle w:val="afc"/>
                    <w:rPr>
                      <w:rFonts w:eastAsia="黑体"/>
                      <w:kern w:val="2"/>
                      <w:sz w:val="52"/>
                      <w:szCs w:val="24"/>
                    </w:rPr>
                  </w:pPr>
                  <w:r w:rsidRPr="003A2CA5">
                    <w:rPr>
                      <w:rFonts w:eastAsia="黑体" w:hint="eastAsia"/>
                      <w:kern w:val="2"/>
                      <w:sz w:val="52"/>
                      <w:szCs w:val="24"/>
                    </w:rPr>
                    <w:t>优良食味</w:t>
                  </w:r>
                  <w:r w:rsidR="006635E8">
                    <w:rPr>
                      <w:rFonts w:eastAsia="黑体" w:hint="eastAsia"/>
                      <w:kern w:val="2"/>
                      <w:sz w:val="52"/>
                      <w:szCs w:val="24"/>
                    </w:rPr>
                    <w:t>粳</w:t>
                  </w:r>
                  <w:r w:rsidRPr="003A2CA5">
                    <w:rPr>
                      <w:rFonts w:eastAsia="黑体" w:hint="eastAsia"/>
                      <w:kern w:val="2"/>
                      <w:sz w:val="52"/>
                      <w:szCs w:val="24"/>
                    </w:rPr>
                    <w:t>稻</w:t>
                  </w:r>
                  <w:r w:rsidR="00A40144" w:rsidRPr="00A40144">
                    <w:rPr>
                      <w:rFonts w:eastAsia="黑体" w:hint="eastAsia"/>
                      <w:kern w:val="2"/>
                      <w:sz w:val="52"/>
                      <w:szCs w:val="24"/>
                    </w:rPr>
                    <w:t>生态种植</w:t>
                  </w:r>
                  <w:r w:rsidRPr="003A2CA5">
                    <w:rPr>
                      <w:rFonts w:eastAsia="黑体" w:hint="eastAsia"/>
                      <w:kern w:val="2"/>
                      <w:sz w:val="52"/>
                      <w:szCs w:val="24"/>
                    </w:rPr>
                    <w:t>技术规程</w:t>
                  </w:r>
                </w:p>
                <w:p w:rsidR="00512C23" w:rsidRDefault="00E7632D" w:rsidP="00667F47">
                  <w:pPr>
                    <w:pStyle w:val="a"/>
                    <w:numPr>
                      <w:ilvl w:val="0"/>
                      <w:numId w:val="0"/>
                    </w:numPr>
                    <w:spacing w:before="312" w:afterLines="50" w:line="440" w:lineRule="exact"/>
                    <w:ind w:left="357"/>
                    <w:jc w:val="center"/>
                    <w:outlineLvl w:val="9"/>
                    <w:rPr>
                      <w:rFonts w:ascii="Times New Roman"/>
                      <w:sz w:val="32"/>
                      <w:szCs w:val="32"/>
                    </w:rPr>
                  </w:pPr>
                  <w:r w:rsidRPr="00E7632D">
                    <w:rPr>
                      <w:rFonts w:ascii="Times New Roman"/>
                      <w:sz w:val="32"/>
                      <w:szCs w:val="32"/>
                    </w:rPr>
                    <w:t xml:space="preserve">Technical </w:t>
                  </w:r>
                  <w:r>
                    <w:rPr>
                      <w:rFonts w:ascii="Times New Roman"/>
                      <w:sz w:val="32"/>
                      <w:szCs w:val="32"/>
                    </w:rPr>
                    <w:t>R</w:t>
                  </w:r>
                  <w:r w:rsidRPr="00E7632D">
                    <w:rPr>
                      <w:rFonts w:ascii="Times New Roman"/>
                      <w:sz w:val="32"/>
                      <w:szCs w:val="32"/>
                    </w:rPr>
                    <w:t xml:space="preserve">egulation for </w:t>
                  </w:r>
                  <w:r>
                    <w:rPr>
                      <w:rFonts w:ascii="Times New Roman"/>
                      <w:sz w:val="32"/>
                      <w:szCs w:val="32"/>
                    </w:rPr>
                    <w:t>E</w:t>
                  </w:r>
                  <w:r w:rsidRPr="00E7632D">
                    <w:rPr>
                      <w:rFonts w:ascii="Times New Roman"/>
                      <w:sz w:val="32"/>
                      <w:szCs w:val="32"/>
                    </w:rPr>
                    <w:t xml:space="preserve">cological </w:t>
                  </w:r>
                  <w:r>
                    <w:rPr>
                      <w:rFonts w:ascii="Times New Roman"/>
                      <w:sz w:val="32"/>
                      <w:szCs w:val="32"/>
                    </w:rPr>
                    <w:t>C</w:t>
                  </w:r>
                  <w:r w:rsidRPr="00E7632D">
                    <w:rPr>
                      <w:rFonts w:ascii="Times New Roman"/>
                      <w:sz w:val="32"/>
                      <w:szCs w:val="32"/>
                    </w:rPr>
                    <w:t>ultivation of</w:t>
                  </w:r>
                  <w:r w:rsidR="00820E30" w:rsidRPr="00820E30">
                    <w:rPr>
                      <w:rFonts w:ascii="Times New Roman"/>
                      <w:sz w:val="32"/>
                      <w:szCs w:val="32"/>
                    </w:rPr>
                    <w:t xml:space="preserve"> </w:t>
                  </w:r>
                </w:p>
                <w:p w:rsidR="0098255F" w:rsidRPr="003A2CA5" w:rsidRDefault="006635E8" w:rsidP="00667F47">
                  <w:pPr>
                    <w:pStyle w:val="a"/>
                    <w:numPr>
                      <w:ilvl w:val="0"/>
                      <w:numId w:val="0"/>
                    </w:numPr>
                    <w:spacing w:beforeLines="50" w:afterLines="50" w:line="440" w:lineRule="exact"/>
                    <w:ind w:left="357"/>
                    <w:jc w:val="center"/>
                    <w:outlineLvl w:val="9"/>
                    <w:rPr>
                      <w:rFonts w:ascii="Times New Roman"/>
                      <w:sz w:val="32"/>
                      <w:szCs w:val="32"/>
                    </w:rPr>
                  </w:pPr>
                  <w:r>
                    <w:rPr>
                      <w:rFonts w:ascii="Times New Roman"/>
                      <w:sz w:val="32"/>
                      <w:szCs w:val="32"/>
                    </w:rPr>
                    <w:t xml:space="preserve">Japonica </w:t>
                  </w:r>
                  <w:r w:rsidR="00820E30">
                    <w:rPr>
                      <w:rFonts w:ascii="Times New Roman"/>
                      <w:sz w:val="32"/>
                      <w:szCs w:val="32"/>
                    </w:rPr>
                    <w:t>R</w:t>
                  </w:r>
                  <w:r w:rsidR="00820E30" w:rsidRPr="00820E30">
                    <w:rPr>
                      <w:rFonts w:ascii="Times New Roman"/>
                      <w:sz w:val="32"/>
                      <w:szCs w:val="32"/>
                    </w:rPr>
                    <w:t xml:space="preserve">ice with </w:t>
                  </w:r>
                  <w:r w:rsidR="00820E30">
                    <w:rPr>
                      <w:rFonts w:ascii="Times New Roman"/>
                      <w:sz w:val="32"/>
                      <w:szCs w:val="32"/>
                    </w:rPr>
                    <w:t>G</w:t>
                  </w:r>
                  <w:r w:rsidR="00820E30" w:rsidRPr="00820E30">
                    <w:rPr>
                      <w:rFonts w:ascii="Times New Roman"/>
                      <w:sz w:val="32"/>
                      <w:szCs w:val="32"/>
                    </w:rPr>
                    <w:t xml:space="preserve">ood </w:t>
                  </w:r>
                  <w:r w:rsidR="00820E30">
                    <w:rPr>
                      <w:rFonts w:ascii="Times New Roman"/>
                      <w:sz w:val="32"/>
                      <w:szCs w:val="32"/>
                    </w:rPr>
                    <w:t>T</w:t>
                  </w:r>
                  <w:r w:rsidR="00820E30" w:rsidRPr="00820E30">
                    <w:rPr>
                      <w:rFonts w:ascii="Times New Roman"/>
                      <w:sz w:val="32"/>
                      <w:szCs w:val="32"/>
                    </w:rPr>
                    <w:t>aste</w:t>
                  </w:r>
                </w:p>
                <w:p w:rsidR="0098255F" w:rsidRDefault="0098255F" w:rsidP="0098255F">
                  <w:pPr>
                    <w:rPr>
                      <w:rFonts w:ascii="黑体"/>
                    </w:rPr>
                  </w:pPr>
                </w:p>
                <w:p w:rsidR="0098255F" w:rsidRPr="0038686F" w:rsidRDefault="00851974" w:rsidP="0098255F">
                  <w:pPr>
                    <w:pStyle w:val="afc"/>
                    <w:spacing w:before="0"/>
                    <w:jc w:val="both"/>
                    <w:rPr>
                      <w:rFonts w:ascii="黑体"/>
                    </w:rPr>
                  </w:pPr>
                  <w:r>
                    <w:rPr>
                      <w:rFonts w:ascii="黑体" w:hint="eastAsia"/>
                    </w:rPr>
                    <w:t xml:space="preserve">                          </w:t>
                  </w:r>
                </w:p>
                <w:p w:rsidR="0098255F" w:rsidRDefault="008E7DA8" w:rsidP="0098255F">
                  <w:pPr>
                    <w:pStyle w:val="afd"/>
                    <w:rPr>
                      <w:rFonts w:ascii="黑体"/>
                    </w:rPr>
                  </w:pPr>
                  <w:r w:rsidRPr="008E7DA8">
                    <w:rPr>
                      <w:rFonts w:ascii="黑体" w:hint="eastAsia"/>
                    </w:rPr>
                    <w:t>（报批稿）</w:t>
                  </w:r>
                </w:p>
                <w:p w:rsidR="0098255F" w:rsidRDefault="0098255F" w:rsidP="0098255F">
                  <w:pPr>
                    <w:pStyle w:val="af3"/>
                  </w:pPr>
                </w:p>
              </w:txbxContent>
            </v:textbox>
            <w10:wrap anchorx="margin" anchory="margin"/>
            <w10:anchorlock/>
          </v:shape>
        </w:pict>
      </w:r>
      <w:r>
        <w:rPr>
          <w:noProof/>
          <w:kern w:val="0"/>
          <w:szCs w:val="20"/>
        </w:rPr>
        <w:pict>
          <v:shape id="文本框 5" o:spid="_x0000_s1030" type="#_x0000_t202" style="position:absolute;left:0;text-align:left;margin-left:0;margin-top:110.35pt;width:456.9pt;height:67.75pt;z-index:25166438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" stroked="f">
            <v:textbox inset="0,0,0,0">
              <w:txbxContent>
                <w:p w:rsidR="0098255F" w:rsidRDefault="0098255F" w:rsidP="0098255F">
                  <w:pPr>
                    <w:pStyle w:val="10"/>
                    <w:rPr>
                      <w:rFonts w:ascii="黑体"/>
                    </w:rPr>
                  </w:pPr>
                  <w:r>
                    <w:rPr>
                      <w:rFonts w:ascii="黑体"/>
                    </w:rPr>
                    <w:t>DB32/T</w:t>
                  </w:r>
                  <w:r>
                    <w:rPr>
                      <w:rFonts w:ascii="黑体" w:hint="eastAsia"/>
                    </w:rPr>
                    <w:t xml:space="preserve"> xxxx</w:t>
                  </w:r>
                  <w:r>
                    <w:rPr>
                      <w:rFonts w:ascii="黑体"/>
                    </w:rPr>
                    <w:t>—</w:t>
                  </w:r>
                  <w:r>
                    <w:rPr>
                      <w:rFonts w:ascii="黑体" w:hint="eastAsia"/>
                    </w:rPr>
                    <w:t>20</w:t>
                  </w:r>
                  <w:r w:rsidR="00CE2C0C">
                    <w:rPr>
                      <w:rFonts w:ascii="黑体" w:hint="eastAsia"/>
                    </w:rPr>
                    <w:t>2</w:t>
                  </w:r>
                  <w:r w:rsidR="003234D1">
                    <w:rPr>
                      <w:rFonts w:ascii="黑体" w:hint="eastAsia"/>
                    </w:rPr>
                    <w:t>x</w:t>
                  </w:r>
                </w:p>
              </w:txbxContent>
            </v:textbox>
            <w10:wrap anchorx="margin" anchory="margin"/>
            <w10:anchorlock/>
          </v:shape>
        </w:pict>
      </w:r>
      <w:r>
        <w:rPr>
          <w:noProof/>
          <w:kern w:val="0"/>
          <w:szCs w:val="20"/>
        </w:rPr>
        <w:pict>
          <v:shape id="文本框 4" o:spid="_x0000_s1031" type="#_x0000_t202" style="position:absolute;left:0;text-align:left;margin-left:200.75pt;margin-top:8.45pt;width:250pt;height:56.7pt;z-index:25166336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" stroked="f">
            <v:textbox inset="0,0,0,0">
              <w:txbxContent>
                <w:p w:rsidR="0098255F" w:rsidRDefault="0098255F" w:rsidP="0098255F">
                  <w:pPr>
                    <w:pStyle w:val="afe"/>
                  </w:pPr>
                  <w:r>
                    <w:t>DB32</w:t>
                  </w:r>
                </w:p>
              </w:txbxContent>
            </v:textbox>
            <w10:wrap anchorx="margin" anchory="margin"/>
            <w10:anchorlock/>
          </v:shape>
        </w:pict>
      </w:r>
      <w:r>
        <w:rPr>
          <w:noProof/>
          <w:kern w:val="0"/>
          <w:szCs w:val="20"/>
        </w:rPr>
        <w:pict>
          <v:shape id="文本框 3" o:spid="_x0000_s1032" type="#_x0000_t202" style="position:absolute;left:0;text-align:left;margin-left:0;margin-top:79.6pt;width:481.9pt;height:30.8pt;z-index:251662336;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" stroked="f">
            <v:textbox inset="0,0,0,0">
              <w:txbxContent>
                <w:p w:rsidR="0098255F" w:rsidRDefault="0098255F" w:rsidP="0098255F">
                  <w:pPr>
                    <w:pStyle w:val="aff"/>
                  </w:pPr>
                  <w:r>
                    <w:rPr>
                      <w:rFonts w:hint="eastAsia"/>
                    </w:rPr>
                    <w:t>江苏省地方标准</w:t>
                  </w:r>
                </w:p>
              </w:txbxContent>
            </v:textbox>
            <w10:wrap anchorx="margin" anchory="margin"/>
            <w10:anchorlock/>
          </v:shape>
        </w:pict>
      </w:r>
      <w:r>
        <w:rPr>
          <w:noProof/>
          <w:kern w:val="0"/>
          <w:szCs w:val="20"/>
        </w:rPr>
        <w:pict>
          <v:shape id="文本框 2" o:spid="_x0000_s1033" type="#_x0000_t202" style="position:absolute;left:0;text-align:left;margin-left:0;margin-top:0;width:200pt;height:62.4pt;z-index:25166131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" stroked="f">
            <v:textbox inset="0,0,0,0">
              <w:txbxContent>
                <w:p w:rsidR="003234D1" w:rsidRDefault="0098255F" w:rsidP="0098255F">
                  <w:pPr>
                    <w:pStyle w:val="aff0"/>
                    <w:rPr>
                      <w:rFonts w:ascii="黑体"/>
                    </w:rPr>
                  </w:pPr>
                  <w:r>
                    <w:rPr>
                      <w:rFonts w:ascii="黑体"/>
                    </w:rPr>
                    <w:t xml:space="preserve">ICS </w:t>
                  </w:r>
                  <w:r w:rsidR="00381254">
                    <w:t>65.0</w:t>
                  </w:r>
                  <w:r w:rsidR="003234D1">
                    <w:t>2</w:t>
                  </w:r>
                  <w:r w:rsidR="00381254">
                    <w:t>0.</w:t>
                  </w:r>
                  <w:r w:rsidR="003234D1">
                    <w:t>01</w:t>
                  </w:r>
                </w:p>
                <w:p w:rsidR="0098255F" w:rsidRPr="003234D1" w:rsidRDefault="003234D1" w:rsidP="0098255F">
                  <w:pPr>
                    <w:pStyle w:val="aff0"/>
                    <w:rPr>
                      <w:rFonts w:ascii="黑体"/>
                    </w:rPr>
                  </w:pPr>
                  <w:r>
                    <w:rPr>
                      <w:rFonts w:ascii="黑体" w:hint="eastAsia"/>
                    </w:rPr>
                    <w:t>CCS</w:t>
                  </w:r>
                  <w:r w:rsidR="008E7DA8">
                    <w:rPr>
                      <w:rFonts w:ascii="黑体"/>
                    </w:rPr>
                    <w:t xml:space="preserve"> </w:t>
                  </w:r>
                  <w:r w:rsidR="00381254">
                    <w:rPr>
                      <w:rFonts w:ascii="黑体"/>
                    </w:rPr>
                    <w:t>B</w:t>
                  </w:r>
                  <w:r w:rsidR="008E7DA8">
                    <w:rPr>
                      <w:rFonts w:ascii="黑体"/>
                    </w:rPr>
                    <w:t>0</w:t>
                  </w:r>
                  <w:r w:rsidR="00381254">
                    <w:rPr>
                      <w:rFonts w:ascii="黑体"/>
                    </w:rPr>
                    <w:t>5</w:t>
                  </w:r>
                </w:p>
              </w:txbxContent>
            </v:textbox>
            <w10:wrap anchorx="margin" anchory="margin"/>
            <w10:anchorlock/>
          </v:shape>
        </w:pict>
      </w:r>
    </w:p>
    <w:bookmarkEnd w:id="0" w:displacedByCustomXml="next"/>
    <w:sdt>
      <w:sdtPr>
        <w:rPr>
          <w:rFonts w:ascii="Times New Roman" w:eastAsia="宋体" w:hAnsi="Times New Roman" w:cs="Times New Roman"/>
          <w:color w:val="auto"/>
          <w:kern w:val="2"/>
          <w:sz w:val="21"/>
          <w:szCs w:val="24"/>
          <w:lang w:val="zh-CN"/>
        </w:rPr>
        <w:id w:val="-836609932"/>
        <w:docPartObj>
          <w:docPartGallery w:val="Table of Contents"/>
          <w:docPartUnique/>
        </w:docPartObj>
      </w:sdtPr>
      <w:sdtEndPr>
        <w:rPr>
          <w:b/>
          <w:bCs/>
        </w:rPr>
      </w:sdtEndPr>
      <w:sdtContent>
        <w:p w:rsidR="008C77ED" w:rsidRPr="008A40B1" w:rsidRDefault="008C77ED" w:rsidP="008C77ED">
          <w:pPr>
            <w:pStyle w:val="TOC"/>
            <w:jc w:val="center"/>
            <w:rPr>
              <w:rFonts w:ascii="Times New Roman" w:eastAsia="黑体" w:hAnsi="Times New Roman" w:cs="Times New Roman"/>
              <w:b/>
              <w:color w:val="auto"/>
            </w:rPr>
          </w:pPr>
          <w:r w:rsidRPr="008A40B1">
            <w:rPr>
              <w:rFonts w:ascii="Times New Roman" w:eastAsia="黑体" w:hAnsi="Times New Roman" w:cs="Times New Roman"/>
              <w:b/>
              <w:color w:val="auto"/>
              <w:lang w:val="zh-CN"/>
            </w:rPr>
            <w:t>目</w:t>
          </w:r>
          <w:r w:rsidRPr="008A40B1">
            <w:rPr>
              <w:rFonts w:ascii="Times New Roman" w:eastAsia="黑体" w:hAnsi="Times New Roman" w:cs="Times New Roman"/>
              <w:b/>
              <w:color w:val="auto"/>
              <w:lang w:val="zh-CN"/>
            </w:rPr>
            <w:t xml:space="preserve"> </w:t>
          </w:r>
          <w:r w:rsidRPr="008A40B1">
            <w:rPr>
              <w:rFonts w:ascii="Times New Roman" w:eastAsia="黑体" w:hAnsi="Times New Roman" w:cs="Times New Roman"/>
              <w:b/>
              <w:color w:val="auto"/>
              <w:lang w:val="zh-CN"/>
            </w:rPr>
            <w:t>次</w:t>
          </w:r>
        </w:p>
        <w:p w:rsidR="009602A7" w:rsidRPr="009602A7" w:rsidRDefault="00B624C0" w:rsidP="009602A7">
          <w:pPr>
            <w:pStyle w:val="11"/>
            <w:tabs>
              <w:tab w:val="right" w:leader="dot" w:pos="9344"/>
            </w:tabs>
            <w:spacing w:line="440" w:lineRule="exact"/>
            <w:rPr>
              <w:rFonts w:eastAsiaTheme="minorEastAsia"/>
              <w:noProof/>
              <w:szCs w:val="22"/>
            </w:rPr>
          </w:pPr>
          <w:r w:rsidRPr="008A40B1">
            <w:rPr>
              <w:b/>
              <w:bCs/>
              <w:lang w:val="zh-CN"/>
            </w:rPr>
            <w:fldChar w:fldCharType="begin"/>
          </w:r>
          <w:r w:rsidR="008C77ED" w:rsidRPr="008A40B1">
            <w:rPr>
              <w:b/>
              <w:bCs/>
              <w:lang w:val="zh-CN"/>
            </w:rPr>
            <w:instrText xml:space="preserve"> TOC \o "1-3" \h \z \u </w:instrText>
          </w:r>
          <w:r w:rsidRPr="008A40B1">
            <w:rPr>
              <w:b/>
              <w:bCs/>
              <w:lang w:val="zh-CN"/>
            </w:rPr>
            <w:fldChar w:fldCharType="separate"/>
          </w:r>
          <w:hyperlink w:anchor="_Toc154051969" w:history="1">
            <w:r w:rsidR="009602A7" w:rsidRPr="009602A7">
              <w:rPr>
                <w:rStyle w:val="aff3"/>
                <w:rFonts w:eastAsiaTheme="minorEastAsia" w:hAnsiTheme="minorEastAsia"/>
                <w:noProof/>
              </w:rPr>
              <w:t>前言</w:t>
            </w:r>
            <w:r w:rsidR="009602A7" w:rsidRPr="009602A7">
              <w:rPr>
                <w:rFonts w:eastAsiaTheme="minorEastAsia"/>
                <w:noProof/>
                <w:webHidden/>
              </w:rPr>
              <w:tab/>
            </w:r>
            <w:r w:rsidRPr="009602A7">
              <w:rPr>
                <w:rFonts w:eastAsiaTheme="minorEastAsia"/>
                <w:noProof/>
                <w:webHidden/>
              </w:rPr>
              <w:fldChar w:fldCharType="begin"/>
            </w:r>
            <w:r w:rsidR="009602A7" w:rsidRPr="009602A7">
              <w:rPr>
                <w:rFonts w:eastAsiaTheme="minorEastAsia"/>
                <w:noProof/>
                <w:webHidden/>
              </w:rPr>
              <w:instrText xml:space="preserve"> PAGEREF _Toc154051969 \h </w:instrText>
            </w:r>
            <w:r w:rsidRPr="009602A7">
              <w:rPr>
                <w:rFonts w:eastAsiaTheme="minorEastAsia"/>
                <w:noProof/>
                <w:webHidden/>
              </w:rPr>
            </w:r>
            <w:r w:rsidRPr="009602A7">
              <w:rPr>
                <w:rFonts w:eastAsiaTheme="minorEastAsia"/>
                <w:noProof/>
                <w:webHidden/>
              </w:rPr>
              <w:fldChar w:fldCharType="separate"/>
            </w:r>
            <w:r w:rsidR="00B134F3">
              <w:rPr>
                <w:rFonts w:eastAsiaTheme="minorEastAsia"/>
                <w:noProof/>
                <w:webHidden/>
              </w:rPr>
              <w:t>I</w:t>
            </w:r>
            <w:r w:rsidRPr="009602A7">
              <w:rPr>
                <w:rFonts w:eastAsiaTheme="minorEastAsia"/>
                <w:noProof/>
                <w:webHidden/>
              </w:rPr>
              <w:fldChar w:fldCharType="end"/>
            </w:r>
          </w:hyperlink>
        </w:p>
        <w:p w:rsidR="009602A7" w:rsidRPr="009602A7" w:rsidRDefault="00B624C0" w:rsidP="009602A7">
          <w:pPr>
            <w:pStyle w:val="11"/>
            <w:tabs>
              <w:tab w:val="right" w:leader="dot" w:pos="9344"/>
            </w:tabs>
            <w:spacing w:line="440" w:lineRule="exact"/>
            <w:rPr>
              <w:rFonts w:eastAsiaTheme="minorEastAsia"/>
              <w:noProof/>
              <w:szCs w:val="22"/>
            </w:rPr>
          </w:pPr>
          <w:hyperlink w:anchor="_Toc154051970" w:history="1">
            <w:r w:rsidR="009602A7" w:rsidRPr="009602A7">
              <w:rPr>
                <w:rStyle w:val="aff3"/>
                <w:rFonts w:eastAsiaTheme="minorEastAsia"/>
                <w:noProof/>
              </w:rPr>
              <w:t xml:space="preserve">1 </w:t>
            </w:r>
            <w:r w:rsidR="009602A7" w:rsidRPr="009602A7">
              <w:rPr>
                <w:rStyle w:val="aff3"/>
                <w:rFonts w:eastAsiaTheme="minorEastAsia" w:hAnsiTheme="minorEastAsia"/>
                <w:noProof/>
              </w:rPr>
              <w:t>范围</w:t>
            </w:r>
            <w:r w:rsidR="009602A7" w:rsidRPr="009602A7">
              <w:rPr>
                <w:rFonts w:eastAsiaTheme="minorEastAsia"/>
                <w:noProof/>
                <w:webHidden/>
              </w:rPr>
              <w:tab/>
            </w:r>
            <w:r w:rsidRPr="009602A7">
              <w:rPr>
                <w:rFonts w:eastAsiaTheme="minorEastAsia"/>
                <w:noProof/>
                <w:webHidden/>
              </w:rPr>
              <w:fldChar w:fldCharType="begin"/>
            </w:r>
            <w:r w:rsidR="009602A7" w:rsidRPr="009602A7">
              <w:rPr>
                <w:rFonts w:eastAsiaTheme="minorEastAsia"/>
                <w:noProof/>
                <w:webHidden/>
              </w:rPr>
              <w:instrText xml:space="preserve"> PAGEREF _Toc154051970 \h </w:instrText>
            </w:r>
            <w:r w:rsidRPr="009602A7">
              <w:rPr>
                <w:rFonts w:eastAsiaTheme="minorEastAsia"/>
                <w:noProof/>
                <w:webHidden/>
              </w:rPr>
            </w:r>
            <w:r w:rsidRPr="009602A7">
              <w:rPr>
                <w:rFonts w:eastAsiaTheme="minorEastAsia"/>
                <w:noProof/>
                <w:webHidden/>
              </w:rPr>
              <w:fldChar w:fldCharType="separate"/>
            </w:r>
            <w:r w:rsidR="00B134F3">
              <w:rPr>
                <w:rFonts w:eastAsiaTheme="minorEastAsia"/>
                <w:noProof/>
                <w:webHidden/>
              </w:rPr>
              <w:t>1</w:t>
            </w:r>
            <w:r w:rsidRPr="009602A7">
              <w:rPr>
                <w:rFonts w:eastAsiaTheme="minorEastAsia"/>
                <w:noProof/>
                <w:webHidden/>
              </w:rPr>
              <w:fldChar w:fldCharType="end"/>
            </w:r>
          </w:hyperlink>
        </w:p>
        <w:p w:rsidR="009602A7" w:rsidRPr="009602A7" w:rsidRDefault="00B624C0" w:rsidP="009602A7">
          <w:pPr>
            <w:pStyle w:val="11"/>
            <w:tabs>
              <w:tab w:val="right" w:leader="dot" w:pos="9344"/>
            </w:tabs>
            <w:spacing w:line="440" w:lineRule="exact"/>
            <w:rPr>
              <w:rFonts w:eastAsiaTheme="minorEastAsia"/>
              <w:noProof/>
              <w:szCs w:val="22"/>
            </w:rPr>
          </w:pPr>
          <w:hyperlink w:anchor="_Toc154051971" w:history="1">
            <w:r w:rsidR="009602A7" w:rsidRPr="009602A7">
              <w:rPr>
                <w:rStyle w:val="aff3"/>
                <w:rFonts w:eastAsiaTheme="minorEastAsia"/>
                <w:noProof/>
              </w:rPr>
              <w:t xml:space="preserve">2 </w:t>
            </w:r>
            <w:r w:rsidR="009602A7" w:rsidRPr="009602A7">
              <w:rPr>
                <w:rStyle w:val="aff3"/>
                <w:rFonts w:eastAsiaTheme="minorEastAsia" w:hAnsiTheme="minorEastAsia"/>
                <w:noProof/>
              </w:rPr>
              <w:t>规范性引用文件</w:t>
            </w:r>
            <w:r w:rsidR="009602A7" w:rsidRPr="009602A7">
              <w:rPr>
                <w:rFonts w:eastAsiaTheme="minorEastAsia"/>
                <w:noProof/>
                <w:webHidden/>
              </w:rPr>
              <w:tab/>
            </w:r>
            <w:r w:rsidRPr="009602A7">
              <w:rPr>
                <w:rFonts w:eastAsiaTheme="minorEastAsia"/>
                <w:noProof/>
                <w:webHidden/>
              </w:rPr>
              <w:fldChar w:fldCharType="begin"/>
            </w:r>
            <w:r w:rsidR="009602A7" w:rsidRPr="009602A7">
              <w:rPr>
                <w:rFonts w:eastAsiaTheme="minorEastAsia"/>
                <w:noProof/>
                <w:webHidden/>
              </w:rPr>
              <w:instrText xml:space="preserve"> PAGEREF _Toc154051971 \h </w:instrText>
            </w:r>
            <w:r w:rsidRPr="009602A7">
              <w:rPr>
                <w:rFonts w:eastAsiaTheme="minorEastAsia"/>
                <w:noProof/>
                <w:webHidden/>
              </w:rPr>
            </w:r>
            <w:r w:rsidRPr="009602A7">
              <w:rPr>
                <w:rFonts w:eastAsiaTheme="minorEastAsia"/>
                <w:noProof/>
                <w:webHidden/>
              </w:rPr>
              <w:fldChar w:fldCharType="separate"/>
            </w:r>
            <w:r w:rsidR="00B134F3">
              <w:rPr>
                <w:rFonts w:eastAsiaTheme="minorEastAsia"/>
                <w:noProof/>
                <w:webHidden/>
              </w:rPr>
              <w:t>1</w:t>
            </w:r>
            <w:r w:rsidRPr="009602A7">
              <w:rPr>
                <w:rFonts w:eastAsiaTheme="minorEastAsia"/>
                <w:noProof/>
                <w:webHidden/>
              </w:rPr>
              <w:fldChar w:fldCharType="end"/>
            </w:r>
          </w:hyperlink>
        </w:p>
        <w:p w:rsidR="009602A7" w:rsidRPr="009602A7" w:rsidRDefault="00B624C0" w:rsidP="009602A7">
          <w:pPr>
            <w:pStyle w:val="11"/>
            <w:tabs>
              <w:tab w:val="right" w:leader="dot" w:pos="9344"/>
            </w:tabs>
            <w:spacing w:line="440" w:lineRule="exact"/>
            <w:rPr>
              <w:rFonts w:eastAsiaTheme="minorEastAsia"/>
              <w:noProof/>
              <w:szCs w:val="22"/>
            </w:rPr>
          </w:pPr>
          <w:hyperlink w:anchor="_Toc154051972" w:history="1">
            <w:r w:rsidR="009602A7" w:rsidRPr="009602A7">
              <w:rPr>
                <w:rStyle w:val="aff3"/>
                <w:rFonts w:eastAsiaTheme="minorEastAsia"/>
                <w:noProof/>
              </w:rPr>
              <w:t xml:space="preserve">3 </w:t>
            </w:r>
            <w:r w:rsidR="009602A7" w:rsidRPr="009602A7">
              <w:rPr>
                <w:rStyle w:val="aff3"/>
                <w:rFonts w:eastAsiaTheme="minorEastAsia" w:hAnsiTheme="minorEastAsia"/>
                <w:noProof/>
              </w:rPr>
              <w:t>术语和定义</w:t>
            </w:r>
            <w:r w:rsidR="009602A7" w:rsidRPr="009602A7">
              <w:rPr>
                <w:rFonts w:eastAsiaTheme="minorEastAsia"/>
                <w:noProof/>
                <w:webHidden/>
              </w:rPr>
              <w:tab/>
            </w:r>
            <w:r w:rsidRPr="009602A7">
              <w:rPr>
                <w:rFonts w:eastAsiaTheme="minorEastAsia"/>
                <w:noProof/>
                <w:webHidden/>
              </w:rPr>
              <w:fldChar w:fldCharType="begin"/>
            </w:r>
            <w:r w:rsidR="009602A7" w:rsidRPr="009602A7">
              <w:rPr>
                <w:rFonts w:eastAsiaTheme="minorEastAsia"/>
                <w:noProof/>
                <w:webHidden/>
              </w:rPr>
              <w:instrText xml:space="preserve"> PAGEREF _Toc154051972 \h </w:instrText>
            </w:r>
            <w:r w:rsidRPr="009602A7">
              <w:rPr>
                <w:rFonts w:eastAsiaTheme="minorEastAsia"/>
                <w:noProof/>
                <w:webHidden/>
              </w:rPr>
            </w:r>
            <w:r w:rsidRPr="009602A7">
              <w:rPr>
                <w:rFonts w:eastAsiaTheme="minorEastAsia"/>
                <w:noProof/>
                <w:webHidden/>
              </w:rPr>
              <w:fldChar w:fldCharType="separate"/>
            </w:r>
            <w:r w:rsidR="00B134F3">
              <w:rPr>
                <w:rFonts w:eastAsiaTheme="minorEastAsia"/>
                <w:noProof/>
                <w:webHidden/>
              </w:rPr>
              <w:t>1</w:t>
            </w:r>
            <w:r w:rsidRPr="009602A7">
              <w:rPr>
                <w:rFonts w:eastAsiaTheme="minorEastAsia"/>
                <w:noProof/>
                <w:webHidden/>
              </w:rPr>
              <w:fldChar w:fldCharType="end"/>
            </w:r>
          </w:hyperlink>
        </w:p>
        <w:p w:rsidR="009602A7" w:rsidRPr="009602A7" w:rsidRDefault="00B624C0" w:rsidP="009602A7">
          <w:pPr>
            <w:pStyle w:val="11"/>
            <w:tabs>
              <w:tab w:val="right" w:leader="dot" w:pos="9344"/>
            </w:tabs>
            <w:spacing w:line="440" w:lineRule="exact"/>
            <w:rPr>
              <w:rFonts w:eastAsiaTheme="minorEastAsia"/>
              <w:noProof/>
              <w:szCs w:val="22"/>
            </w:rPr>
          </w:pPr>
          <w:hyperlink w:anchor="_Toc154051973" w:history="1">
            <w:r w:rsidR="009602A7" w:rsidRPr="009602A7">
              <w:rPr>
                <w:rStyle w:val="aff3"/>
                <w:rFonts w:eastAsiaTheme="minorEastAsia"/>
                <w:noProof/>
              </w:rPr>
              <w:t xml:space="preserve">4 </w:t>
            </w:r>
            <w:r w:rsidR="009602A7" w:rsidRPr="009602A7">
              <w:rPr>
                <w:rStyle w:val="aff3"/>
                <w:rFonts w:eastAsiaTheme="minorEastAsia" w:hAnsiTheme="minorEastAsia"/>
                <w:noProof/>
              </w:rPr>
              <w:t>基本要求</w:t>
            </w:r>
            <w:r w:rsidR="009602A7" w:rsidRPr="009602A7">
              <w:rPr>
                <w:rFonts w:eastAsiaTheme="minorEastAsia"/>
                <w:noProof/>
                <w:webHidden/>
              </w:rPr>
              <w:tab/>
            </w:r>
            <w:r w:rsidRPr="009602A7">
              <w:rPr>
                <w:rFonts w:eastAsiaTheme="minorEastAsia"/>
                <w:noProof/>
                <w:webHidden/>
              </w:rPr>
              <w:fldChar w:fldCharType="begin"/>
            </w:r>
            <w:r w:rsidR="009602A7" w:rsidRPr="009602A7">
              <w:rPr>
                <w:rFonts w:eastAsiaTheme="minorEastAsia"/>
                <w:noProof/>
                <w:webHidden/>
              </w:rPr>
              <w:instrText xml:space="preserve"> PAGEREF _Toc154051973 \h </w:instrText>
            </w:r>
            <w:r w:rsidRPr="009602A7">
              <w:rPr>
                <w:rFonts w:eastAsiaTheme="minorEastAsia"/>
                <w:noProof/>
                <w:webHidden/>
              </w:rPr>
            </w:r>
            <w:r w:rsidRPr="009602A7">
              <w:rPr>
                <w:rFonts w:eastAsiaTheme="minorEastAsia"/>
                <w:noProof/>
                <w:webHidden/>
              </w:rPr>
              <w:fldChar w:fldCharType="separate"/>
            </w:r>
            <w:r w:rsidR="00B134F3">
              <w:rPr>
                <w:rFonts w:eastAsiaTheme="minorEastAsia"/>
                <w:noProof/>
                <w:webHidden/>
              </w:rPr>
              <w:t>2</w:t>
            </w:r>
            <w:r w:rsidRPr="009602A7">
              <w:rPr>
                <w:rFonts w:eastAsiaTheme="minorEastAsia"/>
                <w:noProof/>
                <w:webHidden/>
              </w:rPr>
              <w:fldChar w:fldCharType="end"/>
            </w:r>
          </w:hyperlink>
        </w:p>
        <w:p w:rsidR="009602A7" w:rsidRPr="009602A7" w:rsidRDefault="00B624C0" w:rsidP="009602A7">
          <w:pPr>
            <w:pStyle w:val="11"/>
            <w:tabs>
              <w:tab w:val="right" w:leader="dot" w:pos="9344"/>
            </w:tabs>
            <w:spacing w:line="440" w:lineRule="exact"/>
            <w:rPr>
              <w:rFonts w:eastAsiaTheme="minorEastAsia"/>
              <w:noProof/>
              <w:szCs w:val="22"/>
            </w:rPr>
          </w:pPr>
          <w:hyperlink w:anchor="_Toc154051974" w:history="1">
            <w:r w:rsidR="009602A7" w:rsidRPr="009602A7">
              <w:rPr>
                <w:rStyle w:val="aff3"/>
                <w:rFonts w:eastAsiaTheme="minorEastAsia"/>
                <w:noProof/>
              </w:rPr>
              <w:t xml:space="preserve">5 </w:t>
            </w:r>
            <w:r w:rsidR="009602A7" w:rsidRPr="009602A7">
              <w:rPr>
                <w:rStyle w:val="aff3"/>
                <w:rFonts w:eastAsiaTheme="minorEastAsia" w:hAnsiTheme="minorEastAsia"/>
                <w:noProof/>
              </w:rPr>
              <w:t>肥料管理</w:t>
            </w:r>
            <w:r w:rsidR="009602A7" w:rsidRPr="009602A7">
              <w:rPr>
                <w:rFonts w:eastAsiaTheme="minorEastAsia"/>
                <w:noProof/>
                <w:webHidden/>
              </w:rPr>
              <w:tab/>
            </w:r>
            <w:r w:rsidRPr="009602A7">
              <w:rPr>
                <w:rFonts w:eastAsiaTheme="minorEastAsia"/>
                <w:noProof/>
                <w:webHidden/>
              </w:rPr>
              <w:fldChar w:fldCharType="begin"/>
            </w:r>
            <w:r w:rsidR="009602A7" w:rsidRPr="009602A7">
              <w:rPr>
                <w:rFonts w:eastAsiaTheme="minorEastAsia"/>
                <w:noProof/>
                <w:webHidden/>
              </w:rPr>
              <w:instrText xml:space="preserve"> PAGEREF _Toc154051974 \h </w:instrText>
            </w:r>
            <w:r w:rsidRPr="009602A7">
              <w:rPr>
                <w:rFonts w:eastAsiaTheme="minorEastAsia"/>
                <w:noProof/>
                <w:webHidden/>
              </w:rPr>
            </w:r>
            <w:r w:rsidRPr="009602A7">
              <w:rPr>
                <w:rFonts w:eastAsiaTheme="minorEastAsia"/>
                <w:noProof/>
                <w:webHidden/>
              </w:rPr>
              <w:fldChar w:fldCharType="separate"/>
            </w:r>
            <w:r w:rsidR="00B134F3">
              <w:rPr>
                <w:rFonts w:eastAsiaTheme="minorEastAsia"/>
                <w:noProof/>
                <w:webHidden/>
              </w:rPr>
              <w:t>2</w:t>
            </w:r>
            <w:r w:rsidRPr="009602A7">
              <w:rPr>
                <w:rFonts w:eastAsiaTheme="minorEastAsia"/>
                <w:noProof/>
                <w:webHidden/>
              </w:rPr>
              <w:fldChar w:fldCharType="end"/>
            </w:r>
          </w:hyperlink>
        </w:p>
        <w:p w:rsidR="009602A7" w:rsidRPr="009602A7" w:rsidRDefault="00B624C0" w:rsidP="009602A7">
          <w:pPr>
            <w:pStyle w:val="11"/>
            <w:tabs>
              <w:tab w:val="right" w:leader="dot" w:pos="9344"/>
            </w:tabs>
            <w:spacing w:line="440" w:lineRule="exact"/>
            <w:rPr>
              <w:rFonts w:eastAsiaTheme="minorEastAsia"/>
              <w:noProof/>
              <w:szCs w:val="22"/>
            </w:rPr>
          </w:pPr>
          <w:hyperlink w:anchor="_Toc154051975" w:history="1">
            <w:r w:rsidR="009602A7" w:rsidRPr="009602A7">
              <w:rPr>
                <w:rStyle w:val="aff3"/>
                <w:rFonts w:eastAsiaTheme="minorEastAsia"/>
                <w:noProof/>
              </w:rPr>
              <w:t xml:space="preserve">6 </w:t>
            </w:r>
            <w:r w:rsidR="009602A7" w:rsidRPr="009602A7">
              <w:rPr>
                <w:rStyle w:val="aff3"/>
                <w:rFonts w:eastAsiaTheme="minorEastAsia" w:hAnsiTheme="minorEastAsia"/>
                <w:noProof/>
              </w:rPr>
              <w:t>水浆管理</w:t>
            </w:r>
            <w:r w:rsidR="009602A7" w:rsidRPr="009602A7">
              <w:rPr>
                <w:rFonts w:eastAsiaTheme="minorEastAsia"/>
                <w:noProof/>
                <w:webHidden/>
              </w:rPr>
              <w:tab/>
            </w:r>
            <w:r w:rsidRPr="009602A7">
              <w:rPr>
                <w:rFonts w:eastAsiaTheme="minorEastAsia"/>
                <w:noProof/>
                <w:webHidden/>
              </w:rPr>
              <w:fldChar w:fldCharType="begin"/>
            </w:r>
            <w:r w:rsidR="009602A7" w:rsidRPr="009602A7">
              <w:rPr>
                <w:rFonts w:eastAsiaTheme="minorEastAsia"/>
                <w:noProof/>
                <w:webHidden/>
              </w:rPr>
              <w:instrText xml:space="preserve"> PAGEREF _Toc154051975 \h </w:instrText>
            </w:r>
            <w:r w:rsidRPr="009602A7">
              <w:rPr>
                <w:rFonts w:eastAsiaTheme="minorEastAsia"/>
                <w:noProof/>
                <w:webHidden/>
              </w:rPr>
            </w:r>
            <w:r w:rsidRPr="009602A7">
              <w:rPr>
                <w:rFonts w:eastAsiaTheme="minorEastAsia"/>
                <w:noProof/>
                <w:webHidden/>
              </w:rPr>
              <w:fldChar w:fldCharType="separate"/>
            </w:r>
            <w:r w:rsidR="00B134F3">
              <w:rPr>
                <w:rFonts w:eastAsiaTheme="minorEastAsia"/>
                <w:noProof/>
                <w:webHidden/>
              </w:rPr>
              <w:t>2</w:t>
            </w:r>
            <w:r w:rsidRPr="009602A7">
              <w:rPr>
                <w:rFonts w:eastAsiaTheme="minorEastAsia"/>
                <w:noProof/>
                <w:webHidden/>
              </w:rPr>
              <w:fldChar w:fldCharType="end"/>
            </w:r>
          </w:hyperlink>
        </w:p>
        <w:p w:rsidR="009602A7" w:rsidRPr="009602A7" w:rsidRDefault="00B624C0" w:rsidP="009602A7">
          <w:pPr>
            <w:pStyle w:val="11"/>
            <w:tabs>
              <w:tab w:val="right" w:leader="dot" w:pos="9344"/>
            </w:tabs>
            <w:spacing w:line="440" w:lineRule="exact"/>
            <w:rPr>
              <w:rFonts w:eastAsiaTheme="minorEastAsia"/>
              <w:noProof/>
              <w:szCs w:val="22"/>
            </w:rPr>
          </w:pPr>
          <w:hyperlink w:anchor="_Toc154051976" w:history="1">
            <w:r w:rsidR="009602A7" w:rsidRPr="009602A7">
              <w:rPr>
                <w:rStyle w:val="aff3"/>
                <w:rFonts w:eastAsiaTheme="minorEastAsia"/>
                <w:noProof/>
              </w:rPr>
              <w:t xml:space="preserve">7 </w:t>
            </w:r>
            <w:r w:rsidR="009602A7" w:rsidRPr="009602A7">
              <w:rPr>
                <w:rStyle w:val="aff3"/>
                <w:rFonts w:eastAsiaTheme="minorEastAsia" w:hAnsiTheme="minorEastAsia"/>
                <w:noProof/>
              </w:rPr>
              <w:t>病虫草害防治</w:t>
            </w:r>
            <w:r w:rsidR="009602A7" w:rsidRPr="009602A7">
              <w:rPr>
                <w:rFonts w:eastAsiaTheme="minorEastAsia"/>
                <w:noProof/>
                <w:webHidden/>
              </w:rPr>
              <w:tab/>
            </w:r>
            <w:r w:rsidRPr="009602A7">
              <w:rPr>
                <w:rFonts w:eastAsiaTheme="minorEastAsia"/>
                <w:noProof/>
                <w:webHidden/>
              </w:rPr>
              <w:fldChar w:fldCharType="begin"/>
            </w:r>
            <w:r w:rsidR="009602A7" w:rsidRPr="009602A7">
              <w:rPr>
                <w:rFonts w:eastAsiaTheme="minorEastAsia"/>
                <w:noProof/>
                <w:webHidden/>
              </w:rPr>
              <w:instrText xml:space="preserve"> PAGEREF _Toc154051976 \h </w:instrText>
            </w:r>
            <w:r w:rsidRPr="009602A7">
              <w:rPr>
                <w:rFonts w:eastAsiaTheme="minorEastAsia"/>
                <w:noProof/>
                <w:webHidden/>
              </w:rPr>
            </w:r>
            <w:r w:rsidRPr="009602A7">
              <w:rPr>
                <w:rFonts w:eastAsiaTheme="minorEastAsia"/>
                <w:noProof/>
                <w:webHidden/>
              </w:rPr>
              <w:fldChar w:fldCharType="separate"/>
            </w:r>
            <w:r w:rsidR="00B134F3">
              <w:rPr>
                <w:rFonts w:eastAsiaTheme="minorEastAsia"/>
                <w:noProof/>
                <w:webHidden/>
              </w:rPr>
              <w:t>2</w:t>
            </w:r>
            <w:r w:rsidRPr="009602A7">
              <w:rPr>
                <w:rFonts w:eastAsiaTheme="minorEastAsia"/>
                <w:noProof/>
                <w:webHidden/>
              </w:rPr>
              <w:fldChar w:fldCharType="end"/>
            </w:r>
          </w:hyperlink>
        </w:p>
        <w:p w:rsidR="009602A7" w:rsidRPr="009602A7" w:rsidRDefault="00B624C0" w:rsidP="009602A7">
          <w:pPr>
            <w:pStyle w:val="11"/>
            <w:tabs>
              <w:tab w:val="right" w:leader="dot" w:pos="9344"/>
            </w:tabs>
            <w:spacing w:line="440" w:lineRule="exact"/>
            <w:rPr>
              <w:rFonts w:eastAsiaTheme="minorEastAsia"/>
              <w:noProof/>
              <w:szCs w:val="22"/>
            </w:rPr>
          </w:pPr>
          <w:hyperlink w:anchor="_Toc154051977" w:history="1">
            <w:r w:rsidR="009602A7" w:rsidRPr="009602A7">
              <w:rPr>
                <w:rStyle w:val="aff3"/>
                <w:rFonts w:eastAsiaTheme="minorEastAsia"/>
                <w:noProof/>
              </w:rPr>
              <w:t xml:space="preserve">8 </w:t>
            </w:r>
            <w:r w:rsidR="009602A7" w:rsidRPr="009602A7">
              <w:rPr>
                <w:rStyle w:val="aff3"/>
                <w:rFonts w:eastAsiaTheme="minorEastAsia" w:hAnsiTheme="minorEastAsia"/>
                <w:noProof/>
              </w:rPr>
              <w:t>适期收获</w:t>
            </w:r>
            <w:r w:rsidR="009602A7" w:rsidRPr="009602A7">
              <w:rPr>
                <w:rFonts w:eastAsiaTheme="minorEastAsia"/>
                <w:noProof/>
                <w:webHidden/>
              </w:rPr>
              <w:tab/>
            </w:r>
            <w:r w:rsidRPr="009602A7">
              <w:rPr>
                <w:rFonts w:eastAsiaTheme="minorEastAsia"/>
                <w:noProof/>
                <w:webHidden/>
              </w:rPr>
              <w:fldChar w:fldCharType="begin"/>
            </w:r>
            <w:r w:rsidR="009602A7" w:rsidRPr="009602A7">
              <w:rPr>
                <w:rFonts w:eastAsiaTheme="minorEastAsia"/>
                <w:noProof/>
                <w:webHidden/>
              </w:rPr>
              <w:instrText xml:space="preserve"> PAGEREF _Toc154051977 \h </w:instrText>
            </w:r>
            <w:r w:rsidRPr="009602A7">
              <w:rPr>
                <w:rFonts w:eastAsiaTheme="minorEastAsia"/>
                <w:noProof/>
                <w:webHidden/>
              </w:rPr>
            </w:r>
            <w:r w:rsidRPr="009602A7">
              <w:rPr>
                <w:rFonts w:eastAsiaTheme="minorEastAsia"/>
                <w:noProof/>
                <w:webHidden/>
              </w:rPr>
              <w:fldChar w:fldCharType="separate"/>
            </w:r>
            <w:r w:rsidR="00B134F3">
              <w:rPr>
                <w:rFonts w:eastAsiaTheme="minorEastAsia"/>
                <w:noProof/>
                <w:webHidden/>
              </w:rPr>
              <w:t>4</w:t>
            </w:r>
            <w:r w:rsidRPr="009602A7">
              <w:rPr>
                <w:rFonts w:eastAsiaTheme="minorEastAsia"/>
                <w:noProof/>
                <w:webHidden/>
              </w:rPr>
              <w:fldChar w:fldCharType="end"/>
            </w:r>
          </w:hyperlink>
        </w:p>
        <w:p w:rsidR="009602A7" w:rsidRPr="009602A7" w:rsidRDefault="00B624C0" w:rsidP="009602A7">
          <w:pPr>
            <w:pStyle w:val="11"/>
            <w:tabs>
              <w:tab w:val="right" w:leader="dot" w:pos="9344"/>
            </w:tabs>
            <w:spacing w:line="440" w:lineRule="exact"/>
            <w:rPr>
              <w:rFonts w:eastAsiaTheme="minorEastAsia"/>
              <w:noProof/>
              <w:szCs w:val="22"/>
            </w:rPr>
          </w:pPr>
          <w:hyperlink w:anchor="_Toc154051978" w:history="1">
            <w:r w:rsidR="009602A7" w:rsidRPr="009602A7">
              <w:rPr>
                <w:rStyle w:val="aff3"/>
                <w:rFonts w:eastAsiaTheme="minorEastAsia"/>
                <w:noProof/>
              </w:rPr>
              <w:t xml:space="preserve">9 </w:t>
            </w:r>
            <w:r w:rsidR="009602A7" w:rsidRPr="009602A7">
              <w:rPr>
                <w:rStyle w:val="aff3"/>
                <w:rFonts w:eastAsiaTheme="minorEastAsia" w:hAnsiTheme="minorEastAsia"/>
                <w:noProof/>
              </w:rPr>
              <w:t>记录</w:t>
            </w:r>
            <w:r w:rsidR="009602A7" w:rsidRPr="009602A7">
              <w:rPr>
                <w:rFonts w:eastAsiaTheme="minorEastAsia"/>
                <w:noProof/>
                <w:webHidden/>
              </w:rPr>
              <w:tab/>
            </w:r>
            <w:r w:rsidRPr="009602A7">
              <w:rPr>
                <w:rFonts w:eastAsiaTheme="minorEastAsia"/>
                <w:noProof/>
                <w:webHidden/>
              </w:rPr>
              <w:fldChar w:fldCharType="begin"/>
            </w:r>
            <w:r w:rsidR="009602A7" w:rsidRPr="009602A7">
              <w:rPr>
                <w:rFonts w:eastAsiaTheme="minorEastAsia"/>
                <w:noProof/>
                <w:webHidden/>
              </w:rPr>
              <w:instrText xml:space="preserve"> PAGEREF _Toc154051978 \h </w:instrText>
            </w:r>
            <w:r w:rsidRPr="009602A7">
              <w:rPr>
                <w:rFonts w:eastAsiaTheme="minorEastAsia"/>
                <w:noProof/>
                <w:webHidden/>
              </w:rPr>
            </w:r>
            <w:r w:rsidRPr="009602A7">
              <w:rPr>
                <w:rFonts w:eastAsiaTheme="minorEastAsia"/>
                <w:noProof/>
                <w:webHidden/>
              </w:rPr>
              <w:fldChar w:fldCharType="separate"/>
            </w:r>
            <w:r w:rsidR="00B134F3">
              <w:rPr>
                <w:rFonts w:eastAsiaTheme="minorEastAsia"/>
                <w:noProof/>
                <w:webHidden/>
              </w:rPr>
              <w:t>4</w:t>
            </w:r>
            <w:r w:rsidRPr="009602A7">
              <w:rPr>
                <w:rFonts w:eastAsiaTheme="minorEastAsia"/>
                <w:noProof/>
                <w:webHidden/>
              </w:rPr>
              <w:fldChar w:fldCharType="end"/>
            </w:r>
          </w:hyperlink>
        </w:p>
        <w:p w:rsidR="008C77ED" w:rsidRPr="008A40B1" w:rsidRDefault="00B624C0" w:rsidP="009602A7">
          <w:pPr>
            <w:spacing w:line="440" w:lineRule="exact"/>
          </w:pPr>
          <w:r w:rsidRPr="008A40B1">
            <w:rPr>
              <w:b/>
              <w:bCs/>
              <w:lang w:val="zh-CN"/>
            </w:rPr>
            <w:fldChar w:fldCharType="end"/>
          </w:r>
          <w:r w:rsidR="00CD3C29" w:rsidRPr="008A40B1">
            <w:rPr>
              <w:b/>
              <w:bCs/>
              <w:lang w:val="zh-CN"/>
            </w:rPr>
            <w:t xml:space="preserve"> </w:t>
          </w:r>
        </w:p>
      </w:sdtContent>
    </w:sdt>
    <w:p w:rsidR="008C77ED" w:rsidRPr="008A40B1" w:rsidRDefault="008C77ED" w:rsidP="00EE7683">
      <w:pPr>
        <w:pStyle w:val="ab"/>
        <w:rPr>
          <w:rFonts w:ascii="Times New Roman"/>
        </w:rPr>
        <w:sectPr w:rsidR="008C77ED" w:rsidRPr="008A40B1" w:rsidSect="00C45BAF">
          <w:headerReference w:type="default" r:id="rId14"/>
          <w:footerReference w:type="default" r:id="rId15"/>
          <w:pgSz w:w="11906" w:h="16838" w:code="9"/>
          <w:pgMar w:top="567" w:right="1134" w:bottom="1134" w:left="1418" w:header="1418" w:footer="1134" w:gutter="0"/>
          <w:pgNumType w:fmt="upperRoman" w:start="1"/>
          <w:cols w:space="425"/>
          <w:formProt w:val="0"/>
          <w:docGrid w:type="lines" w:linePitch="312"/>
        </w:sectPr>
      </w:pPr>
    </w:p>
    <w:p w:rsidR="0098255F" w:rsidRPr="008A40B1" w:rsidRDefault="0098255F" w:rsidP="0098255F">
      <w:pPr>
        <w:pStyle w:val="af0"/>
        <w:rPr>
          <w:rFonts w:ascii="Times New Roman"/>
        </w:rPr>
      </w:pPr>
      <w:bookmarkStart w:id="1" w:name="_Toc154051969"/>
      <w:r w:rsidRPr="008A40B1">
        <w:rPr>
          <w:rFonts w:ascii="Times New Roman"/>
        </w:rPr>
        <w:lastRenderedPageBreak/>
        <w:t>前</w:t>
      </w:r>
      <w:bookmarkStart w:id="2" w:name="BKQY"/>
      <w:r w:rsidRPr="008A40B1">
        <w:rPr>
          <w:rFonts w:ascii="Times New Roman"/>
        </w:rPr>
        <w:t> </w:t>
      </w:r>
      <w:r w:rsidRPr="008A40B1">
        <w:rPr>
          <w:rFonts w:ascii="Times New Roman"/>
        </w:rPr>
        <w:t> </w:t>
      </w:r>
      <w:r w:rsidRPr="008A40B1">
        <w:rPr>
          <w:rFonts w:ascii="Times New Roman"/>
        </w:rPr>
        <w:t>言</w:t>
      </w:r>
      <w:bookmarkEnd w:id="1"/>
      <w:bookmarkEnd w:id="2"/>
    </w:p>
    <w:p w:rsidR="00093EE8" w:rsidRPr="008A40B1" w:rsidRDefault="00093EE8" w:rsidP="00667F47">
      <w:pPr>
        <w:pStyle w:val="ab"/>
        <w:tabs>
          <w:tab w:val="clear" w:pos="9298"/>
          <w:tab w:val="right" w:leader="dot" w:pos="9072"/>
        </w:tabs>
        <w:spacing w:beforeLines="50" w:line="300" w:lineRule="exact"/>
        <w:ind w:rightChars="201" w:right="422"/>
        <w:rPr>
          <w:rFonts w:ascii="Times New Roman"/>
        </w:rPr>
      </w:pPr>
      <w:r w:rsidRPr="008A40B1">
        <w:rPr>
          <w:rFonts w:ascii="Times New Roman"/>
        </w:rPr>
        <w:t>本文件按照</w:t>
      </w:r>
      <w:r w:rsidRPr="008A40B1">
        <w:rPr>
          <w:rFonts w:ascii="Times New Roman"/>
        </w:rPr>
        <w:t>GB/T 1.1</w:t>
      </w:r>
      <w:r w:rsidR="00495948" w:rsidRPr="008A40B1">
        <w:rPr>
          <w:rFonts w:ascii="Times New Roman"/>
        </w:rPr>
        <w:t>~</w:t>
      </w:r>
      <w:r w:rsidRPr="008A40B1">
        <w:rPr>
          <w:rFonts w:ascii="Times New Roman"/>
        </w:rPr>
        <w:t>2020</w:t>
      </w:r>
      <w:r w:rsidRPr="008A40B1">
        <w:rPr>
          <w:rFonts w:ascii="Times New Roman"/>
        </w:rPr>
        <w:t>《标准化工作导则</w:t>
      </w:r>
      <w:r w:rsidRPr="008A40B1">
        <w:rPr>
          <w:rFonts w:ascii="Times New Roman"/>
        </w:rPr>
        <w:t xml:space="preserve"> </w:t>
      </w:r>
      <w:r w:rsidRPr="008A40B1">
        <w:rPr>
          <w:rFonts w:ascii="Times New Roman"/>
        </w:rPr>
        <w:t>第</w:t>
      </w:r>
      <w:r w:rsidRPr="008A40B1">
        <w:rPr>
          <w:rFonts w:ascii="Times New Roman"/>
        </w:rPr>
        <w:t xml:space="preserve">1 </w:t>
      </w:r>
      <w:r w:rsidRPr="008A40B1">
        <w:rPr>
          <w:rFonts w:ascii="Times New Roman"/>
        </w:rPr>
        <w:t>部分：标准化文件的结构和起草规则》的规定起草。</w:t>
      </w:r>
    </w:p>
    <w:p w:rsidR="00D2283F" w:rsidRPr="00C25572" w:rsidRDefault="00D2283F" w:rsidP="00667F47">
      <w:pPr>
        <w:pStyle w:val="ab"/>
        <w:tabs>
          <w:tab w:val="clear" w:pos="9298"/>
          <w:tab w:val="right" w:leader="dot" w:pos="9072"/>
        </w:tabs>
        <w:spacing w:beforeLines="50" w:line="300" w:lineRule="exact"/>
        <w:ind w:rightChars="201" w:right="422"/>
        <w:rPr>
          <w:rFonts w:ascii="Times New Roman"/>
        </w:rPr>
      </w:pPr>
      <w:r w:rsidRPr="00C25572">
        <w:t>请注意本文件的某些内容可能涉及专利。本文件的发布机构不承担识别专利的责任。</w:t>
      </w:r>
    </w:p>
    <w:p w:rsidR="00D7130F" w:rsidRDefault="00093EE8" w:rsidP="00667F47">
      <w:pPr>
        <w:pStyle w:val="ab"/>
        <w:tabs>
          <w:tab w:val="clear" w:pos="9298"/>
          <w:tab w:val="right" w:leader="dot" w:pos="9072"/>
        </w:tabs>
        <w:spacing w:beforeLines="50" w:line="300" w:lineRule="exact"/>
        <w:ind w:rightChars="201" w:right="422"/>
        <w:rPr>
          <w:rFonts w:ascii="Times New Roman"/>
        </w:rPr>
      </w:pPr>
      <w:r w:rsidRPr="008A40B1">
        <w:rPr>
          <w:rFonts w:ascii="Times New Roman"/>
        </w:rPr>
        <w:t>本文件由江苏省农产品质量安全标准化技术委员会归口</w:t>
      </w:r>
      <w:r w:rsidR="00630328">
        <w:rPr>
          <w:rFonts w:ascii="Times New Roman" w:hint="eastAsia"/>
        </w:rPr>
        <w:t>并</w:t>
      </w:r>
      <w:r w:rsidR="00630328" w:rsidRPr="008A40B1">
        <w:rPr>
          <w:rFonts w:ascii="Times New Roman"/>
        </w:rPr>
        <w:t>提出</w:t>
      </w:r>
      <w:r w:rsidRPr="008A40B1">
        <w:rPr>
          <w:rFonts w:ascii="Times New Roman"/>
        </w:rPr>
        <w:t>。</w:t>
      </w:r>
    </w:p>
    <w:p w:rsidR="00D7130F" w:rsidRDefault="00093EE8" w:rsidP="00667F47">
      <w:pPr>
        <w:pStyle w:val="ab"/>
        <w:tabs>
          <w:tab w:val="clear" w:pos="9298"/>
          <w:tab w:val="right" w:leader="dot" w:pos="9072"/>
        </w:tabs>
        <w:spacing w:beforeLines="50" w:line="300" w:lineRule="exact"/>
        <w:ind w:rightChars="201" w:right="422"/>
        <w:rPr>
          <w:rFonts w:ascii="Times New Roman"/>
        </w:rPr>
      </w:pPr>
      <w:r w:rsidRPr="008A40B1">
        <w:rPr>
          <w:rFonts w:ascii="Times New Roman"/>
        </w:rPr>
        <w:t>本文件主要起草单位：江苏省农业科学院、南京市农业农村局。</w:t>
      </w:r>
    </w:p>
    <w:p w:rsidR="00D7130F" w:rsidRDefault="00093EE8" w:rsidP="00667F47">
      <w:pPr>
        <w:pStyle w:val="ab"/>
        <w:tabs>
          <w:tab w:val="clear" w:pos="9298"/>
          <w:tab w:val="right" w:leader="dot" w:pos="9072"/>
        </w:tabs>
        <w:spacing w:beforeLines="50" w:line="300" w:lineRule="exact"/>
        <w:ind w:rightChars="201" w:right="422"/>
        <w:rPr>
          <w:rFonts w:ascii="Times New Roman"/>
        </w:rPr>
      </w:pPr>
      <w:r w:rsidRPr="008A40B1">
        <w:rPr>
          <w:rFonts w:ascii="Times New Roman"/>
        </w:rPr>
        <w:t>本文件主要起草人：</w:t>
      </w:r>
      <w:r w:rsidR="00537B60" w:rsidRPr="008A40B1">
        <w:rPr>
          <w:rFonts w:ascii="Times New Roman"/>
        </w:rPr>
        <w:t>盛婧、刘红江、马建宏、张亚东、朱镇、</w:t>
      </w:r>
      <w:r w:rsidR="001300D1" w:rsidRPr="008A40B1">
        <w:rPr>
          <w:rFonts w:ascii="Times New Roman"/>
        </w:rPr>
        <w:t>张岳芳、</w:t>
      </w:r>
      <w:r w:rsidR="00537B60" w:rsidRPr="008A40B1">
        <w:rPr>
          <w:rFonts w:ascii="Times New Roman"/>
        </w:rPr>
        <w:t>陈留根</w:t>
      </w:r>
      <w:r w:rsidR="001300D1" w:rsidRPr="008A40B1">
        <w:rPr>
          <w:rFonts w:ascii="Times New Roman"/>
        </w:rPr>
        <w:t>、杨国英</w:t>
      </w:r>
      <w:r w:rsidR="001A4A95" w:rsidRPr="008A40B1">
        <w:rPr>
          <w:rFonts w:ascii="Times New Roman"/>
        </w:rPr>
        <w:t>。</w:t>
      </w:r>
    </w:p>
    <w:p w:rsidR="00D7130F" w:rsidRDefault="00D7130F" w:rsidP="00667F47">
      <w:pPr>
        <w:pStyle w:val="ab"/>
        <w:tabs>
          <w:tab w:val="clear" w:pos="9298"/>
          <w:tab w:val="right" w:leader="dot" w:pos="9072"/>
        </w:tabs>
        <w:spacing w:beforeLines="50" w:line="300" w:lineRule="exact"/>
        <w:ind w:rightChars="201" w:right="422"/>
        <w:rPr>
          <w:rFonts w:ascii="Times New Roman"/>
        </w:rPr>
      </w:pPr>
    </w:p>
    <w:p w:rsidR="0098255F" w:rsidRPr="008A40B1" w:rsidRDefault="0098255F" w:rsidP="0098255F">
      <w:pPr>
        <w:pStyle w:val="ab"/>
        <w:rPr>
          <w:rFonts w:ascii="Times New Roman"/>
        </w:rPr>
        <w:sectPr w:rsidR="0098255F" w:rsidRPr="008A40B1" w:rsidSect="00C45BAF">
          <w:footerReference w:type="default" r:id="rId16"/>
          <w:pgSz w:w="11906" w:h="16838" w:code="9"/>
          <w:pgMar w:top="567" w:right="1134" w:bottom="1134" w:left="1418" w:header="1418" w:footer="1134" w:gutter="0"/>
          <w:pgNumType w:fmt="upperRoman" w:start="1"/>
          <w:cols w:space="425"/>
          <w:formProt w:val="0"/>
          <w:docGrid w:type="lines" w:linePitch="312"/>
        </w:sectPr>
      </w:pPr>
    </w:p>
    <w:p w:rsidR="009E1621" w:rsidRPr="00C25572" w:rsidRDefault="00676156" w:rsidP="00667F47">
      <w:pPr>
        <w:spacing w:beforeLines="50" w:afterLines="50"/>
        <w:jc w:val="center"/>
        <w:rPr>
          <w:rFonts w:eastAsia="黑体"/>
          <w:b/>
          <w:sz w:val="32"/>
          <w:szCs w:val="32"/>
        </w:rPr>
      </w:pPr>
      <w:r w:rsidRPr="00C25572">
        <w:rPr>
          <w:rFonts w:eastAsia="黑体"/>
          <w:b/>
          <w:sz w:val="32"/>
          <w:szCs w:val="32"/>
        </w:rPr>
        <w:lastRenderedPageBreak/>
        <w:t>优良食味</w:t>
      </w:r>
      <w:r w:rsidRPr="00C25572">
        <w:rPr>
          <w:rFonts w:eastAsia="黑体" w:hint="eastAsia"/>
          <w:b/>
          <w:sz w:val="32"/>
          <w:szCs w:val="32"/>
        </w:rPr>
        <w:t>粳</w:t>
      </w:r>
      <w:r w:rsidRPr="00C25572">
        <w:rPr>
          <w:rFonts w:eastAsia="黑体"/>
          <w:b/>
          <w:sz w:val="32"/>
          <w:szCs w:val="32"/>
        </w:rPr>
        <w:t>稻</w:t>
      </w:r>
      <w:r w:rsidR="001E2DB6" w:rsidRPr="00C25572">
        <w:rPr>
          <w:rFonts w:eastAsia="黑体"/>
          <w:b/>
          <w:sz w:val="32"/>
          <w:szCs w:val="32"/>
        </w:rPr>
        <w:t>生态种植</w:t>
      </w:r>
      <w:r w:rsidR="005541A7" w:rsidRPr="00C25572">
        <w:rPr>
          <w:rFonts w:eastAsia="黑体"/>
          <w:b/>
          <w:sz w:val="32"/>
          <w:szCs w:val="32"/>
        </w:rPr>
        <w:t>技术规程</w:t>
      </w:r>
    </w:p>
    <w:p w:rsidR="00D7130F" w:rsidRPr="00C25572" w:rsidRDefault="00EE7683" w:rsidP="00667F47">
      <w:pPr>
        <w:spacing w:beforeLines="50" w:afterLines="50"/>
        <w:outlineLvl w:val="0"/>
        <w:rPr>
          <w:rFonts w:eastAsia="黑体"/>
          <w:b/>
          <w:szCs w:val="21"/>
        </w:rPr>
      </w:pPr>
      <w:bookmarkStart w:id="3" w:name="_Toc154051970"/>
      <w:r w:rsidRPr="00C25572">
        <w:rPr>
          <w:rFonts w:eastAsia="黑体"/>
          <w:b/>
          <w:szCs w:val="21"/>
        </w:rPr>
        <w:t xml:space="preserve">1 </w:t>
      </w:r>
      <w:r w:rsidRPr="00C25572">
        <w:rPr>
          <w:rFonts w:eastAsia="黑体"/>
          <w:b/>
          <w:szCs w:val="21"/>
        </w:rPr>
        <w:t>范围</w:t>
      </w:r>
      <w:bookmarkEnd w:id="3"/>
    </w:p>
    <w:p w:rsidR="009272A8" w:rsidRPr="00C25572" w:rsidRDefault="00D26C6E" w:rsidP="00954B6D">
      <w:pPr>
        <w:ind w:firstLineChars="200" w:firstLine="420"/>
      </w:pPr>
      <w:r w:rsidRPr="00C25572">
        <w:rPr>
          <w:rFonts w:hint="eastAsia"/>
        </w:rPr>
        <w:t>本文件规定了优良食味粳稻</w:t>
      </w:r>
      <w:r w:rsidR="00CE71AE" w:rsidRPr="00C25572">
        <w:rPr>
          <w:rFonts w:hint="eastAsia"/>
        </w:rPr>
        <w:t>本田期</w:t>
      </w:r>
      <w:r w:rsidRPr="00C25572">
        <w:rPr>
          <w:rFonts w:hint="eastAsia"/>
        </w:rPr>
        <w:t>生态种植的基本要求、肥料</w:t>
      </w:r>
      <w:r w:rsidR="00F321E4" w:rsidRPr="00C25572">
        <w:rPr>
          <w:rFonts w:hint="eastAsia"/>
        </w:rPr>
        <w:t>管理</w:t>
      </w:r>
      <w:r w:rsidRPr="00C25572">
        <w:rPr>
          <w:rFonts w:hint="eastAsia"/>
        </w:rPr>
        <w:t>、水浆管理、病虫草害防</w:t>
      </w:r>
      <w:r w:rsidR="002666B2" w:rsidRPr="00C25572">
        <w:rPr>
          <w:rFonts w:hint="eastAsia"/>
        </w:rPr>
        <w:t>治</w:t>
      </w:r>
      <w:r w:rsidRPr="00C25572">
        <w:rPr>
          <w:rFonts w:hint="eastAsia"/>
        </w:rPr>
        <w:t>、适期收获和记录等技术要</w:t>
      </w:r>
      <w:r w:rsidR="0061533D" w:rsidRPr="00C25572">
        <w:rPr>
          <w:rFonts w:hint="eastAsia"/>
        </w:rPr>
        <w:t>点</w:t>
      </w:r>
      <w:r w:rsidRPr="00C25572">
        <w:rPr>
          <w:rFonts w:hint="eastAsia"/>
        </w:rPr>
        <w:t>。</w:t>
      </w:r>
    </w:p>
    <w:p w:rsidR="00EE7683" w:rsidRPr="00C25572" w:rsidRDefault="005541A7" w:rsidP="00667F47">
      <w:pPr>
        <w:spacing w:beforeLines="50"/>
        <w:ind w:leftChars="200" w:left="420"/>
      </w:pPr>
      <w:r w:rsidRPr="00C25572">
        <w:t>本</w:t>
      </w:r>
      <w:r w:rsidR="00AC7E6E" w:rsidRPr="00C25572">
        <w:t>文件</w:t>
      </w:r>
      <w:r w:rsidRPr="00C25572">
        <w:t>适用于</w:t>
      </w:r>
      <w:r w:rsidR="00824C48" w:rsidRPr="00C25572">
        <w:rPr>
          <w:rFonts w:hint="eastAsia"/>
        </w:rPr>
        <w:t>机</w:t>
      </w:r>
      <w:r w:rsidR="00824C48" w:rsidRPr="00C25572">
        <w:t>插</w:t>
      </w:r>
      <w:r w:rsidRPr="00C25572">
        <w:t>优</w:t>
      </w:r>
      <w:r w:rsidR="009272A8" w:rsidRPr="00C25572">
        <w:t>良</w:t>
      </w:r>
      <w:r w:rsidRPr="00C25572">
        <w:t>食味</w:t>
      </w:r>
      <w:r w:rsidR="00835E29" w:rsidRPr="00C25572">
        <w:rPr>
          <w:rFonts w:hint="eastAsia"/>
        </w:rPr>
        <w:t>粳</w:t>
      </w:r>
      <w:r w:rsidR="00835E29" w:rsidRPr="00C25572">
        <w:t>稻</w:t>
      </w:r>
      <w:r w:rsidR="00824C48" w:rsidRPr="00C25572">
        <w:rPr>
          <w:rFonts w:hint="eastAsia"/>
        </w:rPr>
        <w:t>的</w:t>
      </w:r>
      <w:r w:rsidR="00D2523C" w:rsidRPr="00C25572">
        <w:t>生产</w:t>
      </w:r>
      <w:r w:rsidRPr="00C25572">
        <w:t>。</w:t>
      </w:r>
    </w:p>
    <w:p w:rsidR="00D7130F" w:rsidRPr="00C25572" w:rsidRDefault="00EE7683" w:rsidP="00667F47">
      <w:pPr>
        <w:spacing w:beforeLines="50" w:afterLines="50"/>
        <w:outlineLvl w:val="0"/>
        <w:rPr>
          <w:rFonts w:eastAsia="黑体"/>
          <w:b/>
          <w:szCs w:val="21"/>
        </w:rPr>
      </w:pPr>
      <w:bookmarkStart w:id="4" w:name="_Toc533404878"/>
      <w:bookmarkStart w:id="5" w:name="_Toc154051971"/>
      <w:r w:rsidRPr="00C25572">
        <w:rPr>
          <w:rFonts w:eastAsia="黑体"/>
          <w:b/>
          <w:szCs w:val="21"/>
        </w:rPr>
        <w:t xml:space="preserve">2 </w:t>
      </w:r>
      <w:r w:rsidRPr="00C25572">
        <w:rPr>
          <w:rFonts w:eastAsia="黑体"/>
          <w:b/>
          <w:szCs w:val="21"/>
        </w:rPr>
        <w:t>规范性引用文件</w:t>
      </w:r>
      <w:bookmarkEnd w:id="4"/>
      <w:bookmarkEnd w:id="5"/>
    </w:p>
    <w:p w:rsidR="00441343" w:rsidRPr="00C25572" w:rsidRDefault="00AC7E6E" w:rsidP="009272A8">
      <w:pPr>
        <w:ind w:firstLineChars="200" w:firstLine="420"/>
      </w:pPr>
      <w:r w:rsidRPr="00C25572">
        <w:t>下列文件中的内容通过文中的规范性引用而构成本文件必不可少的条款。其中，注日期的引用文件，仅该日期对应的版本适用于本文件；不注日期的引用文件，其最新版本（包括所有的修改单）适用于本文件。</w:t>
      </w:r>
    </w:p>
    <w:p w:rsidR="0082601F" w:rsidRPr="00C25572" w:rsidRDefault="0082601F" w:rsidP="0082601F">
      <w:pPr>
        <w:pStyle w:val="ab"/>
        <w:spacing w:before="156" w:after="156"/>
        <w:rPr>
          <w:rFonts w:ascii="Times New Roman"/>
          <w:szCs w:val="21"/>
        </w:rPr>
      </w:pPr>
      <w:bookmarkStart w:id="6" w:name="_Toc533404879"/>
      <w:r w:rsidRPr="00C25572">
        <w:rPr>
          <w:rFonts w:ascii="Times New Roman"/>
          <w:szCs w:val="21"/>
        </w:rPr>
        <w:t xml:space="preserve">NY/T 391  </w:t>
      </w:r>
      <w:r w:rsidRPr="00C25572">
        <w:rPr>
          <w:rFonts w:ascii="Times New Roman"/>
          <w:szCs w:val="21"/>
        </w:rPr>
        <w:t>绿色食品</w:t>
      </w:r>
      <w:r w:rsidRPr="00C25572">
        <w:rPr>
          <w:rFonts w:ascii="Times New Roman"/>
          <w:szCs w:val="21"/>
        </w:rPr>
        <w:t xml:space="preserve"> </w:t>
      </w:r>
      <w:r w:rsidRPr="00C25572">
        <w:rPr>
          <w:rFonts w:ascii="Times New Roman"/>
          <w:szCs w:val="21"/>
        </w:rPr>
        <w:t>产地环境质量</w:t>
      </w:r>
    </w:p>
    <w:p w:rsidR="0082601F" w:rsidRPr="00C25572" w:rsidRDefault="0082601F" w:rsidP="0082601F">
      <w:pPr>
        <w:pStyle w:val="ab"/>
        <w:spacing w:before="156" w:after="156"/>
        <w:rPr>
          <w:rFonts w:ascii="Times New Roman"/>
          <w:szCs w:val="21"/>
        </w:rPr>
      </w:pPr>
      <w:r w:rsidRPr="00C25572">
        <w:rPr>
          <w:rFonts w:ascii="Times New Roman"/>
          <w:szCs w:val="21"/>
        </w:rPr>
        <w:t xml:space="preserve">NY/T 393  </w:t>
      </w:r>
      <w:r w:rsidRPr="00C25572">
        <w:rPr>
          <w:rFonts w:ascii="Times New Roman"/>
          <w:szCs w:val="21"/>
        </w:rPr>
        <w:t>绿色食品</w:t>
      </w:r>
      <w:r w:rsidRPr="00C25572">
        <w:rPr>
          <w:rFonts w:ascii="Times New Roman" w:hint="eastAsia"/>
          <w:szCs w:val="21"/>
        </w:rPr>
        <w:t xml:space="preserve"> </w:t>
      </w:r>
      <w:r w:rsidRPr="00C25572">
        <w:rPr>
          <w:rFonts w:ascii="Times New Roman"/>
          <w:szCs w:val="21"/>
        </w:rPr>
        <w:t xml:space="preserve"> </w:t>
      </w:r>
      <w:r w:rsidRPr="00C25572">
        <w:rPr>
          <w:rFonts w:ascii="Times New Roman" w:hint="eastAsia"/>
          <w:szCs w:val="21"/>
        </w:rPr>
        <w:t>农药使用准则</w:t>
      </w:r>
    </w:p>
    <w:p w:rsidR="00C5707B" w:rsidRPr="00C25572" w:rsidRDefault="00C5707B" w:rsidP="0082601F">
      <w:pPr>
        <w:pStyle w:val="ab"/>
        <w:spacing w:before="156" w:after="156"/>
        <w:rPr>
          <w:rFonts w:ascii="Times New Roman"/>
          <w:szCs w:val="21"/>
        </w:rPr>
      </w:pPr>
      <w:r w:rsidRPr="00C25572">
        <w:rPr>
          <w:rFonts w:ascii="Times New Roman" w:hint="eastAsia"/>
          <w:szCs w:val="21"/>
        </w:rPr>
        <w:t>NY/T 39</w:t>
      </w:r>
      <w:r w:rsidRPr="00C25572">
        <w:rPr>
          <w:rFonts w:ascii="Times New Roman"/>
          <w:szCs w:val="21"/>
        </w:rPr>
        <w:t>4</w:t>
      </w:r>
      <w:r w:rsidRPr="00C25572">
        <w:rPr>
          <w:rFonts w:ascii="Times New Roman" w:hint="eastAsia"/>
          <w:szCs w:val="21"/>
        </w:rPr>
        <w:t xml:space="preserve"> </w:t>
      </w:r>
      <w:r w:rsidR="00E3148D" w:rsidRPr="00C25572">
        <w:rPr>
          <w:rFonts w:ascii="Times New Roman"/>
          <w:szCs w:val="21"/>
        </w:rPr>
        <w:t xml:space="preserve"> </w:t>
      </w:r>
      <w:r w:rsidRPr="00C25572">
        <w:rPr>
          <w:rFonts w:ascii="Times New Roman" w:hint="eastAsia"/>
          <w:szCs w:val="21"/>
        </w:rPr>
        <w:t>绿色食品</w:t>
      </w:r>
      <w:r w:rsidRPr="00C25572">
        <w:rPr>
          <w:rFonts w:ascii="Times New Roman" w:hint="eastAsia"/>
          <w:szCs w:val="21"/>
        </w:rPr>
        <w:t xml:space="preserve">  </w:t>
      </w:r>
      <w:r w:rsidRPr="00C25572">
        <w:rPr>
          <w:rFonts w:ascii="Times New Roman" w:hint="eastAsia"/>
          <w:szCs w:val="21"/>
        </w:rPr>
        <w:t>肥料使用准则</w:t>
      </w:r>
    </w:p>
    <w:p w:rsidR="00620A93" w:rsidRPr="00C25572" w:rsidRDefault="00620A93" w:rsidP="00667F47">
      <w:pPr>
        <w:spacing w:beforeLines="50"/>
        <w:ind w:firstLineChars="200" w:firstLine="420"/>
      </w:pPr>
      <w:r w:rsidRPr="00C25572">
        <w:t xml:space="preserve">NY/T 593 </w:t>
      </w:r>
      <w:r w:rsidR="00FC38A6" w:rsidRPr="00C25572">
        <w:t xml:space="preserve"> </w:t>
      </w:r>
      <w:r w:rsidRPr="00C25572">
        <w:t>食用稻品种品质</w:t>
      </w:r>
    </w:p>
    <w:p w:rsidR="00D26C5C" w:rsidRPr="00C25572" w:rsidRDefault="00D26C5C" w:rsidP="00667F47">
      <w:pPr>
        <w:spacing w:beforeLines="50"/>
        <w:ind w:firstLineChars="200" w:firstLine="420"/>
      </w:pPr>
      <w:r w:rsidRPr="00C25572">
        <w:t xml:space="preserve">NY/T </w:t>
      </w:r>
      <w:r w:rsidR="00D2283F" w:rsidRPr="00C25572">
        <w:t>1752</w:t>
      </w:r>
      <w:r w:rsidR="00B55DF1" w:rsidRPr="00C25572">
        <w:rPr>
          <w:rFonts w:hint="eastAsia"/>
        </w:rPr>
        <w:t>-2009</w:t>
      </w:r>
      <w:r w:rsidR="00D2283F" w:rsidRPr="00C25572">
        <w:t xml:space="preserve">  </w:t>
      </w:r>
      <w:r w:rsidRPr="00C25572">
        <w:rPr>
          <w:rFonts w:hint="eastAsia"/>
        </w:rPr>
        <w:t>稻米生产良好农业规范</w:t>
      </w:r>
    </w:p>
    <w:p w:rsidR="00D852E7" w:rsidRPr="00C25572" w:rsidRDefault="00D852E7" w:rsidP="00B04B13">
      <w:pPr>
        <w:pStyle w:val="ab"/>
        <w:spacing w:before="156" w:after="156"/>
        <w:rPr>
          <w:rFonts w:ascii="Times New Roman"/>
          <w:szCs w:val="21"/>
        </w:rPr>
      </w:pPr>
      <w:r w:rsidRPr="00C25572">
        <w:rPr>
          <w:rFonts w:ascii="Times New Roman"/>
          <w:szCs w:val="21"/>
        </w:rPr>
        <w:t>NY/T 2148</w:t>
      </w:r>
      <w:r w:rsidR="00D2283F" w:rsidRPr="00C25572">
        <w:rPr>
          <w:rFonts w:ascii="Times New Roman"/>
          <w:szCs w:val="21"/>
        </w:rPr>
        <w:t>-</w:t>
      </w:r>
      <w:r w:rsidR="00B55DF1" w:rsidRPr="00C25572">
        <w:rPr>
          <w:rFonts w:ascii="Times New Roman" w:hint="eastAsia"/>
          <w:szCs w:val="21"/>
        </w:rPr>
        <w:t>2017</w:t>
      </w:r>
      <w:r w:rsidRPr="00C25572">
        <w:rPr>
          <w:rFonts w:ascii="Times New Roman"/>
          <w:szCs w:val="21"/>
        </w:rPr>
        <w:t xml:space="preserve">  </w:t>
      </w:r>
      <w:r w:rsidRPr="00C25572">
        <w:rPr>
          <w:rFonts w:ascii="Times New Roman" w:hint="eastAsia"/>
          <w:szCs w:val="21"/>
        </w:rPr>
        <w:t>高标准农田建设标准</w:t>
      </w:r>
    </w:p>
    <w:p w:rsidR="00EE7683" w:rsidRPr="00C25572" w:rsidRDefault="00EE7683" w:rsidP="00667F47">
      <w:pPr>
        <w:spacing w:beforeLines="50" w:afterLines="50"/>
        <w:outlineLvl w:val="0"/>
        <w:rPr>
          <w:rFonts w:eastAsia="黑体"/>
          <w:b/>
          <w:szCs w:val="21"/>
        </w:rPr>
      </w:pPr>
      <w:bookmarkStart w:id="7" w:name="_Toc154051972"/>
      <w:r w:rsidRPr="00C25572">
        <w:rPr>
          <w:rFonts w:eastAsia="黑体"/>
          <w:b/>
          <w:szCs w:val="21"/>
        </w:rPr>
        <w:t xml:space="preserve">3 </w:t>
      </w:r>
      <w:r w:rsidRPr="00C25572">
        <w:rPr>
          <w:rFonts w:eastAsia="黑体"/>
          <w:b/>
          <w:szCs w:val="21"/>
        </w:rPr>
        <w:t>术语和定义</w:t>
      </w:r>
      <w:bookmarkEnd w:id="6"/>
      <w:bookmarkEnd w:id="7"/>
    </w:p>
    <w:p w:rsidR="00EE7683" w:rsidRPr="00C25572" w:rsidRDefault="00EE7683" w:rsidP="008423CD">
      <w:pPr>
        <w:ind w:firstLineChars="200" w:firstLine="420"/>
        <w:rPr>
          <w:sz w:val="24"/>
        </w:rPr>
      </w:pPr>
      <w:r w:rsidRPr="00C25572">
        <w:rPr>
          <w:szCs w:val="21"/>
        </w:rPr>
        <w:t>下列术语和定义适用于本</w:t>
      </w:r>
      <w:r w:rsidR="00AC7E6E" w:rsidRPr="00C25572">
        <w:rPr>
          <w:szCs w:val="21"/>
        </w:rPr>
        <w:t>文件</w:t>
      </w:r>
      <w:r w:rsidRPr="00C25572">
        <w:rPr>
          <w:szCs w:val="21"/>
        </w:rPr>
        <w:t>。</w:t>
      </w:r>
    </w:p>
    <w:p w:rsidR="00D2283F" w:rsidRPr="00C25572" w:rsidRDefault="00512C23" w:rsidP="00521852">
      <w:pPr>
        <w:pStyle w:val="ab"/>
        <w:spacing w:before="156" w:after="156"/>
        <w:ind w:firstLineChars="50" w:firstLine="105"/>
        <w:rPr>
          <w:rFonts w:ascii="Times New Roman"/>
          <w:b/>
          <w:szCs w:val="21"/>
        </w:rPr>
      </w:pPr>
      <w:bookmarkStart w:id="8" w:name="_Toc533404880"/>
      <w:bookmarkStart w:id="9" w:name="_Toc535455156"/>
      <w:r w:rsidRPr="00C25572">
        <w:rPr>
          <w:rFonts w:ascii="Times New Roman"/>
          <w:b/>
          <w:szCs w:val="21"/>
        </w:rPr>
        <w:t>3.1</w:t>
      </w:r>
      <w:r w:rsidR="003A3EF6" w:rsidRPr="00C25572">
        <w:rPr>
          <w:rFonts w:ascii="Times New Roman"/>
          <w:b/>
          <w:szCs w:val="21"/>
        </w:rPr>
        <w:t xml:space="preserve"> </w:t>
      </w:r>
    </w:p>
    <w:p w:rsidR="000E55A9" w:rsidRPr="00C25572" w:rsidRDefault="00BA7CCB">
      <w:pPr>
        <w:pStyle w:val="ab"/>
        <w:spacing w:before="156" w:after="156"/>
        <w:ind w:firstLineChars="150" w:firstLine="316"/>
        <w:rPr>
          <w:rFonts w:ascii="Times New Roman"/>
          <w:b/>
          <w:szCs w:val="21"/>
        </w:rPr>
      </w:pPr>
      <w:r w:rsidRPr="00C25572">
        <w:rPr>
          <w:rFonts w:ascii="Times New Roman"/>
          <w:b/>
          <w:szCs w:val="21"/>
        </w:rPr>
        <w:t>优良食味</w:t>
      </w:r>
      <w:r w:rsidR="00EE693D" w:rsidRPr="00C25572">
        <w:rPr>
          <w:rFonts w:ascii="Times New Roman" w:hint="eastAsia"/>
          <w:b/>
          <w:szCs w:val="21"/>
        </w:rPr>
        <w:t>粳</w:t>
      </w:r>
      <w:r w:rsidRPr="00C25572">
        <w:rPr>
          <w:rFonts w:ascii="Times New Roman"/>
          <w:b/>
          <w:szCs w:val="21"/>
        </w:rPr>
        <w:t>稻</w:t>
      </w:r>
      <w:r w:rsidR="00DD7CD8" w:rsidRPr="00C25572">
        <w:rPr>
          <w:rFonts w:ascii="Times New Roman"/>
          <w:b/>
          <w:szCs w:val="21"/>
        </w:rPr>
        <w:t xml:space="preserve"> </w:t>
      </w:r>
      <w:r w:rsidR="00EE693D" w:rsidRPr="00C25572">
        <w:rPr>
          <w:rFonts w:ascii="Times New Roman"/>
          <w:b/>
          <w:szCs w:val="21"/>
        </w:rPr>
        <w:t>J</w:t>
      </w:r>
      <w:r w:rsidR="00EE693D" w:rsidRPr="00C25572">
        <w:rPr>
          <w:rFonts w:ascii="Times New Roman" w:hint="eastAsia"/>
          <w:b/>
          <w:szCs w:val="21"/>
        </w:rPr>
        <w:t xml:space="preserve">aponica </w:t>
      </w:r>
      <w:r w:rsidR="00D2283F" w:rsidRPr="00C25572">
        <w:rPr>
          <w:rFonts w:ascii="Times New Roman" w:hint="eastAsia"/>
          <w:b/>
          <w:szCs w:val="21"/>
        </w:rPr>
        <w:t>r</w:t>
      </w:r>
      <w:r w:rsidR="00DD7CD8" w:rsidRPr="00C25572">
        <w:rPr>
          <w:rFonts w:ascii="Times New Roman"/>
          <w:b/>
          <w:szCs w:val="21"/>
        </w:rPr>
        <w:t>ice with good taste</w:t>
      </w:r>
    </w:p>
    <w:p w:rsidR="00620A93" w:rsidRPr="00C25572" w:rsidRDefault="00620A93" w:rsidP="00667F47">
      <w:pPr>
        <w:spacing w:beforeLines="50" w:afterLines="50"/>
        <w:ind w:firstLineChars="200" w:firstLine="420"/>
      </w:pPr>
      <w:r w:rsidRPr="00C25572">
        <w:t>品质达到</w:t>
      </w:r>
      <w:r w:rsidRPr="00C25572">
        <w:t>NY/T 593</w:t>
      </w:r>
      <w:r w:rsidRPr="00C25572">
        <w:t>标准二级及以上或直链淀粉含量</w:t>
      </w:r>
      <w:r w:rsidR="008F62F9" w:rsidRPr="00C25572">
        <w:rPr>
          <w:rFonts w:hint="eastAsia"/>
        </w:rPr>
        <w:t>2%</w:t>
      </w:r>
      <w:r w:rsidR="00C9768E" w:rsidRPr="00C25572">
        <w:t>~</w:t>
      </w:r>
      <w:r w:rsidR="008F62F9" w:rsidRPr="00C25572">
        <w:rPr>
          <w:rFonts w:hint="eastAsia"/>
        </w:rPr>
        <w:t>13%</w:t>
      </w:r>
      <w:r w:rsidR="0016511B" w:rsidRPr="00C25572">
        <w:rPr>
          <w:rFonts w:hint="eastAsia"/>
        </w:rPr>
        <w:t>的</w:t>
      </w:r>
      <w:r w:rsidR="00EE693D" w:rsidRPr="00C25572">
        <w:rPr>
          <w:rFonts w:hint="eastAsia"/>
        </w:rPr>
        <w:t>粳</w:t>
      </w:r>
      <w:r w:rsidR="00A21A29" w:rsidRPr="00C25572">
        <w:t>稻</w:t>
      </w:r>
      <w:r w:rsidRPr="00C25572">
        <w:t>。</w:t>
      </w:r>
    </w:p>
    <w:p w:rsidR="00D2283F" w:rsidRPr="00C25572" w:rsidRDefault="008907F4" w:rsidP="008907F4">
      <w:pPr>
        <w:pStyle w:val="ab"/>
        <w:spacing w:before="156" w:after="156"/>
        <w:ind w:firstLineChars="50" w:firstLine="105"/>
        <w:rPr>
          <w:rFonts w:ascii="Times New Roman"/>
          <w:b/>
          <w:szCs w:val="21"/>
        </w:rPr>
      </w:pPr>
      <w:r w:rsidRPr="00C25572">
        <w:rPr>
          <w:rFonts w:ascii="Times New Roman" w:hint="eastAsia"/>
          <w:b/>
          <w:szCs w:val="21"/>
        </w:rPr>
        <w:t>3</w:t>
      </w:r>
      <w:r w:rsidRPr="00C25572">
        <w:rPr>
          <w:rFonts w:ascii="Times New Roman"/>
          <w:b/>
          <w:szCs w:val="21"/>
        </w:rPr>
        <w:t xml:space="preserve">.2 </w:t>
      </w:r>
    </w:p>
    <w:p w:rsidR="000E55A9" w:rsidRPr="00C25572" w:rsidRDefault="008907F4">
      <w:pPr>
        <w:pStyle w:val="ab"/>
        <w:spacing w:before="156" w:after="156"/>
        <w:ind w:firstLineChars="150" w:firstLine="316"/>
        <w:rPr>
          <w:rFonts w:ascii="Times New Roman"/>
          <w:b/>
          <w:szCs w:val="21"/>
        </w:rPr>
      </w:pPr>
      <w:r w:rsidRPr="00C25572">
        <w:rPr>
          <w:rFonts w:ascii="Times New Roman" w:hint="eastAsia"/>
          <w:b/>
          <w:szCs w:val="21"/>
        </w:rPr>
        <w:t>生</w:t>
      </w:r>
      <w:r w:rsidRPr="00C25572">
        <w:rPr>
          <w:rFonts w:ascii="Times New Roman"/>
          <w:b/>
          <w:szCs w:val="21"/>
        </w:rPr>
        <w:t>态种植</w:t>
      </w:r>
      <w:r w:rsidR="00D93467" w:rsidRPr="00C25572">
        <w:rPr>
          <w:rFonts w:ascii="Times New Roman" w:hint="eastAsia"/>
          <w:b/>
          <w:szCs w:val="21"/>
        </w:rPr>
        <w:t xml:space="preserve"> </w:t>
      </w:r>
      <w:r w:rsidR="00D2283F" w:rsidRPr="00C25572">
        <w:rPr>
          <w:rFonts w:ascii="Times New Roman" w:hint="eastAsia"/>
          <w:b/>
          <w:szCs w:val="21"/>
        </w:rPr>
        <w:t>e</w:t>
      </w:r>
      <w:r w:rsidR="00D93467" w:rsidRPr="00C25572">
        <w:rPr>
          <w:rFonts w:ascii="Times New Roman" w:hint="eastAsia"/>
          <w:b/>
          <w:szCs w:val="21"/>
        </w:rPr>
        <w:t xml:space="preserve">cological </w:t>
      </w:r>
      <w:r w:rsidR="00E22115" w:rsidRPr="00C25572">
        <w:rPr>
          <w:rFonts w:ascii="Times New Roman"/>
          <w:b/>
          <w:szCs w:val="21"/>
        </w:rPr>
        <w:t>cultivation</w:t>
      </w:r>
    </w:p>
    <w:p w:rsidR="008907F4" w:rsidRPr="00C25572" w:rsidRDefault="00D952D0" w:rsidP="00667F47">
      <w:pPr>
        <w:spacing w:beforeLines="50" w:afterLines="50"/>
        <w:ind w:firstLineChars="200" w:firstLine="420"/>
      </w:pPr>
      <w:r w:rsidRPr="00C25572">
        <w:rPr>
          <w:rFonts w:hint="eastAsia"/>
        </w:rPr>
        <w:t>在保证水稻丰产优质的基础上，</w:t>
      </w:r>
      <w:r w:rsidR="0043285F" w:rsidRPr="00C25572">
        <w:rPr>
          <w:rFonts w:hint="eastAsia"/>
        </w:rPr>
        <w:t>运用生态</w:t>
      </w:r>
      <w:r w:rsidR="0043285F" w:rsidRPr="00C25572">
        <w:t>学原理和方法进行调控管理的</w:t>
      </w:r>
      <w:r w:rsidR="00D93467" w:rsidRPr="00C25572">
        <w:rPr>
          <w:rFonts w:hint="eastAsia"/>
        </w:rPr>
        <w:t>种植方式。</w:t>
      </w:r>
    </w:p>
    <w:p w:rsidR="00D2283F" w:rsidRPr="00C25572" w:rsidRDefault="00B40192" w:rsidP="00B40192">
      <w:pPr>
        <w:pStyle w:val="ab"/>
        <w:spacing w:before="156" w:after="156"/>
        <w:ind w:firstLineChars="50" w:firstLine="105"/>
        <w:rPr>
          <w:rFonts w:ascii="Times New Roman"/>
          <w:b/>
          <w:szCs w:val="21"/>
        </w:rPr>
      </w:pPr>
      <w:r w:rsidRPr="00C25572">
        <w:rPr>
          <w:rFonts w:ascii="Times New Roman"/>
          <w:b/>
          <w:szCs w:val="21"/>
        </w:rPr>
        <w:t xml:space="preserve">3.3 </w:t>
      </w:r>
    </w:p>
    <w:p w:rsidR="000E55A9" w:rsidRPr="00C25572" w:rsidRDefault="00B40192">
      <w:pPr>
        <w:pStyle w:val="ab"/>
        <w:spacing w:before="156" w:after="156"/>
        <w:ind w:firstLineChars="150" w:firstLine="316"/>
        <w:rPr>
          <w:rFonts w:ascii="Times New Roman"/>
          <w:b/>
          <w:szCs w:val="21"/>
        </w:rPr>
      </w:pPr>
      <w:r w:rsidRPr="00C25572">
        <w:rPr>
          <w:rFonts w:ascii="Times New Roman" w:hint="eastAsia"/>
          <w:b/>
          <w:szCs w:val="21"/>
        </w:rPr>
        <w:t>安全排水期</w:t>
      </w:r>
      <w:r w:rsidRPr="00C25572">
        <w:rPr>
          <w:rFonts w:ascii="Times New Roman" w:hint="eastAsia"/>
          <w:b/>
          <w:szCs w:val="21"/>
        </w:rPr>
        <w:t xml:space="preserve"> safety discharge time</w:t>
      </w:r>
    </w:p>
    <w:p w:rsidR="00B40192" w:rsidRPr="00C25572" w:rsidRDefault="00B40192" w:rsidP="00667F47">
      <w:pPr>
        <w:spacing w:beforeLines="50" w:afterLines="50"/>
        <w:ind w:firstLineChars="200" w:firstLine="420"/>
      </w:pPr>
      <w:r w:rsidRPr="00C25572">
        <w:rPr>
          <w:rFonts w:hint="eastAsia"/>
        </w:rPr>
        <w:t>稻田施肥及施用农药后不宜排水的间隔天数。</w:t>
      </w:r>
    </w:p>
    <w:p w:rsidR="00D2283F" w:rsidRPr="00C25572" w:rsidRDefault="00B40192" w:rsidP="00B40192">
      <w:pPr>
        <w:pStyle w:val="ab"/>
        <w:spacing w:before="156" w:after="156"/>
        <w:ind w:firstLineChars="50" w:firstLine="105"/>
        <w:rPr>
          <w:rFonts w:ascii="Times New Roman"/>
          <w:b/>
          <w:szCs w:val="21"/>
        </w:rPr>
      </w:pPr>
      <w:r w:rsidRPr="00C25572">
        <w:rPr>
          <w:rFonts w:ascii="Times New Roman"/>
          <w:b/>
          <w:szCs w:val="21"/>
        </w:rPr>
        <w:t xml:space="preserve">3.4 </w:t>
      </w:r>
    </w:p>
    <w:p w:rsidR="000E55A9" w:rsidRPr="00C25572" w:rsidRDefault="00B40192">
      <w:pPr>
        <w:pStyle w:val="ab"/>
        <w:spacing w:before="156" w:after="156"/>
        <w:ind w:firstLineChars="150" w:firstLine="316"/>
        <w:rPr>
          <w:rFonts w:ascii="Times New Roman"/>
          <w:b/>
          <w:szCs w:val="21"/>
        </w:rPr>
      </w:pPr>
      <w:r w:rsidRPr="00C25572">
        <w:rPr>
          <w:rFonts w:ascii="Times New Roman" w:hint="eastAsia"/>
          <w:b/>
          <w:szCs w:val="21"/>
        </w:rPr>
        <w:t>安全间隔期</w:t>
      </w:r>
      <w:r w:rsidRPr="00C25572">
        <w:rPr>
          <w:rFonts w:ascii="Times New Roman" w:hint="eastAsia"/>
          <w:b/>
          <w:szCs w:val="21"/>
        </w:rPr>
        <w:t xml:space="preserve"> </w:t>
      </w:r>
      <w:r w:rsidR="00D2283F" w:rsidRPr="00C25572">
        <w:rPr>
          <w:rFonts w:ascii="Times New Roman" w:hint="eastAsia"/>
          <w:b/>
          <w:szCs w:val="21"/>
        </w:rPr>
        <w:t>s</w:t>
      </w:r>
      <w:r w:rsidRPr="00C25572">
        <w:rPr>
          <w:rFonts w:ascii="Times New Roman" w:hint="eastAsia"/>
          <w:b/>
          <w:szCs w:val="21"/>
        </w:rPr>
        <w:t>afety interval</w:t>
      </w:r>
    </w:p>
    <w:p w:rsidR="00B40192" w:rsidRPr="00C25572" w:rsidRDefault="00B40192" w:rsidP="00667F47">
      <w:pPr>
        <w:spacing w:beforeLines="50" w:afterLines="50"/>
        <w:ind w:firstLineChars="200" w:firstLine="420"/>
      </w:pPr>
      <w:r w:rsidRPr="00C25572">
        <w:rPr>
          <w:rFonts w:hint="eastAsia"/>
        </w:rPr>
        <w:t>最后一次施药到水稻收获时允许的间隔天数。</w:t>
      </w:r>
    </w:p>
    <w:p w:rsidR="00512C23" w:rsidRPr="00C25572" w:rsidRDefault="00512C23" w:rsidP="00512C23">
      <w:pPr>
        <w:spacing w:before="240"/>
        <w:outlineLvl w:val="0"/>
        <w:rPr>
          <w:rFonts w:eastAsia="黑体"/>
          <w:b/>
          <w:szCs w:val="21"/>
        </w:rPr>
      </w:pPr>
      <w:bookmarkStart w:id="10" w:name="_Toc154051973"/>
      <w:r w:rsidRPr="00C25572">
        <w:rPr>
          <w:rFonts w:eastAsia="黑体"/>
          <w:b/>
          <w:szCs w:val="21"/>
        </w:rPr>
        <w:lastRenderedPageBreak/>
        <w:t xml:space="preserve">4 </w:t>
      </w:r>
      <w:r w:rsidRPr="00C25572">
        <w:rPr>
          <w:rFonts w:eastAsia="黑体"/>
          <w:b/>
          <w:szCs w:val="21"/>
        </w:rPr>
        <w:t>基本</w:t>
      </w:r>
      <w:r w:rsidR="003A3EF6" w:rsidRPr="00C25572">
        <w:rPr>
          <w:rFonts w:eastAsia="黑体"/>
          <w:b/>
          <w:szCs w:val="21"/>
        </w:rPr>
        <w:t>要求</w:t>
      </w:r>
      <w:bookmarkEnd w:id="10"/>
    </w:p>
    <w:p w:rsidR="003A3EF6" w:rsidRPr="00C25572" w:rsidRDefault="00512C23" w:rsidP="00AC0C1B">
      <w:pPr>
        <w:spacing w:before="156"/>
        <w:ind w:firstLineChars="50" w:firstLine="105"/>
        <w:rPr>
          <w:szCs w:val="21"/>
        </w:rPr>
      </w:pPr>
      <w:r w:rsidRPr="00C25572">
        <w:rPr>
          <w:rFonts w:eastAsiaTheme="minorEastAsia"/>
          <w:b/>
          <w:szCs w:val="21"/>
        </w:rPr>
        <w:t xml:space="preserve">4.1 </w:t>
      </w:r>
      <w:r w:rsidR="003A3EF6" w:rsidRPr="00C25572">
        <w:rPr>
          <w:szCs w:val="21"/>
        </w:rPr>
        <w:t>选</w:t>
      </w:r>
      <w:r w:rsidR="00AC0C1B" w:rsidRPr="00C25572">
        <w:rPr>
          <w:szCs w:val="21"/>
        </w:rPr>
        <w:t>用</w:t>
      </w:r>
      <w:r w:rsidR="003A3EF6" w:rsidRPr="00C25572">
        <w:rPr>
          <w:szCs w:val="21"/>
        </w:rPr>
        <w:t>通过国家或</w:t>
      </w:r>
      <w:r w:rsidR="00D263C7" w:rsidRPr="00C25572">
        <w:rPr>
          <w:rFonts w:hint="eastAsia"/>
          <w:szCs w:val="21"/>
        </w:rPr>
        <w:t>省级</w:t>
      </w:r>
      <w:r w:rsidR="00D26C6E" w:rsidRPr="00C25572">
        <w:rPr>
          <w:rFonts w:hint="eastAsia"/>
          <w:szCs w:val="21"/>
        </w:rPr>
        <w:t>农作物品种审定、适宜本区域种植、</w:t>
      </w:r>
      <w:r w:rsidR="00D57319" w:rsidRPr="00C25572">
        <w:rPr>
          <w:rFonts w:hint="eastAsia"/>
          <w:szCs w:val="21"/>
        </w:rPr>
        <w:t>综合性状</w:t>
      </w:r>
      <w:r w:rsidR="00AC0C1B" w:rsidRPr="00C25572">
        <w:rPr>
          <w:szCs w:val="21"/>
        </w:rPr>
        <w:t>强</w:t>
      </w:r>
      <w:r w:rsidR="003A3EF6" w:rsidRPr="00C25572">
        <w:rPr>
          <w:szCs w:val="21"/>
        </w:rPr>
        <w:t>的优良食味</w:t>
      </w:r>
      <w:r w:rsidR="00835E29" w:rsidRPr="00C25572">
        <w:rPr>
          <w:szCs w:val="21"/>
        </w:rPr>
        <w:t>粳</w:t>
      </w:r>
      <w:r w:rsidR="003A3EF6" w:rsidRPr="00C25572">
        <w:rPr>
          <w:szCs w:val="21"/>
        </w:rPr>
        <w:t>稻品种。</w:t>
      </w:r>
    </w:p>
    <w:p w:rsidR="00BC0092" w:rsidRPr="00C25572" w:rsidRDefault="003B0629" w:rsidP="00D852E7">
      <w:pPr>
        <w:spacing w:before="156"/>
        <w:ind w:firstLineChars="50" w:firstLine="105"/>
        <w:rPr>
          <w:szCs w:val="21"/>
        </w:rPr>
      </w:pPr>
      <w:r w:rsidRPr="00C25572">
        <w:rPr>
          <w:rFonts w:eastAsiaTheme="minorEastAsia"/>
          <w:b/>
          <w:szCs w:val="21"/>
        </w:rPr>
        <w:t>4.</w:t>
      </w:r>
      <w:r w:rsidR="00214ECF" w:rsidRPr="00C25572">
        <w:rPr>
          <w:rFonts w:eastAsiaTheme="minorEastAsia"/>
          <w:b/>
          <w:szCs w:val="21"/>
        </w:rPr>
        <w:t>2</w:t>
      </w:r>
      <w:r w:rsidR="00FC38A6" w:rsidRPr="00C25572">
        <w:rPr>
          <w:rFonts w:eastAsiaTheme="minorEastAsia"/>
          <w:b/>
          <w:szCs w:val="21"/>
        </w:rPr>
        <w:t xml:space="preserve"> </w:t>
      </w:r>
      <w:r w:rsidR="00BC0092" w:rsidRPr="00C25572">
        <w:rPr>
          <w:szCs w:val="21"/>
        </w:rPr>
        <w:t>产地土壤和灌溉水</w:t>
      </w:r>
      <w:r w:rsidR="00D26C6E" w:rsidRPr="00C25572">
        <w:rPr>
          <w:rFonts w:hint="eastAsia"/>
          <w:szCs w:val="21"/>
        </w:rPr>
        <w:t>环境</w:t>
      </w:r>
      <w:r w:rsidR="00BB74E2" w:rsidRPr="00C25572">
        <w:rPr>
          <w:rFonts w:hint="eastAsia"/>
          <w:szCs w:val="21"/>
        </w:rPr>
        <w:t>质</w:t>
      </w:r>
      <w:r w:rsidR="00BB74E2" w:rsidRPr="00C25572">
        <w:rPr>
          <w:szCs w:val="21"/>
        </w:rPr>
        <w:t>量</w:t>
      </w:r>
      <w:r w:rsidR="00C44682" w:rsidRPr="00C25572">
        <w:rPr>
          <w:rFonts w:hint="eastAsia"/>
          <w:szCs w:val="21"/>
        </w:rPr>
        <w:t>应</w:t>
      </w:r>
      <w:r w:rsidR="00BB74E2" w:rsidRPr="00C25572">
        <w:rPr>
          <w:szCs w:val="21"/>
        </w:rPr>
        <w:t>符合</w:t>
      </w:r>
      <w:r w:rsidR="00BB74E2" w:rsidRPr="00C25572">
        <w:rPr>
          <w:rFonts w:hint="eastAsia"/>
          <w:szCs w:val="21"/>
        </w:rPr>
        <w:t>NY/T391</w:t>
      </w:r>
      <w:r w:rsidR="00D26C6E" w:rsidRPr="00C25572">
        <w:rPr>
          <w:rFonts w:hint="eastAsia"/>
          <w:szCs w:val="21"/>
        </w:rPr>
        <w:t>规</w:t>
      </w:r>
      <w:r w:rsidR="00D26C6E" w:rsidRPr="00C25572">
        <w:rPr>
          <w:szCs w:val="21"/>
        </w:rPr>
        <w:t>定</w:t>
      </w:r>
      <w:r w:rsidR="00CE71AE" w:rsidRPr="00C25572">
        <w:rPr>
          <w:rFonts w:hint="eastAsia"/>
          <w:szCs w:val="21"/>
        </w:rPr>
        <w:t>，</w:t>
      </w:r>
      <w:r w:rsidR="00D852E7" w:rsidRPr="00C25572">
        <w:rPr>
          <w:rFonts w:hint="eastAsia"/>
          <w:szCs w:val="21"/>
        </w:rPr>
        <w:t>田面</w:t>
      </w:r>
      <w:r w:rsidR="00CE71AE" w:rsidRPr="00C25572">
        <w:rPr>
          <w:rFonts w:hint="eastAsia"/>
          <w:szCs w:val="21"/>
        </w:rPr>
        <w:t>平整度</w:t>
      </w:r>
      <w:r w:rsidR="009257B6" w:rsidRPr="00C25572">
        <w:rPr>
          <w:rFonts w:hint="eastAsia"/>
          <w:szCs w:val="21"/>
        </w:rPr>
        <w:t>应符合</w:t>
      </w:r>
      <w:r w:rsidR="009257B6" w:rsidRPr="00C25572">
        <w:rPr>
          <w:szCs w:val="21"/>
        </w:rPr>
        <w:t>NY/T 2148</w:t>
      </w:r>
      <w:r w:rsidR="00D57319" w:rsidRPr="00C25572">
        <w:rPr>
          <w:szCs w:val="21"/>
        </w:rPr>
        <w:t>-</w:t>
      </w:r>
      <w:r w:rsidR="00083964" w:rsidRPr="00C25572">
        <w:rPr>
          <w:rFonts w:hint="eastAsia"/>
          <w:szCs w:val="21"/>
        </w:rPr>
        <w:t>2017</w:t>
      </w:r>
      <w:r w:rsidR="009257B6" w:rsidRPr="00C25572">
        <w:rPr>
          <w:rFonts w:hint="eastAsia"/>
          <w:szCs w:val="21"/>
        </w:rPr>
        <w:t>附录</w:t>
      </w:r>
      <w:r w:rsidR="009257B6" w:rsidRPr="00C25572">
        <w:rPr>
          <w:szCs w:val="21"/>
        </w:rPr>
        <w:t>E</w:t>
      </w:r>
      <w:r w:rsidR="009257B6" w:rsidRPr="00C25572">
        <w:rPr>
          <w:rFonts w:hint="eastAsia"/>
          <w:szCs w:val="21"/>
        </w:rPr>
        <w:t>中稻作淹灌农田要求</w:t>
      </w:r>
      <w:r w:rsidR="00BB74E2" w:rsidRPr="00C25572">
        <w:rPr>
          <w:szCs w:val="21"/>
        </w:rPr>
        <w:t>。</w:t>
      </w:r>
    </w:p>
    <w:p w:rsidR="00C11FCD" w:rsidRPr="00C25572" w:rsidRDefault="00A11092" w:rsidP="00BC0092">
      <w:pPr>
        <w:spacing w:before="156"/>
        <w:ind w:firstLineChars="50" w:firstLine="105"/>
        <w:rPr>
          <w:szCs w:val="21"/>
        </w:rPr>
      </w:pPr>
      <w:r w:rsidRPr="00C25572">
        <w:rPr>
          <w:rFonts w:eastAsiaTheme="minorEastAsia"/>
          <w:b/>
          <w:szCs w:val="21"/>
        </w:rPr>
        <w:t>4.3</w:t>
      </w:r>
      <w:r w:rsidR="00FC38A6" w:rsidRPr="00C25572">
        <w:rPr>
          <w:rFonts w:eastAsiaTheme="minorEastAsia"/>
          <w:b/>
          <w:szCs w:val="21"/>
        </w:rPr>
        <w:t xml:space="preserve"> </w:t>
      </w:r>
      <w:r w:rsidR="00C11FCD" w:rsidRPr="00C25572">
        <w:rPr>
          <w:rFonts w:hint="eastAsia"/>
          <w:szCs w:val="21"/>
        </w:rPr>
        <w:t>肥料选择应符合</w:t>
      </w:r>
      <w:r w:rsidR="00D26C6E" w:rsidRPr="00C25572">
        <w:rPr>
          <w:szCs w:val="21"/>
        </w:rPr>
        <w:t>NY/T 394</w:t>
      </w:r>
      <w:r w:rsidR="00C11FCD" w:rsidRPr="00C25572">
        <w:rPr>
          <w:rFonts w:hint="eastAsia"/>
          <w:szCs w:val="21"/>
        </w:rPr>
        <w:t>规定，禁止使用未经国家或省级农业</w:t>
      </w:r>
      <w:r w:rsidR="00E96B26" w:rsidRPr="00C25572">
        <w:rPr>
          <w:rFonts w:hint="eastAsia"/>
          <w:szCs w:val="21"/>
        </w:rPr>
        <w:t>农</w:t>
      </w:r>
      <w:r w:rsidR="00E96B26" w:rsidRPr="00C25572">
        <w:rPr>
          <w:szCs w:val="21"/>
        </w:rPr>
        <w:t>村</w:t>
      </w:r>
      <w:r w:rsidR="00C11FCD" w:rsidRPr="00C25572">
        <w:rPr>
          <w:rFonts w:hint="eastAsia"/>
          <w:szCs w:val="21"/>
        </w:rPr>
        <w:t>部门登记</w:t>
      </w:r>
      <w:r w:rsidR="005D2114" w:rsidRPr="00C25572">
        <w:rPr>
          <w:rFonts w:hint="eastAsia"/>
          <w:szCs w:val="21"/>
        </w:rPr>
        <w:t>的</w:t>
      </w:r>
      <w:r w:rsidR="005D2114" w:rsidRPr="00C25572">
        <w:rPr>
          <w:szCs w:val="21"/>
        </w:rPr>
        <w:t>化学</w:t>
      </w:r>
      <w:r w:rsidR="005D2114" w:rsidRPr="00C25572">
        <w:rPr>
          <w:rFonts w:hint="eastAsia"/>
          <w:szCs w:val="21"/>
        </w:rPr>
        <w:t>肥</w:t>
      </w:r>
      <w:r w:rsidR="005D2114" w:rsidRPr="00C25572">
        <w:rPr>
          <w:szCs w:val="21"/>
        </w:rPr>
        <w:t>料</w:t>
      </w:r>
      <w:r w:rsidR="00C11FCD" w:rsidRPr="00C25572">
        <w:rPr>
          <w:rFonts w:hint="eastAsia"/>
          <w:szCs w:val="21"/>
        </w:rPr>
        <w:t>或重金属含量超标的有机肥料</w:t>
      </w:r>
      <w:r w:rsidR="009E5F5B" w:rsidRPr="00C25572">
        <w:rPr>
          <w:rFonts w:hint="eastAsia"/>
          <w:szCs w:val="21"/>
        </w:rPr>
        <w:t>，肥</w:t>
      </w:r>
      <w:r w:rsidR="009E5F5B" w:rsidRPr="00C25572">
        <w:rPr>
          <w:szCs w:val="21"/>
        </w:rPr>
        <w:t>料使用</w:t>
      </w:r>
      <w:r w:rsidR="006163FF" w:rsidRPr="00C25572">
        <w:rPr>
          <w:rFonts w:hint="eastAsia"/>
          <w:szCs w:val="21"/>
        </w:rPr>
        <w:t>安</w:t>
      </w:r>
      <w:r w:rsidR="006163FF" w:rsidRPr="00C25572">
        <w:rPr>
          <w:szCs w:val="21"/>
        </w:rPr>
        <w:t>全排水期</w:t>
      </w:r>
      <w:r w:rsidR="006163FF" w:rsidRPr="00C25572">
        <w:rPr>
          <w:rFonts w:hint="eastAsia"/>
          <w:szCs w:val="21"/>
        </w:rPr>
        <w:t>7</w:t>
      </w:r>
      <w:r w:rsidR="004972E8" w:rsidRPr="00C25572">
        <w:rPr>
          <w:szCs w:val="21"/>
        </w:rPr>
        <w:t xml:space="preserve"> </w:t>
      </w:r>
      <w:r w:rsidR="00D14EBD" w:rsidRPr="00C25572">
        <w:rPr>
          <w:rFonts w:hint="eastAsia"/>
          <w:szCs w:val="21"/>
        </w:rPr>
        <w:t>d</w:t>
      </w:r>
      <w:r w:rsidR="006163FF" w:rsidRPr="00C25572">
        <w:rPr>
          <w:szCs w:val="21"/>
        </w:rPr>
        <w:t>。</w:t>
      </w:r>
    </w:p>
    <w:p w:rsidR="006163FF" w:rsidRPr="00C25572" w:rsidRDefault="009E5F5B" w:rsidP="00BC0092">
      <w:pPr>
        <w:spacing w:before="156"/>
        <w:ind w:firstLineChars="50" w:firstLine="105"/>
        <w:rPr>
          <w:szCs w:val="21"/>
        </w:rPr>
      </w:pPr>
      <w:r w:rsidRPr="00C25572">
        <w:rPr>
          <w:rFonts w:eastAsiaTheme="minorEastAsia" w:hint="eastAsia"/>
          <w:b/>
          <w:szCs w:val="21"/>
        </w:rPr>
        <w:t>4</w:t>
      </w:r>
      <w:r w:rsidRPr="00C25572">
        <w:rPr>
          <w:rFonts w:eastAsiaTheme="minorEastAsia"/>
          <w:b/>
          <w:szCs w:val="21"/>
        </w:rPr>
        <w:t>.4</w:t>
      </w:r>
      <w:r w:rsidR="00FC38A6" w:rsidRPr="00C25572">
        <w:rPr>
          <w:rFonts w:eastAsiaTheme="minorEastAsia"/>
          <w:b/>
          <w:szCs w:val="21"/>
        </w:rPr>
        <w:t xml:space="preserve"> </w:t>
      </w:r>
      <w:r w:rsidR="006E56BE" w:rsidRPr="00C25572">
        <w:rPr>
          <w:rFonts w:hint="eastAsia"/>
          <w:szCs w:val="21"/>
        </w:rPr>
        <w:t>在病</w:t>
      </w:r>
      <w:r w:rsidR="006E56BE" w:rsidRPr="00C25572">
        <w:rPr>
          <w:szCs w:val="21"/>
        </w:rPr>
        <w:t>虫</w:t>
      </w:r>
      <w:r w:rsidR="006E56BE" w:rsidRPr="00C25572">
        <w:rPr>
          <w:rFonts w:hint="eastAsia"/>
          <w:szCs w:val="21"/>
        </w:rPr>
        <w:t>草</w:t>
      </w:r>
      <w:r w:rsidR="006E56BE" w:rsidRPr="00C25572">
        <w:rPr>
          <w:szCs w:val="21"/>
        </w:rPr>
        <w:t>害</w:t>
      </w:r>
      <w:r w:rsidR="006E56BE" w:rsidRPr="00C25572">
        <w:rPr>
          <w:rFonts w:hint="eastAsia"/>
          <w:szCs w:val="21"/>
        </w:rPr>
        <w:t>精</w:t>
      </w:r>
      <w:r w:rsidR="006E56BE" w:rsidRPr="00C25572">
        <w:rPr>
          <w:szCs w:val="21"/>
        </w:rPr>
        <w:t>确测报</w:t>
      </w:r>
      <w:r w:rsidR="006E56BE" w:rsidRPr="00C25572">
        <w:rPr>
          <w:rFonts w:hint="eastAsia"/>
          <w:szCs w:val="21"/>
        </w:rPr>
        <w:t>的</w:t>
      </w:r>
      <w:r w:rsidR="006E56BE" w:rsidRPr="00C25572">
        <w:rPr>
          <w:szCs w:val="21"/>
        </w:rPr>
        <w:t>基础上</w:t>
      </w:r>
      <w:r w:rsidR="006E56BE" w:rsidRPr="00C25572">
        <w:rPr>
          <w:rFonts w:hint="eastAsia"/>
          <w:szCs w:val="21"/>
        </w:rPr>
        <w:t>科</w:t>
      </w:r>
      <w:r w:rsidR="006E56BE" w:rsidRPr="00C25572">
        <w:rPr>
          <w:szCs w:val="21"/>
        </w:rPr>
        <w:t>学合理</w:t>
      </w:r>
      <w:r w:rsidR="006E56BE" w:rsidRPr="00C25572">
        <w:rPr>
          <w:rFonts w:hint="eastAsia"/>
          <w:szCs w:val="21"/>
        </w:rPr>
        <w:t>选</w:t>
      </w:r>
      <w:r w:rsidR="006E56BE" w:rsidRPr="00C25572">
        <w:rPr>
          <w:szCs w:val="21"/>
        </w:rPr>
        <w:t>用</w:t>
      </w:r>
      <w:r w:rsidR="006E56BE" w:rsidRPr="00C25572">
        <w:rPr>
          <w:rFonts w:hint="eastAsia"/>
          <w:szCs w:val="21"/>
        </w:rPr>
        <w:t>绿</w:t>
      </w:r>
      <w:r w:rsidR="006E56BE" w:rsidRPr="00C25572">
        <w:rPr>
          <w:szCs w:val="21"/>
        </w:rPr>
        <w:t>色防</w:t>
      </w:r>
      <w:r w:rsidR="00466329" w:rsidRPr="00C25572">
        <w:rPr>
          <w:rFonts w:hint="eastAsia"/>
          <w:szCs w:val="21"/>
        </w:rPr>
        <w:t>控技术</w:t>
      </w:r>
      <w:r w:rsidR="006E56BE" w:rsidRPr="00C25572">
        <w:rPr>
          <w:szCs w:val="21"/>
        </w:rPr>
        <w:t>，</w:t>
      </w:r>
      <w:r w:rsidR="00466329" w:rsidRPr="00C25572">
        <w:rPr>
          <w:rFonts w:hint="eastAsia"/>
          <w:szCs w:val="21"/>
        </w:rPr>
        <w:t>农</w:t>
      </w:r>
      <w:r w:rsidR="006E56BE" w:rsidRPr="00C25572">
        <w:rPr>
          <w:rFonts w:hint="eastAsia"/>
          <w:szCs w:val="21"/>
        </w:rPr>
        <w:t>药</w:t>
      </w:r>
      <w:r w:rsidR="006E56BE" w:rsidRPr="00C25572">
        <w:rPr>
          <w:szCs w:val="21"/>
        </w:rPr>
        <w:t>选择</w:t>
      </w:r>
      <w:r w:rsidR="006163FF" w:rsidRPr="00C25572">
        <w:rPr>
          <w:szCs w:val="21"/>
        </w:rPr>
        <w:t>应符合</w:t>
      </w:r>
      <w:r w:rsidR="00F505C7" w:rsidRPr="00C25572">
        <w:rPr>
          <w:szCs w:val="21"/>
        </w:rPr>
        <w:t>NY/T 393</w:t>
      </w:r>
      <w:r w:rsidR="006163FF" w:rsidRPr="00C25572">
        <w:rPr>
          <w:rFonts w:hint="eastAsia"/>
          <w:szCs w:val="21"/>
        </w:rPr>
        <w:t>规</w:t>
      </w:r>
      <w:r w:rsidR="006163FF" w:rsidRPr="00C25572">
        <w:rPr>
          <w:szCs w:val="21"/>
        </w:rPr>
        <w:t>定</w:t>
      </w:r>
      <w:r w:rsidR="004F5F12" w:rsidRPr="00C25572">
        <w:rPr>
          <w:rFonts w:hint="eastAsia"/>
          <w:szCs w:val="21"/>
        </w:rPr>
        <w:t>，</w:t>
      </w:r>
      <w:r w:rsidR="00DD334B" w:rsidRPr="00C25572">
        <w:rPr>
          <w:rFonts w:hint="eastAsia"/>
          <w:szCs w:val="21"/>
        </w:rPr>
        <w:t>各</w:t>
      </w:r>
      <w:r w:rsidR="00DD334B" w:rsidRPr="00C25572">
        <w:rPr>
          <w:szCs w:val="21"/>
        </w:rPr>
        <w:t>类农药</w:t>
      </w:r>
      <w:r w:rsidR="00DD334B" w:rsidRPr="00C25572">
        <w:rPr>
          <w:rFonts w:hint="eastAsia"/>
          <w:szCs w:val="21"/>
        </w:rPr>
        <w:t>安</w:t>
      </w:r>
      <w:r w:rsidR="00DD334B" w:rsidRPr="00C25572">
        <w:rPr>
          <w:szCs w:val="21"/>
        </w:rPr>
        <w:t>全</w:t>
      </w:r>
      <w:r w:rsidR="00DD334B" w:rsidRPr="00C25572">
        <w:rPr>
          <w:rFonts w:hint="eastAsia"/>
          <w:szCs w:val="21"/>
        </w:rPr>
        <w:t>间</w:t>
      </w:r>
      <w:r w:rsidR="00DD334B" w:rsidRPr="00C25572">
        <w:rPr>
          <w:szCs w:val="21"/>
        </w:rPr>
        <w:t>隔期</w:t>
      </w:r>
      <w:r w:rsidR="00CB399B" w:rsidRPr="00C25572">
        <w:rPr>
          <w:rFonts w:hint="eastAsia"/>
          <w:szCs w:val="21"/>
        </w:rPr>
        <w:t>按</w:t>
      </w:r>
      <w:r w:rsidR="00DD334B" w:rsidRPr="00C25572">
        <w:rPr>
          <w:szCs w:val="21"/>
        </w:rPr>
        <w:t>NY/T 17</w:t>
      </w:r>
      <w:r w:rsidR="00B55DF1" w:rsidRPr="00C25572">
        <w:rPr>
          <w:rFonts w:hint="eastAsia"/>
          <w:szCs w:val="21"/>
        </w:rPr>
        <w:t>5</w:t>
      </w:r>
      <w:r w:rsidR="00DD334B" w:rsidRPr="00C25572">
        <w:rPr>
          <w:szCs w:val="21"/>
        </w:rPr>
        <w:t>2</w:t>
      </w:r>
      <w:r w:rsidR="00083964" w:rsidRPr="00C25572">
        <w:rPr>
          <w:rFonts w:hint="eastAsia"/>
        </w:rPr>
        <w:t>-2009</w:t>
      </w:r>
      <w:r w:rsidR="00CB399B" w:rsidRPr="00C25572">
        <w:rPr>
          <w:rFonts w:hint="eastAsia"/>
          <w:szCs w:val="21"/>
        </w:rPr>
        <w:t>附</w:t>
      </w:r>
      <w:r w:rsidR="00CB399B" w:rsidRPr="00C25572">
        <w:rPr>
          <w:szCs w:val="21"/>
        </w:rPr>
        <w:t>录</w:t>
      </w:r>
      <w:r w:rsidR="00CB399B" w:rsidRPr="00C25572">
        <w:rPr>
          <w:rFonts w:hint="eastAsia"/>
          <w:szCs w:val="21"/>
        </w:rPr>
        <w:t>A</w:t>
      </w:r>
      <w:r w:rsidR="00CB399B" w:rsidRPr="00C25572">
        <w:rPr>
          <w:rFonts w:hint="eastAsia"/>
          <w:szCs w:val="21"/>
        </w:rPr>
        <w:t>执</w:t>
      </w:r>
      <w:r w:rsidR="00CB399B" w:rsidRPr="00C25572">
        <w:rPr>
          <w:szCs w:val="21"/>
        </w:rPr>
        <w:t>行</w:t>
      </w:r>
      <w:r w:rsidR="00DD334B" w:rsidRPr="00C25572">
        <w:rPr>
          <w:rFonts w:hint="eastAsia"/>
          <w:szCs w:val="21"/>
        </w:rPr>
        <w:t>，</w:t>
      </w:r>
      <w:r w:rsidR="00D26C5C" w:rsidRPr="00C25572">
        <w:rPr>
          <w:rFonts w:hint="eastAsia"/>
          <w:szCs w:val="21"/>
        </w:rPr>
        <w:t>施</w:t>
      </w:r>
      <w:r w:rsidR="00D26C5C" w:rsidRPr="00C25572">
        <w:rPr>
          <w:szCs w:val="21"/>
        </w:rPr>
        <w:t>药</w:t>
      </w:r>
      <w:r w:rsidR="006163FF" w:rsidRPr="00C25572">
        <w:rPr>
          <w:rFonts w:hint="eastAsia"/>
          <w:szCs w:val="21"/>
        </w:rPr>
        <w:t>安</w:t>
      </w:r>
      <w:r w:rsidR="006163FF" w:rsidRPr="00C25572">
        <w:rPr>
          <w:szCs w:val="21"/>
        </w:rPr>
        <w:t>全</w:t>
      </w:r>
      <w:r w:rsidR="00D26C5C" w:rsidRPr="00C25572">
        <w:rPr>
          <w:rFonts w:hint="eastAsia"/>
          <w:szCs w:val="21"/>
        </w:rPr>
        <w:t>排</w:t>
      </w:r>
      <w:r w:rsidR="00D26C5C" w:rsidRPr="00C25572">
        <w:rPr>
          <w:szCs w:val="21"/>
        </w:rPr>
        <w:t>水期</w:t>
      </w:r>
      <w:r w:rsidR="006163FF" w:rsidRPr="00C25572">
        <w:rPr>
          <w:rFonts w:hint="eastAsia"/>
          <w:szCs w:val="21"/>
        </w:rPr>
        <w:t>5</w:t>
      </w:r>
      <w:r w:rsidR="00D57319" w:rsidRPr="00C25572">
        <w:rPr>
          <w:rFonts w:hint="eastAsia"/>
          <w:szCs w:val="21"/>
        </w:rPr>
        <w:t>d</w:t>
      </w:r>
      <w:r w:rsidR="00495948" w:rsidRPr="00C25572">
        <w:rPr>
          <w:szCs w:val="21"/>
        </w:rPr>
        <w:t>~</w:t>
      </w:r>
      <w:r w:rsidR="006163FF" w:rsidRPr="00C25572">
        <w:rPr>
          <w:szCs w:val="21"/>
        </w:rPr>
        <w:t>7</w:t>
      </w:r>
      <w:r w:rsidR="004972E8" w:rsidRPr="00C25572">
        <w:rPr>
          <w:szCs w:val="21"/>
        </w:rPr>
        <w:t xml:space="preserve"> </w:t>
      </w:r>
      <w:r w:rsidR="00D14EBD" w:rsidRPr="00C25572">
        <w:rPr>
          <w:rFonts w:hint="eastAsia"/>
          <w:szCs w:val="21"/>
        </w:rPr>
        <w:t>d</w:t>
      </w:r>
      <w:r w:rsidR="006163FF" w:rsidRPr="00C25572">
        <w:rPr>
          <w:szCs w:val="21"/>
        </w:rPr>
        <w:t>。</w:t>
      </w:r>
    </w:p>
    <w:p w:rsidR="00CD159B" w:rsidRPr="00C25572" w:rsidRDefault="00D7130F" w:rsidP="00BC0092">
      <w:pPr>
        <w:spacing w:before="156"/>
        <w:ind w:firstLineChars="50" w:firstLine="105"/>
        <w:rPr>
          <w:szCs w:val="21"/>
        </w:rPr>
      </w:pPr>
      <w:r w:rsidRPr="00C25572">
        <w:rPr>
          <w:rFonts w:eastAsiaTheme="minorEastAsia"/>
          <w:b/>
          <w:szCs w:val="21"/>
        </w:rPr>
        <w:t xml:space="preserve">4.5 </w:t>
      </w:r>
      <w:r w:rsidRPr="00C25572">
        <w:rPr>
          <w:rFonts w:hint="eastAsia"/>
          <w:szCs w:val="21"/>
        </w:rPr>
        <w:t>目标稻谷产量水平达到每</w:t>
      </w:r>
      <w:r w:rsidR="001F7B3F" w:rsidRPr="00C25572">
        <w:rPr>
          <w:szCs w:val="21"/>
        </w:rPr>
        <w:t>667 m</w:t>
      </w:r>
      <w:r w:rsidR="001F7B3F" w:rsidRPr="00C25572">
        <w:rPr>
          <w:szCs w:val="21"/>
          <w:vertAlign w:val="superscript"/>
        </w:rPr>
        <w:t>2</w:t>
      </w:r>
      <w:r w:rsidR="004475D8" w:rsidRPr="00C25572">
        <w:rPr>
          <w:rFonts w:hint="eastAsia"/>
          <w:szCs w:val="21"/>
        </w:rPr>
        <w:t xml:space="preserve"> </w:t>
      </w:r>
      <w:r w:rsidR="008F56C3" w:rsidRPr="00C25572">
        <w:rPr>
          <w:szCs w:val="21"/>
        </w:rPr>
        <w:t>600</w:t>
      </w:r>
      <w:r w:rsidRPr="00C25572">
        <w:rPr>
          <w:szCs w:val="21"/>
        </w:rPr>
        <w:t xml:space="preserve"> kg</w:t>
      </w:r>
      <w:r w:rsidRPr="00C25572">
        <w:rPr>
          <w:rFonts w:hint="eastAsia"/>
          <w:szCs w:val="21"/>
        </w:rPr>
        <w:t>以上。</w:t>
      </w:r>
    </w:p>
    <w:p w:rsidR="00A40144" w:rsidRPr="00C25572" w:rsidRDefault="003A3EF6" w:rsidP="001D3F3C">
      <w:pPr>
        <w:spacing w:before="240"/>
        <w:outlineLvl w:val="0"/>
        <w:rPr>
          <w:rFonts w:eastAsia="黑体"/>
          <w:b/>
          <w:szCs w:val="21"/>
        </w:rPr>
      </w:pPr>
      <w:bookmarkStart w:id="11" w:name="_Toc154051974"/>
      <w:bookmarkEnd w:id="8"/>
      <w:bookmarkEnd w:id="9"/>
      <w:r w:rsidRPr="00C25572">
        <w:rPr>
          <w:rFonts w:eastAsia="黑体"/>
          <w:b/>
          <w:szCs w:val="21"/>
        </w:rPr>
        <w:t>5</w:t>
      </w:r>
      <w:r w:rsidR="001E463A" w:rsidRPr="00C25572">
        <w:rPr>
          <w:rFonts w:eastAsia="黑体"/>
          <w:b/>
          <w:szCs w:val="21"/>
        </w:rPr>
        <w:t xml:space="preserve"> </w:t>
      </w:r>
      <w:r w:rsidR="00B61FB4" w:rsidRPr="00C25572">
        <w:rPr>
          <w:rFonts w:eastAsia="黑体" w:hint="eastAsia"/>
          <w:b/>
          <w:szCs w:val="21"/>
        </w:rPr>
        <w:t>肥料</w:t>
      </w:r>
      <w:r w:rsidR="003A6C48" w:rsidRPr="00C25572">
        <w:rPr>
          <w:rFonts w:eastAsia="黑体" w:hint="eastAsia"/>
          <w:b/>
          <w:szCs w:val="21"/>
        </w:rPr>
        <w:t>管理</w:t>
      </w:r>
      <w:bookmarkEnd w:id="11"/>
    </w:p>
    <w:p w:rsidR="003A3EF6" w:rsidRPr="00C25572" w:rsidRDefault="003A3EF6" w:rsidP="001A4DAC">
      <w:pPr>
        <w:spacing w:before="156"/>
        <w:ind w:firstLineChars="50" w:firstLine="105"/>
        <w:rPr>
          <w:rFonts w:eastAsiaTheme="minorEastAsia"/>
          <w:b/>
          <w:szCs w:val="21"/>
        </w:rPr>
      </w:pPr>
      <w:r w:rsidRPr="00C25572">
        <w:rPr>
          <w:rFonts w:eastAsiaTheme="minorEastAsia"/>
          <w:b/>
          <w:szCs w:val="21"/>
        </w:rPr>
        <w:t>5.</w:t>
      </w:r>
      <w:r w:rsidR="00BA7CCB" w:rsidRPr="00C25572">
        <w:rPr>
          <w:rFonts w:eastAsiaTheme="minorEastAsia"/>
          <w:b/>
          <w:szCs w:val="21"/>
        </w:rPr>
        <w:t>1</w:t>
      </w:r>
      <w:r w:rsidR="008715E4" w:rsidRPr="00C25572">
        <w:rPr>
          <w:rFonts w:eastAsiaTheme="minorEastAsia" w:hint="eastAsia"/>
          <w:b/>
          <w:szCs w:val="21"/>
        </w:rPr>
        <w:t>施肥原则</w:t>
      </w:r>
    </w:p>
    <w:p w:rsidR="002B5A5F" w:rsidRPr="00C25572" w:rsidRDefault="00AC0C1B" w:rsidP="00AC0C1B">
      <w:pPr>
        <w:pStyle w:val="aff7"/>
        <w:ind w:left="0"/>
        <w:rPr>
          <w:rFonts w:ascii="Times New Roman" w:eastAsia="宋体" w:hAnsi="Times New Roman" w:cs="Times New Roman"/>
          <w:szCs w:val="21"/>
        </w:rPr>
      </w:pPr>
      <w:r w:rsidRPr="00C25572">
        <w:rPr>
          <w:rFonts w:ascii="Times New Roman" w:eastAsia="宋体" w:hAnsi="Times New Roman" w:cs="Times New Roman"/>
          <w:szCs w:val="21"/>
        </w:rPr>
        <w:t>优良食味水稻生产应</w:t>
      </w:r>
      <w:r w:rsidR="000562A6" w:rsidRPr="00C25572">
        <w:rPr>
          <w:rFonts w:ascii="Times New Roman" w:eastAsia="宋体" w:hAnsi="Times New Roman" w:cs="Times New Roman" w:hint="eastAsia"/>
          <w:szCs w:val="21"/>
        </w:rPr>
        <w:t>在精确定量施肥</w:t>
      </w:r>
      <w:r w:rsidR="005D6A6A" w:rsidRPr="00C25572">
        <w:rPr>
          <w:rFonts w:ascii="Times New Roman" w:eastAsia="宋体" w:hAnsi="Times New Roman" w:cs="Times New Roman" w:hint="eastAsia"/>
          <w:szCs w:val="21"/>
        </w:rPr>
        <w:t>的</w:t>
      </w:r>
      <w:r w:rsidR="000562A6" w:rsidRPr="00C25572">
        <w:rPr>
          <w:rFonts w:ascii="Times New Roman" w:eastAsia="宋体" w:hAnsi="Times New Roman" w:cs="Times New Roman" w:hint="eastAsia"/>
          <w:szCs w:val="21"/>
        </w:rPr>
        <w:t>基础上</w:t>
      </w:r>
      <w:r w:rsidRPr="00C25572">
        <w:rPr>
          <w:rFonts w:ascii="Times New Roman" w:eastAsia="宋体" w:hAnsi="Times New Roman" w:cs="Times New Roman"/>
          <w:szCs w:val="21"/>
        </w:rPr>
        <w:t>注重施用有机肥，增施中微量元素肥料硅肥和锌肥，</w:t>
      </w:r>
      <w:r w:rsidR="00161BCB" w:rsidRPr="00C25572">
        <w:rPr>
          <w:rFonts w:ascii="Times New Roman" w:eastAsia="宋体" w:hAnsi="Times New Roman" w:cs="Times New Roman" w:hint="eastAsia"/>
          <w:szCs w:val="21"/>
        </w:rPr>
        <w:t>后</w:t>
      </w:r>
      <w:r w:rsidR="00161BCB" w:rsidRPr="00C25572">
        <w:rPr>
          <w:rFonts w:ascii="Times New Roman" w:eastAsia="宋体" w:hAnsi="Times New Roman" w:cs="Times New Roman"/>
          <w:szCs w:val="21"/>
        </w:rPr>
        <w:t>期</w:t>
      </w:r>
      <w:r w:rsidRPr="00C25572">
        <w:rPr>
          <w:rFonts w:ascii="Times New Roman" w:eastAsia="宋体" w:hAnsi="Times New Roman" w:cs="Times New Roman"/>
          <w:szCs w:val="21"/>
        </w:rPr>
        <w:t>少施氮肥。</w:t>
      </w:r>
    </w:p>
    <w:p w:rsidR="008715E4" w:rsidRPr="00C25572" w:rsidRDefault="008715E4" w:rsidP="008715E4">
      <w:pPr>
        <w:spacing w:before="156"/>
        <w:ind w:firstLineChars="50" w:firstLine="105"/>
        <w:rPr>
          <w:szCs w:val="21"/>
        </w:rPr>
      </w:pPr>
      <w:r w:rsidRPr="00C25572">
        <w:rPr>
          <w:rFonts w:eastAsiaTheme="minorEastAsia"/>
          <w:b/>
          <w:szCs w:val="21"/>
        </w:rPr>
        <w:t>5.2</w:t>
      </w:r>
      <w:r w:rsidR="00B61FB4" w:rsidRPr="00C25572">
        <w:rPr>
          <w:rFonts w:eastAsiaTheme="minorEastAsia" w:hint="eastAsia"/>
          <w:b/>
          <w:szCs w:val="21"/>
        </w:rPr>
        <w:t>施肥量与运筹</w:t>
      </w:r>
    </w:p>
    <w:p w:rsidR="00E347FE" w:rsidRPr="00C25572" w:rsidRDefault="002B5A5F" w:rsidP="00DB089E">
      <w:pPr>
        <w:pStyle w:val="aff7"/>
        <w:ind w:left="0"/>
        <w:rPr>
          <w:rFonts w:ascii="Times New Roman" w:eastAsia="宋体" w:hAnsi="Times New Roman" w:cs="Times New Roman"/>
          <w:szCs w:val="21"/>
        </w:rPr>
      </w:pPr>
      <w:r w:rsidRPr="00C25572">
        <w:rPr>
          <w:rFonts w:ascii="Times New Roman" w:eastAsia="宋体" w:hAnsi="Times New Roman" w:cs="Times New Roman" w:hint="eastAsia"/>
          <w:szCs w:val="21"/>
        </w:rPr>
        <w:t>在栽插密度</w:t>
      </w:r>
      <w:r w:rsidRPr="00C25572">
        <w:rPr>
          <w:rFonts w:ascii="Times New Roman" w:eastAsia="宋体" w:hAnsi="Times New Roman" w:cs="Times New Roman" w:hint="eastAsia"/>
          <w:szCs w:val="21"/>
        </w:rPr>
        <w:t>2</w:t>
      </w:r>
      <w:r w:rsidRPr="00C25572">
        <w:rPr>
          <w:rFonts w:ascii="Times New Roman" w:eastAsia="宋体" w:hAnsi="Times New Roman" w:cs="Times New Roman" w:hint="eastAsia"/>
          <w:szCs w:val="21"/>
        </w:rPr>
        <w:t>万穴</w:t>
      </w:r>
      <w:r w:rsidR="00982BDB" w:rsidRPr="00C25572">
        <w:rPr>
          <w:rFonts w:ascii="Times New Roman" w:eastAsia="宋体" w:hAnsi="Times New Roman" w:cs="Times New Roman" w:hint="eastAsia"/>
          <w:szCs w:val="21"/>
        </w:rPr>
        <w:t>/6</w:t>
      </w:r>
      <w:r w:rsidR="00982BDB" w:rsidRPr="00C25572">
        <w:rPr>
          <w:rFonts w:ascii="Times New Roman" w:eastAsia="宋体" w:hAnsi="Times New Roman" w:cs="Times New Roman"/>
          <w:szCs w:val="21"/>
        </w:rPr>
        <w:t>67</w:t>
      </w:r>
      <w:r w:rsidR="00982BDB" w:rsidRPr="00C25572">
        <w:rPr>
          <w:rFonts w:ascii="Times New Roman" w:eastAsia="宋体" w:hAnsi="Times New Roman" w:cs="Times New Roman" w:hint="eastAsia"/>
          <w:szCs w:val="21"/>
        </w:rPr>
        <w:t xml:space="preserve"> m</w:t>
      </w:r>
      <w:r w:rsidR="00982BDB" w:rsidRPr="00C25572">
        <w:rPr>
          <w:rFonts w:ascii="Times New Roman" w:eastAsia="宋体" w:hAnsi="Times New Roman" w:cs="Times New Roman"/>
          <w:szCs w:val="21"/>
          <w:vertAlign w:val="superscript"/>
        </w:rPr>
        <w:t>2</w:t>
      </w:r>
      <w:r w:rsidR="008F56C3" w:rsidRPr="00C25572">
        <w:rPr>
          <w:rFonts w:ascii="Times New Roman" w:eastAsia="宋体" w:hAnsi="Times New Roman" w:cs="Times New Roman" w:hint="eastAsia"/>
          <w:szCs w:val="21"/>
        </w:rPr>
        <w:t>、基本苗</w:t>
      </w:r>
      <w:r w:rsidR="008F56C3" w:rsidRPr="00C25572">
        <w:rPr>
          <w:rFonts w:ascii="Times New Roman" w:eastAsia="宋体" w:hAnsi="Times New Roman" w:cs="Times New Roman" w:hint="eastAsia"/>
          <w:szCs w:val="21"/>
        </w:rPr>
        <w:t>8</w:t>
      </w:r>
      <w:r w:rsidR="008F56C3" w:rsidRPr="00C25572">
        <w:rPr>
          <w:rFonts w:ascii="Times New Roman" w:eastAsia="宋体" w:hAnsi="Times New Roman" w:cs="Times New Roman" w:hint="eastAsia"/>
          <w:szCs w:val="21"/>
        </w:rPr>
        <w:t>万</w:t>
      </w:r>
      <w:r w:rsidR="008F56C3" w:rsidRPr="00C25572">
        <w:rPr>
          <w:rFonts w:ascii="Times New Roman" w:eastAsia="宋体" w:hAnsi="Times New Roman" w:cs="Times New Roman"/>
          <w:szCs w:val="21"/>
        </w:rPr>
        <w:t>~10</w:t>
      </w:r>
      <w:r w:rsidR="008F56C3" w:rsidRPr="00C25572">
        <w:rPr>
          <w:rFonts w:ascii="Times New Roman" w:eastAsia="宋体" w:hAnsi="Times New Roman" w:cs="Times New Roman" w:hint="eastAsia"/>
          <w:szCs w:val="21"/>
        </w:rPr>
        <w:t>万</w:t>
      </w:r>
      <w:r w:rsidR="00982BDB" w:rsidRPr="00C25572">
        <w:rPr>
          <w:rFonts w:ascii="Times New Roman" w:eastAsia="宋体" w:hAnsi="Times New Roman" w:cs="Times New Roman"/>
          <w:szCs w:val="21"/>
        </w:rPr>
        <w:t>/667 m</w:t>
      </w:r>
      <w:r w:rsidR="00982BDB" w:rsidRPr="00C25572">
        <w:rPr>
          <w:rFonts w:ascii="Times New Roman" w:eastAsia="宋体" w:hAnsi="Times New Roman" w:cs="Times New Roman"/>
          <w:szCs w:val="21"/>
          <w:vertAlign w:val="superscript"/>
        </w:rPr>
        <w:t>2</w:t>
      </w:r>
      <w:r w:rsidRPr="00C25572">
        <w:rPr>
          <w:rFonts w:ascii="Times New Roman" w:eastAsia="宋体" w:hAnsi="Times New Roman" w:cs="Times New Roman" w:hint="eastAsia"/>
          <w:szCs w:val="21"/>
        </w:rPr>
        <w:t>的前提下，</w:t>
      </w:r>
      <w:r w:rsidR="00577044" w:rsidRPr="00C25572">
        <w:rPr>
          <w:rFonts w:ascii="Times New Roman" w:eastAsia="宋体" w:hAnsi="Times New Roman" w:cs="Times New Roman" w:hint="eastAsia"/>
          <w:szCs w:val="21"/>
        </w:rPr>
        <w:t>氮</w:t>
      </w:r>
      <w:r w:rsidR="0006072D" w:rsidRPr="00C25572">
        <w:rPr>
          <w:rFonts w:ascii="Times New Roman" w:eastAsia="宋体" w:hAnsi="Times New Roman" w:cs="Times New Roman" w:hint="eastAsia"/>
          <w:szCs w:val="21"/>
        </w:rPr>
        <w:t>肥</w:t>
      </w:r>
      <w:r w:rsidR="00DB089E" w:rsidRPr="00C25572">
        <w:rPr>
          <w:rFonts w:ascii="Times New Roman" w:eastAsia="宋体" w:hAnsi="Times New Roman" w:cs="Times New Roman" w:hint="eastAsia"/>
          <w:szCs w:val="21"/>
        </w:rPr>
        <w:t>总</w:t>
      </w:r>
      <w:r w:rsidR="00DB089E" w:rsidRPr="00C25572">
        <w:rPr>
          <w:rFonts w:ascii="Times New Roman" w:eastAsia="宋体" w:hAnsi="Times New Roman" w:cs="Times New Roman"/>
          <w:szCs w:val="21"/>
        </w:rPr>
        <w:t>施</w:t>
      </w:r>
      <w:r w:rsidR="00577044" w:rsidRPr="00C25572">
        <w:rPr>
          <w:rFonts w:ascii="Times New Roman" w:eastAsia="宋体" w:hAnsi="Times New Roman" w:cs="Times New Roman" w:hint="eastAsia"/>
          <w:szCs w:val="21"/>
        </w:rPr>
        <w:t>用</w:t>
      </w:r>
      <w:r w:rsidR="00DB089E" w:rsidRPr="00C25572">
        <w:rPr>
          <w:rFonts w:ascii="Times New Roman" w:eastAsia="宋体" w:hAnsi="Times New Roman" w:cs="Times New Roman" w:hint="eastAsia"/>
          <w:szCs w:val="21"/>
        </w:rPr>
        <w:t>量</w:t>
      </w:r>
      <w:r w:rsidR="00577044" w:rsidRPr="00C25572">
        <w:rPr>
          <w:rFonts w:ascii="Times New Roman" w:eastAsia="宋体" w:hAnsi="Times New Roman" w:cs="Times New Roman" w:hint="eastAsia"/>
          <w:szCs w:val="21"/>
        </w:rPr>
        <w:t>应</w:t>
      </w:r>
      <w:r w:rsidR="00DB089E" w:rsidRPr="00C25572">
        <w:rPr>
          <w:rFonts w:ascii="Times New Roman" w:eastAsia="宋体" w:hAnsi="Times New Roman" w:cs="Times New Roman"/>
          <w:szCs w:val="21"/>
        </w:rPr>
        <w:t>控制在</w:t>
      </w:r>
      <w:r w:rsidR="00621C1B" w:rsidRPr="00C25572">
        <w:rPr>
          <w:rFonts w:ascii="Times New Roman" w:eastAsia="宋体" w:hAnsi="Times New Roman" w:cs="Times New Roman" w:hint="eastAsia"/>
          <w:szCs w:val="21"/>
        </w:rPr>
        <w:t>每</w:t>
      </w:r>
      <w:r w:rsidR="0056117D" w:rsidRPr="00C25572">
        <w:rPr>
          <w:rFonts w:ascii="Times New Roman" w:eastAsia="宋体" w:hAnsi="Times New Roman" w:cs="Times New Roman" w:hint="eastAsia"/>
          <w:szCs w:val="21"/>
        </w:rPr>
        <w:t>6</w:t>
      </w:r>
      <w:r w:rsidR="0056117D" w:rsidRPr="00C25572">
        <w:rPr>
          <w:rFonts w:ascii="Times New Roman" w:eastAsia="宋体" w:hAnsi="Times New Roman" w:cs="Times New Roman"/>
          <w:szCs w:val="21"/>
        </w:rPr>
        <w:t>67</w:t>
      </w:r>
      <w:r w:rsidR="00F31C89" w:rsidRPr="00C25572">
        <w:rPr>
          <w:rFonts w:ascii="Times New Roman" w:eastAsia="宋体" w:hAnsi="Times New Roman" w:cs="Times New Roman" w:hint="eastAsia"/>
          <w:szCs w:val="21"/>
        </w:rPr>
        <w:t xml:space="preserve"> </w:t>
      </w:r>
      <w:r w:rsidR="0056117D" w:rsidRPr="00C25572">
        <w:rPr>
          <w:rFonts w:ascii="Times New Roman" w:eastAsia="宋体" w:hAnsi="Times New Roman" w:cs="Times New Roman" w:hint="eastAsia"/>
          <w:szCs w:val="21"/>
        </w:rPr>
        <w:t>m</w:t>
      </w:r>
      <w:r w:rsidR="0056117D" w:rsidRPr="00C25572">
        <w:rPr>
          <w:rFonts w:ascii="Times New Roman" w:eastAsia="宋体" w:hAnsi="Times New Roman" w:cs="Times New Roman"/>
          <w:szCs w:val="21"/>
          <w:vertAlign w:val="superscript"/>
        </w:rPr>
        <w:t>2</w:t>
      </w:r>
      <w:r w:rsidR="0056117D" w:rsidRPr="00C25572">
        <w:rPr>
          <w:rFonts w:ascii="Times New Roman" w:eastAsia="宋体" w:hAnsi="Times New Roman" w:cs="Times New Roman" w:hint="eastAsia"/>
          <w:szCs w:val="21"/>
        </w:rPr>
        <w:t xml:space="preserve"> </w:t>
      </w:r>
      <w:r w:rsidR="00577044" w:rsidRPr="00C25572">
        <w:rPr>
          <w:rFonts w:ascii="Times New Roman" w:eastAsia="宋体" w:hAnsi="Times New Roman" w:cs="Times New Roman" w:hint="eastAsia"/>
          <w:szCs w:val="21"/>
        </w:rPr>
        <w:t>15</w:t>
      </w:r>
      <w:r w:rsidR="000562A6" w:rsidRPr="00C25572">
        <w:rPr>
          <w:rFonts w:ascii="Times New Roman" w:eastAsia="宋体" w:hAnsi="Times New Roman" w:cs="Times New Roman"/>
          <w:szCs w:val="21"/>
        </w:rPr>
        <w:t xml:space="preserve"> </w:t>
      </w:r>
      <w:r w:rsidR="008F56C3" w:rsidRPr="00C25572">
        <w:rPr>
          <w:rFonts w:ascii="Times New Roman" w:eastAsia="宋体" w:hAnsi="Times New Roman" w:cs="Times New Roman" w:hint="eastAsia"/>
          <w:szCs w:val="21"/>
        </w:rPr>
        <w:t>k</w:t>
      </w:r>
      <w:r w:rsidR="000562A6" w:rsidRPr="00C25572">
        <w:rPr>
          <w:rFonts w:ascii="Times New Roman" w:eastAsia="宋体" w:hAnsi="Times New Roman" w:cs="Times New Roman"/>
          <w:szCs w:val="21"/>
        </w:rPr>
        <w:t>g N</w:t>
      </w:r>
      <w:r w:rsidR="00577044" w:rsidRPr="00C25572">
        <w:rPr>
          <w:rFonts w:ascii="Times New Roman" w:eastAsia="宋体" w:hAnsi="Times New Roman" w:cs="Times New Roman"/>
          <w:szCs w:val="21"/>
        </w:rPr>
        <w:t>~</w:t>
      </w:r>
      <w:r w:rsidR="00DB089E" w:rsidRPr="00C25572">
        <w:rPr>
          <w:rFonts w:ascii="Times New Roman" w:eastAsia="宋体" w:hAnsi="Times New Roman" w:cs="Times New Roman" w:hint="eastAsia"/>
          <w:szCs w:val="21"/>
        </w:rPr>
        <w:t>18</w:t>
      </w:r>
      <w:r w:rsidR="004972E8" w:rsidRPr="00C25572">
        <w:rPr>
          <w:rFonts w:ascii="Times New Roman" w:eastAsia="宋体" w:hAnsi="Times New Roman" w:cs="Times New Roman"/>
          <w:szCs w:val="21"/>
        </w:rPr>
        <w:t xml:space="preserve"> </w:t>
      </w:r>
      <w:r w:rsidR="00955FB4" w:rsidRPr="00C25572">
        <w:rPr>
          <w:rFonts w:ascii="Times New Roman" w:eastAsia="宋体" w:hAnsi="Times New Roman" w:cs="Times New Roman"/>
          <w:szCs w:val="21"/>
        </w:rPr>
        <w:t>kg</w:t>
      </w:r>
      <w:r w:rsidR="000562A6" w:rsidRPr="00C25572">
        <w:rPr>
          <w:rFonts w:ascii="Times New Roman" w:eastAsia="宋体" w:hAnsi="Times New Roman" w:cs="Times New Roman"/>
          <w:szCs w:val="21"/>
        </w:rPr>
        <w:t xml:space="preserve"> N</w:t>
      </w:r>
      <w:r w:rsidR="00DB089E" w:rsidRPr="00C25572">
        <w:rPr>
          <w:rFonts w:ascii="Times New Roman" w:eastAsia="宋体" w:hAnsi="Times New Roman" w:cs="Times New Roman"/>
          <w:szCs w:val="21"/>
        </w:rPr>
        <w:t>，</w:t>
      </w:r>
      <w:r w:rsidR="0006072D" w:rsidRPr="00C25572">
        <w:rPr>
          <w:rFonts w:ascii="Times New Roman" w:eastAsia="宋体" w:hAnsi="Times New Roman" w:cs="Times New Roman" w:hint="eastAsia"/>
          <w:szCs w:val="21"/>
        </w:rPr>
        <w:t>其中基肥占</w:t>
      </w:r>
      <w:r w:rsidR="00D7130F" w:rsidRPr="00C25572">
        <w:rPr>
          <w:rFonts w:ascii="Times New Roman" w:eastAsia="宋体" w:hAnsi="Times New Roman" w:cs="Times New Roman"/>
          <w:szCs w:val="21"/>
        </w:rPr>
        <w:t>40%~50%</w:t>
      </w:r>
      <w:r w:rsidR="0006072D" w:rsidRPr="00C25572">
        <w:rPr>
          <w:rFonts w:ascii="Times New Roman" w:eastAsia="宋体" w:hAnsi="Times New Roman" w:cs="Times New Roman" w:hint="eastAsia"/>
          <w:szCs w:val="21"/>
        </w:rPr>
        <w:t>，</w:t>
      </w:r>
      <w:proofErr w:type="gramStart"/>
      <w:r w:rsidR="00CD7ADD" w:rsidRPr="00C25572">
        <w:rPr>
          <w:rFonts w:ascii="Times New Roman" w:eastAsia="宋体" w:hAnsi="Times New Roman" w:cs="Times New Roman" w:hint="eastAsia"/>
          <w:szCs w:val="21"/>
        </w:rPr>
        <w:t>分</w:t>
      </w:r>
      <w:r w:rsidR="0006072D" w:rsidRPr="00C25572">
        <w:rPr>
          <w:rFonts w:ascii="Times New Roman" w:eastAsia="宋体" w:hAnsi="Times New Roman" w:cs="Times New Roman" w:hint="eastAsia"/>
          <w:szCs w:val="21"/>
        </w:rPr>
        <w:t>蘖肥占</w:t>
      </w:r>
      <w:proofErr w:type="gramEnd"/>
      <w:r w:rsidR="0006072D" w:rsidRPr="00C25572">
        <w:rPr>
          <w:rFonts w:ascii="Times New Roman" w:eastAsia="宋体" w:hAnsi="Times New Roman" w:cs="Times New Roman" w:hint="eastAsia"/>
          <w:szCs w:val="21"/>
        </w:rPr>
        <w:t>20%</w:t>
      </w:r>
      <w:r w:rsidR="0006072D" w:rsidRPr="00C25572">
        <w:rPr>
          <w:rFonts w:ascii="Times New Roman" w:eastAsia="宋体" w:hAnsi="Times New Roman" w:cs="Times New Roman"/>
          <w:szCs w:val="21"/>
        </w:rPr>
        <w:t>~</w:t>
      </w:r>
      <w:r w:rsidR="0006072D" w:rsidRPr="00C25572">
        <w:rPr>
          <w:rFonts w:ascii="Times New Roman" w:eastAsia="宋体" w:hAnsi="Times New Roman" w:cs="Times New Roman" w:hint="eastAsia"/>
          <w:szCs w:val="21"/>
        </w:rPr>
        <w:t>30%</w:t>
      </w:r>
      <w:r w:rsidR="0006072D" w:rsidRPr="00C25572">
        <w:rPr>
          <w:rFonts w:ascii="Times New Roman" w:eastAsia="宋体" w:hAnsi="Times New Roman" w:cs="Times New Roman" w:hint="eastAsia"/>
          <w:szCs w:val="21"/>
        </w:rPr>
        <w:t>，穗肥占</w:t>
      </w:r>
      <w:r w:rsidR="0006072D" w:rsidRPr="00C25572">
        <w:rPr>
          <w:rFonts w:ascii="Times New Roman" w:eastAsia="宋体" w:hAnsi="Times New Roman" w:cs="Times New Roman" w:hint="eastAsia"/>
          <w:szCs w:val="21"/>
        </w:rPr>
        <w:t>20%</w:t>
      </w:r>
      <w:r w:rsidR="0006072D" w:rsidRPr="00C25572">
        <w:rPr>
          <w:rFonts w:ascii="Times New Roman" w:eastAsia="宋体" w:hAnsi="Times New Roman" w:cs="Times New Roman"/>
          <w:szCs w:val="21"/>
        </w:rPr>
        <w:t>~</w:t>
      </w:r>
      <w:r w:rsidR="0006072D" w:rsidRPr="00C25572">
        <w:rPr>
          <w:rFonts w:ascii="Times New Roman" w:eastAsia="宋体" w:hAnsi="Times New Roman" w:cs="Times New Roman" w:hint="eastAsia"/>
          <w:szCs w:val="21"/>
        </w:rPr>
        <w:t>30%</w:t>
      </w:r>
      <w:r w:rsidR="00465F33" w:rsidRPr="00C25572">
        <w:rPr>
          <w:rFonts w:ascii="Times New Roman" w:eastAsia="宋体" w:hAnsi="Times New Roman" w:cs="Times New Roman" w:hint="eastAsia"/>
          <w:szCs w:val="21"/>
        </w:rPr>
        <w:t>；</w:t>
      </w:r>
      <w:r w:rsidR="00577044" w:rsidRPr="00C25572">
        <w:rPr>
          <w:rFonts w:ascii="Times New Roman" w:eastAsia="宋体" w:hAnsi="Times New Roman" w:cs="Times New Roman" w:hint="eastAsia"/>
          <w:szCs w:val="21"/>
        </w:rPr>
        <w:t>磷</w:t>
      </w:r>
      <w:r w:rsidR="00465F33" w:rsidRPr="00C25572">
        <w:rPr>
          <w:rFonts w:ascii="Times New Roman" w:eastAsia="宋体" w:hAnsi="Times New Roman" w:cs="Times New Roman" w:hint="eastAsia"/>
          <w:szCs w:val="21"/>
        </w:rPr>
        <w:t>肥</w:t>
      </w:r>
      <w:r w:rsidR="00577044" w:rsidRPr="00C25572">
        <w:rPr>
          <w:rFonts w:ascii="Times New Roman" w:eastAsia="宋体" w:hAnsi="Times New Roman" w:cs="Times New Roman" w:hint="eastAsia"/>
          <w:szCs w:val="21"/>
        </w:rPr>
        <w:t>总</w:t>
      </w:r>
      <w:r w:rsidR="00621C1B" w:rsidRPr="00C25572">
        <w:rPr>
          <w:rFonts w:ascii="Times New Roman" w:eastAsia="宋体" w:hAnsi="Times New Roman" w:cs="Times New Roman"/>
          <w:szCs w:val="21"/>
        </w:rPr>
        <w:t>施用量</w:t>
      </w:r>
      <w:r w:rsidR="00A2590E" w:rsidRPr="00C25572">
        <w:rPr>
          <w:rFonts w:ascii="Times New Roman" w:eastAsia="宋体" w:hAnsi="Times New Roman" w:cs="Times New Roman" w:hint="eastAsia"/>
          <w:szCs w:val="21"/>
        </w:rPr>
        <w:t>为</w:t>
      </w:r>
      <w:r w:rsidR="00621C1B" w:rsidRPr="00C25572">
        <w:rPr>
          <w:rFonts w:ascii="Times New Roman" w:eastAsia="宋体" w:hAnsi="Times New Roman" w:cs="Times New Roman" w:hint="eastAsia"/>
          <w:szCs w:val="21"/>
        </w:rPr>
        <w:t>每</w:t>
      </w:r>
      <w:r w:rsidR="0056117D" w:rsidRPr="00C25572">
        <w:rPr>
          <w:rFonts w:ascii="Times New Roman" w:eastAsia="宋体" w:hAnsi="Times New Roman" w:cs="Times New Roman" w:hint="eastAsia"/>
          <w:szCs w:val="21"/>
        </w:rPr>
        <w:t>6</w:t>
      </w:r>
      <w:r w:rsidR="0056117D" w:rsidRPr="00C25572">
        <w:rPr>
          <w:rFonts w:ascii="Times New Roman" w:eastAsia="宋体" w:hAnsi="Times New Roman" w:cs="Times New Roman"/>
          <w:szCs w:val="21"/>
        </w:rPr>
        <w:t>67</w:t>
      </w:r>
      <w:r w:rsidR="00F31C89" w:rsidRPr="00C25572">
        <w:rPr>
          <w:rFonts w:ascii="Times New Roman" w:eastAsia="宋体" w:hAnsi="Times New Roman" w:cs="Times New Roman" w:hint="eastAsia"/>
          <w:szCs w:val="21"/>
        </w:rPr>
        <w:t xml:space="preserve"> </w:t>
      </w:r>
      <w:r w:rsidR="0056117D" w:rsidRPr="00C25572">
        <w:rPr>
          <w:rFonts w:ascii="Times New Roman" w:eastAsia="宋体" w:hAnsi="Times New Roman" w:cs="Times New Roman" w:hint="eastAsia"/>
          <w:szCs w:val="21"/>
        </w:rPr>
        <w:t>m</w:t>
      </w:r>
      <w:r w:rsidR="0056117D" w:rsidRPr="00C25572">
        <w:rPr>
          <w:rFonts w:ascii="Times New Roman" w:eastAsia="宋体" w:hAnsi="Times New Roman" w:cs="Times New Roman"/>
          <w:szCs w:val="21"/>
          <w:vertAlign w:val="superscript"/>
        </w:rPr>
        <w:t>2</w:t>
      </w:r>
      <w:r w:rsidR="0056117D" w:rsidRPr="00C25572">
        <w:rPr>
          <w:rFonts w:ascii="Times New Roman" w:eastAsia="宋体" w:hAnsi="Times New Roman" w:cs="Times New Roman" w:hint="eastAsia"/>
          <w:szCs w:val="21"/>
        </w:rPr>
        <w:t xml:space="preserve"> </w:t>
      </w:r>
      <w:r w:rsidR="00577044" w:rsidRPr="00C25572">
        <w:rPr>
          <w:rFonts w:ascii="Times New Roman" w:eastAsia="宋体" w:hAnsi="Times New Roman" w:cs="Times New Roman"/>
          <w:szCs w:val="21"/>
        </w:rPr>
        <w:t>5</w:t>
      </w:r>
      <w:r w:rsidR="008F56C3" w:rsidRPr="00C25572">
        <w:rPr>
          <w:rFonts w:ascii="Times New Roman" w:eastAsia="宋体" w:hAnsi="Times New Roman" w:cs="Times New Roman" w:hint="eastAsia"/>
          <w:szCs w:val="21"/>
        </w:rPr>
        <w:t xml:space="preserve"> kg</w:t>
      </w:r>
      <w:r w:rsidR="008F56C3" w:rsidRPr="00C25572">
        <w:rPr>
          <w:rFonts w:ascii="Times New Roman" w:eastAsia="宋体" w:hAnsi="Times New Roman" w:cs="Times New Roman"/>
          <w:szCs w:val="21"/>
        </w:rPr>
        <w:t xml:space="preserve"> P</w:t>
      </w:r>
      <w:r w:rsidR="008F56C3" w:rsidRPr="00C25572">
        <w:rPr>
          <w:rFonts w:ascii="Times New Roman" w:eastAsia="宋体" w:hAnsi="Times New Roman" w:cs="Times New Roman"/>
          <w:szCs w:val="21"/>
          <w:vertAlign w:val="subscript"/>
        </w:rPr>
        <w:t>2</w:t>
      </w:r>
      <w:r w:rsidR="008F56C3" w:rsidRPr="00C25572">
        <w:rPr>
          <w:rFonts w:ascii="Times New Roman" w:eastAsia="宋体" w:hAnsi="Times New Roman" w:cs="Times New Roman"/>
          <w:szCs w:val="21"/>
        </w:rPr>
        <w:t>O</w:t>
      </w:r>
      <w:r w:rsidR="008F56C3" w:rsidRPr="00C25572">
        <w:rPr>
          <w:rFonts w:ascii="Times New Roman" w:eastAsia="宋体" w:hAnsi="Times New Roman" w:cs="Times New Roman"/>
          <w:szCs w:val="21"/>
          <w:vertAlign w:val="subscript"/>
        </w:rPr>
        <w:t>5</w:t>
      </w:r>
      <w:r w:rsidR="00495948" w:rsidRPr="00C25572">
        <w:rPr>
          <w:rFonts w:ascii="Times New Roman" w:eastAsia="宋体" w:hAnsi="Times New Roman" w:cs="Times New Roman" w:hint="eastAsia"/>
          <w:szCs w:val="21"/>
        </w:rPr>
        <w:t>~</w:t>
      </w:r>
      <w:r w:rsidR="00577044" w:rsidRPr="00C25572">
        <w:rPr>
          <w:rFonts w:ascii="Times New Roman" w:eastAsia="宋体" w:hAnsi="Times New Roman" w:cs="Times New Roman"/>
          <w:szCs w:val="21"/>
        </w:rPr>
        <w:t>6</w:t>
      </w:r>
      <w:r w:rsidR="00290310" w:rsidRPr="00C25572">
        <w:rPr>
          <w:rFonts w:ascii="Times New Roman" w:eastAsia="宋体" w:hAnsi="Times New Roman" w:cs="Times New Roman"/>
          <w:szCs w:val="21"/>
        </w:rPr>
        <w:t xml:space="preserve"> </w:t>
      </w:r>
      <w:r w:rsidR="00955FB4" w:rsidRPr="00C25572">
        <w:rPr>
          <w:rFonts w:ascii="Times New Roman" w:eastAsia="宋体" w:hAnsi="Times New Roman" w:cs="Times New Roman" w:hint="eastAsia"/>
          <w:szCs w:val="21"/>
        </w:rPr>
        <w:t>kg</w:t>
      </w:r>
      <w:r w:rsidR="008F56C3" w:rsidRPr="00C25572">
        <w:rPr>
          <w:rFonts w:ascii="Times New Roman" w:eastAsia="宋体" w:hAnsi="Times New Roman" w:cs="Times New Roman"/>
          <w:szCs w:val="21"/>
        </w:rPr>
        <w:t xml:space="preserve"> P</w:t>
      </w:r>
      <w:r w:rsidR="008F56C3" w:rsidRPr="00C25572">
        <w:rPr>
          <w:rFonts w:ascii="Times New Roman" w:eastAsia="宋体" w:hAnsi="Times New Roman" w:cs="Times New Roman"/>
          <w:szCs w:val="21"/>
          <w:vertAlign w:val="subscript"/>
        </w:rPr>
        <w:t>2</w:t>
      </w:r>
      <w:r w:rsidR="008F56C3" w:rsidRPr="00C25572">
        <w:rPr>
          <w:rFonts w:ascii="Times New Roman" w:eastAsia="宋体" w:hAnsi="Times New Roman" w:cs="Times New Roman"/>
          <w:szCs w:val="21"/>
        </w:rPr>
        <w:t>O</w:t>
      </w:r>
      <w:r w:rsidR="008F56C3" w:rsidRPr="00C25572">
        <w:rPr>
          <w:rFonts w:ascii="Times New Roman" w:eastAsia="宋体" w:hAnsi="Times New Roman" w:cs="Times New Roman"/>
          <w:szCs w:val="21"/>
          <w:vertAlign w:val="subscript"/>
        </w:rPr>
        <w:t>5</w:t>
      </w:r>
      <w:r w:rsidR="00E347FE" w:rsidRPr="00C25572">
        <w:rPr>
          <w:rFonts w:ascii="Times New Roman" w:eastAsia="宋体" w:hAnsi="Times New Roman" w:cs="Times New Roman" w:hint="eastAsia"/>
          <w:szCs w:val="21"/>
        </w:rPr>
        <w:t>，</w:t>
      </w:r>
      <w:r w:rsidR="00465F33" w:rsidRPr="00C25572">
        <w:rPr>
          <w:rFonts w:ascii="Times New Roman" w:eastAsia="宋体" w:hAnsi="Times New Roman" w:cs="Times New Roman" w:hint="eastAsia"/>
          <w:szCs w:val="21"/>
        </w:rPr>
        <w:t>全部</w:t>
      </w:r>
      <w:r w:rsidR="00E347FE" w:rsidRPr="00C25572">
        <w:rPr>
          <w:szCs w:val="21"/>
        </w:rPr>
        <w:t>基</w:t>
      </w:r>
      <w:r w:rsidR="00465F33" w:rsidRPr="00C25572">
        <w:rPr>
          <w:rFonts w:hint="eastAsia"/>
          <w:szCs w:val="21"/>
        </w:rPr>
        <w:t>施；</w:t>
      </w:r>
      <w:r w:rsidR="00465F33" w:rsidRPr="00C25572">
        <w:rPr>
          <w:rFonts w:ascii="Times New Roman" w:eastAsia="宋体" w:hAnsi="Times New Roman" w:cs="Times New Roman" w:hint="eastAsia"/>
          <w:szCs w:val="21"/>
        </w:rPr>
        <w:t>钾肥总</w:t>
      </w:r>
      <w:r w:rsidR="00465F33" w:rsidRPr="00C25572">
        <w:rPr>
          <w:rFonts w:ascii="Times New Roman" w:eastAsia="宋体" w:hAnsi="Times New Roman" w:cs="Times New Roman"/>
          <w:szCs w:val="21"/>
        </w:rPr>
        <w:t>施用量</w:t>
      </w:r>
      <w:r w:rsidR="00C17CF2" w:rsidRPr="00C25572">
        <w:rPr>
          <w:rFonts w:ascii="Times New Roman" w:eastAsia="宋体" w:hAnsi="Times New Roman" w:cs="Times New Roman" w:hint="eastAsia"/>
          <w:szCs w:val="21"/>
        </w:rPr>
        <w:t>为每</w:t>
      </w:r>
      <w:r w:rsidR="0056117D" w:rsidRPr="00C25572">
        <w:rPr>
          <w:rFonts w:ascii="Times New Roman" w:eastAsia="宋体" w:hAnsi="Times New Roman" w:cs="Times New Roman" w:hint="eastAsia"/>
          <w:szCs w:val="21"/>
        </w:rPr>
        <w:t>6</w:t>
      </w:r>
      <w:r w:rsidR="0056117D" w:rsidRPr="00C25572">
        <w:rPr>
          <w:rFonts w:ascii="Times New Roman" w:eastAsia="宋体" w:hAnsi="Times New Roman" w:cs="Times New Roman"/>
          <w:szCs w:val="21"/>
        </w:rPr>
        <w:t>67</w:t>
      </w:r>
      <w:r w:rsidR="00F31C89" w:rsidRPr="00C25572">
        <w:rPr>
          <w:rFonts w:ascii="Times New Roman" w:eastAsia="宋体" w:hAnsi="Times New Roman" w:cs="Times New Roman" w:hint="eastAsia"/>
          <w:szCs w:val="21"/>
        </w:rPr>
        <w:t xml:space="preserve"> </w:t>
      </w:r>
      <w:r w:rsidR="0056117D" w:rsidRPr="00C25572">
        <w:rPr>
          <w:rFonts w:ascii="Times New Roman" w:eastAsia="宋体" w:hAnsi="Times New Roman" w:cs="Times New Roman" w:hint="eastAsia"/>
          <w:szCs w:val="21"/>
        </w:rPr>
        <w:t>m</w:t>
      </w:r>
      <w:r w:rsidR="0056117D" w:rsidRPr="00C25572">
        <w:rPr>
          <w:rFonts w:ascii="Times New Roman" w:eastAsia="宋体" w:hAnsi="Times New Roman" w:cs="Times New Roman"/>
          <w:szCs w:val="21"/>
          <w:vertAlign w:val="superscript"/>
        </w:rPr>
        <w:t>2</w:t>
      </w:r>
      <w:r w:rsidR="00FC7BAF" w:rsidRPr="00C25572">
        <w:rPr>
          <w:rFonts w:ascii="Times New Roman" w:eastAsia="宋体" w:hAnsi="Times New Roman" w:cs="Times New Roman" w:hint="eastAsia"/>
          <w:szCs w:val="21"/>
        </w:rPr>
        <w:t xml:space="preserve"> </w:t>
      </w:r>
      <w:r w:rsidR="00465F33" w:rsidRPr="00C25572">
        <w:rPr>
          <w:rFonts w:ascii="Times New Roman" w:eastAsia="宋体" w:hAnsi="Times New Roman" w:cs="Times New Roman"/>
          <w:szCs w:val="21"/>
        </w:rPr>
        <w:t>6</w:t>
      </w:r>
      <w:r w:rsidR="008F56C3" w:rsidRPr="00C25572">
        <w:rPr>
          <w:rFonts w:ascii="Times New Roman" w:eastAsia="宋体" w:hAnsi="Times New Roman" w:cs="Times New Roman"/>
          <w:szCs w:val="21"/>
        </w:rPr>
        <w:t xml:space="preserve"> kg K</w:t>
      </w:r>
      <w:r w:rsidR="008F56C3" w:rsidRPr="00C25572">
        <w:rPr>
          <w:rFonts w:ascii="Times New Roman" w:eastAsia="宋体" w:hAnsi="Times New Roman" w:cs="Times New Roman"/>
          <w:szCs w:val="21"/>
          <w:vertAlign w:val="subscript"/>
        </w:rPr>
        <w:t>2</w:t>
      </w:r>
      <w:r w:rsidR="008F56C3" w:rsidRPr="00C25572">
        <w:rPr>
          <w:rFonts w:ascii="Times New Roman" w:eastAsia="宋体" w:hAnsi="Times New Roman" w:cs="Times New Roman"/>
          <w:szCs w:val="21"/>
        </w:rPr>
        <w:t xml:space="preserve">O </w:t>
      </w:r>
      <w:r w:rsidR="00465F33" w:rsidRPr="00C25572">
        <w:rPr>
          <w:rFonts w:ascii="Times New Roman" w:eastAsia="宋体" w:hAnsi="Times New Roman" w:cs="Times New Roman"/>
          <w:szCs w:val="21"/>
        </w:rPr>
        <w:t>~8 kg</w:t>
      </w:r>
      <w:r w:rsidR="008F56C3" w:rsidRPr="00C25572">
        <w:rPr>
          <w:rFonts w:ascii="Times New Roman" w:eastAsia="宋体" w:hAnsi="Times New Roman" w:cs="Times New Roman"/>
          <w:szCs w:val="21"/>
        </w:rPr>
        <w:t xml:space="preserve"> K</w:t>
      </w:r>
      <w:r w:rsidR="008F56C3" w:rsidRPr="00C25572">
        <w:rPr>
          <w:rFonts w:ascii="Times New Roman" w:eastAsia="宋体" w:hAnsi="Times New Roman" w:cs="Times New Roman"/>
          <w:szCs w:val="21"/>
          <w:vertAlign w:val="subscript"/>
        </w:rPr>
        <w:t>2</w:t>
      </w:r>
      <w:r w:rsidR="008F56C3" w:rsidRPr="00C25572">
        <w:rPr>
          <w:rFonts w:ascii="Times New Roman" w:eastAsia="宋体" w:hAnsi="Times New Roman" w:cs="Times New Roman"/>
          <w:szCs w:val="21"/>
        </w:rPr>
        <w:t>O</w:t>
      </w:r>
      <w:r w:rsidR="00465F33" w:rsidRPr="00C25572">
        <w:rPr>
          <w:rFonts w:ascii="Times New Roman" w:eastAsia="宋体" w:hAnsi="Times New Roman" w:cs="Times New Roman" w:hint="eastAsia"/>
          <w:szCs w:val="21"/>
        </w:rPr>
        <w:t>，其中基肥占</w:t>
      </w:r>
      <w:r w:rsidR="00465F33" w:rsidRPr="00C25572">
        <w:rPr>
          <w:rFonts w:ascii="Times New Roman" w:eastAsia="宋体" w:hAnsi="Times New Roman" w:cs="Times New Roman" w:hint="eastAsia"/>
          <w:szCs w:val="21"/>
        </w:rPr>
        <w:t>50%~60%</w:t>
      </w:r>
      <w:r w:rsidR="00465F33" w:rsidRPr="00C25572">
        <w:rPr>
          <w:rFonts w:ascii="Times New Roman" w:eastAsia="宋体" w:hAnsi="Times New Roman" w:cs="Times New Roman" w:hint="eastAsia"/>
          <w:szCs w:val="21"/>
        </w:rPr>
        <w:t>，</w:t>
      </w:r>
      <w:r w:rsidR="002940C8" w:rsidRPr="00C25572">
        <w:rPr>
          <w:rFonts w:ascii="Times New Roman" w:eastAsia="宋体" w:hAnsi="Times New Roman" w:cs="Times New Roman" w:hint="eastAsia"/>
          <w:szCs w:val="21"/>
        </w:rPr>
        <w:t>穗</w:t>
      </w:r>
      <w:r w:rsidR="00465F33" w:rsidRPr="00C25572">
        <w:rPr>
          <w:rFonts w:ascii="Times New Roman" w:eastAsia="宋体" w:hAnsi="Times New Roman" w:cs="Times New Roman" w:hint="eastAsia"/>
          <w:szCs w:val="21"/>
        </w:rPr>
        <w:t>肥占</w:t>
      </w:r>
      <w:r w:rsidR="00465F33" w:rsidRPr="00C25572">
        <w:rPr>
          <w:rFonts w:ascii="Times New Roman" w:eastAsia="宋体" w:hAnsi="Times New Roman" w:cs="Times New Roman" w:hint="eastAsia"/>
          <w:szCs w:val="21"/>
        </w:rPr>
        <w:t>40%~50%</w:t>
      </w:r>
      <w:r w:rsidR="00E347FE" w:rsidRPr="00C25572">
        <w:rPr>
          <w:rFonts w:ascii="Times New Roman" w:eastAsia="宋体" w:hAnsi="Times New Roman" w:cs="Times New Roman" w:hint="eastAsia"/>
          <w:szCs w:val="21"/>
        </w:rPr>
        <w:t>。</w:t>
      </w:r>
    </w:p>
    <w:p w:rsidR="008715E4" w:rsidRPr="00C25572" w:rsidRDefault="008715E4" w:rsidP="008715E4">
      <w:pPr>
        <w:spacing w:before="156"/>
        <w:ind w:firstLineChars="50" w:firstLine="105"/>
        <w:rPr>
          <w:rFonts w:eastAsiaTheme="minorEastAsia"/>
          <w:b/>
          <w:szCs w:val="21"/>
        </w:rPr>
      </w:pPr>
      <w:r w:rsidRPr="00C25572">
        <w:rPr>
          <w:rFonts w:eastAsiaTheme="minorEastAsia"/>
          <w:b/>
          <w:szCs w:val="21"/>
        </w:rPr>
        <w:t>5.3</w:t>
      </w:r>
      <w:r w:rsidRPr="00C25572">
        <w:rPr>
          <w:rFonts w:eastAsiaTheme="minorEastAsia" w:hint="eastAsia"/>
          <w:b/>
          <w:szCs w:val="21"/>
        </w:rPr>
        <w:t>施肥方法</w:t>
      </w:r>
    </w:p>
    <w:p w:rsidR="003A3EF6" w:rsidRPr="00C25572" w:rsidRDefault="003A3EF6" w:rsidP="00AC0C1B">
      <w:pPr>
        <w:pStyle w:val="aff7"/>
        <w:ind w:left="0"/>
        <w:rPr>
          <w:rFonts w:ascii="Times New Roman" w:eastAsia="宋体" w:hAnsi="Times New Roman" w:cs="Times New Roman"/>
          <w:szCs w:val="21"/>
        </w:rPr>
      </w:pPr>
      <w:proofErr w:type="gramStart"/>
      <w:r w:rsidRPr="00C25572">
        <w:rPr>
          <w:rFonts w:ascii="Times New Roman" w:eastAsia="宋体" w:hAnsi="Times New Roman" w:cs="Times New Roman"/>
          <w:szCs w:val="21"/>
        </w:rPr>
        <w:t>基肥</w:t>
      </w:r>
      <w:r w:rsidR="009E2E65" w:rsidRPr="00C25572">
        <w:rPr>
          <w:rFonts w:ascii="Times New Roman" w:eastAsia="宋体" w:hAnsi="Times New Roman" w:cs="Times New Roman"/>
          <w:szCs w:val="21"/>
        </w:rPr>
        <w:t>于</w:t>
      </w:r>
      <w:r w:rsidRPr="00C25572">
        <w:rPr>
          <w:rFonts w:ascii="Times New Roman" w:eastAsia="宋体" w:hAnsi="Times New Roman" w:cs="Times New Roman"/>
          <w:szCs w:val="21"/>
        </w:rPr>
        <w:t>耕</w:t>
      </w:r>
      <w:r w:rsidR="00845970" w:rsidRPr="00C25572">
        <w:rPr>
          <w:rFonts w:ascii="Times New Roman" w:eastAsia="宋体" w:hAnsi="Times New Roman" w:cs="Times New Roman" w:hint="eastAsia"/>
          <w:szCs w:val="21"/>
        </w:rPr>
        <w:t>整</w:t>
      </w:r>
      <w:r w:rsidRPr="00C25572">
        <w:rPr>
          <w:rFonts w:ascii="Times New Roman" w:eastAsia="宋体" w:hAnsi="Times New Roman" w:cs="Times New Roman"/>
          <w:szCs w:val="21"/>
        </w:rPr>
        <w:t>地</w:t>
      </w:r>
      <w:proofErr w:type="gramEnd"/>
      <w:r w:rsidRPr="00C25572">
        <w:rPr>
          <w:rFonts w:ascii="Times New Roman" w:eastAsia="宋体" w:hAnsi="Times New Roman" w:cs="Times New Roman"/>
          <w:szCs w:val="21"/>
        </w:rPr>
        <w:t>前</w:t>
      </w:r>
      <w:r w:rsidR="009E2E65" w:rsidRPr="00C25572">
        <w:rPr>
          <w:rFonts w:ascii="Times New Roman" w:eastAsia="宋体" w:hAnsi="Times New Roman" w:cs="Times New Roman"/>
          <w:szCs w:val="21"/>
        </w:rPr>
        <w:t>施用</w:t>
      </w:r>
      <w:r w:rsidRPr="00C25572">
        <w:rPr>
          <w:rFonts w:ascii="Times New Roman" w:eastAsia="宋体" w:hAnsi="Times New Roman" w:cs="Times New Roman"/>
          <w:szCs w:val="21"/>
        </w:rPr>
        <w:t>，每</w:t>
      </w:r>
      <w:r w:rsidR="00205649" w:rsidRPr="00C25572">
        <w:rPr>
          <w:rFonts w:ascii="Times New Roman" w:eastAsia="宋体" w:hAnsi="Times New Roman" w:cs="Times New Roman" w:hint="eastAsia"/>
          <w:szCs w:val="21"/>
        </w:rPr>
        <w:t>6</w:t>
      </w:r>
      <w:r w:rsidR="00205649" w:rsidRPr="00C25572">
        <w:rPr>
          <w:rFonts w:ascii="Times New Roman" w:eastAsia="宋体" w:hAnsi="Times New Roman" w:cs="Times New Roman"/>
          <w:szCs w:val="21"/>
        </w:rPr>
        <w:t>67</w:t>
      </w:r>
      <w:r w:rsidR="00F31C89" w:rsidRPr="00C25572">
        <w:rPr>
          <w:rFonts w:ascii="Times New Roman" w:eastAsia="宋体" w:hAnsi="Times New Roman" w:cs="Times New Roman" w:hint="eastAsia"/>
          <w:szCs w:val="21"/>
        </w:rPr>
        <w:t xml:space="preserve"> </w:t>
      </w:r>
      <w:r w:rsidR="00205649" w:rsidRPr="00C25572">
        <w:rPr>
          <w:rFonts w:ascii="Times New Roman" w:eastAsia="宋体" w:hAnsi="Times New Roman" w:cs="Times New Roman" w:hint="eastAsia"/>
          <w:szCs w:val="21"/>
        </w:rPr>
        <w:t>m</w:t>
      </w:r>
      <w:r w:rsidR="00205649" w:rsidRPr="00C25572">
        <w:rPr>
          <w:rFonts w:ascii="Times New Roman" w:eastAsia="宋体" w:hAnsi="Times New Roman" w:cs="Times New Roman"/>
          <w:szCs w:val="21"/>
          <w:vertAlign w:val="superscript"/>
        </w:rPr>
        <w:t>2</w:t>
      </w:r>
      <w:r w:rsidRPr="00C25572">
        <w:rPr>
          <w:rFonts w:ascii="Times New Roman" w:eastAsia="宋体" w:hAnsi="Times New Roman" w:cs="Times New Roman"/>
          <w:szCs w:val="21"/>
        </w:rPr>
        <w:t>施用</w:t>
      </w:r>
      <w:r w:rsidR="004516E4" w:rsidRPr="00C25572">
        <w:rPr>
          <w:rFonts w:ascii="Times New Roman" w:eastAsia="宋体" w:hAnsi="Times New Roman" w:cs="Times New Roman" w:hint="eastAsia"/>
          <w:szCs w:val="21"/>
        </w:rPr>
        <w:t>商品</w:t>
      </w:r>
      <w:r w:rsidRPr="00C25572">
        <w:rPr>
          <w:rFonts w:ascii="Times New Roman" w:eastAsia="宋体" w:hAnsi="Times New Roman" w:cs="Times New Roman"/>
          <w:szCs w:val="21"/>
        </w:rPr>
        <w:t>有机肥</w:t>
      </w:r>
      <w:r w:rsidR="004B093F" w:rsidRPr="00C25572">
        <w:rPr>
          <w:rFonts w:ascii="Times New Roman" w:eastAsia="宋体" w:hAnsi="Times New Roman" w:cs="Times New Roman" w:hint="eastAsia"/>
          <w:szCs w:val="21"/>
        </w:rPr>
        <w:t>（</w:t>
      </w:r>
      <w:r w:rsidR="004B093F" w:rsidRPr="00C25572">
        <w:rPr>
          <w:rFonts w:ascii="Times New Roman" w:eastAsia="宋体" w:hAnsi="Times New Roman" w:cs="Times New Roman" w:hint="eastAsia"/>
          <w:szCs w:val="21"/>
        </w:rPr>
        <w:t>N+</w:t>
      </w:r>
      <w:r w:rsidR="004B093F" w:rsidRPr="00C25572">
        <w:rPr>
          <w:rFonts w:ascii="Times New Roman" w:eastAsia="宋体" w:hAnsi="Times New Roman" w:cs="Times New Roman"/>
          <w:szCs w:val="21"/>
        </w:rPr>
        <w:t>P</w:t>
      </w:r>
      <w:r w:rsidR="004B093F" w:rsidRPr="00C25572">
        <w:rPr>
          <w:rFonts w:ascii="Times New Roman" w:eastAsia="宋体" w:hAnsi="Times New Roman" w:cs="Times New Roman"/>
          <w:szCs w:val="21"/>
          <w:vertAlign w:val="subscript"/>
        </w:rPr>
        <w:t>2</w:t>
      </w:r>
      <w:r w:rsidR="004B093F" w:rsidRPr="00C25572">
        <w:rPr>
          <w:rFonts w:ascii="Times New Roman" w:eastAsia="宋体" w:hAnsi="Times New Roman" w:cs="Times New Roman"/>
          <w:szCs w:val="21"/>
        </w:rPr>
        <w:t>O</w:t>
      </w:r>
      <w:r w:rsidR="004B093F" w:rsidRPr="00C25572">
        <w:rPr>
          <w:rFonts w:ascii="Times New Roman" w:eastAsia="宋体" w:hAnsi="Times New Roman" w:cs="Times New Roman"/>
          <w:szCs w:val="21"/>
          <w:vertAlign w:val="subscript"/>
        </w:rPr>
        <w:t>5</w:t>
      </w:r>
      <w:r w:rsidR="004B093F" w:rsidRPr="00C25572">
        <w:rPr>
          <w:rFonts w:ascii="Times New Roman" w:eastAsia="宋体" w:hAnsi="Times New Roman" w:cs="Times New Roman"/>
          <w:szCs w:val="21"/>
        </w:rPr>
        <w:t>+K</w:t>
      </w:r>
      <w:r w:rsidR="004B093F" w:rsidRPr="00C25572">
        <w:rPr>
          <w:rFonts w:ascii="Times New Roman" w:eastAsia="宋体" w:hAnsi="Times New Roman" w:cs="Times New Roman"/>
          <w:szCs w:val="21"/>
          <w:vertAlign w:val="subscript"/>
        </w:rPr>
        <w:t>2</w:t>
      </w:r>
      <w:r w:rsidR="004B093F" w:rsidRPr="00C25572">
        <w:rPr>
          <w:rFonts w:ascii="Times New Roman" w:eastAsia="宋体" w:hAnsi="Times New Roman" w:cs="Times New Roman"/>
          <w:szCs w:val="21"/>
        </w:rPr>
        <w:t>O</w:t>
      </w:r>
      <w:r w:rsidR="004B093F" w:rsidRPr="00C25572">
        <w:rPr>
          <w:rFonts w:ascii="Times New Roman" w:eastAsia="宋体" w:hAnsi="Times New Roman" w:cs="Times New Roman" w:hint="eastAsia"/>
          <w:szCs w:val="21"/>
        </w:rPr>
        <w:t>总养</w:t>
      </w:r>
      <w:r w:rsidR="004B093F" w:rsidRPr="00C25572">
        <w:rPr>
          <w:rFonts w:ascii="Times New Roman" w:eastAsia="宋体" w:hAnsi="Times New Roman" w:cs="Times New Roman"/>
          <w:szCs w:val="21"/>
        </w:rPr>
        <w:t>分量</w:t>
      </w:r>
      <w:r w:rsidR="004B093F" w:rsidRPr="00C25572">
        <w:rPr>
          <w:rFonts w:ascii="Times New Roman" w:eastAsia="宋体" w:hAnsi="Times New Roman" w:cs="Times New Roman" w:hint="eastAsia"/>
          <w:szCs w:val="21"/>
        </w:rPr>
        <w:t>4</w:t>
      </w:r>
      <w:r w:rsidR="004B093F" w:rsidRPr="00C25572">
        <w:rPr>
          <w:rFonts w:ascii="Times New Roman" w:eastAsia="宋体" w:hAnsi="Times New Roman" w:cs="Times New Roman"/>
          <w:szCs w:val="21"/>
        </w:rPr>
        <w:t>%</w:t>
      </w:r>
      <w:r w:rsidR="004B093F" w:rsidRPr="00C25572">
        <w:rPr>
          <w:rFonts w:ascii="Times New Roman" w:eastAsia="宋体" w:hAnsi="Times New Roman" w:cs="Times New Roman" w:hint="eastAsia"/>
          <w:szCs w:val="21"/>
        </w:rPr>
        <w:t>）</w:t>
      </w:r>
      <w:r w:rsidR="00171B8C" w:rsidRPr="00C25572">
        <w:rPr>
          <w:rFonts w:ascii="Times New Roman" w:eastAsia="宋体" w:hAnsi="Times New Roman" w:cs="Times New Roman"/>
          <w:szCs w:val="21"/>
        </w:rPr>
        <w:t>3</w:t>
      </w:r>
      <w:r w:rsidR="00BB2799" w:rsidRPr="00C25572">
        <w:rPr>
          <w:rFonts w:ascii="Times New Roman" w:eastAsia="宋体" w:hAnsi="Times New Roman" w:cs="Times New Roman"/>
          <w:szCs w:val="21"/>
        </w:rPr>
        <w:t>00</w:t>
      </w:r>
      <w:r w:rsidR="00290310" w:rsidRPr="00C25572">
        <w:rPr>
          <w:rFonts w:ascii="Times New Roman" w:eastAsia="宋体" w:hAnsi="Times New Roman" w:cs="Times New Roman"/>
          <w:szCs w:val="21"/>
        </w:rPr>
        <w:t xml:space="preserve"> </w:t>
      </w:r>
      <w:r w:rsidR="00955FB4" w:rsidRPr="00C25572">
        <w:rPr>
          <w:rFonts w:ascii="Times New Roman" w:eastAsia="宋体" w:hAnsi="Times New Roman" w:cs="Times New Roman"/>
          <w:szCs w:val="21"/>
        </w:rPr>
        <w:t>kg</w:t>
      </w:r>
      <w:r w:rsidRPr="00C25572">
        <w:rPr>
          <w:rFonts w:ascii="Times New Roman" w:eastAsia="宋体" w:hAnsi="Times New Roman" w:cs="Times New Roman"/>
          <w:szCs w:val="21"/>
        </w:rPr>
        <w:t>（</w:t>
      </w:r>
      <w:r w:rsidR="00161BCB" w:rsidRPr="00C25572">
        <w:rPr>
          <w:rFonts w:ascii="Times New Roman" w:eastAsia="宋体" w:hAnsi="Times New Roman" w:cs="Times New Roman" w:hint="eastAsia"/>
          <w:szCs w:val="21"/>
        </w:rPr>
        <w:t>可视</w:t>
      </w:r>
      <w:r w:rsidR="00E14C0D" w:rsidRPr="00C25572">
        <w:rPr>
          <w:rFonts w:ascii="Times New Roman" w:eastAsia="宋体" w:hAnsi="Times New Roman" w:cs="Times New Roman" w:hint="eastAsia"/>
          <w:szCs w:val="21"/>
        </w:rPr>
        <w:t>农田地</w:t>
      </w:r>
      <w:r w:rsidR="00E14C0D" w:rsidRPr="00C25572">
        <w:rPr>
          <w:rFonts w:ascii="Times New Roman" w:eastAsia="宋体" w:hAnsi="Times New Roman" w:cs="Times New Roman"/>
          <w:szCs w:val="21"/>
        </w:rPr>
        <w:t>力与前茬作物情况适当调</w:t>
      </w:r>
      <w:r w:rsidR="00E14C0D" w:rsidRPr="00C25572">
        <w:rPr>
          <w:rFonts w:ascii="Times New Roman" w:eastAsia="宋体" w:hAnsi="Times New Roman" w:cs="Times New Roman" w:hint="eastAsia"/>
          <w:szCs w:val="21"/>
        </w:rPr>
        <w:t>整</w:t>
      </w:r>
      <w:r w:rsidRPr="00C25572">
        <w:rPr>
          <w:rFonts w:ascii="Times New Roman" w:eastAsia="宋体" w:hAnsi="Times New Roman" w:cs="Times New Roman"/>
          <w:szCs w:val="21"/>
        </w:rPr>
        <w:t>），</w:t>
      </w:r>
      <w:r w:rsidR="00A2590E" w:rsidRPr="00C25572">
        <w:rPr>
          <w:rFonts w:ascii="Times New Roman" w:eastAsia="宋体" w:hAnsi="Times New Roman" w:cs="Times New Roman" w:hint="eastAsia"/>
          <w:szCs w:val="21"/>
        </w:rPr>
        <w:t>并</w:t>
      </w:r>
      <w:r w:rsidR="004475D8" w:rsidRPr="00C25572">
        <w:rPr>
          <w:rFonts w:ascii="Times New Roman" w:eastAsia="宋体" w:hAnsi="Times New Roman" w:cs="Times New Roman" w:hint="eastAsia"/>
          <w:szCs w:val="21"/>
        </w:rPr>
        <w:t>增</w:t>
      </w:r>
      <w:r w:rsidR="00A2590E" w:rsidRPr="00C25572">
        <w:rPr>
          <w:rFonts w:ascii="Times New Roman" w:eastAsia="宋体" w:hAnsi="Times New Roman" w:cs="Times New Roman"/>
          <w:szCs w:val="21"/>
        </w:rPr>
        <w:t>施</w:t>
      </w:r>
      <w:r w:rsidR="004B093F" w:rsidRPr="00C25572">
        <w:rPr>
          <w:rFonts w:ascii="Times New Roman" w:eastAsia="宋体" w:hAnsi="Times New Roman" w:cs="Times New Roman" w:hint="eastAsia"/>
          <w:szCs w:val="21"/>
        </w:rPr>
        <w:t>化</w:t>
      </w:r>
      <w:r w:rsidR="0098621C" w:rsidRPr="00C25572">
        <w:rPr>
          <w:rFonts w:ascii="Times New Roman" w:eastAsia="宋体" w:hAnsi="Times New Roman" w:cs="Times New Roman" w:hint="eastAsia"/>
          <w:szCs w:val="21"/>
        </w:rPr>
        <w:t>学</w:t>
      </w:r>
      <w:r w:rsidR="0098621C" w:rsidRPr="00C25572">
        <w:rPr>
          <w:rFonts w:ascii="Times New Roman" w:eastAsia="宋体" w:hAnsi="Times New Roman" w:cs="Times New Roman"/>
          <w:szCs w:val="21"/>
        </w:rPr>
        <w:t>氮</w:t>
      </w:r>
      <w:r w:rsidR="0098621C" w:rsidRPr="00C25572">
        <w:rPr>
          <w:rFonts w:ascii="Times New Roman" w:eastAsia="宋体" w:hAnsi="Times New Roman" w:cs="Times New Roman" w:hint="eastAsia"/>
          <w:szCs w:val="21"/>
        </w:rPr>
        <w:t>磷</w:t>
      </w:r>
      <w:r w:rsidR="0098621C" w:rsidRPr="00C25572">
        <w:rPr>
          <w:rFonts w:ascii="Times New Roman" w:eastAsia="宋体" w:hAnsi="Times New Roman" w:cs="Times New Roman"/>
          <w:szCs w:val="21"/>
        </w:rPr>
        <w:t>钾</w:t>
      </w:r>
      <w:r w:rsidR="004B093F" w:rsidRPr="00C25572">
        <w:rPr>
          <w:rFonts w:ascii="Times New Roman" w:eastAsia="宋体" w:hAnsi="Times New Roman" w:cs="Times New Roman" w:hint="eastAsia"/>
          <w:szCs w:val="21"/>
        </w:rPr>
        <w:t>肥</w:t>
      </w:r>
      <w:r w:rsidR="0098621C" w:rsidRPr="00C25572">
        <w:rPr>
          <w:rFonts w:ascii="Times New Roman" w:eastAsia="宋体" w:hAnsi="Times New Roman" w:cs="Times New Roman" w:hint="eastAsia"/>
          <w:szCs w:val="21"/>
        </w:rPr>
        <w:t>，</w:t>
      </w:r>
      <w:r w:rsidR="0098621C" w:rsidRPr="00C25572">
        <w:rPr>
          <w:rFonts w:ascii="Times New Roman" w:eastAsia="宋体" w:hAnsi="Times New Roman" w:cs="Times New Roman"/>
          <w:szCs w:val="21"/>
        </w:rPr>
        <w:t>施用量</w:t>
      </w:r>
      <w:r w:rsidR="0098621C" w:rsidRPr="00C25572">
        <w:rPr>
          <w:rFonts w:ascii="Times New Roman" w:eastAsia="宋体" w:hAnsi="Times New Roman" w:cs="Times New Roman" w:hint="eastAsia"/>
          <w:szCs w:val="21"/>
        </w:rPr>
        <w:t>分</w:t>
      </w:r>
      <w:r w:rsidR="0098621C" w:rsidRPr="00C25572">
        <w:rPr>
          <w:rFonts w:ascii="Times New Roman" w:eastAsia="宋体" w:hAnsi="Times New Roman" w:cs="Times New Roman"/>
          <w:szCs w:val="21"/>
        </w:rPr>
        <w:t>别为</w:t>
      </w:r>
      <w:r w:rsidR="004B093F" w:rsidRPr="00C25572">
        <w:rPr>
          <w:rFonts w:ascii="Times New Roman" w:eastAsia="宋体" w:hAnsi="Times New Roman" w:cs="Times New Roman" w:hint="eastAsia"/>
          <w:szCs w:val="21"/>
        </w:rPr>
        <w:t>1.</w:t>
      </w:r>
      <w:r w:rsidR="006D12C6" w:rsidRPr="00C25572">
        <w:rPr>
          <w:rFonts w:ascii="Times New Roman" w:eastAsia="宋体" w:hAnsi="Times New Roman" w:cs="Times New Roman"/>
          <w:szCs w:val="21"/>
        </w:rPr>
        <w:t>5</w:t>
      </w:r>
      <w:r w:rsidR="004B093F" w:rsidRPr="00C25572">
        <w:rPr>
          <w:rFonts w:ascii="Times New Roman" w:eastAsia="宋体" w:hAnsi="Times New Roman" w:cs="Times New Roman"/>
          <w:szCs w:val="21"/>
        </w:rPr>
        <w:t xml:space="preserve"> </w:t>
      </w:r>
      <w:r w:rsidR="004B093F" w:rsidRPr="00C25572">
        <w:rPr>
          <w:rFonts w:ascii="Times New Roman" w:eastAsia="宋体" w:hAnsi="Times New Roman" w:cs="Times New Roman" w:hint="eastAsia"/>
          <w:szCs w:val="21"/>
        </w:rPr>
        <w:t>k</w:t>
      </w:r>
      <w:r w:rsidR="004B093F" w:rsidRPr="00C25572">
        <w:rPr>
          <w:rFonts w:ascii="Times New Roman" w:eastAsia="宋体" w:hAnsi="Times New Roman" w:cs="Times New Roman"/>
          <w:szCs w:val="21"/>
        </w:rPr>
        <w:t>g N~</w:t>
      </w:r>
      <w:r w:rsidR="004B093F" w:rsidRPr="00C25572">
        <w:rPr>
          <w:rFonts w:ascii="Times New Roman" w:eastAsia="宋体" w:hAnsi="Times New Roman" w:cs="Times New Roman" w:hint="eastAsia"/>
          <w:szCs w:val="21"/>
        </w:rPr>
        <w:t>4.</w:t>
      </w:r>
      <w:r w:rsidR="006D12C6" w:rsidRPr="00C25572">
        <w:rPr>
          <w:rFonts w:ascii="Times New Roman" w:eastAsia="宋体" w:hAnsi="Times New Roman" w:cs="Times New Roman"/>
          <w:szCs w:val="21"/>
        </w:rPr>
        <w:t>5</w:t>
      </w:r>
      <w:r w:rsidR="004B093F" w:rsidRPr="00C25572">
        <w:rPr>
          <w:rFonts w:ascii="Times New Roman" w:eastAsia="宋体" w:hAnsi="Times New Roman" w:cs="Times New Roman"/>
          <w:szCs w:val="21"/>
        </w:rPr>
        <w:t xml:space="preserve"> kg N</w:t>
      </w:r>
      <w:r w:rsidR="004B093F" w:rsidRPr="00C25572">
        <w:rPr>
          <w:rFonts w:ascii="Times New Roman" w:eastAsia="宋体" w:hAnsi="Times New Roman" w:cs="Times New Roman" w:hint="eastAsia"/>
          <w:szCs w:val="21"/>
        </w:rPr>
        <w:t>、</w:t>
      </w:r>
      <w:r w:rsidR="0098621C" w:rsidRPr="00C25572">
        <w:rPr>
          <w:rFonts w:ascii="Times New Roman" w:eastAsia="宋体" w:hAnsi="Times New Roman" w:cs="Times New Roman" w:hint="eastAsia"/>
          <w:szCs w:val="21"/>
        </w:rPr>
        <w:t>0.5 kg</w:t>
      </w:r>
      <w:r w:rsidR="0098621C" w:rsidRPr="00C25572">
        <w:rPr>
          <w:rFonts w:ascii="Times New Roman" w:eastAsia="宋体" w:hAnsi="Times New Roman" w:cs="Times New Roman"/>
          <w:szCs w:val="21"/>
        </w:rPr>
        <w:t xml:space="preserve"> P</w:t>
      </w:r>
      <w:r w:rsidR="0098621C" w:rsidRPr="00C25572">
        <w:rPr>
          <w:rFonts w:ascii="Times New Roman" w:eastAsia="宋体" w:hAnsi="Times New Roman" w:cs="Times New Roman"/>
          <w:szCs w:val="21"/>
          <w:vertAlign w:val="subscript"/>
        </w:rPr>
        <w:t>2</w:t>
      </w:r>
      <w:r w:rsidR="0098621C" w:rsidRPr="00C25572">
        <w:rPr>
          <w:rFonts w:ascii="Times New Roman" w:eastAsia="宋体" w:hAnsi="Times New Roman" w:cs="Times New Roman"/>
          <w:szCs w:val="21"/>
        </w:rPr>
        <w:t>O</w:t>
      </w:r>
      <w:r w:rsidR="0098621C" w:rsidRPr="00C25572">
        <w:rPr>
          <w:rFonts w:ascii="Times New Roman" w:eastAsia="宋体" w:hAnsi="Times New Roman" w:cs="Times New Roman"/>
          <w:szCs w:val="21"/>
          <w:vertAlign w:val="subscript"/>
        </w:rPr>
        <w:t>5</w:t>
      </w:r>
      <w:r w:rsidR="0098621C" w:rsidRPr="00C25572">
        <w:rPr>
          <w:rFonts w:ascii="Times New Roman" w:eastAsia="宋体" w:hAnsi="Times New Roman" w:cs="Times New Roman"/>
          <w:szCs w:val="21"/>
        </w:rPr>
        <w:t>~</w:t>
      </w:r>
      <w:r w:rsidR="0098621C" w:rsidRPr="00C25572">
        <w:rPr>
          <w:rFonts w:ascii="Times New Roman" w:eastAsia="宋体" w:hAnsi="Times New Roman" w:cs="Times New Roman" w:hint="eastAsia"/>
          <w:szCs w:val="21"/>
        </w:rPr>
        <w:t>1.5 kg</w:t>
      </w:r>
      <w:r w:rsidR="0098621C" w:rsidRPr="00C25572">
        <w:rPr>
          <w:rFonts w:ascii="Times New Roman" w:eastAsia="宋体" w:hAnsi="Times New Roman" w:cs="Times New Roman"/>
          <w:szCs w:val="21"/>
        </w:rPr>
        <w:t xml:space="preserve"> P</w:t>
      </w:r>
      <w:r w:rsidR="0098621C" w:rsidRPr="00C25572">
        <w:rPr>
          <w:rFonts w:ascii="Times New Roman" w:eastAsia="宋体" w:hAnsi="Times New Roman" w:cs="Times New Roman"/>
          <w:szCs w:val="21"/>
          <w:vertAlign w:val="subscript"/>
        </w:rPr>
        <w:t>2</w:t>
      </w:r>
      <w:r w:rsidR="0098621C" w:rsidRPr="00C25572">
        <w:rPr>
          <w:rFonts w:ascii="Times New Roman" w:eastAsia="宋体" w:hAnsi="Times New Roman" w:cs="Times New Roman"/>
          <w:szCs w:val="21"/>
        </w:rPr>
        <w:t>O</w:t>
      </w:r>
      <w:r w:rsidR="0098621C" w:rsidRPr="00C25572">
        <w:rPr>
          <w:rFonts w:ascii="Times New Roman" w:eastAsia="宋体" w:hAnsi="Times New Roman" w:cs="Times New Roman"/>
          <w:szCs w:val="21"/>
          <w:vertAlign w:val="subscript"/>
        </w:rPr>
        <w:t>5</w:t>
      </w:r>
      <w:r w:rsidR="004B093F" w:rsidRPr="00C25572">
        <w:rPr>
          <w:rFonts w:ascii="Times New Roman" w:eastAsia="宋体" w:hAnsi="Times New Roman" w:cs="Times New Roman" w:hint="eastAsia"/>
          <w:szCs w:val="21"/>
        </w:rPr>
        <w:t>和</w:t>
      </w:r>
      <w:r w:rsidR="006D12C6" w:rsidRPr="00C25572">
        <w:rPr>
          <w:rFonts w:ascii="Times New Roman" w:eastAsia="宋体" w:hAnsi="Times New Roman" w:cs="Times New Roman"/>
          <w:szCs w:val="21"/>
        </w:rPr>
        <w:t>0</w:t>
      </w:r>
      <w:r w:rsidR="005C171B" w:rsidRPr="00C25572">
        <w:rPr>
          <w:rFonts w:ascii="Times New Roman" w:eastAsia="宋体" w:hAnsi="Times New Roman" w:cs="Times New Roman"/>
          <w:szCs w:val="21"/>
        </w:rPr>
        <w:t xml:space="preserve"> </w:t>
      </w:r>
      <w:r w:rsidR="006D12C6" w:rsidRPr="00C25572">
        <w:rPr>
          <w:rFonts w:ascii="Times New Roman" w:eastAsia="宋体" w:hAnsi="Times New Roman" w:cs="Times New Roman"/>
          <w:szCs w:val="21"/>
        </w:rPr>
        <w:t>~1.</w:t>
      </w:r>
      <w:r w:rsidR="005C171B" w:rsidRPr="00C25572">
        <w:rPr>
          <w:rFonts w:ascii="Times New Roman" w:eastAsia="宋体" w:hAnsi="Times New Roman" w:cs="Times New Roman"/>
          <w:szCs w:val="21"/>
        </w:rPr>
        <w:t xml:space="preserve">8 </w:t>
      </w:r>
      <w:r w:rsidR="004B093F" w:rsidRPr="00C25572">
        <w:rPr>
          <w:rFonts w:ascii="Times New Roman" w:eastAsia="宋体" w:hAnsi="Times New Roman" w:cs="Times New Roman" w:hint="eastAsia"/>
          <w:szCs w:val="21"/>
        </w:rPr>
        <w:t>kg</w:t>
      </w:r>
      <w:r w:rsidR="004B093F" w:rsidRPr="00C25572">
        <w:rPr>
          <w:rFonts w:ascii="Times New Roman" w:eastAsia="宋体" w:hAnsi="Times New Roman" w:cs="Times New Roman"/>
          <w:szCs w:val="21"/>
        </w:rPr>
        <w:t xml:space="preserve"> K</w:t>
      </w:r>
      <w:r w:rsidR="004B093F" w:rsidRPr="00C25572">
        <w:rPr>
          <w:rFonts w:ascii="Times New Roman" w:eastAsia="宋体" w:hAnsi="Times New Roman" w:cs="Times New Roman"/>
          <w:szCs w:val="21"/>
          <w:vertAlign w:val="subscript"/>
        </w:rPr>
        <w:t>2</w:t>
      </w:r>
      <w:r w:rsidR="004B093F" w:rsidRPr="00C25572">
        <w:rPr>
          <w:rFonts w:ascii="Times New Roman" w:eastAsia="宋体" w:hAnsi="Times New Roman" w:cs="Times New Roman"/>
          <w:szCs w:val="21"/>
        </w:rPr>
        <w:t>O</w:t>
      </w:r>
      <w:r w:rsidRPr="00C25572">
        <w:rPr>
          <w:rFonts w:ascii="Times New Roman" w:eastAsia="宋体" w:hAnsi="Times New Roman" w:cs="Times New Roman"/>
          <w:szCs w:val="21"/>
        </w:rPr>
        <w:t>。</w:t>
      </w:r>
    </w:p>
    <w:p w:rsidR="003A3EF6" w:rsidRPr="00C25572" w:rsidRDefault="003A3EF6" w:rsidP="00AC0C1B">
      <w:pPr>
        <w:pStyle w:val="aff7"/>
        <w:ind w:left="0"/>
        <w:rPr>
          <w:rFonts w:ascii="Times New Roman" w:eastAsia="宋体" w:hAnsi="Times New Roman" w:cs="Times New Roman"/>
          <w:szCs w:val="21"/>
        </w:rPr>
      </w:pPr>
      <w:proofErr w:type="gramStart"/>
      <w:r w:rsidRPr="00C25572">
        <w:rPr>
          <w:rFonts w:ascii="Times New Roman" w:eastAsia="宋体" w:hAnsi="Times New Roman" w:cs="Times New Roman"/>
          <w:szCs w:val="21"/>
        </w:rPr>
        <w:t>分蘖肥每</w:t>
      </w:r>
      <w:proofErr w:type="gramEnd"/>
      <w:r w:rsidR="00205649" w:rsidRPr="00C25572">
        <w:rPr>
          <w:rFonts w:ascii="Times New Roman" w:eastAsia="宋体" w:hAnsi="Times New Roman" w:cs="Times New Roman" w:hint="eastAsia"/>
          <w:szCs w:val="21"/>
        </w:rPr>
        <w:t>6</w:t>
      </w:r>
      <w:r w:rsidR="00205649" w:rsidRPr="00C25572">
        <w:rPr>
          <w:rFonts w:ascii="Times New Roman" w:eastAsia="宋体" w:hAnsi="Times New Roman" w:cs="Times New Roman"/>
          <w:szCs w:val="21"/>
        </w:rPr>
        <w:t>67</w:t>
      </w:r>
      <w:r w:rsidR="00F31C89" w:rsidRPr="00C25572">
        <w:rPr>
          <w:rFonts w:ascii="Times New Roman" w:eastAsia="宋体" w:hAnsi="Times New Roman" w:cs="Times New Roman" w:hint="eastAsia"/>
          <w:szCs w:val="21"/>
        </w:rPr>
        <w:t xml:space="preserve"> </w:t>
      </w:r>
      <w:r w:rsidR="00205649" w:rsidRPr="00C25572">
        <w:rPr>
          <w:rFonts w:ascii="Times New Roman" w:eastAsia="宋体" w:hAnsi="Times New Roman" w:cs="Times New Roman" w:hint="eastAsia"/>
          <w:szCs w:val="21"/>
        </w:rPr>
        <w:t>m</w:t>
      </w:r>
      <w:r w:rsidR="00205649" w:rsidRPr="00C25572">
        <w:rPr>
          <w:rFonts w:ascii="Times New Roman" w:eastAsia="宋体" w:hAnsi="Times New Roman" w:cs="Times New Roman"/>
          <w:szCs w:val="21"/>
          <w:vertAlign w:val="superscript"/>
        </w:rPr>
        <w:t>2</w:t>
      </w:r>
      <w:r w:rsidRPr="00C25572">
        <w:rPr>
          <w:rFonts w:ascii="Times New Roman" w:eastAsia="宋体" w:hAnsi="Times New Roman" w:cs="Times New Roman"/>
          <w:szCs w:val="21"/>
        </w:rPr>
        <w:t>施用</w:t>
      </w:r>
      <w:r w:rsidR="00CB4834" w:rsidRPr="00C25572">
        <w:rPr>
          <w:rFonts w:ascii="Times New Roman" w:eastAsia="宋体" w:hAnsi="Times New Roman" w:cs="Times New Roman" w:hint="eastAsia"/>
          <w:szCs w:val="21"/>
        </w:rPr>
        <w:t>化学氮肥</w:t>
      </w:r>
      <w:r w:rsidR="00D73A4B" w:rsidRPr="00C25572">
        <w:rPr>
          <w:rFonts w:ascii="Times New Roman" w:eastAsia="宋体" w:hAnsi="Times New Roman" w:cs="Times New Roman"/>
          <w:szCs w:val="21"/>
        </w:rPr>
        <w:t>3.</w:t>
      </w:r>
      <w:r w:rsidR="005C171B" w:rsidRPr="00C25572">
        <w:rPr>
          <w:rFonts w:ascii="Times New Roman" w:eastAsia="宋体" w:hAnsi="Times New Roman" w:cs="Times New Roman"/>
          <w:szCs w:val="21"/>
        </w:rPr>
        <w:t>0</w:t>
      </w:r>
      <w:r w:rsidR="00D73A4B" w:rsidRPr="00C25572">
        <w:rPr>
          <w:rFonts w:ascii="Times New Roman" w:eastAsia="宋体" w:hAnsi="Times New Roman" w:cs="Times New Roman"/>
          <w:szCs w:val="21"/>
        </w:rPr>
        <w:t xml:space="preserve"> kg N ~5.</w:t>
      </w:r>
      <w:r w:rsidR="005C171B" w:rsidRPr="00C25572">
        <w:rPr>
          <w:rFonts w:ascii="Times New Roman" w:eastAsia="宋体" w:hAnsi="Times New Roman" w:cs="Times New Roman"/>
          <w:szCs w:val="21"/>
        </w:rPr>
        <w:t>4</w:t>
      </w:r>
      <w:r w:rsidR="00D73A4B" w:rsidRPr="00C25572">
        <w:rPr>
          <w:rFonts w:ascii="Times New Roman" w:eastAsia="宋体" w:hAnsi="Times New Roman" w:cs="Times New Roman"/>
          <w:szCs w:val="21"/>
        </w:rPr>
        <w:t xml:space="preserve"> kg N</w:t>
      </w:r>
      <w:r w:rsidRPr="00C25572">
        <w:rPr>
          <w:rFonts w:ascii="Times New Roman" w:eastAsia="宋体" w:hAnsi="Times New Roman" w:cs="Times New Roman"/>
          <w:szCs w:val="21"/>
        </w:rPr>
        <w:t>，分两次施用。第一次施用在</w:t>
      </w:r>
      <w:r w:rsidR="00845970" w:rsidRPr="00C25572">
        <w:rPr>
          <w:rFonts w:ascii="Times New Roman" w:eastAsia="宋体" w:hAnsi="Times New Roman" w:cs="Times New Roman" w:hint="eastAsia"/>
          <w:szCs w:val="21"/>
        </w:rPr>
        <w:t>移</w:t>
      </w:r>
      <w:r w:rsidRPr="00C25572">
        <w:rPr>
          <w:rFonts w:ascii="Times New Roman" w:eastAsia="宋体" w:hAnsi="Times New Roman" w:cs="Times New Roman"/>
          <w:szCs w:val="21"/>
        </w:rPr>
        <w:t>栽后</w:t>
      </w:r>
      <w:r w:rsidRPr="00C25572">
        <w:rPr>
          <w:rFonts w:ascii="Times New Roman" w:eastAsia="宋体" w:hAnsi="Times New Roman" w:cs="Times New Roman"/>
          <w:szCs w:val="21"/>
        </w:rPr>
        <w:t>5</w:t>
      </w:r>
      <w:r w:rsidR="00CD7ADD" w:rsidRPr="00C25572">
        <w:rPr>
          <w:rFonts w:ascii="Times New Roman" w:eastAsia="宋体" w:hAnsi="Times New Roman" w:cs="Times New Roman"/>
          <w:szCs w:val="21"/>
        </w:rPr>
        <w:t xml:space="preserve"> d </w:t>
      </w:r>
      <w:r w:rsidR="00495948" w:rsidRPr="00C25572">
        <w:rPr>
          <w:rFonts w:ascii="Times New Roman" w:eastAsia="宋体" w:hAnsi="Times New Roman" w:cs="Times New Roman"/>
          <w:szCs w:val="21"/>
        </w:rPr>
        <w:t>~</w:t>
      </w:r>
      <w:r w:rsidRPr="00C25572">
        <w:rPr>
          <w:rFonts w:ascii="Times New Roman" w:eastAsia="宋体" w:hAnsi="Times New Roman" w:cs="Times New Roman"/>
          <w:szCs w:val="21"/>
        </w:rPr>
        <w:t>7</w:t>
      </w:r>
      <w:r w:rsidR="004972E8" w:rsidRPr="00C25572">
        <w:rPr>
          <w:rFonts w:ascii="Times New Roman" w:eastAsia="宋体" w:hAnsi="Times New Roman" w:cs="Times New Roman"/>
          <w:szCs w:val="21"/>
        </w:rPr>
        <w:t xml:space="preserve"> </w:t>
      </w:r>
      <w:r w:rsidR="00D14EBD" w:rsidRPr="00C25572">
        <w:rPr>
          <w:rFonts w:ascii="Times New Roman" w:eastAsia="宋体" w:hAnsi="Times New Roman" w:cs="Times New Roman"/>
          <w:szCs w:val="21"/>
        </w:rPr>
        <w:t>d</w:t>
      </w:r>
      <w:r w:rsidRPr="00C25572">
        <w:rPr>
          <w:rFonts w:ascii="Times New Roman" w:eastAsia="宋体" w:hAnsi="Times New Roman" w:cs="Times New Roman"/>
          <w:szCs w:val="21"/>
        </w:rPr>
        <w:t>，施用</w:t>
      </w:r>
      <w:r w:rsidR="00D73A4B" w:rsidRPr="00C25572">
        <w:rPr>
          <w:rFonts w:ascii="Times New Roman" w:eastAsia="宋体" w:hAnsi="Times New Roman" w:cs="Times New Roman"/>
          <w:szCs w:val="21"/>
        </w:rPr>
        <w:t>1.</w:t>
      </w:r>
      <w:r w:rsidR="005C171B" w:rsidRPr="00C25572">
        <w:rPr>
          <w:rFonts w:ascii="Times New Roman" w:eastAsia="宋体" w:hAnsi="Times New Roman" w:cs="Times New Roman"/>
          <w:szCs w:val="21"/>
        </w:rPr>
        <w:t>2</w:t>
      </w:r>
      <w:r w:rsidR="00D73A4B" w:rsidRPr="00C25572">
        <w:rPr>
          <w:rFonts w:ascii="Times New Roman" w:eastAsia="宋体" w:hAnsi="Times New Roman" w:cs="Times New Roman"/>
          <w:szCs w:val="21"/>
        </w:rPr>
        <w:t xml:space="preserve"> kg N ~3.</w:t>
      </w:r>
      <w:r w:rsidR="005C171B" w:rsidRPr="00C25572">
        <w:rPr>
          <w:rFonts w:ascii="Times New Roman" w:eastAsia="宋体" w:hAnsi="Times New Roman" w:cs="Times New Roman"/>
          <w:szCs w:val="21"/>
        </w:rPr>
        <w:t xml:space="preserve">6 </w:t>
      </w:r>
      <w:r w:rsidR="00D73A4B" w:rsidRPr="00C25572">
        <w:rPr>
          <w:rFonts w:ascii="Times New Roman" w:eastAsia="宋体" w:hAnsi="Times New Roman" w:cs="Times New Roman"/>
          <w:szCs w:val="21"/>
        </w:rPr>
        <w:t>kg N</w:t>
      </w:r>
      <w:r w:rsidRPr="00C25572">
        <w:rPr>
          <w:rFonts w:ascii="Times New Roman" w:eastAsia="宋体" w:hAnsi="Times New Roman" w:cs="Times New Roman"/>
          <w:szCs w:val="21"/>
        </w:rPr>
        <w:t>；第二次施用在</w:t>
      </w:r>
      <w:r w:rsidR="00845970" w:rsidRPr="00C25572">
        <w:rPr>
          <w:rFonts w:ascii="Times New Roman" w:eastAsia="宋体" w:hAnsi="Times New Roman" w:cs="Times New Roman" w:hint="eastAsia"/>
          <w:szCs w:val="21"/>
        </w:rPr>
        <w:t>移</w:t>
      </w:r>
      <w:r w:rsidRPr="00C25572">
        <w:rPr>
          <w:rFonts w:ascii="Times New Roman" w:eastAsia="宋体" w:hAnsi="Times New Roman" w:cs="Times New Roman"/>
          <w:szCs w:val="21"/>
        </w:rPr>
        <w:t>栽后</w:t>
      </w:r>
      <w:r w:rsidRPr="00C25572">
        <w:rPr>
          <w:rFonts w:ascii="Times New Roman" w:eastAsia="宋体" w:hAnsi="Times New Roman" w:cs="Times New Roman"/>
          <w:szCs w:val="21"/>
        </w:rPr>
        <w:t>12</w:t>
      </w:r>
      <w:r w:rsidR="00CD7ADD" w:rsidRPr="00C25572">
        <w:rPr>
          <w:rFonts w:ascii="Times New Roman" w:eastAsia="宋体" w:hAnsi="Times New Roman" w:cs="Times New Roman"/>
          <w:szCs w:val="21"/>
        </w:rPr>
        <w:t xml:space="preserve"> d </w:t>
      </w:r>
      <w:r w:rsidR="00495948" w:rsidRPr="00C25572">
        <w:rPr>
          <w:rFonts w:ascii="Times New Roman" w:eastAsia="宋体" w:hAnsi="Times New Roman" w:cs="Times New Roman"/>
          <w:szCs w:val="21"/>
        </w:rPr>
        <w:t>~</w:t>
      </w:r>
      <w:r w:rsidRPr="00C25572">
        <w:rPr>
          <w:rFonts w:ascii="Times New Roman" w:eastAsia="宋体" w:hAnsi="Times New Roman" w:cs="Times New Roman"/>
          <w:szCs w:val="21"/>
        </w:rPr>
        <w:t>15</w:t>
      </w:r>
      <w:r w:rsidR="004972E8" w:rsidRPr="00C25572">
        <w:rPr>
          <w:rFonts w:ascii="Times New Roman" w:eastAsia="宋体" w:hAnsi="Times New Roman" w:cs="Times New Roman"/>
          <w:szCs w:val="21"/>
        </w:rPr>
        <w:t xml:space="preserve"> </w:t>
      </w:r>
      <w:r w:rsidR="00D14EBD" w:rsidRPr="00C25572">
        <w:rPr>
          <w:rFonts w:ascii="Times New Roman" w:eastAsia="宋体" w:hAnsi="Times New Roman" w:cs="Times New Roman"/>
          <w:szCs w:val="21"/>
        </w:rPr>
        <w:t>d</w:t>
      </w:r>
      <w:r w:rsidRPr="00C25572">
        <w:rPr>
          <w:rFonts w:ascii="Times New Roman" w:eastAsia="宋体" w:hAnsi="Times New Roman" w:cs="Times New Roman"/>
          <w:szCs w:val="21"/>
        </w:rPr>
        <w:t>，施用</w:t>
      </w:r>
      <w:r w:rsidR="005C171B" w:rsidRPr="00C25572">
        <w:rPr>
          <w:rFonts w:ascii="Times New Roman" w:eastAsia="宋体" w:hAnsi="Times New Roman" w:cs="Times New Roman"/>
          <w:szCs w:val="21"/>
        </w:rPr>
        <w:t>1</w:t>
      </w:r>
      <w:r w:rsidR="00D73A4B" w:rsidRPr="00C25572">
        <w:rPr>
          <w:rFonts w:ascii="Times New Roman" w:eastAsia="宋体" w:hAnsi="Times New Roman" w:cs="Times New Roman"/>
          <w:szCs w:val="21"/>
        </w:rPr>
        <w:t>.</w:t>
      </w:r>
      <w:r w:rsidR="005C171B" w:rsidRPr="00C25572">
        <w:rPr>
          <w:rFonts w:ascii="Times New Roman" w:eastAsia="宋体" w:hAnsi="Times New Roman" w:cs="Times New Roman"/>
          <w:szCs w:val="21"/>
        </w:rPr>
        <w:t>8 kg N</w:t>
      </w:r>
      <w:r w:rsidRPr="00C25572">
        <w:rPr>
          <w:rFonts w:ascii="Times New Roman" w:eastAsia="宋体" w:hAnsi="Times New Roman" w:cs="Times New Roman"/>
          <w:szCs w:val="21"/>
        </w:rPr>
        <w:t>。</w:t>
      </w:r>
    </w:p>
    <w:p w:rsidR="003A3EF6" w:rsidRPr="00C25572" w:rsidRDefault="003A3EF6" w:rsidP="00AC0C1B">
      <w:pPr>
        <w:pStyle w:val="aff7"/>
        <w:ind w:left="0"/>
        <w:rPr>
          <w:rFonts w:ascii="Times New Roman" w:eastAsia="宋体" w:hAnsi="Times New Roman" w:cs="Times New Roman"/>
          <w:szCs w:val="21"/>
        </w:rPr>
      </w:pPr>
      <w:proofErr w:type="gramStart"/>
      <w:r w:rsidRPr="00C25572">
        <w:rPr>
          <w:rFonts w:ascii="Times New Roman" w:eastAsia="宋体" w:hAnsi="Times New Roman" w:cs="Times New Roman"/>
          <w:szCs w:val="21"/>
        </w:rPr>
        <w:t>穗肥</w:t>
      </w:r>
      <w:r w:rsidR="00AB78EB" w:rsidRPr="00C25572">
        <w:rPr>
          <w:rFonts w:ascii="Times New Roman" w:eastAsia="宋体" w:hAnsi="Times New Roman" w:cs="Times New Roman" w:hint="eastAsia"/>
          <w:szCs w:val="21"/>
        </w:rPr>
        <w:t>于</w:t>
      </w:r>
      <w:r w:rsidR="003D1A81" w:rsidRPr="00C25572">
        <w:rPr>
          <w:rFonts w:ascii="Times New Roman" w:eastAsia="宋体" w:hAnsi="Times New Roman" w:cs="Times New Roman" w:hint="eastAsia"/>
          <w:szCs w:val="21"/>
        </w:rPr>
        <w:t>倒</w:t>
      </w:r>
      <w:proofErr w:type="gramEnd"/>
      <w:r w:rsidR="003D1A81" w:rsidRPr="00C25572">
        <w:rPr>
          <w:rFonts w:ascii="Times New Roman" w:eastAsia="宋体" w:hAnsi="Times New Roman" w:cs="Times New Roman" w:hint="eastAsia"/>
          <w:szCs w:val="21"/>
        </w:rPr>
        <w:t>4</w:t>
      </w:r>
      <w:r w:rsidR="003D1A81" w:rsidRPr="00C25572">
        <w:rPr>
          <w:rFonts w:ascii="Times New Roman" w:eastAsia="宋体" w:hAnsi="Times New Roman" w:cs="Times New Roman" w:hint="eastAsia"/>
          <w:szCs w:val="21"/>
        </w:rPr>
        <w:t>叶期看苗诊断施用</w:t>
      </w:r>
      <w:r w:rsidRPr="00C25572">
        <w:rPr>
          <w:rFonts w:ascii="Times New Roman" w:eastAsia="宋体" w:hAnsi="Times New Roman" w:cs="Times New Roman"/>
          <w:szCs w:val="21"/>
        </w:rPr>
        <w:t>，每</w:t>
      </w:r>
      <w:r w:rsidR="00205649" w:rsidRPr="00C25572">
        <w:rPr>
          <w:rFonts w:ascii="Times New Roman" w:eastAsia="宋体" w:hAnsi="Times New Roman" w:cs="Times New Roman" w:hint="eastAsia"/>
          <w:szCs w:val="21"/>
        </w:rPr>
        <w:t>6</w:t>
      </w:r>
      <w:r w:rsidR="00205649" w:rsidRPr="00C25572">
        <w:rPr>
          <w:rFonts w:ascii="Times New Roman" w:eastAsia="宋体" w:hAnsi="Times New Roman" w:cs="Times New Roman"/>
          <w:szCs w:val="21"/>
        </w:rPr>
        <w:t>67</w:t>
      </w:r>
      <w:r w:rsidR="00F31C89" w:rsidRPr="00C25572">
        <w:rPr>
          <w:rFonts w:ascii="Times New Roman" w:eastAsia="宋体" w:hAnsi="Times New Roman" w:cs="Times New Roman" w:hint="eastAsia"/>
          <w:szCs w:val="21"/>
        </w:rPr>
        <w:t xml:space="preserve"> </w:t>
      </w:r>
      <w:r w:rsidR="00205649" w:rsidRPr="00C25572">
        <w:rPr>
          <w:rFonts w:ascii="Times New Roman" w:eastAsia="宋体" w:hAnsi="Times New Roman" w:cs="Times New Roman" w:hint="eastAsia"/>
          <w:szCs w:val="21"/>
        </w:rPr>
        <w:t>m</w:t>
      </w:r>
      <w:r w:rsidR="00205649" w:rsidRPr="00C25572">
        <w:rPr>
          <w:rFonts w:ascii="Times New Roman" w:eastAsia="宋体" w:hAnsi="Times New Roman" w:cs="Times New Roman"/>
          <w:szCs w:val="21"/>
          <w:vertAlign w:val="superscript"/>
        </w:rPr>
        <w:t>2</w:t>
      </w:r>
      <w:r w:rsidRPr="00C25572">
        <w:rPr>
          <w:rFonts w:ascii="Times New Roman" w:eastAsia="宋体" w:hAnsi="Times New Roman" w:cs="Times New Roman"/>
          <w:szCs w:val="21"/>
        </w:rPr>
        <w:t>施用</w:t>
      </w:r>
      <w:r w:rsidR="00CB4834" w:rsidRPr="00C25572">
        <w:rPr>
          <w:rFonts w:ascii="Times New Roman" w:eastAsia="宋体" w:hAnsi="Times New Roman" w:cs="Times New Roman" w:hint="eastAsia"/>
          <w:szCs w:val="21"/>
        </w:rPr>
        <w:t>化学氮钾硅肥，施用量分别为</w:t>
      </w:r>
      <w:r w:rsidR="00D73A4B" w:rsidRPr="00C25572">
        <w:rPr>
          <w:rFonts w:ascii="Times New Roman" w:eastAsia="宋体" w:hAnsi="Times New Roman" w:cs="Times New Roman" w:hint="eastAsia"/>
          <w:szCs w:val="21"/>
        </w:rPr>
        <w:t>3.0 kg N ~5.4 kg N</w:t>
      </w:r>
      <w:r w:rsidR="00D73A4B" w:rsidRPr="00C25572">
        <w:rPr>
          <w:rFonts w:ascii="Times New Roman" w:eastAsia="宋体" w:hAnsi="Times New Roman" w:cs="Times New Roman" w:hint="eastAsia"/>
          <w:szCs w:val="21"/>
        </w:rPr>
        <w:t>、</w:t>
      </w:r>
      <w:r w:rsidR="00D73A4B" w:rsidRPr="00C25572">
        <w:rPr>
          <w:rFonts w:ascii="Times New Roman" w:eastAsia="宋体" w:hAnsi="Times New Roman" w:cs="Times New Roman" w:hint="eastAsia"/>
          <w:szCs w:val="21"/>
        </w:rPr>
        <w:t>2.4 kg K</w:t>
      </w:r>
      <w:r w:rsidR="00D73A4B" w:rsidRPr="00C25572">
        <w:rPr>
          <w:rFonts w:ascii="Times New Roman" w:eastAsia="宋体" w:hAnsi="Times New Roman" w:cs="Times New Roman" w:hint="eastAsia"/>
          <w:szCs w:val="21"/>
          <w:vertAlign w:val="subscript"/>
        </w:rPr>
        <w:t>2</w:t>
      </w:r>
      <w:r w:rsidR="00D73A4B" w:rsidRPr="00C25572">
        <w:rPr>
          <w:rFonts w:ascii="Times New Roman" w:eastAsia="宋体" w:hAnsi="Times New Roman" w:cs="Times New Roman" w:hint="eastAsia"/>
          <w:szCs w:val="21"/>
        </w:rPr>
        <w:t>O ~</w:t>
      </w:r>
      <w:r w:rsidR="005C171B" w:rsidRPr="00C25572">
        <w:rPr>
          <w:rFonts w:ascii="Times New Roman" w:eastAsia="宋体" w:hAnsi="Times New Roman" w:cs="Times New Roman"/>
          <w:szCs w:val="21"/>
        </w:rPr>
        <w:t>4.0</w:t>
      </w:r>
      <w:r w:rsidR="00D73A4B" w:rsidRPr="00C25572">
        <w:rPr>
          <w:rFonts w:ascii="Times New Roman" w:eastAsia="宋体" w:hAnsi="Times New Roman" w:cs="Times New Roman" w:hint="eastAsia"/>
          <w:szCs w:val="21"/>
        </w:rPr>
        <w:t xml:space="preserve"> kg K</w:t>
      </w:r>
      <w:r w:rsidR="00D73A4B" w:rsidRPr="00C25572">
        <w:rPr>
          <w:rFonts w:ascii="Times New Roman" w:eastAsia="宋体" w:hAnsi="Times New Roman" w:cs="Times New Roman" w:hint="eastAsia"/>
          <w:szCs w:val="21"/>
          <w:vertAlign w:val="subscript"/>
        </w:rPr>
        <w:t>2</w:t>
      </w:r>
      <w:r w:rsidR="00D73A4B" w:rsidRPr="00C25572">
        <w:rPr>
          <w:rFonts w:ascii="Times New Roman" w:eastAsia="宋体" w:hAnsi="Times New Roman" w:cs="Times New Roman" w:hint="eastAsia"/>
          <w:szCs w:val="21"/>
        </w:rPr>
        <w:t>O</w:t>
      </w:r>
      <w:r w:rsidR="00681D78" w:rsidRPr="00C25572">
        <w:rPr>
          <w:rFonts w:ascii="Times New Roman" w:eastAsia="宋体" w:hAnsi="Times New Roman" w:cs="Times New Roman" w:hint="eastAsia"/>
          <w:szCs w:val="21"/>
        </w:rPr>
        <w:t>、</w:t>
      </w:r>
      <w:r w:rsidR="00531A13" w:rsidRPr="00C25572">
        <w:rPr>
          <w:rFonts w:ascii="Times New Roman" w:eastAsia="宋体" w:hAnsi="Times New Roman" w:cs="Times New Roman" w:hint="eastAsia"/>
          <w:szCs w:val="21"/>
        </w:rPr>
        <w:t>硅肥</w:t>
      </w:r>
      <w:r w:rsidR="00531A13" w:rsidRPr="00C25572">
        <w:rPr>
          <w:rFonts w:ascii="Times New Roman" w:eastAsia="宋体" w:hAnsi="Times New Roman" w:cs="Times New Roman" w:hint="eastAsia"/>
          <w:szCs w:val="21"/>
        </w:rPr>
        <w:t xml:space="preserve">2 </w:t>
      </w:r>
      <w:r w:rsidR="00955FB4" w:rsidRPr="00C25572">
        <w:rPr>
          <w:rFonts w:ascii="Times New Roman" w:eastAsia="宋体" w:hAnsi="Times New Roman" w:cs="Times New Roman" w:hint="eastAsia"/>
          <w:szCs w:val="21"/>
        </w:rPr>
        <w:t>kg</w:t>
      </w:r>
      <w:r w:rsidR="00D73A4B" w:rsidRPr="00C25572">
        <w:rPr>
          <w:rFonts w:ascii="Times New Roman" w:eastAsia="宋体" w:hAnsi="Times New Roman" w:cs="Times New Roman"/>
          <w:szCs w:val="21"/>
        </w:rPr>
        <w:t xml:space="preserve"> </w:t>
      </w:r>
      <w:r w:rsidR="00D73A4B" w:rsidRPr="00C25572">
        <w:rPr>
          <w:rFonts w:ascii="Times New Roman" w:eastAsia="宋体" w:hAnsi="Times New Roman" w:cs="Times New Roman" w:hint="eastAsia"/>
          <w:szCs w:val="21"/>
        </w:rPr>
        <w:t>SiO</w:t>
      </w:r>
      <w:r w:rsidR="00D73A4B" w:rsidRPr="00C25572">
        <w:rPr>
          <w:rFonts w:ascii="Times New Roman" w:eastAsia="宋体" w:hAnsi="Times New Roman" w:cs="Times New Roman" w:hint="eastAsia"/>
          <w:szCs w:val="21"/>
          <w:vertAlign w:val="subscript"/>
        </w:rPr>
        <w:t>2</w:t>
      </w:r>
      <w:r w:rsidRPr="00C25572">
        <w:rPr>
          <w:rFonts w:ascii="Times New Roman" w:eastAsia="宋体" w:hAnsi="Times New Roman" w:cs="Times New Roman"/>
          <w:szCs w:val="21"/>
        </w:rPr>
        <w:t>。</w:t>
      </w:r>
      <w:r w:rsidR="00621C1B" w:rsidRPr="00C25572">
        <w:rPr>
          <w:rFonts w:ascii="Times New Roman" w:eastAsia="宋体" w:hAnsi="Times New Roman" w:cs="Times New Roman" w:hint="eastAsia"/>
          <w:szCs w:val="21"/>
        </w:rPr>
        <w:t>结合</w:t>
      </w:r>
      <w:r w:rsidR="00621C1B" w:rsidRPr="00C25572">
        <w:rPr>
          <w:rFonts w:ascii="Times New Roman" w:eastAsia="宋体" w:hAnsi="Times New Roman" w:cs="Times New Roman"/>
          <w:szCs w:val="21"/>
        </w:rPr>
        <w:t>抽穗期用药，每</w:t>
      </w:r>
      <w:r w:rsidR="00F31C89" w:rsidRPr="00C25572">
        <w:rPr>
          <w:rFonts w:ascii="Times New Roman" w:eastAsia="宋体" w:hAnsi="Times New Roman" w:cs="Times New Roman" w:hint="eastAsia"/>
          <w:szCs w:val="21"/>
        </w:rPr>
        <w:t>6</w:t>
      </w:r>
      <w:r w:rsidR="00F31C89" w:rsidRPr="00C25572">
        <w:rPr>
          <w:rFonts w:ascii="Times New Roman" w:eastAsia="宋体" w:hAnsi="Times New Roman" w:cs="Times New Roman"/>
          <w:szCs w:val="21"/>
        </w:rPr>
        <w:t>67</w:t>
      </w:r>
      <w:r w:rsidR="00F31C89" w:rsidRPr="00C25572">
        <w:rPr>
          <w:rFonts w:ascii="Times New Roman" w:eastAsia="宋体" w:hAnsi="Times New Roman" w:cs="Times New Roman" w:hint="eastAsia"/>
          <w:szCs w:val="21"/>
        </w:rPr>
        <w:t xml:space="preserve"> m</w:t>
      </w:r>
      <w:r w:rsidR="00F31C89" w:rsidRPr="00C25572">
        <w:rPr>
          <w:rFonts w:ascii="Times New Roman" w:eastAsia="宋体" w:hAnsi="Times New Roman" w:cs="Times New Roman"/>
          <w:szCs w:val="21"/>
          <w:vertAlign w:val="superscript"/>
        </w:rPr>
        <w:t>2</w:t>
      </w:r>
      <w:r w:rsidR="000A45CA" w:rsidRPr="00C25572">
        <w:rPr>
          <w:rFonts w:ascii="Times New Roman" w:eastAsia="宋体" w:hAnsi="Times New Roman" w:cs="Times New Roman" w:hint="eastAsia"/>
          <w:szCs w:val="21"/>
        </w:rPr>
        <w:t>叶面喷施</w:t>
      </w:r>
      <w:r w:rsidR="005C588A" w:rsidRPr="00C25572">
        <w:rPr>
          <w:rFonts w:ascii="Times New Roman" w:eastAsia="宋体" w:hAnsi="Times New Roman" w:cs="Times New Roman" w:hint="eastAsia"/>
          <w:szCs w:val="21"/>
        </w:rPr>
        <w:t>锌肥</w:t>
      </w:r>
      <w:r w:rsidR="008B1E3E" w:rsidRPr="00C25572">
        <w:rPr>
          <w:rFonts w:ascii="Times New Roman" w:eastAsia="宋体" w:hAnsi="Times New Roman" w:cs="Times New Roman" w:hint="eastAsia"/>
          <w:szCs w:val="21"/>
        </w:rPr>
        <w:t>1</w:t>
      </w:r>
      <w:r w:rsidR="000A45CA" w:rsidRPr="00C25572">
        <w:rPr>
          <w:rFonts w:ascii="Times New Roman" w:eastAsia="宋体" w:hAnsi="Times New Roman" w:cs="Times New Roman" w:hint="eastAsia"/>
          <w:szCs w:val="21"/>
        </w:rPr>
        <w:t xml:space="preserve"> </w:t>
      </w:r>
      <w:r w:rsidR="00955FB4" w:rsidRPr="00C25572">
        <w:rPr>
          <w:rFonts w:ascii="Times New Roman" w:eastAsia="宋体" w:hAnsi="Times New Roman" w:cs="Times New Roman" w:hint="eastAsia"/>
          <w:szCs w:val="21"/>
        </w:rPr>
        <w:t>kg</w:t>
      </w:r>
      <w:r w:rsidR="00D73A4B" w:rsidRPr="00C25572">
        <w:rPr>
          <w:rFonts w:ascii="Times New Roman" w:eastAsia="宋体" w:hAnsi="Times New Roman" w:cs="Times New Roman"/>
          <w:szCs w:val="21"/>
        </w:rPr>
        <w:t xml:space="preserve"> ZnCl</w:t>
      </w:r>
      <w:r w:rsidR="00D73A4B" w:rsidRPr="00C25572">
        <w:rPr>
          <w:rFonts w:ascii="Times New Roman" w:eastAsia="宋体" w:hAnsi="Times New Roman" w:cs="Times New Roman"/>
          <w:szCs w:val="21"/>
          <w:vertAlign w:val="subscript"/>
        </w:rPr>
        <w:t>2</w:t>
      </w:r>
      <w:r w:rsidR="008B1E3E" w:rsidRPr="00C25572">
        <w:rPr>
          <w:rFonts w:ascii="Times New Roman" w:eastAsia="宋体" w:hAnsi="Times New Roman" w:cs="Times New Roman"/>
          <w:szCs w:val="21"/>
        </w:rPr>
        <w:t>。</w:t>
      </w:r>
    </w:p>
    <w:p w:rsidR="00BA7CCB" w:rsidRPr="00C25572" w:rsidRDefault="008715E4" w:rsidP="001D3F3C">
      <w:pPr>
        <w:spacing w:before="240"/>
        <w:outlineLvl w:val="0"/>
        <w:rPr>
          <w:rFonts w:eastAsia="黑体"/>
          <w:b/>
          <w:szCs w:val="21"/>
        </w:rPr>
      </w:pPr>
      <w:bookmarkStart w:id="12" w:name="_Toc154051975"/>
      <w:r w:rsidRPr="00C25572">
        <w:rPr>
          <w:rFonts w:eastAsia="黑体"/>
          <w:b/>
          <w:szCs w:val="21"/>
        </w:rPr>
        <w:t>6</w:t>
      </w:r>
      <w:r w:rsidRPr="00C25572">
        <w:rPr>
          <w:rFonts w:eastAsia="黑体" w:hint="eastAsia"/>
          <w:b/>
          <w:szCs w:val="21"/>
        </w:rPr>
        <w:t xml:space="preserve"> </w:t>
      </w:r>
      <w:r w:rsidR="00BA7CCB" w:rsidRPr="00C25572">
        <w:rPr>
          <w:rFonts w:eastAsia="黑体"/>
          <w:b/>
          <w:szCs w:val="21"/>
        </w:rPr>
        <w:t>水浆</w:t>
      </w:r>
      <w:r w:rsidR="00E559D5" w:rsidRPr="00C25572">
        <w:rPr>
          <w:rFonts w:eastAsia="黑体"/>
          <w:b/>
          <w:szCs w:val="21"/>
        </w:rPr>
        <w:t>管理</w:t>
      </w:r>
      <w:bookmarkEnd w:id="12"/>
    </w:p>
    <w:p w:rsidR="00BA7CCB" w:rsidRPr="00C25572" w:rsidRDefault="00EF1C68" w:rsidP="008378F6">
      <w:pPr>
        <w:pStyle w:val="aff7"/>
        <w:ind w:left="0"/>
        <w:rPr>
          <w:rFonts w:ascii="Times New Roman" w:eastAsia="宋体" w:hAnsi="Times New Roman" w:cs="Times New Roman"/>
          <w:szCs w:val="21"/>
        </w:rPr>
      </w:pPr>
      <w:r w:rsidRPr="00C25572">
        <w:rPr>
          <w:rFonts w:ascii="Times New Roman" w:eastAsia="宋体" w:hAnsi="Times New Roman" w:cs="Times New Roman" w:hint="eastAsia"/>
          <w:szCs w:val="21"/>
        </w:rPr>
        <w:t>薄水栽插，</w:t>
      </w:r>
      <w:r w:rsidR="00E559D5" w:rsidRPr="00C25572">
        <w:rPr>
          <w:rFonts w:ascii="Times New Roman" w:eastAsia="宋体" w:hAnsi="Times New Roman" w:cs="Times New Roman"/>
          <w:szCs w:val="21"/>
        </w:rPr>
        <w:t>返青</w:t>
      </w:r>
      <w:proofErr w:type="gramStart"/>
      <w:r w:rsidR="00EB3802" w:rsidRPr="00C25572">
        <w:rPr>
          <w:rFonts w:ascii="Times New Roman" w:eastAsia="宋体" w:hAnsi="Times New Roman" w:cs="Times New Roman"/>
          <w:szCs w:val="21"/>
        </w:rPr>
        <w:t>期保</w:t>
      </w:r>
      <w:r w:rsidRPr="00C25572">
        <w:rPr>
          <w:rFonts w:ascii="Times New Roman" w:eastAsia="宋体" w:hAnsi="Times New Roman" w:cs="Times New Roman" w:hint="eastAsia"/>
          <w:szCs w:val="21"/>
        </w:rPr>
        <w:t>持</w:t>
      </w:r>
      <w:proofErr w:type="gramEnd"/>
      <w:r w:rsidR="00EB3802" w:rsidRPr="00C25572">
        <w:rPr>
          <w:rFonts w:ascii="Times New Roman" w:eastAsia="宋体" w:hAnsi="Times New Roman" w:cs="Times New Roman"/>
          <w:szCs w:val="21"/>
        </w:rPr>
        <w:t>浅水层，分蘖期湿润灌溉</w:t>
      </w:r>
      <w:r w:rsidR="00BA7CCB" w:rsidRPr="00C25572">
        <w:rPr>
          <w:rFonts w:ascii="Times New Roman" w:eastAsia="宋体" w:hAnsi="Times New Roman" w:cs="Times New Roman"/>
          <w:szCs w:val="21"/>
        </w:rPr>
        <w:t>。当总茎</w:t>
      </w:r>
      <w:proofErr w:type="gramStart"/>
      <w:r w:rsidR="00BA7CCB" w:rsidRPr="00C25572">
        <w:rPr>
          <w:rFonts w:ascii="Times New Roman" w:eastAsia="宋体" w:hAnsi="Times New Roman" w:cs="Times New Roman"/>
          <w:szCs w:val="21"/>
        </w:rPr>
        <w:t>蘖</w:t>
      </w:r>
      <w:proofErr w:type="gramEnd"/>
      <w:r w:rsidR="00BA7CCB" w:rsidRPr="00C25572">
        <w:rPr>
          <w:rFonts w:ascii="Times New Roman" w:eastAsia="宋体" w:hAnsi="Times New Roman" w:cs="Times New Roman"/>
          <w:szCs w:val="21"/>
        </w:rPr>
        <w:t>数达到预期穗数</w:t>
      </w:r>
      <w:r w:rsidR="00BA7CCB" w:rsidRPr="00C25572">
        <w:rPr>
          <w:rFonts w:ascii="Times New Roman" w:eastAsia="宋体" w:hAnsi="Times New Roman" w:cs="Times New Roman"/>
          <w:szCs w:val="21"/>
        </w:rPr>
        <w:t>80%</w:t>
      </w:r>
      <w:r w:rsidR="00290310" w:rsidRPr="00C25572">
        <w:rPr>
          <w:rFonts w:ascii="Times New Roman" w:eastAsia="宋体" w:hAnsi="Times New Roman" w:cs="Times New Roman"/>
          <w:szCs w:val="21"/>
        </w:rPr>
        <w:t>~</w:t>
      </w:r>
      <w:r w:rsidR="00B95320" w:rsidRPr="00C25572">
        <w:rPr>
          <w:rFonts w:ascii="Times New Roman" w:eastAsia="宋体" w:hAnsi="Times New Roman" w:cs="Times New Roman"/>
          <w:szCs w:val="21"/>
        </w:rPr>
        <w:t>90%</w:t>
      </w:r>
      <w:r w:rsidR="00BA7CCB" w:rsidRPr="00C25572">
        <w:rPr>
          <w:rFonts w:ascii="Times New Roman" w:eastAsia="宋体" w:hAnsi="Times New Roman" w:cs="Times New Roman"/>
          <w:szCs w:val="21"/>
        </w:rPr>
        <w:t>时，</w:t>
      </w:r>
      <w:r w:rsidR="009F2AB3" w:rsidRPr="00C25572">
        <w:rPr>
          <w:rFonts w:ascii="Times New Roman" w:eastAsia="宋体" w:hAnsi="Times New Roman" w:cs="Times New Roman"/>
          <w:szCs w:val="21"/>
        </w:rPr>
        <w:t>采用</w:t>
      </w:r>
      <w:proofErr w:type="gramStart"/>
      <w:r w:rsidR="009F2AB3" w:rsidRPr="00C25572">
        <w:rPr>
          <w:rFonts w:ascii="Times New Roman" w:eastAsia="宋体" w:hAnsi="Times New Roman" w:cs="Times New Roman"/>
          <w:szCs w:val="21"/>
        </w:rPr>
        <w:t>多</w:t>
      </w:r>
      <w:r w:rsidR="00BA7CCB" w:rsidRPr="00C25572">
        <w:rPr>
          <w:rFonts w:ascii="Times New Roman" w:eastAsia="宋体" w:hAnsi="Times New Roman" w:cs="Times New Roman"/>
          <w:szCs w:val="21"/>
        </w:rPr>
        <w:t>次轻搁田</w:t>
      </w:r>
      <w:proofErr w:type="gramEnd"/>
      <w:r w:rsidR="00BA7CCB" w:rsidRPr="00C25572">
        <w:rPr>
          <w:rFonts w:ascii="Times New Roman" w:eastAsia="宋体" w:hAnsi="Times New Roman" w:cs="Times New Roman"/>
          <w:szCs w:val="21"/>
        </w:rPr>
        <w:t>，以达到全田土壤沉实不陷脚，田面有</w:t>
      </w:r>
      <w:r w:rsidR="004B289C" w:rsidRPr="00C25572">
        <w:rPr>
          <w:rFonts w:ascii="Times New Roman" w:eastAsia="宋体" w:hAnsi="Times New Roman" w:cs="Times New Roman"/>
          <w:szCs w:val="21"/>
        </w:rPr>
        <w:t>小</w:t>
      </w:r>
      <w:r w:rsidR="0064656F" w:rsidRPr="00C25572">
        <w:rPr>
          <w:rFonts w:ascii="Times New Roman" w:eastAsia="宋体" w:hAnsi="Times New Roman" w:cs="Times New Roman"/>
          <w:szCs w:val="21"/>
        </w:rPr>
        <w:t>裂缝，叶色明显褪淡为度。</w:t>
      </w:r>
      <w:r w:rsidR="003E6821" w:rsidRPr="00C25572">
        <w:rPr>
          <w:rFonts w:ascii="Times New Roman" w:eastAsia="宋体" w:hAnsi="Times New Roman" w:cs="Times New Roman" w:hint="eastAsia"/>
          <w:szCs w:val="21"/>
        </w:rPr>
        <w:t>孕</w:t>
      </w:r>
      <w:r w:rsidR="00BA7CCB" w:rsidRPr="00C25572">
        <w:rPr>
          <w:rFonts w:ascii="Times New Roman" w:eastAsia="宋体" w:hAnsi="Times New Roman" w:cs="Times New Roman"/>
          <w:szCs w:val="21"/>
        </w:rPr>
        <w:t>穗</w:t>
      </w:r>
      <w:r w:rsidR="0064656F" w:rsidRPr="00C25572">
        <w:rPr>
          <w:rFonts w:ascii="Times New Roman" w:eastAsia="宋体" w:hAnsi="Times New Roman" w:cs="Times New Roman" w:hint="eastAsia"/>
          <w:szCs w:val="21"/>
        </w:rPr>
        <w:t>扬</w:t>
      </w:r>
      <w:r w:rsidR="0064656F" w:rsidRPr="00C25572">
        <w:rPr>
          <w:rFonts w:ascii="Times New Roman" w:eastAsia="宋体" w:hAnsi="Times New Roman" w:cs="Times New Roman"/>
          <w:szCs w:val="21"/>
        </w:rPr>
        <w:t>花</w:t>
      </w:r>
      <w:r w:rsidR="00BA7CCB" w:rsidRPr="00C25572">
        <w:rPr>
          <w:rFonts w:ascii="Times New Roman" w:eastAsia="宋体" w:hAnsi="Times New Roman" w:cs="Times New Roman"/>
          <w:szCs w:val="21"/>
        </w:rPr>
        <w:t>期浅水勤灌，水层深度保持</w:t>
      </w:r>
      <w:r w:rsidR="00BA7CCB" w:rsidRPr="00C25572">
        <w:rPr>
          <w:rFonts w:ascii="Times New Roman" w:eastAsia="宋体" w:hAnsi="Times New Roman" w:cs="Times New Roman"/>
          <w:szCs w:val="21"/>
        </w:rPr>
        <w:t>3</w:t>
      </w:r>
      <w:r w:rsidR="00F4173B" w:rsidRPr="00C25572">
        <w:rPr>
          <w:rFonts w:ascii="Times New Roman" w:eastAsia="宋体" w:hAnsi="Times New Roman" w:cs="Times New Roman" w:hint="eastAsia"/>
          <w:szCs w:val="21"/>
        </w:rPr>
        <w:t xml:space="preserve"> </w:t>
      </w:r>
      <w:r w:rsidRPr="00C25572">
        <w:rPr>
          <w:rFonts w:ascii="Times New Roman" w:eastAsia="宋体" w:hAnsi="Times New Roman" w:cs="Times New Roman" w:hint="eastAsia"/>
          <w:szCs w:val="21"/>
        </w:rPr>
        <w:t>cm</w:t>
      </w:r>
      <w:r w:rsidR="00495948" w:rsidRPr="00C25572">
        <w:rPr>
          <w:rFonts w:ascii="Times New Roman" w:eastAsia="宋体" w:hAnsi="Times New Roman" w:cs="Times New Roman"/>
          <w:szCs w:val="21"/>
        </w:rPr>
        <w:t>~</w:t>
      </w:r>
      <w:r w:rsidR="00BA7CCB" w:rsidRPr="00C25572">
        <w:rPr>
          <w:rFonts w:ascii="Times New Roman" w:eastAsia="宋体" w:hAnsi="Times New Roman" w:cs="Times New Roman"/>
          <w:szCs w:val="21"/>
        </w:rPr>
        <w:t xml:space="preserve">5 </w:t>
      </w:r>
      <w:r w:rsidRPr="00C25572">
        <w:rPr>
          <w:rFonts w:ascii="Times New Roman" w:eastAsia="宋体" w:hAnsi="Times New Roman" w:cs="Times New Roman" w:hint="eastAsia"/>
          <w:szCs w:val="21"/>
        </w:rPr>
        <w:t>cm</w:t>
      </w:r>
      <w:r w:rsidR="0064656F" w:rsidRPr="00C25572">
        <w:rPr>
          <w:rFonts w:ascii="Times New Roman" w:eastAsia="宋体" w:hAnsi="Times New Roman" w:cs="Times New Roman" w:hint="eastAsia"/>
          <w:szCs w:val="21"/>
        </w:rPr>
        <w:t>，自然落干后上水</w:t>
      </w:r>
      <w:r w:rsidR="009F2AB3" w:rsidRPr="00C25572">
        <w:rPr>
          <w:rFonts w:ascii="Times New Roman" w:eastAsia="宋体" w:hAnsi="Times New Roman" w:cs="Times New Roman"/>
          <w:szCs w:val="21"/>
        </w:rPr>
        <w:t>。</w:t>
      </w:r>
      <w:r w:rsidR="00BA7CCB" w:rsidRPr="00C25572">
        <w:rPr>
          <w:rFonts w:ascii="Times New Roman" w:eastAsia="宋体" w:hAnsi="Times New Roman" w:cs="Times New Roman"/>
          <w:szCs w:val="21"/>
        </w:rPr>
        <w:t>灌浆结实期</w:t>
      </w:r>
      <w:r w:rsidR="00EB3802" w:rsidRPr="00C25572">
        <w:rPr>
          <w:rFonts w:ascii="Times New Roman" w:eastAsia="宋体" w:hAnsi="Times New Roman" w:cs="Times New Roman"/>
          <w:szCs w:val="21"/>
        </w:rPr>
        <w:t>间歇灌溉、</w:t>
      </w:r>
      <w:r w:rsidR="00BA7CCB" w:rsidRPr="00C25572">
        <w:rPr>
          <w:rFonts w:ascii="Times New Roman" w:eastAsia="宋体" w:hAnsi="Times New Roman" w:cs="Times New Roman"/>
          <w:szCs w:val="21"/>
        </w:rPr>
        <w:t>干湿</w:t>
      </w:r>
      <w:r w:rsidR="00EB3802" w:rsidRPr="00C25572">
        <w:rPr>
          <w:rFonts w:ascii="Times New Roman" w:eastAsia="宋体" w:hAnsi="Times New Roman" w:cs="Times New Roman"/>
          <w:szCs w:val="21"/>
        </w:rPr>
        <w:t>交替</w:t>
      </w:r>
      <w:r w:rsidR="00BA7CCB" w:rsidRPr="00C25572">
        <w:rPr>
          <w:rFonts w:ascii="Times New Roman" w:eastAsia="宋体" w:hAnsi="Times New Roman" w:cs="Times New Roman"/>
          <w:szCs w:val="21"/>
        </w:rPr>
        <w:t>，</w:t>
      </w:r>
      <w:r w:rsidR="009F2AB3" w:rsidRPr="00C25572">
        <w:rPr>
          <w:rFonts w:ascii="Times New Roman" w:eastAsia="宋体" w:hAnsi="Times New Roman" w:cs="Times New Roman"/>
          <w:szCs w:val="21"/>
        </w:rPr>
        <w:t>收获</w:t>
      </w:r>
      <w:r w:rsidR="00BA7CCB" w:rsidRPr="00C25572">
        <w:rPr>
          <w:rFonts w:ascii="Times New Roman" w:eastAsia="宋体" w:hAnsi="Times New Roman" w:cs="Times New Roman"/>
          <w:szCs w:val="21"/>
        </w:rPr>
        <w:t>前</w:t>
      </w:r>
      <w:r w:rsidR="00BA7CCB" w:rsidRPr="00C25572">
        <w:rPr>
          <w:rFonts w:ascii="Times New Roman" w:eastAsia="宋体" w:hAnsi="Times New Roman" w:cs="Times New Roman"/>
          <w:szCs w:val="21"/>
        </w:rPr>
        <w:t>7</w:t>
      </w:r>
      <w:r w:rsidR="00290310" w:rsidRPr="00C25572">
        <w:rPr>
          <w:rFonts w:ascii="Times New Roman" w:eastAsia="宋体" w:hAnsi="Times New Roman" w:cs="Times New Roman"/>
          <w:szCs w:val="21"/>
        </w:rPr>
        <w:t xml:space="preserve"> </w:t>
      </w:r>
      <w:r w:rsidR="00D14EBD" w:rsidRPr="00C25572">
        <w:rPr>
          <w:rFonts w:ascii="Times New Roman" w:eastAsia="宋体" w:hAnsi="Times New Roman" w:cs="Times New Roman"/>
          <w:szCs w:val="21"/>
        </w:rPr>
        <w:t>d</w:t>
      </w:r>
      <w:r w:rsidR="0068450E" w:rsidRPr="00C25572">
        <w:rPr>
          <w:rFonts w:ascii="Times New Roman" w:eastAsia="宋体" w:hAnsi="Times New Roman" w:cs="Times New Roman" w:hint="eastAsia"/>
          <w:szCs w:val="21"/>
        </w:rPr>
        <w:t>左</w:t>
      </w:r>
      <w:r w:rsidR="0068450E" w:rsidRPr="00C25572">
        <w:rPr>
          <w:rFonts w:ascii="Times New Roman" w:eastAsia="宋体" w:hAnsi="Times New Roman" w:cs="Times New Roman"/>
          <w:szCs w:val="21"/>
        </w:rPr>
        <w:t>右</w:t>
      </w:r>
      <w:r w:rsidR="00BA7CCB" w:rsidRPr="00C25572">
        <w:rPr>
          <w:rFonts w:ascii="Times New Roman" w:eastAsia="宋体" w:hAnsi="Times New Roman" w:cs="Times New Roman"/>
          <w:szCs w:val="21"/>
        </w:rPr>
        <w:t>断水。</w:t>
      </w:r>
    </w:p>
    <w:p w:rsidR="003A3EF6" w:rsidRPr="00C25572" w:rsidRDefault="001D3F3C" w:rsidP="001D3F3C">
      <w:pPr>
        <w:spacing w:before="240"/>
        <w:outlineLvl w:val="0"/>
        <w:rPr>
          <w:rFonts w:eastAsia="黑体"/>
          <w:b/>
          <w:szCs w:val="21"/>
        </w:rPr>
      </w:pPr>
      <w:bookmarkStart w:id="13" w:name="_Toc154051976"/>
      <w:r w:rsidRPr="00C25572">
        <w:rPr>
          <w:rFonts w:eastAsia="黑体"/>
          <w:b/>
          <w:szCs w:val="21"/>
        </w:rPr>
        <w:t>7</w:t>
      </w:r>
      <w:r w:rsidR="003A3EF6" w:rsidRPr="00C25572">
        <w:rPr>
          <w:rFonts w:eastAsia="黑体"/>
          <w:b/>
          <w:szCs w:val="21"/>
        </w:rPr>
        <w:t xml:space="preserve"> </w:t>
      </w:r>
      <w:r w:rsidR="003A3EF6" w:rsidRPr="00C25572">
        <w:rPr>
          <w:rFonts w:eastAsia="黑体"/>
          <w:b/>
          <w:szCs w:val="21"/>
        </w:rPr>
        <w:t>病虫草害防</w:t>
      </w:r>
      <w:r w:rsidR="00301519" w:rsidRPr="00C25572">
        <w:rPr>
          <w:rFonts w:eastAsia="黑体" w:hint="eastAsia"/>
          <w:b/>
          <w:szCs w:val="21"/>
        </w:rPr>
        <w:t>治</w:t>
      </w:r>
      <w:bookmarkEnd w:id="13"/>
    </w:p>
    <w:p w:rsidR="002F5008" w:rsidRPr="00C25572" w:rsidRDefault="002F5008" w:rsidP="002F5008">
      <w:pPr>
        <w:spacing w:before="156"/>
        <w:ind w:leftChars="50" w:left="210" w:hangingChars="50" w:hanging="105"/>
        <w:rPr>
          <w:b/>
          <w:szCs w:val="21"/>
        </w:rPr>
      </w:pPr>
      <w:r w:rsidRPr="00C25572">
        <w:rPr>
          <w:b/>
          <w:szCs w:val="21"/>
        </w:rPr>
        <w:lastRenderedPageBreak/>
        <w:t>7.1</w:t>
      </w:r>
      <w:r w:rsidR="00FC38A6" w:rsidRPr="00C25572">
        <w:rPr>
          <w:b/>
          <w:szCs w:val="21"/>
        </w:rPr>
        <w:t xml:space="preserve"> </w:t>
      </w:r>
      <w:r w:rsidRPr="00C25572">
        <w:rPr>
          <w:b/>
          <w:szCs w:val="21"/>
        </w:rPr>
        <w:t>病害防治</w:t>
      </w:r>
    </w:p>
    <w:p w:rsidR="002F5008" w:rsidRPr="00C25572" w:rsidRDefault="002F5008" w:rsidP="002F5008">
      <w:pPr>
        <w:spacing w:before="156"/>
        <w:ind w:leftChars="100" w:left="315" w:hangingChars="50" w:hanging="105"/>
        <w:rPr>
          <w:b/>
          <w:szCs w:val="21"/>
        </w:rPr>
      </w:pPr>
      <w:r w:rsidRPr="00C25572">
        <w:rPr>
          <w:b/>
          <w:szCs w:val="21"/>
        </w:rPr>
        <w:t xml:space="preserve">7.1.1 </w:t>
      </w:r>
      <w:r w:rsidRPr="00C25572">
        <w:rPr>
          <w:rFonts w:hint="eastAsia"/>
          <w:b/>
          <w:szCs w:val="21"/>
        </w:rPr>
        <w:t>防治原则</w:t>
      </w:r>
    </w:p>
    <w:p w:rsidR="002F5008" w:rsidRPr="00C25572" w:rsidRDefault="002F5008" w:rsidP="002F5008">
      <w:pPr>
        <w:spacing w:before="156"/>
        <w:ind w:firstLineChars="200" w:firstLine="420"/>
        <w:rPr>
          <w:szCs w:val="21"/>
        </w:rPr>
      </w:pPr>
      <w:r w:rsidRPr="00C25572">
        <w:rPr>
          <w:szCs w:val="21"/>
        </w:rPr>
        <w:t>病害防治以</w:t>
      </w:r>
      <w:r w:rsidRPr="00C25572">
        <w:rPr>
          <w:rFonts w:hint="eastAsia"/>
          <w:szCs w:val="21"/>
        </w:rPr>
        <w:t>喷</w:t>
      </w:r>
      <w:r w:rsidRPr="00C25572">
        <w:rPr>
          <w:szCs w:val="21"/>
        </w:rPr>
        <w:t>施</w:t>
      </w:r>
      <w:r w:rsidRPr="00C25572">
        <w:rPr>
          <w:rFonts w:hint="eastAsia"/>
          <w:szCs w:val="21"/>
        </w:rPr>
        <w:t>药剂</w:t>
      </w:r>
      <w:r w:rsidRPr="00C25572">
        <w:rPr>
          <w:szCs w:val="21"/>
        </w:rPr>
        <w:t>方法为主</w:t>
      </w:r>
      <w:r w:rsidRPr="00C25572">
        <w:rPr>
          <w:rFonts w:hint="eastAsia"/>
          <w:szCs w:val="21"/>
        </w:rPr>
        <w:t>，优先</w:t>
      </w:r>
      <w:r w:rsidRPr="00C25572">
        <w:rPr>
          <w:szCs w:val="21"/>
        </w:rPr>
        <w:t>选</w:t>
      </w:r>
      <w:r w:rsidRPr="00C25572">
        <w:rPr>
          <w:rFonts w:hint="eastAsia"/>
          <w:szCs w:val="21"/>
        </w:rPr>
        <w:t>用</w:t>
      </w:r>
      <w:r w:rsidRPr="00C25572">
        <w:rPr>
          <w:szCs w:val="21"/>
        </w:rPr>
        <w:t>生物农药</w:t>
      </w:r>
      <w:r w:rsidRPr="00C25572">
        <w:rPr>
          <w:rFonts w:hint="eastAsia"/>
          <w:szCs w:val="21"/>
        </w:rPr>
        <w:t>。</w:t>
      </w:r>
    </w:p>
    <w:p w:rsidR="002F5008" w:rsidRPr="00C25572" w:rsidRDefault="002F5008" w:rsidP="002F5008">
      <w:pPr>
        <w:spacing w:before="156"/>
        <w:ind w:leftChars="100" w:left="315" w:hangingChars="50" w:hanging="105"/>
        <w:rPr>
          <w:b/>
          <w:szCs w:val="21"/>
        </w:rPr>
      </w:pPr>
      <w:r w:rsidRPr="00C25572">
        <w:rPr>
          <w:b/>
          <w:szCs w:val="21"/>
        </w:rPr>
        <w:t xml:space="preserve">7.1.2 </w:t>
      </w:r>
      <w:r w:rsidRPr="00C25572">
        <w:rPr>
          <w:rFonts w:hint="eastAsia"/>
          <w:b/>
          <w:szCs w:val="21"/>
        </w:rPr>
        <w:t>防治对象</w:t>
      </w:r>
    </w:p>
    <w:p w:rsidR="002F5008" w:rsidRPr="00C25572" w:rsidRDefault="002F5008" w:rsidP="002F5008">
      <w:pPr>
        <w:autoSpaceDE w:val="0"/>
        <w:autoSpaceDN w:val="0"/>
        <w:adjustRightInd w:val="0"/>
        <w:spacing w:line="500" w:lineRule="exact"/>
        <w:ind w:firstLineChars="200" w:firstLine="420"/>
        <w:jc w:val="left"/>
        <w:rPr>
          <w:szCs w:val="21"/>
        </w:rPr>
      </w:pPr>
      <w:r w:rsidRPr="00C25572">
        <w:rPr>
          <w:rFonts w:hint="eastAsia"/>
          <w:szCs w:val="21"/>
        </w:rPr>
        <w:t>主</w:t>
      </w:r>
      <w:r w:rsidRPr="00C25572">
        <w:rPr>
          <w:szCs w:val="21"/>
        </w:rPr>
        <w:t>要防治对象为稻瘟病、纹枯病、</w:t>
      </w:r>
      <w:proofErr w:type="gramStart"/>
      <w:r w:rsidRPr="00C25572">
        <w:rPr>
          <w:szCs w:val="21"/>
        </w:rPr>
        <w:t>稻曲病</w:t>
      </w:r>
      <w:proofErr w:type="gramEnd"/>
      <w:r w:rsidRPr="00C25572">
        <w:rPr>
          <w:szCs w:val="21"/>
        </w:rPr>
        <w:t>等。</w:t>
      </w:r>
    </w:p>
    <w:p w:rsidR="002F5008" w:rsidRPr="00C25572" w:rsidRDefault="002F5008" w:rsidP="002F5008">
      <w:pPr>
        <w:tabs>
          <w:tab w:val="left" w:pos="9135"/>
        </w:tabs>
        <w:spacing w:line="500" w:lineRule="exact"/>
        <w:ind w:firstLineChars="150" w:firstLine="316"/>
        <w:rPr>
          <w:b/>
          <w:szCs w:val="21"/>
        </w:rPr>
      </w:pPr>
      <w:r w:rsidRPr="00C25572">
        <w:rPr>
          <w:b/>
          <w:szCs w:val="21"/>
        </w:rPr>
        <w:t>7.1.3</w:t>
      </w:r>
      <w:r w:rsidR="00FC38A6" w:rsidRPr="00C25572">
        <w:rPr>
          <w:b/>
          <w:szCs w:val="21"/>
        </w:rPr>
        <w:t xml:space="preserve"> </w:t>
      </w:r>
      <w:r w:rsidRPr="00C25572">
        <w:rPr>
          <w:rFonts w:hint="eastAsia"/>
          <w:b/>
          <w:szCs w:val="21"/>
        </w:rPr>
        <w:t>防治方法</w:t>
      </w:r>
    </w:p>
    <w:p w:rsidR="002F5008" w:rsidRPr="00C25572" w:rsidRDefault="002F5008" w:rsidP="002F5008">
      <w:pPr>
        <w:spacing w:before="156"/>
        <w:ind w:firstLineChars="200" w:firstLine="420"/>
        <w:rPr>
          <w:szCs w:val="21"/>
        </w:rPr>
      </w:pPr>
      <w:r w:rsidRPr="00C25572">
        <w:rPr>
          <w:rFonts w:hint="eastAsia"/>
          <w:szCs w:val="21"/>
        </w:rPr>
        <w:t>稻瘟病：</w:t>
      </w:r>
      <w:r w:rsidRPr="00C25572">
        <w:rPr>
          <w:szCs w:val="21"/>
        </w:rPr>
        <w:t>当</w:t>
      </w:r>
      <w:r w:rsidRPr="00C25572">
        <w:rPr>
          <w:rFonts w:hint="eastAsia"/>
          <w:szCs w:val="21"/>
        </w:rPr>
        <w:t>田</w:t>
      </w:r>
      <w:r w:rsidRPr="00C25572">
        <w:rPr>
          <w:szCs w:val="21"/>
        </w:rPr>
        <w:t>间出现发病</w:t>
      </w:r>
      <w:r w:rsidRPr="00C25572">
        <w:rPr>
          <w:rFonts w:hint="eastAsia"/>
          <w:szCs w:val="21"/>
        </w:rPr>
        <w:t>中</w:t>
      </w:r>
      <w:r w:rsidRPr="00C25572">
        <w:rPr>
          <w:szCs w:val="21"/>
        </w:rPr>
        <w:t>心或急性病斑时</w:t>
      </w:r>
      <w:r w:rsidRPr="00C25572">
        <w:rPr>
          <w:rFonts w:hint="eastAsia"/>
          <w:szCs w:val="21"/>
        </w:rPr>
        <w:t>，应及时</w:t>
      </w:r>
      <w:r w:rsidRPr="00C25572">
        <w:rPr>
          <w:szCs w:val="21"/>
        </w:rPr>
        <w:t>进行</w:t>
      </w:r>
      <w:r w:rsidRPr="00C25572">
        <w:rPr>
          <w:rFonts w:hint="eastAsia"/>
          <w:szCs w:val="21"/>
        </w:rPr>
        <w:t>药</w:t>
      </w:r>
      <w:r w:rsidRPr="00C25572">
        <w:rPr>
          <w:szCs w:val="21"/>
        </w:rPr>
        <w:t>剂防治。叶</w:t>
      </w:r>
      <w:proofErr w:type="gramStart"/>
      <w:r w:rsidRPr="00C25572">
        <w:rPr>
          <w:szCs w:val="21"/>
        </w:rPr>
        <w:t>瘟</w:t>
      </w:r>
      <w:proofErr w:type="gramEnd"/>
      <w:r w:rsidRPr="00C25572">
        <w:rPr>
          <w:szCs w:val="21"/>
        </w:rPr>
        <w:t>防治在分蘖末期</w:t>
      </w:r>
      <w:r w:rsidRPr="00C25572">
        <w:rPr>
          <w:rFonts w:hint="eastAsia"/>
          <w:szCs w:val="21"/>
        </w:rPr>
        <w:t>进行</w:t>
      </w:r>
      <w:r w:rsidRPr="00C25572">
        <w:rPr>
          <w:szCs w:val="21"/>
        </w:rPr>
        <w:t>，</w:t>
      </w:r>
      <w:r w:rsidRPr="00C25572">
        <w:rPr>
          <w:rFonts w:hint="eastAsia"/>
          <w:szCs w:val="21"/>
        </w:rPr>
        <w:t>穗</w:t>
      </w:r>
      <w:proofErr w:type="gramStart"/>
      <w:r w:rsidRPr="00C25572">
        <w:rPr>
          <w:rFonts w:hint="eastAsia"/>
          <w:szCs w:val="21"/>
        </w:rPr>
        <w:t>瘟</w:t>
      </w:r>
      <w:proofErr w:type="gramEnd"/>
      <w:r w:rsidRPr="00C25572">
        <w:rPr>
          <w:rFonts w:hint="eastAsia"/>
          <w:szCs w:val="21"/>
        </w:rPr>
        <w:t>防治在破口期施药，</w:t>
      </w:r>
      <w:r w:rsidR="00F938A5" w:rsidRPr="00C25572">
        <w:rPr>
          <w:rFonts w:hint="eastAsia"/>
          <w:szCs w:val="21"/>
        </w:rPr>
        <w:t>在</w:t>
      </w:r>
      <w:r w:rsidRPr="00C25572">
        <w:rPr>
          <w:rFonts w:hint="eastAsia"/>
          <w:szCs w:val="21"/>
        </w:rPr>
        <w:t>适温高湿</w:t>
      </w:r>
      <w:r w:rsidR="00F938A5" w:rsidRPr="00C25572">
        <w:rPr>
          <w:rFonts w:hint="eastAsia"/>
          <w:szCs w:val="21"/>
        </w:rPr>
        <w:t>期</w:t>
      </w:r>
      <w:r w:rsidRPr="00C25572">
        <w:rPr>
          <w:rFonts w:hint="eastAsia"/>
          <w:szCs w:val="21"/>
        </w:rPr>
        <w:t>，间隔</w:t>
      </w:r>
      <w:r w:rsidRPr="00C25572">
        <w:rPr>
          <w:rFonts w:hint="eastAsia"/>
          <w:szCs w:val="21"/>
        </w:rPr>
        <w:t>7</w:t>
      </w:r>
      <w:r w:rsidR="00290310" w:rsidRPr="00C25572">
        <w:rPr>
          <w:szCs w:val="21"/>
        </w:rPr>
        <w:t xml:space="preserve"> </w:t>
      </w:r>
      <w:r w:rsidR="00D14EBD" w:rsidRPr="00C25572">
        <w:rPr>
          <w:rFonts w:hint="eastAsia"/>
          <w:szCs w:val="21"/>
        </w:rPr>
        <w:t>d</w:t>
      </w:r>
      <w:r w:rsidRPr="00C25572">
        <w:rPr>
          <w:rFonts w:hint="eastAsia"/>
          <w:szCs w:val="21"/>
        </w:rPr>
        <w:t>第</w:t>
      </w:r>
      <w:r w:rsidRPr="00C25572">
        <w:rPr>
          <w:rFonts w:hint="eastAsia"/>
          <w:szCs w:val="21"/>
        </w:rPr>
        <w:t>2</w:t>
      </w:r>
      <w:r w:rsidRPr="00C25572">
        <w:rPr>
          <w:rFonts w:hint="eastAsia"/>
          <w:szCs w:val="21"/>
        </w:rPr>
        <w:t>次施药。</w:t>
      </w:r>
      <w:r w:rsidR="004754F9" w:rsidRPr="00C25572">
        <w:rPr>
          <w:rFonts w:hint="eastAsia"/>
          <w:szCs w:val="21"/>
        </w:rPr>
        <w:t>选用春雷霉素、三环</w:t>
      </w:r>
      <w:proofErr w:type="gramStart"/>
      <w:r w:rsidR="004754F9" w:rsidRPr="00C25572">
        <w:rPr>
          <w:rFonts w:hint="eastAsia"/>
          <w:szCs w:val="21"/>
        </w:rPr>
        <w:t>唑</w:t>
      </w:r>
      <w:proofErr w:type="gramEnd"/>
      <w:r w:rsidR="004754F9" w:rsidRPr="00C25572">
        <w:rPr>
          <w:rFonts w:hint="eastAsia"/>
          <w:szCs w:val="21"/>
        </w:rPr>
        <w:t>、稻</w:t>
      </w:r>
      <w:proofErr w:type="gramStart"/>
      <w:r w:rsidR="004754F9" w:rsidRPr="00C25572">
        <w:rPr>
          <w:rFonts w:hint="eastAsia"/>
          <w:szCs w:val="21"/>
        </w:rPr>
        <w:t>瘟</w:t>
      </w:r>
      <w:proofErr w:type="gramEnd"/>
      <w:r w:rsidR="004754F9" w:rsidRPr="00C25572">
        <w:rPr>
          <w:rFonts w:hint="eastAsia"/>
          <w:szCs w:val="21"/>
        </w:rPr>
        <w:t>酰胺等单剂及其复配剂</w:t>
      </w:r>
      <w:r w:rsidR="00CB4D1D" w:rsidRPr="00C25572">
        <w:rPr>
          <w:rFonts w:hint="eastAsia"/>
          <w:szCs w:val="21"/>
        </w:rPr>
        <w:t>。</w:t>
      </w:r>
    </w:p>
    <w:p w:rsidR="002A0E0C" w:rsidRPr="00C25572" w:rsidRDefault="002F5008" w:rsidP="002A0E0C">
      <w:pPr>
        <w:spacing w:before="156"/>
        <w:ind w:firstLineChars="200" w:firstLine="420"/>
        <w:rPr>
          <w:szCs w:val="21"/>
        </w:rPr>
      </w:pPr>
      <w:r w:rsidRPr="00C25572">
        <w:rPr>
          <w:rFonts w:hint="eastAsia"/>
          <w:szCs w:val="21"/>
        </w:rPr>
        <w:t>纹枯病：</w:t>
      </w:r>
      <w:r w:rsidRPr="00C25572">
        <w:rPr>
          <w:szCs w:val="21"/>
        </w:rPr>
        <w:t>当水稻</w:t>
      </w:r>
      <w:proofErr w:type="gramStart"/>
      <w:r w:rsidRPr="00C25572">
        <w:rPr>
          <w:szCs w:val="21"/>
        </w:rPr>
        <w:t>分蘖期病丛发病率</w:t>
      </w:r>
      <w:proofErr w:type="gramEnd"/>
      <w:r w:rsidRPr="00C25572">
        <w:rPr>
          <w:rFonts w:hint="eastAsia"/>
          <w:szCs w:val="21"/>
        </w:rPr>
        <w:t>达</w:t>
      </w:r>
      <w:r w:rsidRPr="00C25572">
        <w:rPr>
          <w:szCs w:val="21"/>
        </w:rPr>
        <w:t>5%</w:t>
      </w:r>
      <w:r w:rsidRPr="00C25572">
        <w:rPr>
          <w:szCs w:val="21"/>
        </w:rPr>
        <w:t>、</w:t>
      </w:r>
      <w:proofErr w:type="gramStart"/>
      <w:r w:rsidRPr="00C25572">
        <w:rPr>
          <w:szCs w:val="21"/>
        </w:rPr>
        <w:t>孕穗期病丛发病率</w:t>
      </w:r>
      <w:proofErr w:type="gramEnd"/>
      <w:r w:rsidRPr="00C25572">
        <w:rPr>
          <w:rFonts w:hint="eastAsia"/>
          <w:szCs w:val="21"/>
        </w:rPr>
        <w:t>达</w:t>
      </w:r>
      <w:r w:rsidRPr="00C25572">
        <w:rPr>
          <w:szCs w:val="21"/>
        </w:rPr>
        <w:t>10%</w:t>
      </w:r>
      <w:r w:rsidRPr="00C25572">
        <w:rPr>
          <w:szCs w:val="21"/>
        </w:rPr>
        <w:t>时，应进行</w:t>
      </w:r>
      <w:r w:rsidR="00F938A5" w:rsidRPr="00C25572">
        <w:rPr>
          <w:rFonts w:hint="eastAsia"/>
          <w:szCs w:val="21"/>
        </w:rPr>
        <w:t>药剂</w:t>
      </w:r>
      <w:r w:rsidRPr="00C25572">
        <w:rPr>
          <w:szCs w:val="21"/>
        </w:rPr>
        <w:t>防治。</w:t>
      </w:r>
      <w:r w:rsidR="00F938A5" w:rsidRPr="00C25572">
        <w:rPr>
          <w:rFonts w:hint="eastAsia"/>
          <w:szCs w:val="21"/>
        </w:rPr>
        <w:t>宜</w:t>
      </w:r>
      <w:proofErr w:type="gramStart"/>
      <w:r w:rsidRPr="00C25572">
        <w:rPr>
          <w:rFonts w:hint="eastAsia"/>
          <w:szCs w:val="21"/>
        </w:rPr>
        <w:t>选用</w:t>
      </w:r>
      <w:r w:rsidR="004754F9" w:rsidRPr="00C25572">
        <w:rPr>
          <w:rFonts w:hint="eastAsia"/>
          <w:szCs w:val="21"/>
        </w:rPr>
        <w:t>选用</w:t>
      </w:r>
      <w:proofErr w:type="gramEnd"/>
      <w:r w:rsidR="004754F9" w:rsidRPr="00C25572">
        <w:rPr>
          <w:rFonts w:hint="eastAsia"/>
          <w:szCs w:val="21"/>
        </w:rPr>
        <w:t>井冈霉素</w:t>
      </w:r>
      <w:r w:rsidR="004754F9" w:rsidRPr="00C25572">
        <w:rPr>
          <w:rFonts w:hint="eastAsia"/>
          <w:szCs w:val="21"/>
        </w:rPr>
        <w:t>A</w:t>
      </w:r>
      <w:r w:rsidR="004754F9" w:rsidRPr="00C25572">
        <w:rPr>
          <w:rFonts w:hint="eastAsia"/>
          <w:szCs w:val="21"/>
        </w:rPr>
        <w:t>、枯草芽孢杆菌、</w:t>
      </w:r>
      <w:proofErr w:type="gramStart"/>
      <w:r w:rsidR="004754F9" w:rsidRPr="00C25572">
        <w:rPr>
          <w:rFonts w:hint="eastAsia"/>
          <w:szCs w:val="21"/>
        </w:rPr>
        <w:t>噻呋</w:t>
      </w:r>
      <w:proofErr w:type="gramEnd"/>
      <w:r w:rsidR="004754F9" w:rsidRPr="00C25572">
        <w:rPr>
          <w:rFonts w:hint="eastAsia"/>
          <w:szCs w:val="21"/>
        </w:rPr>
        <w:t>酰胺等单剂及其复配剂。</w:t>
      </w:r>
    </w:p>
    <w:p w:rsidR="002A0E0C" w:rsidRPr="00C25572" w:rsidRDefault="002F5008" w:rsidP="00D14EBD">
      <w:pPr>
        <w:spacing w:before="156"/>
        <w:ind w:leftChars="50" w:left="105" w:firstLineChars="150" w:firstLine="315"/>
        <w:rPr>
          <w:szCs w:val="21"/>
        </w:rPr>
      </w:pPr>
      <w:proofErr w:type="gramStart"/>
      <w:r w:rsidRPr="00C25572">
        <w:rPr>
          <w:rFonts w:hint="eastAsia"/>
          <w:szCs w:val="21"/>
        </w:rPr>
        <w:t>稻</w:t>
      </w:r>
      <w:r w:rsidRPr="00C25572">
        <w:rPr>
          <w:szCs w:val="21"/>
        </w:rPr>
        <w:t>曲病</w:t>
      </w:r>
      <w:proofErr w:type="gramEnd"/>
      <w:r w:rsidRPr="00C25572">
        <w:rPr>
          <w:rFonts w:hint="eastAsia"/>
          <w:szCs w:val="21"/>
        </w:rPr>
        <w:t>：水稻破口前</w:t>
      </w:r>
      <w:r w:rsidRPr="00C25572">
        <w:rPr>
          <w:rFonts w:hint="eastAsia"/>
          <w:szCs w:val="21"/>
        </w:rPr>
        <w:t>7</w:t>
      </w:r>
      <w:r w:rsidR="00F03E23" w:rsidRPr="00C25572">
        <w:rPr>
          <w:rFonts w:hint="eastAsia"/>
          <w:szCs w:val="21"/>
        </w:rPr>
        <w:t xml:space="preserve"> </w:t>
      </w:r>
      <w:r w:rsidR="00BA0723" w:rsidRPr="00C25572">
        <w:rPr>
          <w:rFonts w:hint="eastAsia"/>
          <w:szCs w:val="21"/>
        </w:rPr>
        <w:t>d</w:t>
      </w:r>
      <w:r w:rsidRPr="00C25572">
        <w:rPr>
          <w:rFonts w:hint="eastAsia"/>
          <w:szCs w:val="21"/>
        </w:rPr>
        <w:t>~10</w:t>
      </w:r>
      <w:r w:rsidR="005A1FFA" w:rsidRPr="00C25572">
        <w:rPr>
          <w:szCs w:val="21"/>
        </w:rPr>
        <w:t xml:space="preserve"> </w:t>
      </w:r>
      <w:r w:rsidR="00D14EBD" w:rsidRPr="00C25572">
        <w:rPr>
          <w:rFonts w:hint="eastAsia"/>
          <w:szCs w:val="21"/>
        </w:rPr>
        <w:t>d</w:t>
      </w:r>
      <w:r w:rsidR="00FC2D01" w:rsidRPr="00C25572">
        <w:rPr>
          <w:rFonts w:hint="eastAsia"/>
          <w:szCs w:val="21"/>
        </w:rPr>
        <w:t>（</w:t>
      </w:r>
      <w:r w:rsidRPr="00C25572">
        <w:rPr>
          <w:rFonts w:hint="eastAsia"/>
          <w:szCs w:val="21"/>
        </w:rPr>
        <w:t>10%</w:t>
      </w:r>
      <w:r w:rsidRPr="00C25572">
        <w:rPr>
          <w:rFonts w:hint="eastAsia"/>
          <w:szCs w:val="21"/>
        </w:rPr>
        <w:t>水稻剑叶叶枕与</w:t>
      </w:r>
      <w:proofErr w:type="gramStart"/>
      <w:r w:rsidRPr="00C25572">
        <w:rPr>
          <w:rFonts w:hint="eastAsia"/>
          <w:szCs w:val="21"/>
        </w:rPr>
        <w:t>倒二叶</w:t>
      </w:r>
      <w:proofErr w:type="gramEnd"/>
      <w:r w:rsidRPr="00C25572">
        <w:rPr>
          <w:rFonts w:hint="eastAsia"/>
          <w:szCs w:val="21"/>
        </w:rPr>
        <w:t>叶枕齐平时</w:t>
      </w:r>
      <w:r w:rsidR="00FC2D01" w:rsidRPr="00C25572">
        <w:rPr>
          <w:rFonts w:hint="eastAsia"/>
          <w:szCs w:val="21"/>
        </w:rPr>
        <w:t>）</w:t>
      </w:r>
      <w:r w:rsidR="00F938A5" w:rsidRPr="00C25572">
        <w:rPr>
          <w:rFonts w:hint="eastAsia"/>
          <w:szCs w:val="21"/>
        </w:rPr>
        <w:t>第</w:t>
      </w:r>
      <w:r w:rsidR="00F938A5" w:rsidRPr="00C25572">
        <w:rPr>
          <w:szCs w:val="21"/>
        </w:rPr>
        <w:t>1</w:t>
      </w:r>
      <w:r w:rsidR="00F938A5" w:rsidRPr="00C25572">
        <w:rPr>
          <w:rFonts w:hint="eastAsia"/>
          <w:szCs w:val="21"/>
        </w:rPr>
        <w:t>次</w:t>
      </w:r>
      <w:r w:rsidRPr="00C25572">
        <w:rPr>
          <w:rFonts w:hint="eastAsia"/>
          <w:szCs w:val="21"/>
        </w:rPr>
        <w:t>施药，如遇多雨</w:t>
      </w:r>
      <w:r w:rsidR="00D14EBD" w:rsidRPr="00C25572">
        <w:rPr>
          <w:rFonts w:hint="eastAsia"/>
          <w:szCs w:val="21"/>
        </w:rPr>
        <w:t>天</w:t>
      </w:r>
      <w:r w:rsidRPr="00C25572">
        <w:rPr>
          <w:rFonts w:hint="eastAsia"/>
          <w:szCs w:val="21"/>
        </w:rPr>
        <w:t>气，</w:t>
      </w:r>
      <w:r w:rsidRPr="00C25572">
        <w:rPr>
          <w:rFonts w:hint="eastAsia"/>
          <w:szCs w:val="21"/>
        </w:rPr>
        <w:t>7</w:t>
      </w:r>
      <w:r w:rsidR="00F03E23" w:rsidRPr="00C25572">
        <w:rPr>
          <w:rFonts w:hint="eastAsia"/>
          <w:szCs w:val="21"/>
        </w:rPr>
        <w:t xml:space="preserve"> </w:t>
      </w:r>
      <w:r w:rsidR="00D14EBD" w:rsidRPr="00C25572">
        <w:rPr>
          <w:rFonts w:hint="eastAsia"/>
          <w:szCs w:val="21"/>
        </w:rPr>
        <w:t>d</w:t>
      </w:r>
      <w:r w:rsidRPr="00C25572">
        <w:rPr>
          <w:rFonts w:hint="eastAsia"/>
          <w:szCs w:val="21"/>
        </w:rPr>
        <w:t>后第</w:t>
      </w:r>
      <w:r w:rsidRPr="00C25572">
        <w:rPr>
          <w:rFonts w:hint="eastAsia"/>
          <w:szCs w:val="21"/>
        </w:rPr>
        <w:t>2</w:t>
      </w:r>
      <w:r w:rsidRPr="00C25572">
        <w:rPr>
          <w:rFonts w:hint="eastAsia"/>
          <w:szCs w:val="21"/>
        </w:rPr>
        <w:t>次施药。</w:t>
      </w:r>
      <w:r w:rsidR="00F938A5" w:rsidRPr="00C25572">
        <w:rPr>
          <w:rFonts w:hint="eastAsia"/>
          <w:szCs w:val="21"/>
        </w:rPr>
        <w:t>宜</w:t>
      </w:r>
      <w:r w:rsidRPr="00C25572">
        <w:rPr>
          <w:rFonts w:hint="eastAsia"/>
          <w:szCs w:val="21"/>
        </w:rPr>
        <w:t>选用</w:t>
      </w:r>
      <w:r w:rsidR="004754F9" w:rsidRPr="00C25572">
        <w:rPr>
          <w:rFonts w:hint="eastAsia"/>
          <w:szCs w:val="21"/>
        </w:rPr>
        <w:t>解淀粉芽孢杆菌、申</w:t>
      </w:r>
      <w:proofErr w:type="gramStart"/>
      <w:r w:rsidR="004754F9" w:rsidRPr="00C25572">
        <w:rPr>
          <w:rFonts w:hint="eastAsia"/>
          <w:szCs w:val="21"/>
        </w:rPr>
        <w:t>嗪</w:t>
      </w:r>
      <w:proofErr w:type="gramEnd"/>
      <w:r w:rsidR="004754F9" w:rsidRPr="00C25572">
        <w:rPr>
          <w:rFonts w:hint="eastAsia"/>
          <w:szCs w:val="21"/>
        </w:rPr>
        <w:t>霉素、</w:t>
      </w:r>
      <w:r w:rsidR="00D7130F" w:rsidRPr="00C25572">
        <w:rPr>
          <w:rFonts w:hint="eastAsia"/>
          <w:szCs w:val="21"/>
        </w:rPr>
        <w:t>氟环</w:t>
      </w:r>
      <w:proofErr w:type="gramStart"/>
      <w:r w:rsidR="00D7130F" w:rsidRPr="00C25572">
        <w:rPr>
          <w:rFonts w:hint="eastAsia"/>
          <w:szCs w:val="21"/>
        </w:rPr>
        <w:t>唑</w:t>
      </w:r>
      <w:proofErr w:type="gramEnd"/>
      <w:r w:rsidRPr="00C25572">
        <w:rPr>
          <w:rFonts w:hint="eastAsia"/>
          <w:szCs w:val="21"/>
        </w:rPr>
        <w:t>等</w:t>
      </w:r>
      <w:r w:rsidR="00CB4D1D" w:rsidRPr="00C25572">
        <w:rPr>
          <w:rFonts w:hint="eastAsia"/>
          <w:szCs w:val="21"/>
        </w:rPr>
        <w:t>单剂及其复配剂</w:t>
      </w:r>
      <w:r w:rsidRPr="00C25572">
        <w:rPr>
          <w:rFonts w:hint="eastAsia"/>
          <w:szCs w:val="21"/>
        </w:rPr>
        <w:t>。</w:t>
      </w:r>
    </w:p>
    <w:p w:rsidR="00A40144" w:rsidRPr="00C25572" w:rsidRDefault="00653C0E" w:rsidP="00521852">
      <w:pPr>
        <w:spacing w:before="156"/>
        <w:ind w:firstLineChars="50" w:firstLine="105"/>
        <w:rPr>
          <w:b/>
          <w:szCs w:val="21"/>
        </w:rPr>
      </w:pPr>
      <w:r w:rsidRPr="00C25572">
        <w:rPr>
          <w:b/>
          <w:szCs w:val="21"/>
        </w:rPr>
        <w:t>7</w:t>
      </w:r>
      <w:r w:rsidR="00AD2156" w:rsidRPr="00C25572">
        <w:rPr>
          <w:b/>
          <w:szCs w:val="21"/>
        </w:rPr>
        <w:t>.</w:t>
      </w:r>
      <w:r w:rsidRPr="00C25572">
        <w:rPr>
          <w:b/>
          <w:szCs w:val="21"/>
        </w:rPr>
        <w:t>2</w:t>
      </w:r>
      <w:r w:rsidR="00FC38A6" w:rsidRPr="00C25572">
        <w:rPr>
          <w:b/>
          <w:szCs w:val="21"/>
        </w:rPr>
        <w:t xml:space="preserve"> </w:t>
      </w:r>
      <w:r w:rsidR="00A40144" w:rsidRPr="00C25572">
        <w:rPr>
          <w:b/>
          <w:szCs w:val="21"/>
        </w:rPr>
        <w:t>虫害防</w:t>
      </w:r>
      <w:r w:rsidR="00F871C5" w:rsidRPr="00C25572">
        <w:rPr>
          <w:rFonts w:hint="eastAsia"/>
          <w:b/>
          <w:szCs w:val="21"/>
        </w:rPr>
        <w:t>治</w:t>
      </w:r>
    </w:p>
    <w:p w:rsidR="00F871C5" w:rsidRPr="00C25572" w:rsidRDefault="00653C0E" w:rsidP="00F871C5">
      <w:pPr>
        <w:spacing w:before="156"/>
        <w:ind w:leftChars="100" w:left="315" w:hangingChars="50" w:hanging="105"/>
        <w:rPr>
          <w:b/>
          <w:szCs w:val="21"/>
        </w:rPr>
      </w:pPr>
      <w:r w:rsidRPr="00C25572">
        <w:rPr>
          <w:b/>
          <w:szCs w:val="21"/>
        </w:rPr>
        <w:t>7</w:t>
      </w:r>
      <w:r w:rsidR="00F871C5" w:rsidRPr="00C25572">
        <w:rPr>
          <w:b/>
          <w:szCs w:val="21"/>
        </w:rPr>
        <w:t>.</w:t>
      </w:r>
      <w:r w:rsidRPr="00C25572">
        <w:rPr>
          <w:b/>
          <w:szCs w:val="21"/>
        </w:rPr>
        <w:t>2</w:t>
      </w:r>
      <w:r w:rsidR="00F871C5" w:rsidRPr="00C25572">
        <w:rPr>
          <w:b/>
          <w:szCs w:val="21"/>
        </w:rPr>
        <w:t xml:space="preserve">.1 </w:t>
      </w:r>
      <w:r w:rsidR="00F871C5" w:rsidRPr="00C25572">
        <w:rPr>
          <w:rFonts w:hint="eastAsia"/>
          <w:b/>
          <w:szCs w:val="21"/>
        </w:rPr>
        <w:t>防治原则</w:t>
      </w:r>
    </w:p>
    <w:p w:rsidR="00F871C5" w:rsidRPr="00C25572" w:rsidRDefault="00F871C5" w:rsidP="004D78F4">
      <w:pPr>
        <w:pStyle w:val="aff7"/>
        <w:ind w:left="0"/>
        <w:rPr>
          <w:rFonts w:ascii="Times New Roman" w:eastAsia="宋体" w:hAnsi="Times New Roman" w:cs="Times New Roman"/>
          <w:szCs w:val="21"/>
        </w:rPr>
      </w:pPr>
      <w:r w:rsidRPr="00C25572">
        <w:rPr>
          <w:rFonts w:ascii="Times New Roman" w:eastAsia="宋体" w:hAnsi="Times New Roman" w:cs="Times New Roman"/>
          <w:szCs w:val="21"/>
        </w:rPr>
        <w:t>虫害防</w:t>
      </w:r>
      <w:r w:rsidRPr="00C25572">
        <w:rPr>
          <w:rFonts w:ascii="Times New Roman" w:eastAsia="宋体" w:hAnsi="Times New Roman" w:cs="Times New Roman" w:hint="eastAsia"/>
          <w:szCs w:val="21"/>
        </w:rPr>
        <w:t>治</w:t>
      </w:r>
      <w:r w:rsidRPr="00C25572">
        <w:rPr>
          <w:rFonts w:ascii="Times New Roman" w:eastAsia="宋体" w:hAnsi="Times New Roman" w:cs="Times New Roman"/>
          <w:szCs w:val="21"/>
        </w:rPr>
        <w:t>采用以</w:t>
      </w:r>
      <w:r w:rsidR="006E3DC2" w:rsidRPr="00C25572">
        <w:rPr>
          <w:rFonts w:ascii="Times New Roman" w:eastAsia="宋体" w:hAnsi="Times New Roman" w:cs="Times New Roman" w:hint="eastAsia"/>
          <w:szCs w:val="21"/>
        </w:rPr>
        <w:t>生物多样性控害</w:t>
      </w:r>
      <w:r w:rsidRPr="00C25572">
        <w:rPr>
          <w:rFonts w:ascii="Times New Roman" w:eastAsia="宋体" w:hAnsi="Times New Roman" w:cs="Times New Roman"/>
          <w:szCs w:val="21"/>
        </w:rPr>
        <w:t>、</w:t>
      </w:r>
      <w:r w:rsidR="006E3DC2" w:rsidRPr="00C25572">
        <w:rPr>
          <w:rFonts w:ascii="Times New Roman" w:eastAsia="宋体" w:hAnsi="Times New Roman" w:cs="Times New Roman" w:hint="eastAsia"/>
          <w:szCs w:val="21"/>
        </w:rPr>
        <w:t>昆虫性信息素</w:t>
      </w:r>
      <w:proofErr w:type="gramStart"/>
      <w:r w:rsidR="006E3DC2" w:rsidRPr="00C25572">
        <w:rPr>
          <w:rFonts w:ascii="Times New Roman" w:eastAsia="宋体" w:hAnsi="Times New Roman" w:cs="Times New Roman" w:hint="eastAsia"/>
          <w:szCs w:val="21"/>
        </w:rPr>
        <w:t>诱</w:t>
      </w:r>
      <w:proofErr w:type="gramEnd"/>
      <w:r w:rsidR="006E3DC2" w:rsidRPr="00C25572">
        <w:rPr>
          <w:rFonts w:ascii="Times New Roman" w:eastAsia="宋体" w:hAnsi="Times New Roman" w:cs="Times New Roman" w:hint="eastAsia"/>
          <w:szCs w:val="21"/>
        </w:rPr>
        <w:t>控、人工释放赤眼蜂和生物</w:t>
      </w:r>
      <w:r w:rsidR="002A0E0C" w:rsidRPr="00C25572">
        <w:rPr>
          <w:rFonts w:ascii="Times New Roman" w:eastAsia="宋体" w:hAnsi="Times New Roman" w:cs="Times New Roman" w:hint="eastAsia"/>
          <w:szCs w:val="21"/>
        </w:rPr>
        <w:t>农药</w:t>
      </w:r>
      <w:r w:rsidR="006E3DC2" w:rsidRPr="00C25572">
        <w:rPr>
          <w:rFonts w:ascii="Times New Roman" w:eastAsia="宋体" w:hAnsi="Times New Roman" w:cs="Times New Roman" w:hint="eastAsia"/>
          <w:szCs w:val="21"/>
        </w:rPr>
        <w:t>防治相</w:t>
      </w:r>
      <w:r w:rsidR="006E3DC2" w:rsidRPr="00C25572">
        <w:rPr>
          <w:rFonts w:ascii="Times New Roman" w:eastAsia="宋体" w:hAnsi="Times New Roman" w:cs="Times New Roman"/>
          <w:szCs w:val="21"/>
        </w:rPr>
        <w:t>结合的</w:t>
      </w:r>
      <w:r w:rsidRPr="00C25572">
        <w:rPr>
          <w:rFonts w:ascii="Times New Roman" w:eastAsia="宋体" w:hAnsi="Times New Roman" w:cs="Times New Roman"/>
          <w:szCs w:val="21"/>
        </w:rPr>
        <w:t>方式为主。在上述方法防控效果不佳的情况下，可结合</w:t>
      </w:r>
      <w:r w:rsidR="00CC3BD9" w:rsidRPr="00C25572">
        <w:rPr>
          <w:rFonts w:ascii="Times New Roman" w:eastAsia="宋体" w:hAnsi="Times New Roman" w:cs="Times New Roman" w:hint="eastAsia"/>
          <w:szCs w:val="21"/>
        </w:rPr>
        <w:t>高效低风险的化学药剂</w:t>
      </w:r>
      <w:r w:rsidRPr="00C25572">
        <w:rPr>
          <w:rFonts w:ascii="Times New Roman" w:eastAsia="宋体" w:hAnsi="Times New Roman" w:cs="Times New Roman"/>
          <w:szCs w:val="21"/>
        </w:rPr>
        <w:t>进行适期防治。</w:t>
      </w:r>
    </w:p>
    <w:p w:rsidR="00F871C5" w:rsidRPr="00C25572" w:rsidRDefault="00653C0E" w:rsidP="00F871C5">
      <w:pPr>
        <w:spacing w:before="156"/>
        <w:ind w:leftChars="100" w:left="315" w:hangingChars="50" w:hanging="105"/>
        <w:rPr>
          <w:b/>
          <w:szCs w:val="21"/>
        </w:rPr>
      </w:pPr>
      <w:r w:rsidRPr="00C25572">
        <w:rPr>
          <w:b/>
          <w:szCs w:val="21"/>
        </w:rPr>
        <w:t>7</w:t>
      </w:r>
      <w:r w:rsidR="00F871C5" w:rsidRPr="00C25572">
        <w:rPr>
          <w:b/>
          <w:szCs w:val="21"/>
        </w:rPr>
        <w:t>.</w:t>
      </w:r>
      <w:r w:rsidRPr="00C25572">
        <w:rPr>
          <w:b/>
          <w:szCs w:val="21"/>
        </w:rPr>
        <w:t>2</w:t>
      </w:r>
      <w:r w:rsidR="00F871C5" w:rsidRPr="00C25572">
        <w:rPr>
          <w:b/>
          <w:szCs w:val="21"/>
        </w:rPr>
        <w:t xml:space="preserve">.2 </w:t>
      </w:r>
      <w:r w:rsidR="00F871C5" w:rsidRPr="00C25572">
        <w:rPr>
          <w:rFonts w:hint="eastAsia"/>
          <w:b/>
          <w:szCs w:val="21"/>
        </w:rPr>
        <w:t>防治对象</w:t>
      </w:r>
    </w:p>
    <w:p w:rsidR="00A40144" w:rsidRPr="00C25572" w:rsidRDefault="00A40144" w:rsidP="00F45271">
      <w:pPr>
        <w:autoSpaceDE w:val="0"/>
        <w:autoSpaceDN w:val="0"/>
        <w:adjustRightInd w:val="0"/>
        <w:spacing w:line="500" w:lineRule="exact"/>
        <w:ind w:firstLineChars="200" w:firstLine="420"/>
        <w:jc w:val="left"/>
        <w:rPr>
          <w:szCs w:val="21"/>
        </w:rPr>
      </w:pPr>
      <w:r w:rsidRPr="00C25572">
        <w:rPr>
          <w:szCs w:val="21"/>
        </w:rPr>
        <w:t>主要防治对象为</w:t>
      </w:r>
      <w:r w:rsidR="002F5008" w:rsidRPr="00C25572">
        <w:rPr>
          <w:szCs w:val="21"/>
        </w:rPr>
        <w:t>稻纵卷叶螟</w:t>
      </w:r>
      <w:r w:rsidRPr="00C25572">
        <w:rPr>
          <w:szCs w:val="21"/>
        </w:rPr>
        <w:t>、稻飞虱、</w:t>
      </w:r>
      <w:r w:rsidR="002F5008" w:rsidRPr="00C25572">
        <w:rPr>
          <w:szCs w:val="21"/>
        </w:rPr>
        <w:t>螟虫</w:t>
      </w:r>
      <w:r w:rsidRPr="00C25572">
        <w:rPr>
          <w:szCs w:val="21"/>
        </w:rPr>
        <w:t>。</w:t>
      </w:r>
    </w:p>
    <w:p w:rsidR="00F871C5" w:rsidRPr="00C25572" w:rsidRDefault="00653C0E" w:rsidP="001A4DAC">
      <w:pPr>
        <w:spacing w:before="156"/>
        <w:ind w:leftChars="100" w:left="315" w:hangingChars="50" w:hanging="105"/>
        <w:rPr>
          <w:b/>
          <w:szCs w:val="21"/>
        </w:rPr>
      </w:pPr>
      <w:r w:rsidRPr="00C25572">
        <w:rPr>
          <w:b/>
          <w:szCs w:val="21"/>
        </w:rPr>
        <w:t>7</w:t>
      </w:r>
      <w:r w:rsidR="00AD2156" w:rsidRPr="00C25572">
        <w:rPr>
          <w:b/>
          <w:szCs w:val="21"/>
        </w:rPr>
        <w:t>.</w:t>
      </w:r>
      <w:r w:rsidRPr="00C25572">
        <w:rPr>
          <w:b/>
          <w:szCs w:val="21"/>
        </w:rPr>
        <w:t>2</w:t>
      </w:r>
      <w:r w:rsidR="00A40144" w:rsidRPr="00C25572">
        <w:rPr>
          <w:b/>
          <w:szCs w:val="21"/>
        </w:rPr>
        <w:t>.</w:t>
      </w:r>
      <w:r w:rsidR="00F871C5" w:rsidRPr="00C25572">
        <w:rPr>
          <w:b/>
          <w:szCs w:val="21"/>
        </w:rPr>
        <w:t>3</w:t>
      </w:r>
      <w:r w:rsidR="00A40144" w:rsidRPr="00C25572">
        <w:rPr>
          <w:b/>
          <w:szCs w:val="21"/>
        </w:rPr>
        <w:t xml:space="preserve"> </w:t>
      </w:r>
      <w:r w:rsidR="00F871C5" w:rsidRPr="00C25572">
        <w:rPr>
          <w:rFonts w:hint="eastAsia"/>
          <w:b/>
          <w:szCs w:val="21"/>
        </w:rPr>
        <w:t>防治方法</w:t>
      </w:r>
    </w:p>
    <w:p w:rsidR="00A40144" w:rsidRPr="00C25572" w:rsidRDefault="00653C0E" w:rsidP="004D78F4">
      <w:pPr>
        <w:spacing w:before="156"/>
        <w:ind w:leftChars="100" w:left="210" w:firstLineChars="100" w:firstLine="210"/>
        <w:rPr>
          <w:szCs w:val="21"/>
        </w:rPr>
      </w:pPr>
      <w:r w:rsidRPr="00C25572">
        <w:rPr>
          <w:szCs w:val="21"/>
        </w:rPr>
        <w:t>7</w:t>
      </w:r>
      <w:r w:rsidR="00F871C5" w:rsidRPr="00C25572">
        <w:rPr>
          <w:szCs w:val="21"/>
        </w:rPr>
        <w:t>.</w:t>
      </w:r>
      <w:r w:rsidRPr="00C25572">
        <w:rPr>
          <w:szCs w:val="21"/>
        </w:rPr>
        <w:t>2</w:t>
      </w:r>
      <w:r w:rsidR="00F871C5" w:rsidRPr="00C25572">
        <w:rPr>
          <w:szCs w:val="21"/>
        </w:rPr>
        <w:t>.3.1</w:t>
      </w:r>
      <w:r w:rsidR="00FC38A6" w:rsidRPr="00C25572">
        <w:rPr>
          <w:szCs w:val="21"/>
        </w:rPr>
        <w:t xml:space="preserve"> </w:t>
      </w:r>
      <w:r w:rsidR="008D1708" w:rsidRPr="00C25572">
        <w:rPr>
          <w:rFonts w:hint="eastAsia"/>
          <w:szCs w:val="21"/>
        </w:rPr>
        <w:t>生物多样性控害。采用生态工程技术，田埂、路边沟边、机耕道旁种植芝麻、大豆、波斯菊、硫华菊、紫花苜蓿等显花植物，涵养和保护寄生蜂、蜘蛛等天敌，提高稻田生物多样性，增强天敌自然控害能力；种植香根草等诱集植物，</w:t>
      </w:r>
      <w:proofErr w:type="gramStart"/>
      <w:r w:rsidR="008D1708" w:rsidRPr="00C25572">
        <w:rPr>
          <w:rFonts w:hint="eastAsia"/>
          <w:szCs w:val="21"/>
        </w:rPr>
        <w:t>丛距</w:t>
      </w:r>
      <w:proofErr w:type="gramEnd"/>
      <w:r w:rsidR="008D1708" w:rsidRPr="00C25572">
        <w:rPr>
          <w:rFonts w:hint="eastAsia"/>
          <w:szCs w:val="21"/>
        </w:rPr>
        <w:t>3</w:t>
      </w:r>
      <w:r w:rsidR="005251B8" w:rsidRPr="00C25572">
        <w:rPr>
          <w:szCs w:val="21"/>
        </w:rPr>
        <w:t xml:space="preserve"> </w:t>
      </w:r>
      <w:r w:rsidR="00F938A5" w:rsidRPr="00C25572">
        <w:rPr>
          <w:rFonts w:hint="eastAsia"/>
          <w:szCs w:val="21"/>
        </w:rPr>
        <w:t>m</w:t>
      </w:r>
      <w:r w:rsidR="008D1708" w:rsidRPr="00C25572">
        <w:rPr>
          <w:rFonts w:hint="eastAsia"/>
          <w:szCs w:val="21"/>
        </w:rPr>
        <w:t>~</w:t>
      </w:r>
      <w:r w:rsidR="005251B8" w:rsidRPr="00C25572">
        <w:rPr>
          <w:szCs w:val="21"/>
        </w:rPr>
        <w:t xml:space="preserve"> </w:t>
      </w:r>
      <w:r w:rsidR="008D1708" w:rsidRPr="00C25572">
        <w:rPr>
          <w:rFonts w:hint="eastAsia"/>
          <w:szCs w:val="21"/>
        </w:rPr>
        <w:t>5</w:t>
      </w:r>
      <w:r w:rsidR="005251B8" w:rsidRPr="00C25572">
        <w:rPr>
          <w:szCs w:val="21"/>
        </w:rPr>
        <w:t xml:space="preserve"> m</w:t>
      </w:r>
      <w:r w:rsidR="008D1708" w:rsidRPr="00C25572">
        <w:rPr>
          <w:rFonts w:hint="eastAsia"/>
          <w:szCs w:val="21"/>
        </w:rPr>
        <w:t>，降低螟虫种群基数。</w:t>
      </w:r>
      <w:r w:rsidR="008232D7" w:rsidRPr="00C25572">
        <w:rPr>
          <w:rFonts w:hint="eastAsia"/>
          <w:szCs w:val="21"/>
        </w:rPr>
        <w:t>有条</w:t>
      </w:r>
      <w:r w:rsidR="008232D7" w:rsidRPr="00C25572">
        <w:rPr>
          <w:szCs w:val="21"/>
        </w:rPr>
        <w:t>件区域可采用植物组合</w:t>
      </w:r>
      <w:r w:rsidR="008232D7" w:rsidRPr="00C25572">
        <w:rPr>
          <w:rFonts w:hint="eastAsia"/>
          <w:szCs w:val="21"/>
        </w:rPr>
        <w:t>方式</w:t>
      </w:r>
      <w:r w:rsidR="008232D7" w:rsidRPr="00C25572">
        <w:rPr>
          <w:szCs w:val="21"/>
        </w:rPr>
        <w:t>。</w:t>
      </w:r>
    </w:p>
    <w:p w:rsidR="00A52AB7" w:rsidRPr="00C25572" w:rsidRDefault="00653C0E" w:rsidP="004D78F4">
      <w:pPr>
        <w:spacing w:before="156"/>
        <w:ind w:leftChars="100" w:left="210" w:firstLineChars="100" w:firstLine="210"/>
        <w:rPr>
          <w:szCs w:val="21"/>
        </w:rPr>
      </w:pPr>
      <w:r w:rsidRPr="00C25572">
        <w:rPr>
          <w:szCs w:val="21"/>
        </w:rPr>
        <w:t>7</w:t>
      </w:r>
      <w:r w:rsidR="00AD2156" w:rsidRPr="00C25572">
        <w:rPr>
          <w:szCs w:val="21"/>
        </w:rPr>
        <w:t>.</w:t>
      </w:r>
      <w:r w:rsidRPr="00C25572">
        <w:rPr>
          <w:szCs w:val="21"/>
        </w:rPr>
        <w:t>2</w:t>
      </w:r>
      <w:r w:rsidR="004D78F4" w:rsidRPr="00C25572">
        <w:rPr>
          <w:szCs w:val="21"/>
        </w:rPr>
        <w:t>.3</w:t>
      </w:r>
      <w:r w:rsidR="00A40144" w:rsidRPr="00C25572">
        <w:rPr>
          <w:szCs w:val="21"/>
        </w:rPr>
        <w:t>.2</w:t>
      </w:r>
      <w:r w:rsidR="004D78F4" w:rsidRPr="00C25572">
        <w:rPr>
          <w:szCs w:val="21"/>
        </w:rPr>
        <w:t xml:space="preserve"> </w:t>
      </w:r>
      <w:r w:rsidR="008D1708" w:rsidRPr="00C25572">
        <w:rPr>
          <w:rFonts w:hint="eastAsia"/>
          <w:szCs w:val="21"/>
        </w:rPr>
        <w:t>昆虫性信息素</w:t>
      </w:r>
      <w:proofErr w:type="gramStart"/>
      <w:r w:rsidR="008D1708" w:rsidRPr="00C25572">
        <w:rPr>
          <w:rFonts w:hint="eastAsia"/>
          <w:szCs w:val="21"/>
        </w:rPr>
        <w:t>诱</w:t>
      </w:r>
      <w:proofErr w:type="gramEnd"/>
      <w:r w:rsidR="008D1708" w:rsidRPr="00C25572">
        <w:rPr>
          <w:rFonts w:hint="eastAsia"/>
          <w:szCs w:val="21"/>
        </w:rPr>
        <w:t>控。越冬代二化螟、大螟和</w:t>
      </w:r>
      <w:proofErr w:type="gramStart"/>
      <w:r w:rsidR="008D1708" w:rsidRPr="00C25572">
        <w:rPr>
          <w:rFonts w:hint="eastAsia"/>
          <w:szCs w:val="21"/>
        </w:rPr>
        <w:t>主害代</w:t>
      </w:r>
      <w:proofErr w:type="gramEnd"/>
      <w:r w:rsidR="008D1708" w:rsidRPr="00C25572">
        <w:rPr>
          <w:rFonts w:hint="eastAsia"/>
          <w:szCs w:val="21"/>
        </w:rPr>
        <w:t>稻纵卷叶螟始蛾期，集中连片设置性信息素，群集诱杀或干扰交配。群集诱杀采用持效期</w:t>
      </w:r>
      <w:r w:rsidR="008D1708" w:rsidRPr="00C25572">
        <w:rPr>
          <w:rFonts w:hint="eastAsia"/>
          <w:szCs w:val="21"/>
        </w:rPr>
        <w:t>3</w:t>
      </w:r>
      <w:r w:rsidR="008D1708" w:rsidRPr="00C25572">
        <w:rPr>
          <w:rFonts w:hint="eastAsia"/>
          <w:szCs w:val="21"/>
        </w:rPr>
        <w:t>个月</w:t>
      </w:r>
      <w:proofErr w:type="gramStart"/>
      <w:r w:rsidR="008D1708" w:rsidRPr="00C25572">
        <w:rPr>
          <w:rFonts w:hint="eastAsia"/>
          <w:szCs w:val="21"/>
        </w:rPr>
        <w:t>以上的挥散</w:t>
      </w:r>
      <w:proofErr w:type="gramEnd"/>
      <w:r w:rsidR="008D1708" w:rsidRPr="00C25572">
        <w:rPr>
          <w:rFonts w:hint="eastAsia"/>
          <w:szCs w:val="21"/>
        </w:rPr>
        <w:t>芯（诱芯）和干式飞蛾诱捕器，每</w:t>
      </w:r>
      <w:r w:rsidR="00F03E23" w:rsidRPr="00C25572">
        <w:rPr>
          <w:rFonts w:hint="eastAsia"/>
          <w:szCs w:val="21"/>
        </w:rPr>
        <w:t>6</w:t>
      </w:r>
      <w:r w:rsidR="00F03E23" w:rsidRPr="00C25572">
        <w:rPr>
          <w:szCs w:val="21"/>
        </w:rPr>
        <w:t>67</w:t>
      </w:r>
      <w:r w:rsidR="00F03E23" w:rsidRPr="00C25572">
        <w:rPr>
          <w:rFonts w:hint="eastAsia"/>
          <w:szCs w:val="21"/>
        </w:rPr>
        <w:t xml:space="preserve"> m</w:t>
      </w:r>
      <w:r w:rsidR="00F03E23" w:rsidRPr="00C25572">
        <w:rPr>
          <w:szCs w:val="21"/>
          <w:vertAlign w:val="superscript"/>
        </w:rPr>
        <w:t>2</w:t>
      </w:r>
      <w:r w:rsidR="008D1708" w:rsidRPr="00C25572">
        <w:rPr>
          <w:rFonts w:hint="eastAsia"/>
          <w:szCs w:val="21"/>
        </w:rPr>
        <w:t>放置</w:t>
      </w:r>
      <w:r w:rsidR="008D1708" w:rsidRPr="00C25572">
        <w:rPr>
          <w:rFonts w:hint="eastAsia"/>
          <w:szCs w:val="21"/>
        </w:rPr>
        <w:t>1</w:t>
      </w:r>
      <w:r w:rsidR="008D1708" w:rsidRPr="00C25572">
        <w:rPr>
          <w:rFonts w:hint="eastAsia"/>
          <w:szCs w:val="21"/>
        </w:rPr>
        <w:t>套，田间均匀放置，高度以诱捕器底端距地面</w:t>
      </w:r>
      <w:r w:rsidR="008D1708" w:rsidRPr="00C25572">
        <w:rPr>
          <w:rFonts w:hint="eastAsia"/>
          <w:szCs w:val="21"/>
        </w:rPr>
        <w:t>50</w:t>
      </w:r>
      <w:r w:rsidR="005251B8" w:rsidRPr="00C25572">
        <w:rPr>
          <w:rFonts w:hint="eastAsia"/>
          <w:szCs w:val="21"/>
        </w:rPr>
        <w:t xml:space="preserve"> </w:t>
      </w:r>
      <w:r w:rsidR="00F938A5" w:rsidRPr="00C25572">
        <w:rPr>
          <w:rFonts w:hint="eastAsia"/>
          <w:szCs w:val="21"/>
        </w:rPr>
        <w:t>cm</w:t>
      </w:r>
      <w:r w:rsidR="00495948" w:rsidRPr="00C25572">
        <w:rPr>
          <w:rFonts w:hint="eastAsia"/>
          <w:szCs w:val="21"/>
        </w:rPr>
        <w:t>~</w:t>
      </w:r>
      <w:r w:rsidR="005251B8" w:rsidRPr="00C25572">
        <w:rPr>
          <w:rFonts w:hint="eastAsia"/>
          <w:szCs w:val="21"/>
        </w:rPr>
        <w:t xml:space="preserve"> </w:t>
      </w:r>
      <w:r w:rsidR="008D1708" w:rsidRPr="00C25572">
        <w:rPr>
          <w:rFonts w:hint="eastAsia"/>
          <w:szCs w:val="21"/>
        </w:rPr>
        <w:t>80</w:t>
      </w:r>
      <w:r w:rsidR="005251B8" w:rsidRPr="00C25572">
        <w:rPr>
          <w:rFonts w:hint="eastAsia"/>
          <w:szCs w:val="21"/>
        </w:rPr>
        <w:t xml:space="preserve"> </w:t>
      </w:r>
      <w:r w:rsidR="005251B8" w:rsidRPr="00C25572">
        <w:rPr>
          <w:szCs w:val="21"/>
        </w:rPr>
        <w:t>cm</w:t>
      </w:r>
      <w:r w:rsidR="008D1708" w:rsidRPr="00C25572">
        <w:rPr>
          <w:rFonts w:hint="eastAsia"/>
          <w:szCs w:val="21"/>
        </w:rPr>
        <w:t>为宜，并随植株生长调整高度。交配干扰采用高剂量信息素智能喷施装置，每</w:t>
      </w:r>
      <w:r w:rsidR="00F03E23" w:rsidRPr="00C25572">
        <w:rPr>
          <w:rFonts w:hint="eastAsia"/>
          <w:szCs w:val="21"/>
        </w:rPr>
        <w:t>2000 m</w:t>
      </w:r>
      <w:r w:rsidR="00F03E23" w:rsidRPr="00C25572">
        <w:rPr>
          <w:szCs w:val="21"/>
          <w:vertAlign w:val="superscript"/>
        </w:rPr>
        <w:t>2</w:t>
      </w:r>
      <w:r w:rsidR="008D1708" w:rsidRPr="00C25572">
        <w:rPr>
          <w:rFonts w:hint="eastAsia"/>
          <w:szCs w:val="21"/>
        </w:rPr>
        <w:t>设置</w:t>
      </w:r>
      <w:r w:rsidR="008D1708" w:rsidRPr="00C25572">
        <w:rPr>
          <w:rFonts w:hint="eastAsia"/>
          <w:szCs w:val="21"/>
        </w:rPr>
        <w:t>1</w:t>
      </w:r>
      <w:r w:rsidR="008D1708" w:rsidRPr="00C25572">
        <w:rPr>
          <w:rFonts w:hint="eastAsia"/>
          <w:szCs w:val="21"/>
        </w:rPr>
        <w:t>套，傍晚至日出每隔</w:t>
      </w:r>
      <w:r w:rsidR="008D1708" w:rsidRPr="00C25572">
        <w:rPr>
          <w:rFonts w:hint="eastAsia"/>
          <w:szCs w:val="21"/>
        </w:rPr>
        <w:t>10</w:t>
      </w:r>
      <w:r w:rsidR="008D1708" w:rsidRPr="00C25572">
        <w:rPr>
          <w:rFonts w:hint="eastAsia"/>
          <w:szCs w:val="21"/>
        </w:rPr>
        <w:t>分钟喷施</w:t>
      </w:r>
      <w:r w:rsidR="008D1708" w:rsidRPr="00C25572">
        <w:rPr>
          <w:rFonts w:hint="eastAsia"/>
          <w:szCs w:val="21"/>
        </w:rPr>
        <w:t>1</w:t>
      </w:r>
      <w:r w:rsidR="008D1708" w:rsidRPr="00C25572">
        <w:rPr>
          <w:rFonts w:hint="eastAsia"/>
          <w:szCs w:val="21"/>
        </w:rPr>
        <w:t>次。</w:t>
      </w:r>
    </w:p>
    <w:p w:rsidR="008D1708" w:rsidRPr="00C25572" w:rsidRDefault="00653C0E" w:rsidP="004D78F4">
      <w:pPr>
        <w:spacing w:before="156"/>
        <w:ind w:leftChars="100" w:left="210" w:firstLineChars="100" w:firstLine="210"/>
        <w:rPr>
          <w:szCs w:val="21"/>
        </w:rPr>
      </w:pPr>
      <w:r w:rsidRPr="00C25572">
        <w:rPr>
          <w:szCs w:val="21"/>
        </w:rPr>
        <w:t>7</w:t>
      </w:r>
      <w:r w:rsidR="008D1708" w:rsidRPr="00C25572">
        <w:rPr>
          <w:szCs w:val="21"/>
        </w:rPr>
        <w:t>.</w:t>
      </w:r>
      <w:r w:rsidRPr="00C25572">
        <w:rPr>
          <w:szCs w:val="21"/>
        </w:rPr>
        <w:t>2</w:t>
      </w:r>
      <w:r w:rsidR="008D1708" w:rsidRPr="00C25572">
        <w:rPr>
          <w:szCs w:val="21"/>
        </w:rPr>
        <w:t>.3.3</w:t>
      </w:r>
      <w:r w:rsidR="00FC38A6" w:rsidRPr="00C25572">
        <w:rPr>
          <w:szCs w:val="21"/>
        </w:rPr>
        <w:t xml:space="preserve"> </w:t>
      </w:r>
      <w:r w:rsidR="008D1708" w:rsidRPr="00C25572">
        <w:rPr>
          <w:rFonts w:hint="eastAsia"/>
          <w:szCs w:val="21"/>
        </w:rPr>
        <w:t>人工释放赤眼蜂。在二化螟、稻纵卷叶螟</w:t>
      </w:r>
      <w:proofErr w:type="gramStart"/>
      <w:r w:rsidR="008D1708" w:rsidRPr="00C25572">
        <w:rPr>
          <w:rFonts w:hint="eastAsia"/>
          <w:szCs w:val="21"/>
        </w:rPr>
        <w:t>主害代蛾始</w:t>
      </w:r>
      <w:proofErr w:type="gramEnd"/>
      <w:r w:rsidR="008D1708" w:rsidRPr="00C25572">
        <w:rPr>
          <w:rFonts w:hint="eastAsia"/>
          <w:szCs w:val="21"/>
        </w:rPr>
        <w:t>盛期释放稻</w:t>
      </w:r>
      <w:proofErr w:type="gramStart"/>
      <w:r w:rsidR="008D1708" w:rsidRPr="00C25572">
        <w:rPr>
          <w:rFonts w:hint="eastAsia"/>
          <w:szCs w:val="21"/>
        </w:rPr>
        <w:t>螟</w:t>
      </w:r>
      <w:proofErr w:type="gramEnd"/>
      <w:r w:rsidR="008D1708" w:rsidRPr="00C25572">
        <w:rPr>
          <w:rFonts w:hint="eastAsia"/>
          <w:szCs w:val="21"/>
        </w:rPr>
        <w:t>赤眼蜂，每代放蜂</w:t>
      </w:r>
      <w:r w:rsidR="008D1708" w:rsidRPr="00C25572">
        <w:rPr>
          <w:rFonts w:hint="eastAsia"/>
          <w:szCs w:val="21"/>
        </w:rPr>
        <w:t>2</w:t>
      </w:r>
      <w:r w:rsidR="00CA1E0E" w:rsidRPr="00C25572">
        <w:rPr>
          <w:rFonts w:hint="eastAsia"/>
          <w:szCs w:val="21"/>
        </w:rPr>
        <w:t>次</w:t>
      </w:r>
      <w:r w:rsidR="00495948" w:rsidRPr="00C25572">
        <w:rPr>
          <w:rFonts w:hint="eastAsia"/>
          <w:szCs w:val="21"/>
        </w:rPr>
        <w:t>~</w:t>
      </w:r>
      <w:r w:rsidR="008D1708" w:rsidRPr="00C25572">
        <w:rPr>
          <w:rFonts w:hint="eastAsia"/>
          <w:szCs w:val="21"/>
        </w:rPr>
        <w:t>3</w:t>
      </w:r>
      <w:r w:rsidR="008D1708" w:rsidRPr="00C25572">
        <w:rPr>
          <w:rFonts w:hint="eastAsia"/>
          <w:szCs w:val="21"/>
        </w:rPr>
        <w:t>次，间隔</w:t>
      </w:r>
      <w:r w:rsidR="008D1708" w:rsidRPr="00C25572">
        <w:rPr>
          <w:rFonts w:hint="eastAsia"/>
          <w:szCs w:val="21"/>
        </w:rPr>
        <w:t>3</w:t>
      </w:r>
      <w:r w:rsidR="00F03E23" w:rsidRPr="00C25572">
        <w:rPr>
          <w:szCs w:val="21"/>
        </w:rPr>
        <w:t xml:space="preserve"> </w:t>
      </w:r>
      <w:r w:rsidR="00F03E23" w:rsidRPr="00C25572">
        <w:rPr>
          <w:rFonts w:hint="eastAsia"/>
          <w:szCs w:val="21"/>
        </w:rPr>
        <w:t xml:space="preserve">d </w:t>
      </w:r>
      <w:r w:rsidR="00495948" w:rsidRPr="00C25572">
        <w:rPr>
          <w:rFonts w:hint="eastAsia"/>
          <w:szCs w:val="21"/>
        </w:rPr>
        <w:t>~</w:t>
      </w:r>
      <w:r w:rsidR="008D1708" w:rsidRPr="00C25572">
        <w:rPr>
          <w:rFonts w:hint="eastAsia"/>
          <w:szCs w:val="21"/>
        </w:rPr>
        <w:t>5</w:t>
      </w:r>
      <w:r w:rsidR="00290310" w:rsidRPr="00C25572">
        <w:rPr>
          <w:szCs w:val="21"/>
        </w:rPr>
        <w:t xml:space="preserve"> </w:t>
      </w:r>
      <w:r w:rsidR="00D14EBD" w:rsidRPr="00C25572">
        <w:rPr>
          <w:rFonts w:hint="eastAsia"/>
          <w:szCs w:val="21"/>
        </w:rPr>
        <w:t>d</w:t>
      </w:r>
      <w:r w:rsidR="008D1708" w:rsidRPr="00C25572">
        <w:rPr>
          <w:rFonts w:hint="eastAsia"/>
          <w:szCs w:val="21"/>
        </w:rPr>
        <w:t>，放蜂量</w:t>
      </w:r>
      <w:r w:rsidR="008D1708" w:rsidRPr="00C25572">
        <w:rPr>
          <w:rFonts w:hint="eastAsia"/>
          <w:szCs w:val="21"/>
        </w:rPr>
        <w:t>8000~10000</w:t>
      </w:r>
      <w:r w:rsidR="008D1708" w:rsidRPr="00C25572">
        <w:rPr>
          <w:rFonts w:hint="eastAsia"/>
          <w:szCs w:val="21"/>
        </w:rPr>
        <w:t>头</w:t>
      </w:r>
      <w:r w:rsidR="008D1708" w:rsidRPr="00C25572">
        <w:rPr>
          <w:rFonts w:hint="eastAsia"/>
          <w:szCs w:val="21"/>
        </w:rPr>
        <w:t>/</w:t>
      </w:r>
      <w:r w:rsidR="00F03E23" w:rsidRPr="00C25572">
        <w:rPr>
          <w:rFonts w:hint="eastAsia"/>
          <w:szCs w:val="21"/>
        </w:rPr>
        <w:t>6</w:t>
      </w:r>
      <w:r w:rsidR="00F03E23" w:rsidRPr="00C25572">
        <w:rPr>
          <w:szCs w:val="21"/>
        </w:rPr>
        <w:t>67</w:t>
      </w:r>
      <w:r w:rsidR="00F03E23" w:rsidRPr="00C25572">
        <w:rPr>
          <w:rFonts w:hint="eastAsia"/>
          <w:szCs w:val="21"/>
        </w:rPr>
        <w:t xml:space="preserve"> m</w:t>
      </w:r>
      <w:r w:rsidR="00F03E23" w:rsidRPr="00C25572">
        <w:rPr>
          <w:szCs w:val="21"/>
          <w:vertAlign w:val="superscript"/>
        </w:rPr>
        <w:t>2</w:t>
      </w:r>
      <w:r w:rsidR="008D1708" w:rsidRPr="00C25572">
        <w:rPr>
          <w:rFonts w:hint="eastAsia"/>
          <w:szCs w:val="21"/>
        </w:rPr>
        <w:t>，每</w:t>
      </w:r>
      <w:r w:rsidR="00F03E23" w:rsidRPr="00C25572">
        <w:rPr>
          <w:rFonts w:hint="eastAsia"/>
          <w:szCs w:val="21"/>
        </w:rPr>
        <w:t>6</w:t>
      </w:r>
      <w:r w:rsidR="00F03E23" w:rsidRPr="00C25572">
        <w:rPr>
          <w:szCs w:val="21"/>
        </w:rPr>
        <w:t>67</w:t>
      </w:r>
      <w:r w:rsidR="00F03E23" w:rsidRPr="00C25572">
        <w:rPr>
          <w:rFonts w:hint="eastAsia"/>
          <w:szCs w:val="21"/>
        </w:rPr>
        <w:t xml:space="preserve"> m</w:t>
      </w:r>
      <w:r w:rsidR="00F03E23" w:rsidRPr="00C25572">
        <w:rPr>
          <w:szCs w:val="21"/>
          <w:vertAlign w:val="superscript"/>
        </w:rPr>
        <w:t>2</w:t>
      </w:r>
      <w:r w:rsidR="008D1708" w:rsidRPr="00C25572">
        <w:rPr>
          <w:rFonts w:hint="eastAsia"/>
          <w:szCs w:val="21"/>
        </w:rPr>
        <w:t>均匀放置</w:t>
      </w:r>
      <w:r w:rsidR="008D1708" w:rsidRPr="00C25572">
        <w:rPr>
          <w:rFonts w:hint="eastAsia"/>
          <w:szCs w:val="21"/>
        </w:rPr>
        <w:t>5</w:t>
      </w:r>
      <w:r w:rsidR="00CA1E0E" w:rsidRPr="00C25572">
        <w:rPr>
          <w:rFonts w:hint="eastAsia"/>
          <w:szCs w:val="21"/>
        </w:rPr>
        <w:t>点</w:t>
      </w:r>
      <w:r w:rsidR="00495948" w:rsidRPr="00C25572">
        <w:rPr>
          <w:rFonts w:hint="eastAsia"/>
          <w:szCs w:val="21"/>
        </w:rPr>
        <w:t>~</w:t>
      </w:r>
      <w:r w:rsidR="008D1708" w:rsidRPr="00C25572">
        <w:rPr>
          <w:rFonts w:hint="eastAsia"/>
          <w:szCs w:val="21"/>
        </w:rPr>
        <w:t>8</w:t>
      </w:r>
      <w:r w:rsidR="008D1708" w:rsidRPr="00C25572">
        <w:rPr>
          <w:rFonts w:hint="eastAsia"/>
          <w:szCs w:val="21"/>
        </w:rPr>
        <w:t>点。</w:t>
      </w:r>
      <w:proofErr w:type="gramStart"/>
      <w:r w:rsidR="008D1708" w:rsidRPr="00C25572">
        <w:rPr>
          <w:rFonts w:hint="eastAsia"/>
          <w:szCs w:val="21"/>
        </w:rPr>
        <w:t>蜂卡放置</w:t>
      </w:r>
      <w:proofErr w:type="gramEnd"/>
      <w:r w:rsidR="008D1708" w:rsidRPr="00C25572">
        <w:rPr>
          <w:rFonts w:hint="eastAsia"/>
          <w:szCs w:val="21"/>
        </w:rPr>
        <w:t>高度以分蘖期高于植株顶端</w:t>
      </w:r>
      <w:r w:rsidR="008D1708" w:rsidRPr="00C25572">
        <w:rPr>
          <w:rFonts w:hint="eastAsia"/>
          <w:szCs w:val="21"/>
        </w:rPr>
        <w:t>5</w:t>
      </w:r>
      <w:r w:rsidR="00F03E23" w:rsidRPr="00C25572">
        <w:rPr>
          <w:rFonts w:hint="eastAsia"/>
          <w:szCs w:val="21"/>
        </w:rPr>
        <w:t xml:space="preserve"> cm</w:t>
      </w:r>
      <w:r w:rsidR="00495948" w:rsidRPr="00C25572">
        <w:rPr>
          <w:rFonts w:hint="eastAsia"/>
          <w:szCs w:val="21"/>
        </w:rPr>
        <w:t>~</w:t>
      </w:r>
      <w:r w:rsidR="008D1708" w:rsidRPr="00C25572">
        <w:rPr>
          <w:rFonts w:hint="eastAsia"/>
          <w:szCs w:val="21"/>
        </w:rPr>
        <w:t>20</w:t>
      </w:r>
      <w:r w:rsidR="00290310" w:rsidRPr="00C25572">
        <w:rPr>
          <w:szCs w:val="21"/>
        </w:rPr>
        <w:t xml:space="preserve"> </w:t>
      </w:r>
      <w:r w:rsidR="008D1708" w:rsidRPr="00C25572">
        <w:rPr>
          <w:rFonts w:hint="eastAsia"/>
          <w:szCs w:val="21"/>
        </w:rPr>
        <w:t>cm</w:t>
      </w:r>
      <w:r w:rsidR="008D1708" w:rsidRPr="00C25572">
        <w:rPr>
          <w:rFonts w:hint="eastAsia"/>
          <w:szCs w:val="21"/>
        </w:rPr>
        <w:t>、</w:t>
      </w:r>
      <w:proofErr w:type="gramStart"/>
      <w:r w:rsidR="008D1708" w:rsidRPr="00C25572">
        <w:rPr>
          <w:rFonts w:hint="eastAsia"/>
          <w:szCs w:val="21"/>
        </w:rPr>
        <w:t>穗期低于</w:t>
      </w:r>
      <w:proofErr w:type="gramEnd"/>
      <w:r w:rsidR="008D1708" w:rsidRPr="00C25572">
        <w:rPr>
          <w:rFonts w:hint="eastAsia"/>
          <w:szCs w:val="21"/>
        </w:rPr>
        <w:t>植株顶端</w:t>
      </w:r>
      <w:r w:rsidR="008D1708" w:rsidRPr="00C25572">
        <w:rPr>
          <w:rFonts w:hint="eastAsia"/>
          <w:szCs w:val="21"/>
        </w:rPr>
        <w:t>5</w:t>
      </w:r>
      <w:r w:rsidR="00F03E23" w:rsidRPr="00C25572">
        <w:rPr>
          <w:rFonts w:hint="eastAsia"/>
          <w:szCs w:val="21"/>
        </w:rPr>
        <w:t xml:space="preserve"> cm </w:t>
      </w:r>
      <w:r w:rsidR="00495948" w:rsidRPr="00C25572">
        <w:rPr>
          <w:rFonts w:hint="eastAsia"/>
          <w:szCs w:val="21"/>
        </w:rPr>
        <w:t>~</w:t>
      </w:r>
      <w:r w:rsidR="008D1708" w:rsidRPr="00C25572">
        <w:rPr>
          <w:rFonts w:hint="eastAsia"/>
          <w:szCs w:val="21"/>
        </w:rPr>
        <w:t>10</w:t>
      </w:r>
      <w:r w:rsidR="00290310" w:rsidRPr="00C25572">
        <w:rPr>
          <w:szCs w:val="21"/>
        </w:rPr>
        <w:t xml:space="preserve"> </w:t>
      </w:r>
      <w:r w:rsidR="008D1708" w:rsidRPr="00C25572">
        <w:rPr>
          <w:rFonts w:hint="eastAsia"/>
          <w:szCs w:val="21"/>
        </w:rPr>
        <w:t>cm</w:t>
      </w:r>
      <w:r w:rsidR="008D1708" w:rsidRPr="00C25572">
        <w:rPr>
          <w:rFonts w:hint="eastAsia"/>
          <w:szCs w:val="21"/>
        </w:rPr>
        <w:t>为宜；可降</w:t>
      </w:r>
      <w:r w:rsidR="008D1708" w:rsidRPr="00C25572">
        <w:rPr>
          <w:szCs w:val="21"/>
        </w:rPr>
        <w:t>解</w:t>
      </w:r>
      <w:r w:rsidR="008D1708" w:rsidRPr="00C25572">
        <w:rPr>
          <w:rFonts w:hint="eastAsia"/>
          <w:szCs w:val="21"/>
        </w:rPr>
        <w:t>释放球可直接抛入田中。高温季节宜在傍晚放蜂。</w:t>
      </w:r>
    </w:p>
    <w:p w:rsidR="00A40144" w:rsidRPr="00C25572" w:rsidRDefault="00653C0E" w:rsidP="004D78F4">
      <w:pPr>
        <w:spacing w:before="156"/>
        <w:ind w:leftChars="100" w:left="210" w:firstLineChars="100" w:firstLine="210"/>
        <w:rPr>
          <w:szCs w:val="21"/>
        </w:rPr>
      </w:pPr>
      <w:r w:rsidRPr="00C25572">
        <w:rPr>
          <w:szCs w:val="21"/>
        </w:rPr>
        <w:lastRenderedPageBreak/>
        <w:t>7</w:t>
      </w:r>
      <w:r w:rsidR="00AD2156" w:rsidRPr="00C25572">
        <w:rPr>
          <w:szCs w:val="21"/>
        </w:rPr>
        <w:t>.</w:t>
      </w:r>
      <w:r w:rsidRPr="00C25572">
        <w:rPr>
          <w:szCs w:val="21"/>
        </w:rPr>
        <w:t>2</w:t>
      </w:r>
      <w:r w:rsidR="004D78F4" w:rsidRPr="00C25572">
        <w:rPr>
          <w:szCs w:val="21"/>
        </w:rPr>
        <w:t>.3</w:t>
      </w:r>
      <w:r w:rsidR="00A40144" w:rsidRPr="00C25572">
        <w:rPr>
          <w:szCs w:val="21"/>
        </w:rPr>
        <w:t>.</w:t>
      </w:r>
      <w:r w:rsidR="00A52AB7" w:rsidRPr="00C25572">
        <w:rPr>
          <w:szCs w:val="21"/>
        </w:rPr>
        <w:t>4</w:t>
      </w:r>
      <w:r w:rsidR="00A40144" w:rsidRPr="00C25572">
        <w:rPr>
          <w:szCs w:val="21"/>
        </w:rPr>
        <w:t xml:space="preserve"> </w:t>
      </w:r>
      <w:r w:rsidR="006E3DC2" w:rsidRPr="00C25572">
        <w:rPr>
          <w:rFonts w:hint="eastAsia"/>
          <w:szCs w:val="21"/>
        </w:rPr>
        <w:t>生</w:t>
      </w:r>
      <w:r w:rsidR="006E3DC2" w:rsidRPr="00C25572">
        <w:rPr>
          <w:szCs w:val="21"/>
        </w:rPr>
        <w:t>物</w:t>
      </w:r>
      <w:r w:rsidR="00CF58B9" w:rsidRPr="00C25572">
        <w:rPr>
          <w:rFonts w:hint="eastAsia"/>
          <w:szCs w:val="21"/>
        </w:rPr>
        <w:t>药剂</w:t>
      </w:r>
      <w:r w:rsidR="006E3DC2" w:rsidRPr="00C25572">
        <w:rPr>
          <w:rFonts w:hint="eastAsia"/>
          <w:szCs w:val="21"/>
        </w:rPr>
        <w:t>防治</w:t>
      </w:r>
      <w:r w:rsidR="000A6A60" w:rsidRPr="00C25572">
        <w:rPr>
          <w:szCs w:val="21"/>
        </w:rPr>
        <w:t>。</w:t>
      </w:r>
      <w:r w:rsidR="00A40144" w:rsidRPr="00C25572">
        <w:rPr>
          <w:szCs w:val="21"/>
        </w:rPr>
        <w:t>螟虫在低龄若虫期进行防治</w:t>
      </w:r>
      <w:r w:rsidR="00AC2395" w:rsidRPr="00C25572">
        <w:rPr>
          <w:rFonts w:hint="eastAsia"/>
          <w:szCs w:val="21"/>
        </w:rPr>
        <w:t>，</w:t>
      </w:r>
      <w:r w:rsidR="002A5FB4" w:rsidRPr="00C25572">
        <w:rPr>
          <w:rFonts w:hint="eastAsia"/>
          <w:szCs w:val="21"/>
        </w:rPr>
        <w:t>选用</w:t>
      </w:r>
      <w:r w:rsidR="00D7130F" w:rsidRPr="00C25572">
        <w:rPr>
          <w:rFonts w:hint="eastAsia"/>
          <w:szCs w:val="21"/>
        </w:rPr>
        <w:t>苏云金杆菌、金龟子</w:t>
      </w:r>
      <w:proofErr w:type="gramStart"/>
      <w:r w:rsidR="00D7130F" w:rsidRPr="00C25572">
        <w:rPr>
          <w:rFonts w:hint="eastAsia"/>
          <w:szCs w:val="21"/>
        </w:rPr>
        <w:t>绿僵菌</w:t>
      </w:r>
      <w:proofErr w:type="gramEnd"/>
      <w:r w:rsidR="00D7130F" w:rsidRPr="00C25572">
        <w:rPr>
          <w:rFonts w:hint="eastAsia"/>
          <w:szCs w:val="21"/>
        </w:rPr>
        <w:t>、印楝素等</w:t>
      </w:r>
      <w:r w:rsidR="00AC2395" w:rsidRPr="00C25572">
        <w:rPr>
          <w:rFonts w:hint="eastAsia"/>
          <w:szCs w:val="21"/>
        </w:rPr>
        <w:t>生物农药</w:t>
      </w:r>
      <w:r w:rsidR="00A40144" w:rsidRPr="00C25572">
        <w:rPr>
          <w:szCs w:val="21"/>
        </w:rPr>
        <w:t>。</w:t>
      </w:r>
      <w:r w:rsidR="004D78F4" w:rsidRPr="00C25572">
        <w:rPr>
          <w:szCs w:val="21"/>
        </w:rPr>
        <w:t>稻飞虱</w:t>
      </w:r>
      <w:r w:rsidR="00AC2395" w:rsidRPr="00C25572">
        <w:rPr>
          <w:rFonts w:hint="eastAsia"/>
          <w:szCs w:val="21"/>
        </w:rPr>
        <w:t>重点防治褐飞虱和白背飞虱，防治指标为孕穗期百丛虫量</w:t>
      </w:r>
      <w:r w:rsidR="00AC2395" w:rsidRPr="00C25572">
        <w:rPr>
          <w:rFonts w:hint="eastAsia"/>
          <w:szCs w:val="21"/>
        </w:rPr>
        <w:t>1000</w:t>
      </w:r>
      <w:r w:rsidR="00AC2395" w:rsidRPr="00C25572">
        <w:rPr>
          <w:rFonts w:hint="eastAsia"/>
          <w:szCs w:val="21"/>
        </w:rPr>
        <w:t>头、</w:t>
      </w:r>
      <w:proofErr w:type="gramStart"/>
      <w:r w:rsidR="00AC2395" w:rsidRPr="00C25572">
        <w:rPr>
          <w:rFonts w:hint="eastAsia"/>
          <w:szCs w:val="21"/>
        </w:rPr>
        <w:t>穗期百丛</w:t>
      </w:r>
      <w:proofErr w:type="gramEnd"/>
      <w:r w:rsidR="00AC2395" w:rsidRPr="00C25572">
        <w:rPr>
          <w:rFonts w:hint="eastAsia"/>
          <w:szCs w:val="21"/>
        </w:rPr>
        <w:t>虫量</w:t>
      </w:r>
      <w:r w:rsidR="00AC2395" w:rsidRPr="00C25572">
        <w:rPr>
          <w:rFonts w:hint="eastAsia"/>
          <w:szCs w:val="21"/>
        </w:rPr>
        <w:t>1500</w:t>
      </w:r>
      <w:r w:rsidR="00AC2395" w:rsidRPr="00C25572">
        <w:rPr>
          <w:rFonts w:hint="eastAsia"/>
          <w:szCs w:val="21"/>
        </w:rPr>
        <w:t>头</w:t>
      </w:r>
      <w:r w:rsidR="008B6C76" w:rsidRPr="00C25572">
        <w:rPr>
          <w:rFonts w:hint="eastAsia"/>
          <w:szCs w:val="21"/>
        </w:rPr>
        <w:t>，选用金龟子</w:t>
      </w:r>
      <w:proofErr w:type="gramStart"/>
      <w:r w:rsidR="008B6C76" w:rsidRPr="00C25572">
        <w:rPr>
          <w:rFonts w:hint="eastAsia"/>
          <w:szCs w:val="21"/>
        </w:rPr>
        <w:t>绿僵菌</w:t>
      </w:r>
      <w:proofErr w:type="gramEnd"/>
      <w:r w:rsidR="008B6C76" w:rsidRPr="00C25572">
        <w:rPr>
          <w:rFonts w:hint="eastAsia"/>
          <w:szCs w:val="21"/>
        </w:rPr>
        <w:t>、球</w:t>
      </w:r>
      <w:proofErr w:type="gramStart"/>
      <w:r w:rsidR="008B6C76" w:rsidRPr="00C25572">
        <w:rPr>
          <w:rFonts w:hint="eastAsia"/>
          <w:szCs w:val="21"/>
        </w:rPr>
        <w:t>孢</w:t>
      </w:r>
      <w:proofErr w:type="gramEnd"/>
      <w:r w:rsidR="008B6C76" w:rsidRPr="00C25572">
        <w:rPr>
          <w:rFonts w:hint="eastAsia"/>
          <w:szCs w:val="21"/>
        </w:rPr>
        <w:t>白僵菌、苦参碱等生物农药。</w:t>
      </w:r>
      <w:r w:rsidR="004D78F4" w:rsidRPr="00C25572">
        <w:rPr>
          <w:szCs w:val="21"/>
        </w:rPr>
        <w:t>稻纵卷叶螟在</w:t>
      </w:r>
      <w:r w:rsidR="008B6C76" w:rsidRPr="00C25572">
        <w:rPr>
          <w:rFonts w:hint="eastAsia"/>
          <w:szCs w:val="21"/>
        </w:rPr>
        <w:t>卵孵化始盛期至低龄幼虫高峰期施药，防治指标为分蘖期百丛水稻束叶尖</w:t>
      </w:r>
      <w:r w:rsidR="008B6C76" w:rsidRPr="00C25572">
        <w:rPr>
          <w:rFonts w:hint="eastAsia"/>
          <w:szCs w:val="21"/>
        </w:rPr>
        <w:t>150</w:t>
      </w:r>
      <w:r w:rsidR="008B6C76" w:rsidRPr="00C25572">
        <w:rPr>
          <w:rFonts w:hint="eastAsia"/>
          <w:szCs w:val="21"/>
        </w:rPr>
        <w:t>个、孕穗</w:t>
      </w:r>
      <w:proofErr w:type="gramStart"/>
      <w:r w:rsidR="008B6C76" w:rsidRPr="00C25572">
        <w:rPr>
          <w:rFonts w:hint="eastAsia"/>
          <w:szCs w:val="21"/>
        </w:rPr>
        <w:t>后百丛</w:t>
      </w:r>
      <w:proofErr w:type="gramEnd"/>
      <w:r w:rsidR="008B6C76" w:rsidRPr="00C25572">
        <w:rPr>
          <w:rFonts w:hint="eastAsia"/>
          <w:szCs w:val="21"/>
        </w:rPr>
        <w:t>水稻束叶尖</w:t>
      </w:r>
      <w:r w:rsidR="008B6C76" w:rsidRPr="00C25572">
        <w:rPr>
          <w:rFonts w:hint="eastAsia"/>
          <w:szCs w:val="21"/>
        </w:rPr>
        <w:t>60</w:t>
      </w:r>
      <w:r w:rsidR="008B6C76" w:rsidRPr="00C25572">
        <w:rPr>
          <w:rFonts w:hint="eastAsia"/>
          <w:szCs w:val="21"/>
        </w:rPr>
        <w:t>个，选用苏云金杆菌、金龟子</w:t>
      </w:r>
      <w:proofErr w:type="gramStart"/>
      <w:r w:rsidR="008B6C76" w:rsidRPr="00C25572">
        <w:rPr>
          <w:rFonts w:hint="eastAsia"/>
          <w:szCs w:val="21"/>
        </w:rPr>
        <w:t>绿僵菌、短稳</w:t>
      </w:r>
      <w:proofErr w:type="gramEnd"/>
      <w:r w:rsidR="008B6C76" w:rsidRPr="00C25572">
        <w:rPr>
          <w:rFonts w:hint="eastAsia"/>
          <w:szCs w:val="21"/>
        </w:rPr>
        <w:t>杆菌、甘蓝夜蛾核型多角体病毒、球</w:t>
      </w:r>
      <w:proofErr w:type="gramStart"/>
      <w:r w:rsidR="006E3DC2" w:rsidRPr="00C25572">
        <w:rPr>
          <w:rFonts w:hint="eastAsia"/>
          <w:szCs w:val="21"/>
        </w:rPr>
        <w:t>孢</w:t>
      </w:r>
      <w:proofErr w:type="gramEnd"/>
      <w:r w:rsidR="006E3DC2" w:rsidRPr="00C25572">
        <w:rPr>
          <w:rFonts w:hint="eastAsia"/>
          <w:szCs w:val="21"/>
        </w:rPr>
        <w:t>白僵菌、稻纵卷叶螟颗粒体病毒等微生物农药</w:t>
      </w:r>
      <w:r w:rsidR="008B6C76" w:rsidRPr="00C25572">
        <w:rPr>
          <w:rFonts w:hint="eastAsia"/>
          <w:szCs w:val="21"/>
        </w:rPr>
        <w:t>。</w:t>
      </w:r>
    </w:p>
    <w:p w:rsidR="00A40144" w:rsidRPr="00C25572" w:rsidRDefault="00D6374F" w:rsidP="00521852">
      <w:pPr>
        <w:spacing w:before="156"/>
        <w:ind w:leftChars="50" w:left="210" w:hangingChars="50" w:hanging="105"/>
        <w:rPr>
          <w:b/>
          <w:szCs w:val="21"/>
        </w:rPr>
      </w:pPr>
      <w:r w:rsidRPr="00C25572">
        <w:rPr>
          <w:b/>
          <w:szCs w:val="21"/>
        </w:rPr>
        <w:t>7</w:t>
      </w:r>
      <w:r w:rsidR="00AD2156" w:rsidRPr="00C25572">
        <w:rPr>
          <w:b/>
          <w:szCs w:val="21"/>
        </w:rPr>
        <w:t>.</w:t>
      </w:r>
      <w:r w:rsidRPr="00C25572">
        <w:rPr>
          <w:b/>
          <w:szCs w:val="21"/>
        </w:rPr>
        <w:t>3</w:t>
      </w:r>
      <w:r w:rsidR="00A40144" w:rsidRPr="00C25572">
        <w:rPr>
          <w:b/>
          <w:szCs w:val="21"/>
        </w:rPr>
        <w:t>草害防治</w:t>
      </w:r>
    </w:p>
    <w:p w:rsidR="004D78F4" w:rsidRPr="00C25572" w:rsidRDefault="00D6374F" w:rsidP="004D78F4">
      <w:pPr>
        <w:spacing w:before="156"/>
        <w:ind w:leftChars="100" w:left="315" w:hangingChars="50" w:hanging="105"/>
        <w:rPr>
          <w:b/>
          <w:szCs w:val="21"/>
        </w:rPr>
      </w:pPr>
      <w:r w:rsidRPr="00C25572">
        <w:rPr>
          <w:b/>
          <w:szCs w:val="21"/>
        </w:rPr>
        <w:t>7</w:t>
      </w:r>
      <w:r w:rsidR="004D78F4" w:rsidRPr="00C25572">
        <w:rPr>
          <w:b/>
          <w:szCs w:val="21"/>
        </w:rPr>
        <w:t>.</w:t>
      </w:r>
      <w:r w:rsidRPr="00C25572">
        <w:rPr>
          <w:b/>
          <w:szCs w:val="21"/>
        </w:rPr>
        <w:t>3</w:t>
      </w:r>
      <w:r w:rsidR="004D78F4" w:rsidRPr="00C25572">
        <w:rPr>
          <w:b/>
          <w:szCs w:val="21"/>
        </w:rPr>
        <w:t xml:space="preserve">.1 </w:t>
      </w:r>
      <w:r w:rsidR="004D78F4" w:rsidRPr="00C25572">
        <w:rPr>
          <w:rFonts w:hint="eastAsia"/>
          <w:b/>
          <w:szCs w:val="21"/>
        </w:rPr>
        <w:t>防治原则</w:t>
      </w:r>
    </w:p>
    <w:p w:rsidR="00A40144" w:rsidRPr="00C25572" w:rsidRDefault="00A40144" w:rsidP="001E463A">
      <w:pPr>
        <w:spacing w:line="440" w:lineRule="exact"/>
        <w:ind w:firstLineChars="200" w:firstLine="420"/>
        <w:rPr>
          <w:szCs w:val="21"/>
        </w:rPr>
      </w:pPr>
      <w:r w:rsidRPr="00C25572">
        <w:rPr>
          <w:szCs w:val="21"/>
        </w:rPr>
        <w:t>草害防治采用</w:t>
      </w:r>
      <w:r w:rsidR="00EC20A9" w:rsidRPr="00C25572">
        <w:rPr>
          <w:rFonts w:hint="eastAsia"/>
          <w:szCs w:val="21"/>
        </w:rPr>
        <w:t>机械或人工除草</w:t>
      </w:r>
      <w:r w:rsidR="007210D0" w:rsidRPr="00C25572">
        <w:rPr>
          <w:rFonts w:hint="eastAsia"/>
          <w:szCs w:val="21"/>
        </w:rPr>
        <w:t>、</w:t>
      </w:r>
      <w:r w:rsidR="00A8287E" w:rsidRPr="00C25572">
        <w:rPr>
          <w:szCs w:val="21"/>
        </w:rPr>
        <w:t>捞除杂草</w:t>
      </w:r>
      <w:r w:rsidR="00A8287E" w:rsidRPr="00C25572">
        <w:rPr>
          <w:rFonts w:hint="eastAsia"/>
          <w:szCs w:val="21"/>
        </w:rPr>
        <w:t>种</w:t>
      </w:r>
      <w:r w:rsidR="00A8287E" w:rsidRPr="00C25572">
        <w:rPr>
          <w:szCs w:val="21"/>
        </w:rPr>
        <w:t>子</w:t>
      </w:r>
      <w:r w:rsidR="00A8287E" w:rsidRPr="00C25572">
        <w:rPr>
          <w:rFonts w:hint="eastAsia"/>
          <w:szCs w:val="21"/>
        </w:rPr>
        <w:t>、种养结合除草</w:t>
      </w:r>
      <w:r w:rsidRPr="00C25572">
        <w:rPr>
          <w:szCs w:val="21"/>
        </w:rPr>
        <w:t>相结合的方法。</w:t>
      </w:r>
    </w:p>
    <w:p w:rsidR="004D78F4" w:rsidRPr="00C25572" w:rsidRDefault="00D6374F" w:rsidP="004D78F4">
      <w:pPr>
        <w:spacing w:before="156"/>
        <w:ind w:leftChars="100" w:left="315" w:hangingChars="50" w:hanging="105"/>
        <w:rPr>
          <w:b/>
          <w:szCs w:val="21"/>
        </w:rPr>
      </w:pPr>
      <w:r w:rsidRPr="00C25572">
        <w:rPr>
          <w:b/>
          <w:szCs w:val="21"/>
        </w:rPr>
        <w:t>7</w:t>
      </w:r>
      <w:r w:rsidR="004D78F4" w:rsidRPr="00C25572">
        <w:rPr>
          <w:b/>
          <w:szCs w:val="21"/>
        </w:rPr>
        <w:t>.</w:t>
      </w:r>
      <w:r w:rsidRPr="00C25572">
        <w:rPr>
          <w:b/>
          <w:szCs w:val="21"/>
        </w:rPr>
        <w:t>3</w:t>
      </w:r>
      <w:r w:rsidR="004D78F4" w:rsidRPr="00C25572">
        <w:rPr>
          <w:b/>
          <w:szCs w:val="21"/>
        </w:rPr>
        <w:t xml:space="preserve">.2 </w:t>
      </w:r>
      <w:r w:rsidR="004D78F4" w:rsidRPr="00C25572">
        <w:rPr>
          <w:rFonts w:hint="eastAsia"/>
          <w:b/>
          <w:szCs w:val="21"/>
        </w:rPr>
        <w:t>防治对象</w:t>
      </w:r>
    </w:p>
    <w:p w:rsidR="004D78F4" w:rsidRPr="00C25572" w:rsidRDefault="004D78F4" w:rsidP="001E463A">
      <w:pPr>
        <w:spacing w:line="440" w:lineRule="exact"/>
        <w:ind w:firstLineChars="200" w:firstLine="420"/>
        <w:rPr>
          <w:szCs w:val="21"/>
        </w:rPr>
      </w:pPr>
      <w:r w:rsidRPr="00C25572">
        <w:rPr>
          <w:szCs w:val="21"/>
        </w:rPr>
        <w:t>主要防治对象为稗草、千金子</w:t>
      </w:r>
      <w:r w:rsidR="00DC5137" w:rsidRPr="00C25572">
        <w:rPr>
          <w:rFonts w:hint="eastAsia"/>
          <w:szCs w:val="21"/>
        </w:rPr>
        <w:t>、</w:t>
      </w:r>
      <w:r w:rsidR="008F47FB" w:rsidRPr="00C25572">
        <w:rPr>
          <w:rFonts w:hint="eastAsia"/>
          <w:szCs w:val="21"/>
        </w:rPr>
        <w:t>鸭舌</w:t>
      </w:r>
      <w:r w:rsidR="008F47FB" w:rsidRPr="00C25572">
        <w:rPr>
          <w:szCs w:val="21"/>
        </w:rPr>
        <w:t>草等</w:t>
      </w:r>
      <w:r w:rsidRPr="00C25572">
        <w:rPr>
          <w:rFonts w:hint="eastAsia"/>
          <w:szCs w:val="21"/>
        </w:rPr>
        <w:t>。</w:t>
      </w:r>
    </w:p>
    <w:p w:rsidR="004D78F4" w:rsidRPr="00C25572" w:rsidRDefault="00D6374F" w:rsidP="001A4DAC">
      <w:pPr>
        <w:spacing w:before="156"/>
        <w:ind w:firstLineChars="100" w:firstLine="211"/>
        <w:rPr>
          <w:b/>
          <w:szCs w:val="21"/>
        </w:rPr>
      </w:pPr>
      <w:r w:rsidRPr="00C25572">
        <w:rPr>
          <w:b/>
          <w:szCs w:val="21"/>
        </w:rPr>
        <w:t>7</w:t>
      </w:r>
      <w:r w:rsidR="00AD2156" w:rsidRPr="00C25572">
        <w:rPr>
          <w:b/>
          <w:szCs w:val="21"/>
        </w:rPr>
        <w:t>.</w:t>
      </w:r>
      <w:r w:rsidRPr="00C25572">
        <w:rPr>
          <w:b/>
          <w:szCs w:val="21"/>
        </w:rPr>
        <w:t>3</w:t>
      </w:r>
      <w:r w:rsidR="00A40144" w:rsidRPr="00C25572">
        <w:rPr>
          <w:b/>
          <w:szCs w:val="21"/>
        </w:rPr>
        <w:t>.</w:t>
      </w:r>
      <w:r w:rsidR="004D78F4" w:rsidRPr="00C25572">
        <w:rPr>
          <w:b/>
          <w:szCs w:val="21"/>
        </w:rPr>
        <w:t>3</w:t>
      </w:r>
      <w:r w:rsidR="004D78F4" w:rsidRPr="00C25572">
        <w:rPr>
          <w:rFonts w:hint="eastAsia"/>
          <w:b/>
          <w:szCs w:val="21"/>
        </w:rPr>
        <w:t>防治方法</w:t>
      </w:r>
    </w:p>
    <w:p w:rsidR="00075925" w:rsidRPr="00C25572" w:rsidRDefault="00D6374F" w:rsidP="004D78F4">
      <w:pPr>
        <w:spacing w:before="156"/>
        <w:ind w:firstLineChars="200" w:firstLine="420"/>
        <w:rPr>
          <w:szCs w:val="21"/>
        </w:rPr>
      </w:pPr>
      <w:r w:rsidRPr="00C25572">
        <w:rPr>
          <w:szCs w:val="21"/>
        </w:rPr>
        <w:t>7</w:t>
      </w:r>
      <w:r w:rsidR="00075925" w:rsidRPr="00C25572">
        <w:rPr>
          <w:szCs w:val="21"/>
        </w:rPr>
        <w:t>.</w:t>
      </w:r>
      <w:r w:rsidRPr="00C25572">
        <w:rPr>
          <w:szCs w:val="21"/>
        </w:rPr>
        <w:t>3</w:t>
      </w:r>
      <w:r w:rsidR="004D78F4" w:rsidRPr="00C25572">
        <w:rPr>
          <w:szCs w:val="21"/>
        </w:rPr>
        <w:t>.3</w:t>
      </w:r>
      <w:r w:rsidR="00075925" w:rsidRPr="00C25572">
        <w:rPr>
          <w:szCs w:val="21"/>
        </w:rPr>
        <w:t>.</w:t>
      </w:r>
      <w:r w:rsidR="0041618B" w:rsidRPr="00C25572">
        <w:rPr>
          <w:szCs w:val="21"/>
        </w:rPr>
        <w:t xml:space="preserve">1 </w:t>
      </w:r>
      <w:r w:rsidR="00A8287E" w:rsidRPr="00C25572">
        <w:rPr>
          <w:rFonts w:hint="eastAsia"/>
          <w:szCs w:val="21"/>
        </w:rPr>
        <w:t>机械或人工除草。</w:t>
      </w:r>
      <w:r w:rsidR="007706E4" w:rsidRPr="00C25572">
        <w:rPr>
          <w:szCs w:val="21"/>
        </w:rPr>
        <w:t>耕地前</w:t>
      </w:r>
      <w:r w:rsidR="007706E4" w:rsidRPr="00C25572">
        <w:rPr>
          <w:szCs w:val="21"/>
        </w:rPr>
        <w:t>1</w:t>
      </w:r>
      <w:r w:rsidR="007706E4" w:rsidRPr="00C25572">
        <w:rPr>
          <w:szCs w:val="21"/>
        </w:rPr>
        <w:t>周泡田，促进草籽萌发。移栽后</w:t>
      </w:r>
      <w:r w:rsidR="007706E4" w:rsidRPr="00C25572">
        <w:rPr>
          <w:szCs w:val="21"/>
        </w:rPr>
        <w:t>15</w:t>
      </w:r>
      <w:r w:rsidR="005A1FFA" w:rsidRPr="00C25572">
        <w:rPr>
          <w:szCs w:val="21"/>
        </w:rPr>
        <w:t xml:space="preserve"> </w:t>
      </w:r>
      <w:r w:rsidR="007706E4" w:rsidRPr="00C25572">
        <w:rPr>
          <w:szCs w:val="21"/>
        </w:rPr>
        <w:t>d</w:t>
      </w:r>
      <w:r w:rsidR="007706E4" w:rsidRPr="00C25572">
        <w:rPr>
          <w:szCs w:val="21"/>
        </w:rPr>
        <w:t>用中耕除草机或人工进行除草。生育后期人工拔除大草。</w:t>
      </w:r>
    </w:p>
    <w:p w:rsidR="0041618B" w:rsidRPr="00C25572" w:rsidRDefault="00D6374F" w:rsidP="0041618B">
      <w:pPr>
        <w:spacing w:before="156"/>
        <w:ind w:firstLineChars="200" w:firstLine="420"/>
        <w:rPr>
          <w:szCs w:val="21"/>
        </w:rPr>
      </w:pPr>
      <w:r w:rsidRPr="00C25572">
        <w:rPr>
          <w:szCs w:val="21"/>
        </w:rPr>
        <w:t>7</w:t>
      </w:r>
      <w:r w:rsidR="00C534A2" w:rsidRPr="00C25572">
        <w:rPr>
          <w:szCs w:val="21"/>
        </w:rPr>
        <w:t>.</w:t>
      </w:r>
      <w:r w:rsidRPr="00C25572">
        <w:rPr>
          <w:szCs w:val="21"/>
        </w:rPr>
        <w:t>3</w:t>
      </w:r>
      <w:r w:rsidR="00C534A2" w:rsidRPr="00C25572">
        <w:rPr>
          <w:szCs w:val="21"/>
        </w:rPr>
        <w:t>.3.</w:t>
      </w:r>
      <w:r w:rsidR="0041618B" w:rsidRPr="00C25572">
        <w:rPr>
          <w:szCs w:val="21"/>
        </w:rPr>
        <w:t xml:space="preserve">2 </w:t>
      </w:r>
      <w:r w:rsidR="00A8287E" w:rsidRPr="00C25572">
        <w:rPr>
          <w:rFonts w:hint="eastAsia"/>
          <w:szCs w:val="21"/>
        </w:rPr>
        <w:t>捞除杂草种子。</w:t>
      </w:r>
      <w:r w:rsidR="00C534A2" w:rsidRPr="00C25572">
        <w:rPr>
          <w:rFonts w:hint="eastAsia"/>
          <w:szCs w:val="21"/>
        </w:rPr>
        <w:t>大田耕整后、水稻移栽前清捞漂浮杂草种子，设置灌水拦网减少外源杂草种子带入。</w:t>
      </w:r>
    </w:p>
    <w:p w:rsidR="0041618B" w:rsidRPr="008A40B1" w:rsidRDefault="0041618B" w:rsidP="0041618B">
      <w:pPr>
        <w:spacing w:before="156"/>
        <w:ind w:firstLineChars="200" w:firstLine="420"/>
        <w:rPr>
          <w:szCs w:val="21"/>
        </w:rPr>
      </w:pPr>
      <w:r w:rsidRPr="00C25572">
        <w:rPr>
          <w:szCs w:val="21"/>
        </w:rPr>
        <w:t>7.3.3.3</w:t>
      </w:r>
      <w:r w:rsidR="00A8287E" w:rsidRPr="00C25572">
        <w:rPr>
          <w:rFonts w:hint="eastAsia"/>
          <w:szCs w:val="21"/>
        </w:rPr>
        <w:t>种养结合。</w:t>
      </w:r>
      <w:r w:rsidRPr="00C25572">
        <w:rPr>
          <w:szCs w:val="21"/>
        </w:rPr>
        <w:t>采用稻田养鸭方式进行除草</w:t>
      </w:r>
      <w:r w:rsidRPr="00C25572">
        <w:rPr>
          <w:rFonts w:hint="eastAsia"/>
          <w:szCs w:val="21"/>
        </w:rPr>
        <w:t>，移栽返青</w:t>
      </w:r>
      <w:proofErr w:type="gramStart"/>
      <w:r w:rsidRPr="00C25572">
        <w:rPr>
          <w:rFonts w:hint="eastAsia"/>
          <w:szCs w:val="21"/>
        </w:rPr>
        <w:t>活棵后</w:t>
      </w:r>
      <w:proofErr w:type="gramEnd"/>
      <w:r w:rsidRPr="00C25572">
        <w:rPr>
          <w:szCs w:val="21"/>
        </w:rPr>
        <w:t>每</w:t>
      </w:r>
      <w:r w:rsidR="004475D8" w:rsidRPr="00C25572">
        <w:rPr>
          <w:rFonts w:hint="eastAsia"/>
          <w:szCs w:val="21"/>
        </w:rPr>
        <w:t>6</w:t>
      </w:r>
      <w:r w:rsidR="004475D8" w:rsidRPr="00C25572">
        <w:rPr>
          <w:szCs w:val="21"/>
        </w:rPr>
        <w:t>6</w:t>
      </w:r>
      <w:r w:rsidR="004475D8">
        <w:rPr>
          <w:szCs w:val="21"/>
        </w:rPr>
        <w:t>7</w:t>
      </w:r>
      <w:r w:rsidR="004475D8">
        <w:rPr>
          <w:rFonts w:hint="eastAsia"/>
          <w:szCs w:val="21"/>
        </w:rPr>
        <w:t xml:space="preserve"> m</w:t>
      </w:r>
      <w:r w:rsidR="004475D8" w:rsidRPr="008F56C3">
        <w:rPr>
          <w:szCs w:val="21"/>
          <w:vertAlign w:val="superscript"/>
        </w:rPr>
        <w:t>2</w:t>
      </w:r>
      <w:r w:rsidRPr="008A40B1">
        <w:rPr>
          <w:rFonts w:hint="eastAsia"/>
          <w:szCs w:val="21"/>
        </w:rPr>
        <w:t>投</w:t>
      </w:r>
      <w:r w:rsidRPr="008A40B1">
        <w:rPr>
          <w:szCs w:val="21"/>
        </w:rPr>
        <w:t>放</w:t>
      </w:r>
      <w:proofErr w:type="gramStart"/>
      <w:r w:rsidRPr="008A40B1">
        <w:rPr>
          <w:szCs w:val="21"/>
        </w:rPr>
        <w:t>幼</w:t>
      </w:r>
      <w:proofErr w:type="gramEnd"/>
      <w:r w:rsidRPr="008A40B1">
        <w:rPr>
          <w:szCs w:val="21"/>
        </w:rPr>
        <w:t>麻鸭</w:t>
      </w:r>
      <w:r w:rsidRPr="008A40B1">
        <w:rPr>
          <w:szCs w:val="21"/>
        </w:rPr>
        <w:t>15</w:t>
      </w:r>
      <w:r w:rsidR="00CA1E0E" w:rsidRPr="00667F47">
        <w:rPr>
          <w:rFonts w:hint="eastAsia"/>
          <w:szCs w:val="21"/>
        </w:rPr>
        <w:t>只</w:t>
      </w:r>
      <w:r w:rsidRPr="008A40B1">
        <w:rPr>
          <w:szCs w:val="21"/>
        </w:rPr>
        <w:t>~20</w:t>
      </w:r>
      <w:r w:rsidRPr="008A40B1">
        <w:rPr>
          <w:szCs w:val="21"/>
        </w:rPr>
        <w:t>只。</w:t>
      </w:r>
    </w:p>
    <w:p w:rsidR="00A40144" w:rsidRPr="008A40B1" w:rsidRDefault="003A6C69" w:rsidP="00667F47">
      <w:pPr>
        <w:spacing w:beforeLines="50"/>
        <w:outlineLvl w:val="0"/>
        <w:rPr>
          <w:rFonts w:eastAsia="黑体"/>
          <w:b/>
          <w:szCs w:val="21"/>
        </w:rPr>
      </w:pPr>
      <w:bookmarkStart w:id="14" w:name="_Toc154051977"/>
      <w:r w:rsidRPr="008A40B1">
        <w:rPr>
          <w:rFonts w:eastAsia="黑体"/>
          <w:b/>
          <w:szCs w:val="21"/>
        </w:rPr>
        <w:t>8</w:t>
      </w:r>
      <w:r w:rsidR="001E463A" w:rsidRPr="008A40B1">
        <w:rPr>
          <w:rFonts w:eastAsia="黑体"/>
          <w:b/>
          <w:szCs w:val="21"/>
        </w:rPr>
        <w:t xml:space="preserve"> </w:t>
      </w:r>
      <w:r w:rsidR="00A40144" w:rsidRPr="008A40B1">
        <w:rPr>
          <w:rFonts w:eastAsia="黑体"/>
          <w:b/>
          <w:szCs w:val="21"/>
        </w:rPr>
        <w:t>适</w:t>
      </w:r>
      <w:r w:rsidR="009A5A9B" w:rsidRPr="008A40B1">
        <w:rPr>
          <w:rFonts w:eastAsia="黑体" w:hint="eastAsia"/>
          <w:b/>
          <w:szCs w:val="21"/>
        </w:rPr>
        <w:t>期</w:t>
      </w:r>
      <w:r w:rsidR="00A40144" w:rsidRPr="008A40B1">
        <w:rPr>
          <w:rFonts w:eastAsia="黑体"/>
          <w:b/>
          <w:szCs w:val="21"/>
        </w:rPr>
        <w:t>收获</w:t>
      </w:r>
      <w:bookmarkStart w:id="15" w:name="_GoBack"/>
      <w:bookmarkEnd w:id="14"/>
      <w:bookmarkEnd w:id="15"/>
    </w:p>
    <w:p w:rsidR="00A40144" w:rsidRPr="008A40B1" w:rsidRDefault="00A40144" w:rsidP="00083B8D">
      <w:pPr>
        <w:spacing w:before="156"/>
        <w:ind w:firstLineChars="200" w:firstLine="420"/>
        <w:rPr>
          <w:szCs w:val="21"/>
        </w:rPr>
      </w:pPr>
      <w:r w:rsidRPr="008A40B1">
        <w:rPr>
          <w:szCs w:val="21"/>
        </w:rPr>
        <w:t>当</w:t>
      </w:r>
      <w:r w:rsidRPr="008A40B1">
        <w:rPr>
          <w:szCs w:val="21"/>
        </w:rPr>
        <w:t>95%</w:t>
      </w:r>
      <w:r w:rsidRPr="008A40B1">
        <w:rPr>
          <w:szCs w:val="21"/>
        </w:rPr>
        <w:t>的谷粒黄熟</w:t>
      </w:r>
      <w:r w:rsidR="009A5A9B" w:rsidRPr="008A40B1">
        <w:rPr>
          <w:rFonts w:hint="eastAsia"/>
          <w:szCs w:val="21"/>
        </w:rPr>
        <w:t>、</w:t>
      </w:r>
      <w:r w:rsidRPr="008A40B1">
        <w:rPr>
          <w:szCs w:val="21"/>
        </w:rPr>
        <w:t>稻谷含水量</w:t>
      </w:r>
      <w:r w:rsidRPr="008A40B1">
        <w:rPr>
          <w:szCs w:val="21"/>
        </w:rPr>
        <w:t>25%</w:t>
      </w:r>
      <w:r w:rsidR="009A5A9B" w:rsidRPr="008A40B1">
        <w:rPr>
          <w:szCs w:val="21"/>
        </w:rPr>
        <w:t>左右时</w:t>
      </w:r>
      <w:r w:rsidR="00686728" w:rsidRPr="0027217E">
        <w:rPr>
          <w:rFonts w:hint="eastAsia"/>
          <w:szCs w:val="21"/>
        </w:rPr>
        <w:t>水</w:t>
      </w:r>
      <w:r w:rsidR="00686728" w:rsidRPr="0027217E">
        <w:rPr>
          <w:szCs w:val="21"/>
        </w:rPr>
        <w:t>稻成熟</w:t>
      </w:r>
      <w:r w:rsidR="00686728" w:rsidRPr="0027217E">
        <w:rPr>
          <w:rFonts w:hint="eastAsia"/>
          <w:szCs w:val="21"/>
        </w:rPr>
        <w:t>，</w:t>
      </w:r>
      <w:r w:rsidR="0041618B" w:rsidRPr="0027217E">
        <w:rPr>
          <w:rFonts w:hint="eastAsia"/>
          <w:szCs w:val="21"/>
        </w:rPr>
        <w:t>应及时</w:t>
      </w:r>
      <w:r w:rsidR="0027217E" w:rsidRPr="0027217E">
        <w:rPr>
          <w:rFonts w:hint="eastAsia"/>
          <w:szCs w:val="21"/>
        </w:rPr>
        <w:t>进</w:t>
      </w:r>
      <w:r w:rsidR="0027217E" w:rsidRPr="0027217E">
        <w:rPr>
          <w:szCs w:val="21"/>
        </w:rPr>
        <w:t>行</w:t>
      </w:r>
      <w:r w:rsidR="0041618B" w:rsidRPr="0027217E">
        <w:rPr>
          <w:rFonts w:hint="eastAsia"/>
          <w:szCs w:val="21"/>
        </w:rPr>
        <w:t>收获。</w:t>
      </w:r>
    </w:p>
    <w:p w:rsidR="003A6C69" w:rsidRPr="008A40B1" w:rsidRDefault="003A6C69" w:rsidP="00667F47">
      <w:pPr>
        <w:spacing w:beforeLines="50"/>
        <w:outlineLvl w:val="0"/>
        <w:rPr>
          <w:rFonts w:eastAsia="黑体"/>
          <w:b/>
          <w:szCs w:val="21"/>
        </w:rPr>
      </w:pPr>
      <w:bookmarkStart w:id="16" w:name="_Toc154051978"/>
      <w:r w:rsidRPr="008A40B1">
        <w:rPr>
          <w:rFonts w:eastAsia="黑体"/>
          <w:b/>
          <w:szCs w:val="21"/>
        </w:rPr>
        <w:t xml:space="preserve">9 </w:t>
      </w:r>
      <w:r w:rsidRPr="008A40B1">
        <w:rPr>
          <w:rFonts w:eastAsia="黑体" w:hint="eastAsia"/>
          <w:b/>
          <w:szCs w:val="21"/>
        </w:rPr>
        <w:t>记</w:t>
      </w:r>
      <w:r w:rsidRPr="008A40B1">
        <w:rPr>
          <w:rFonts w:eastAsia="黑体"/>
          <w:b/>
          <w:szCs w:val="21"/>
        </w:rPr>
        <w:t>录</w:t>
      </w:r>
      <w:bookmarkEnd w:id="16"/>
    </w:p>
    <w:p w:rsidR="009272A8" w:rsidRPr="008A40B1" w:rsidRDefault="003A6C69" w:rsidP="00083B8D">
      <w:pPr>
        <w:spacing w:before="156"/>
        <w:ind w:firstLineChars="200" w:firstLine="420"/>
        <w:rPr>
          <w:szCs w:val="21"/>
        </w:rPr>
      </w:pPr>
      <w:r w:rsidRPr="008A40B1">
        <w:rPr>
          <w:rFonts w:hint="eastAsia"/>
          <w:szCs w:val="21"/>
        </w:rPr>
        <w:t>应建立</w:t>
      </w:r>
      <w:proofErr w:type="gramStart"/>
      <w:r w:rsidRPr="008A40B1">
        <w:rPr>
          <w:rFonts w:hint="eastAsia"/>
          <w:szCs w:val="21"/>
        </w:rPr>
        <w:t>生产台</w:t>
      </w:r>
      <w:proofErr w:type="gramEnd"/>
      <w:r w:rsidRPr="008A40B1">
        <w:rPr>
          <w:rFonts w:hint="eastAsia"/>
          <w:szCs w:val="21"/>
        </w:rPr>
        <w:t>帐，记载生育进程及施肥用药时间和用量等，记录保存</w:t>
      </w:r>
      <w:r w:rsidRPr="008A40B1">
        <w:rPr>
          <w:rFonts w:hint="eastAsia"/>
          <w:szCs w:val="21"/>
        </w:rPr>
        <w:t>2</w:t>
      </w:r>
      <w:r w:rsidRPr="008A40B1">
        <w:rPr>
          <w:rFonts w:hint="eastAsia"/>
          <w:szCs w:val="21"/>
        </w:rPr>
        <w:t>年。</w:t>
      </w:r>
    </w:p>
    <w:p w:rsidR="00696E47" w:rsidRPr="008A40B1" w:rsidRDefault="00696E47" w:rsidP="00B01113"/>
    <w:p w:rsidR="00EE7683" w:rsidRPr="008A40B1" w:rsidRDefault="00B624C0" w:rsidP="00B01113">
      <w:r>
        <w:rPr>
          <w:noProof/>
        </w:rPr>
        <w:pict>
          <v:line id="直接连接符 15" o:spid="_x0000_s1034" style="position:absolute;left:0;text-align:left;z-index:251671552;visibility:visible;mso-wrap-distance-top:-8e-5mm;mso-wrap-distance-bottom:-8e-5mm;mso-position-horizontal:center;mso-position-horizontal-relative:margin" from="0,19.6pt" to="185.8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" strokecolor="black [3040]" strokeweight=".5pt">
            <o:lock v:ext="edit" shapetype="f"/>
            <w10:wrap anchorx="margin"/>
          </v:line>
        </w:pict>
      </w:r>
    </w:p>
    <w:sectPr w:rsidR="00EE7683" w:rsidRPr="008A40B1" w:rsidSect="00F34B99">
      <w:pgSz w:w="11906" w:h="16838" w:code="9"/>
      <w:pgMar w:top="567" w:right="1134" w:bottom="1134" w:left="1418" w:header="1418" w:footer="1134" w:gutter="0"/>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518" w:rsidRDefault="001E0518" w:rsidP="0098255F">
      <w:r>
        <w:separator/>
      </w:r>
    </w:p>
  </w:endnote>
  <w:endnote w:type="continuationSeparator" w:id="0">
    <w:p w:rsidR="001E0518" w:rsidRDefault="001E0518" w:rsidP="0098255F">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55F" w:rsidRDefault="00B624C0">
    <w:pPr>
      <w:pStyle w:val="af6"/>
      <w:rPr>
        <w:rStyle w:val="af5"/>
      </w:rPr>
    </w:pPr>
    <w:r>
      <w:rPr>
        <w:rStyle w:val="af5"/>
      </w:rPr>
      <w:fldChar w:fldCharType="begin"/>
    </w:r>
    <w:r w:rsidR="0098255F">
      <w:rPr>
        <w:rStyle w:val="af5"/>
      </w:rPr>
      <w:instrText xml:space="preserve">PAGE  </w:instrText>
    </w:r>
    <w:r>
      <w:rPr>
        <w:rStyle w:val="af5"/>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55F" w:rsidRDefault="00B624C0">
    <w:pPr>
      <w:pStyle w:val="ac"/>
      <w:rPr>
        <w:rStyle w:val="af5"/>
      </w:rPr>
    </w:pPr>
    <w:r>
      <w:rPr>
        <w:rStyle w:val="af5"/>
      </w:rPr>
      <w:fldChar w:fldCharType="begin"/>
    </w:r>
    <w:r w:rsidR="0098255F">
      <w:rPr>
        <w:rStyle w:val="af5"/>
      </w:rPr>
      <w:instrText xml:space="preserve">PAGE  </w:instrText>
    </w:r>
    <w:r>
      <w:rPr>
        <w:rStyle w:val="af5"/>
      </w:rPr>
      <w:fldChar w:fldCharType="separate"/>
    </w:r>
    <w:r w:rsidR="0098255F">
      <w:rPr>
        <w:rStyle w:val="af5"/>
        <w:noProof/>
      </w:rPr>
      <w:t>1</w:t>
    </w:r>
    <w:r>
      <w:rPr>
        <w:rStyle w:val="af5"/>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572" w:rsidRDefault="00C25572">
    <w:pPr>
      <w:pStyle w:val="aff1"/>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3E5" w:rsidRPr="008C77ED" w:rsidRDefault="001E0518" w:rsidP="008C77ED">
    <w:pPr>
      <w:pStyle w:val="aff1"/>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7ED" w:rsidRDefault="00B624C0" w:rsidP="00820699">
    <w:pPr>
      <w:pStyle w:val="ac"/>
    </w:pPr>
    <w:r>
      <w:fldChar w:fldCharType="begin"/>
    </w:r>
    <w:r w:rsidR="008C77ED">
      <w:instrText xml:space="preserve"> PAGE  \* MERGEFORMAT </w:instrText>
    </w:r>
    <w:r>
      <w:fldChar w:fldCharType="separate"/>
    </w:r>
    <w:r w:rsidR="00667F47">
      <w:rPr>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518" w:rsidRDefault="001E0518" w:rsidP="0098255F">
      <w:r>
        <w:separator/>
      </w:r>
    </w:p>
  </w:footnote>
  <w:footnote w:type="continuationSeparator" w:id="0">
    <w:p w:rsidR="001E0518" w:rsidRDefault="001E0518" w:rsidP="009825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55F" w:rsidRDefault="0098255F">
    <w:pPr>
      <w:pStyle w:val="af4"/>
    </w:pPr>
    <w:r>
      <w:t>DB32 /T××××—2003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55F" w:rsidRDefault="0098255F">
    <w:pPr>
      <w:pStyle w:val="ad"/>
    </w:pPr>
    <w:r>
      <w:t>DB32 /T</w:t>
    </w:r>
    <w:r>
      <w:t>××××—</w:t>
    </w:r>
    <w:r>
      <w:t>2003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55F" w:rsidRDefault="0098255F">
    <w:pPr>
      <w:pStyle w:val="af7"/>
    </w:pPr>
    <w:r>
      <w:t xml:space="preserv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3E5" w:rsidRDefault="00DC146A" w:rsidP="00F34B99">
    <w:pPr>
      <w:pStyle w:val="ad"/>
    </w:pPr>
    <w:r>
      <w:t>DB32/ XXXXX</w:t>
    </w:r>
    <w:r>
      <w:t>—</w:t>
    </w:r>
    <w:r>
      <w:t>20</w:t>
    </w:r>
    <w:r w:rsidR="00EF708C">
      <w:rPr>
        <w:rFonts w:hint="eastAsia"/>
      </w:rPr>
      <w:t>2</w:t>
    </w:r>
    <w:r w:rsidR="00004C97" w:rsidRPr="00004C97">
      <w:t>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EBD280FE"/>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85D09AF"/>
    <w:multiLevelType w:val="hybridMultilevel"/>
    <w:tmpl w:val="01C2B318"/>
    <w:lvl w:ilvl="0" w:tplc="AA4A4B88">
      <w:start w:val="8"/>
      <w:numFmt w:val="decimal"/>
      <w:lvlText w:val="%1"/>
      <w:lvlJc w:val="left"/>
      <w:pPr>
        <w:tabs>
          <w:tab w:val="num" w:pos="840"/>
        </w:tabs>
        <w:ind w:left="8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F5D6947"/>
    <w:multiLevelType w:val="hybridMultilevel"/>
    <w:tmpl w:val="A8D8D27E"/>
    <w:lvl w:ilvl="0" w:tplc="5FD0180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C91163"/>
    <w:multiLevelType w:val="multilevel"/>
    <w:tmpl w:val="DBAE5CE8"/>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lang w:eastAsia="zh-CN"/>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nsid w:val="203D0C48"/>
    <w:multiLevelType w:val="hybridMultilevel"/>
    <w:tmpl w:val="D1FE91DA"/>
    <w:lvl w:ilvl="0" w:tplc="B8B69F74">
      <w:start w:val="5"/>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557C2AF5"/>
    <w:multiLevelType w:val="multilevel"/>
    <w:tmpl w:val="5AB41562"/>
    <w:lvl w:ilvl="0">
      <w:start w:val="1"/>
      <w:numFmt w:val="decimal"/>
      <w:pStyle w:val="a5"/>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6DBF04F4"/>
    <w:multiLevelType w:val="multilevel"/>
    <w:tmpl w:val="5BEC0A32"/>
    <w:lvl w:ilvl="0">
      <w:start w:val="1"/>
      <w:numFmt w:val="none"/>
      <w:pStyle w:val="a6"/>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6"/>
  </w:num>
  <w:num w:numId="2">
    <w:abstractNumId w:val="5"/>
  </w:num>
  <w:num w:numId="3">
    <w:abstractNumId w:val="3"/>
  </w:num>
  <w:num w:numId="4">
    <w:abstractNumId w:val="1"/>
  </w:num>
  <w:num w:numId="5">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2"/>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8255F"/>
    <w:rsid w:val="000009A6"/>
    <w:rsid w:val="00001701"/>
    <w:rsid w:val="0000209D"/>
    <w:rsid w:val="000028D4"/>
    <w:rsid w:val="000033AD"/>
    <w:rsid w:val="00004C97"/>
    <w:rsid w:val="000067D1"/>
    <w:rsid w:val="00010222"/>
    <w:rsid w:val="000112AD"/>
    <w:rsid w:val="000123E9"/>
    <w:rsid w:val="000130D2"/>
    <w:rsid w:val="00014DE3"/>
    <w:rsid w:val="000152CE"/>
    <w:rsid w:val="0001706B"/>
    <w:rsid w:val="000202E5"/>
    <w:rsid w:val="00026CE4"/>
    <w:rsid w:val="00034456"/>
    <w:rsid w:val="00034BF5"/>
    <w:rsid w:val="000400D2"/>
    <w:rsid w:val="0004240B"/>
    <w:rsid w:val="0004647D"/>
    <w:rsid w:val="00053EA1"/>
    <w:rsid w:val="000562A6"/>
    <w:rsid w:val="00056705"/>
    <w:rsid w:val="0006072D"/>
    <w:rsid w:val="000614C2"/>
    <w:rsid w:val="000645B6"/>
    <w:rsid w:val="00067385"/>
    <w:rsid w:val="00074C75"/>
    <w:rsid w:val="00075925"/>
    <w:rsid w:val="00083964"/>
    <w:rsid w:val="00083B8D"/>
    <w:rsid w:val="00090A12"/>
    <w:rsid w:val="00093EE8"/>
    <w:rsid w:val="00095ADF"/>
    <w:rsid w:val="0009784E"/>
    <w:rsid w:val="000A45CA"/>
    <w:rsid w:val="000A4CF6"/>
    <w:rsid w:val="000A6A60"/>
    <w:rsid w:val="000A6ECA"/>
    <w:rsid w:val="000B25BA"/>
    <w:rsid w:val="000B5E9E"/>
    <w:rsid w:val="000C2854"/>
    <w:rsid w:val="000C3060"/>
    <w:rsid w:val="000C4CC5"/>
    <w:rsid w:val="000D10F0"/>
    <w:rsid w:val="000D5C89"/>
    <w:rsid w:val="000E05F6"/>
    <w:rsid w:val="000E2906"/>
    <w:rsid w:val="000E55A9"/>
    <w:rsid w:val="000E66B6"/>
    <w:rsid w:val="000E6908"/>
    <w:rsid w:val="000F0DDC"/>
    <w:rsid w:val="000F4617"/>
    <w:rsid w:val="000F5285"/>
    <w:rsid w:val="000F5B81"/>
    <w:rsid w:val="000F7271"/>
    <w:rsid w:val="00104578"/>
    <w:rsid w:val="00107EE1"/>
    <w:rsid w:val="00116BF2"/>
    <w:rsid w:val="00122366"/>
    <w:rsid w:val="00124A22"/>
    <w:rsid w:val="001300D1"/>
    <w:rsid w:val="00131610"/>
    <w:rsid w:val="00131E18"/>
    <w:rsid w:val="001369CF"/>
    <w:rsid w:val="00137F46"/>
    <w:rsid w:val="00142A1B"/>
    <w:rsid w:val="00145A68"/>
    <w:rsid w:val="00153FDE"/>
    <w:rsid w:val="00154241"/>
    <w:rsid w:val="00157300"/>
    <w:rsid w:val="00157C1B"/>
    <w:rsid w:val="001608C0"/>
    <w:rsid w:val="001611C9"/>
    <w:rsid w:val="00161BCB"/>
    <w:rsid w:val="00162B68"/>
    <w:rsid w:val="0016511B"/>
    <w:rsid w:val="00166D49"/>
    <w:rsid w:val="00167F2F"/>
    <w:rsid w:val="00171B8C"/>
    <w:rsid w:val="00182726"/>
    <w:rsid w:val="00185E32"/>
    <w:rsid w:val="00187C4F"/>
    <w:rsid w:val="001906E7"/>
    <w:rsid w:val="00195CE2"/>
    <w:rsid w:val="001A207B"/>
    <w:rsid w:val="001A4A95"/>
    <w:rsid w:val="001A4DAC"/>
    <w:rsid w:val="001B2CA9"/>
    <w:rsid w:val="001B2D03"/>
    <w:rsid w:val="001C49C3"/>
    <w:rsid w:val="001C7F71"/>
    <w:rsid w:val="001D3F3C"/>
    <w:rsid w:val="001D458C"/>
    <w:rsid w:val="001D6544"/>
    <w:rsid w:val="001D7A25"/>
    <w:rsid w:val="001D7FA2"/>
    <w:rsid w:val="001E0518"/>
    <w:rsid w:val="001E175D"/>
    <w:rsid w:val="001E2522"/>
    <w:rsid w:val="001E27FE"/>
    <w:rsid w:val="001E2DB6"/>
    <w:rsid w:val="001E463A"/>
    <w:rsid w:val="001E7B3A"/>
    <w:rsid w:val="001F1E1F"/>
    <w:rsid w:val="001F7096"/>
    <w:rsid w:val="001F7B3F"/>
    <w:rsid w:val="00205649"/>
    <w:rsid w:val="00205C1A"/>
    <w:rsid w:val="00207BF0"/>
    <w:rsid w:val="00214ECF"/>
    <w:rsid w:val="00216EF0"/>
    <w:rsid w:val="0022230C"/>
    <w:rsid w:val="00227F99"/>
    <w:rsid w:val="00242E6A"/>
    <w:rsid w:val="00243343"/>
    <w:rsid w:val="0024451C"/>
    <w:rsid w:val="00253839"/>
    <w:rsid w:val="00255177"/>
    <w:rsid w:val="002556F6"/>
    <w:rsid w:val="00262321"/>
    <w:rsid w:val="002638ED"/>
    <w:rsid w:val="002666B2"/>
    <w:rsid w:val="0027217E"/>
    <w:rsid w:val="002815BB"/>
    <w:rsid w:val="002850C2"/>
    <w:rsid w:val="00285301"/>
    <w:rsid w:val="00286DDC"/>
    <w:rsid w:val="00290310"/>
    <w:rsid w:val="002940C8"/>
    <w:rsid w:val="00297073"/>
    <w:rsid w:val="002A0E0C"/>
    <w:rsid w:val="002A55BF"/>
    <w:rsid w:val="002A5FB4"/>
    <w:rsid w:val="002A7187"/>
    <w:rsid w:val="002B5A5F"/>
    <w:rsid w:val="002C15CE"/>
    <w:rsid w:val="002C5599"/>
    <w:rsid w:val="002C7998"/>
    <w:rsid w:val="002D251A"/>
    <w:rsid w:val="002D6101"/>
    <w:rsid w:val="002D65F7"/>
    <w:rsid w:val="002D7630"/>
    <w:rsid w:val="002E48F5"/>
    <w:rsid w:val="002E7DA7"/>
    <w:rsid w:val="002E7E4F"/>
    <w:rsid w:val="002F27B6"/>
    <w:rsid w:val="002F2C30"/>
    <w:rsid w:val="002F49AA"/>
    <w:rsid w:val="002F5008"/>
    <w:rsid w:val="002F564B"/>
    <w:rsid w:val="002F6290"/>
    <w:rsid w:val="003008C8"/>
    <w:rsid w:val="00301519"/>
    <w:rsid w:val="00301CFE"/>
    <w:rsid w:val="00301DCF"/>
    <w:rsid w:val="0030427E"/>
    <w:rsid w:val="00306CD5"/>
    <w:rsid w:val="00307301"/>
    <w:rsid w:val="00320922"/>
    <w:rsid w:val="0032095F"/>
    <w:rsid w:val="00320F47"/>
    <w:rsid w:val="003234D1"/>
    <w:rsid w:val="003245D6"/>
    <w:rsid w:val="00335273"/>
    <w:rsid w:val="00335D22"/>
    <w:rsid w:val="00344132"/>
    <w:rsid w:val="00346BCA"/>
    <w:rsid w:val="00350E42"/>
    <w:rsid w:val="00353D46"/>
    <w:rsid w:val="003633A0"/>
    <w:rsid w:val="00367255"/>
    <w:rsid w:val="003707E0"/>
    <w:rsid w:val="00374E83"/>
    <w:rsid w:val="00374F0E"/>
    <w:rsid w:val="00381254"/>
    <w:rsid w:val="00381A19"/>
    <w:rsid w:val="00382F30"/>
    <w:rsid w:val="003839B4"/>
    <w:rsid w:val="00395797"/>
    <w:rsid w:val="003A2CA5"/>
    <w:rsid w:val="003A3EF6"/>
    <w:rsid w:val="003A6C48"/>
    <w:rsid w:val="003A6C69"/>
    <w:rsid w:val="003A7455"/>
    <w:rsid w:val="003B0629"/>
    <w:rsid w:val="003B0905"/>
    <w:rsid w:val="003B11EA"/>
    <w:rsid w:val="003C0AD1"/>
    <w:rsid w:val="003C62C3"/>
    <w:rsid w:val="003D1A81"/>
    <w:rsid w:val="003D3AC3"/>
    <w:rsid w:val="003D44A9"/>
    <w:rsid w:val="003E161C"/>
    <w:rsid w:val="003E20FB"/>
    <w:rsid w:val="003E6821"/>
    <w:rsid w:val="003F4537"/>
    <w:rsid w:val="003F45FC"/>
    <w:rsid w:val="0040160D"/>
    <w:rsid w:val="00403526"/>
    <w:rsid w:val="0040496D"/>
    <w:rsid w:val="004107BD"/>
    <w:rsid w:val="00410A19"/>
    <w:rsid w:val="004112E2"/>
    <w:rsid w:val="004149B4"/>
    <w:rsid w:val="0041618B"/>
    <w:rsid w:val="0042094C"/>
    <w:rsid w:val="0042575A"/>
    <w:rsid w:val="00426582"/>
    <w:rsid w:val="0043285F"/>
    <w:rsid w:val="004340DE"/>
    <w:rsid w:val="0043530A"/>
    <w:rsid w:val="00441343"/>
    <w:rsid w:val="004417B7"/>
    <w:rsid w:val="0044302F"/>
    <w:rsid w:val="00446C58"/>
    <w:rsid w:val="004475D8"/>
    <w:rsid w:val="004505C0"/>
    <w:rsid w:val="004516E4"/>
    <w:rsid w:val="00455FC6"/>
    <w:rsid w:val="004648DD"/>
    <w:rsid w:val="0046542C"/>
    <w:rsid w:val="00465F33"/>
    <w:rsid w:val="00466329"/>
    <w:rsid w:val="0047523E"/>
    <w:rsid w:val="004754F9"/>
    <w:rsid w:val="00476F02"/>
    <w:rsid w:val="00485F43"/>
    <w:rsid w:val="004952A7"/>
    <w:rsid w:val="00495948"/>
    <w:rsid w:val="00496193"/>
    <w:rsid w:val="004970A5"/>
    <w:rsid w:val="004972E8"/>
    <w:rsid w:val="004977B1"/>
    <w:rsid w:val="004A3F5D"/>
    <w:rsid w:val="004B093F"/>
    <w:rsid w:val="004B0FB6"/>
    <w:rsid w:val="004B2707"/>
    <w:rsid w:val="004B289C"/>
    <w:rsid w:val="004C08D0"/>
    <w:rsid w:val="004C5F7A"/>
    <w:rsid w:val="004D0C28"/>
    <w:rsid w:val="004D7309"/>
    <w:rsid w:val="004D78F4"/>
    <w:rsid w:val="004E03AD"/>
    <w:rsid w:val="004E1D91"/>
    <w:rsid w:val="004E3D99"/>
    <w:rsid w:val="004E482B"/>
    <w:rsid w:val="004F1CFA"/>
    <w:rsid w:val="004F59E9"/>
    <w:rsid w:val="004F5F12"/>
    <w:rsid w:val="004F614B"/>
    <w:rsid w:val="005121AB"/>
    <w:rsid w:val="00512C23"/>
    <w:rsid w:val="00513693"/>
    <w:rsid w:val="005206AC"/>
    <w:rsid w:val="00521852"/>
    <w:rsid w:val="005239DF"/>
    <w:rsid w:val="005251B8"/>
    <w:rsid w:val="00531A13"/>
    <w:rsid w:val="0053688F"/>
    <w:rsid w:val="00537B60"/>
    <w:rsid w:val="00540529"/>
    <w:rsid w:val="005467B9"/>
    <w:rsid w:val="00547B07"/>
    <w:rsid w:val="005541A7"/>
    <w:rsid w:val="0055711F"/>
    <w:rsid w:val="0056117D"/>
    <w:rsid w:val="005633EE"/>
    <w:rsid w:val="0056350B"/>
    <w:rsid w:val="00566718"/>
    <w:rsid w:val="00570396"/>
    <w:rsid w:val="005707FF"/>
    <w:rsid w:val="00577044"/>
    <w:rsid w:val="00577AE1"/>
    <w:rsid w:val="005825A6"/>
    <w:rsid w:val="0058277D"/>
    <w:rsid w:val="00582829"/>
    <w:rsid w:val="00586436"/>
    <w:rsid w:val="00591ED1"/>
    <w:rsid w:val="00592801"/>
    <w:rsid w:val="005935A9"/>
    <w:rsid w:val="005A188F"/>
    <w:rsid w:val="005A1FFA"/>
    <w:rsid w:val="005A69F4"/>
    <w:rsid w:val="005A7679"/>
    <w:rsid w:val="005B144A"/>
    <w:rsid w:val="005B2192"/>
    <w:rsid w:val="005B28B4"/>
    <w:rsid w:val="005C171B"/>
    <w:rsid w:val="005C588A"/>
    <w:rsid w:val="005D0AF6"/>
    <w:rsid w:val="005D2114"/>
    <w:rsid w:val="005D3A2B"/>
    <w:rsid w:val="005D6A6A"/>
    <w:rsid w:val="005E0F90"/>
    <w:rsid w:val="005E39AE"/>
    <w:rsid w:val="005F2A4E"/>
    <w:rsid w:val="005F3355"/>
    <w:rsid w:val="005F607E"/>
    <w:rsid w:val="006055C2"/>
    <w:rsid w:val="00605D4E"/>
    <w:rsid w:val="00610666"/>
    <w:rsid w:val="0061533D"/>
    <w:rsid w:val="006156CD"/>
    <w:rsid w:val="00615FA2"/>
    <w:rsid w:val="006163FF"/>
    <w:rsid w:val="0061703F"/>
    <w:rsid w:val="0062009A"/>
    <w:rsid w:val="006201E9"/>
    <w:rsid w:val="0062078D"/>
    <w:rsid w:val="00620866"/>
    <w:rsid w:val="00620A93"/>
    <w:rsid w:val="00621159"/>
    <w:rsid w:val="00621C1B"/>
    <w:rsid w:val="00630328"/>
    <w:rsid w:val="00634B65"/>
    <w:rsid w:val="00640206"/>
    <w:rsid w:val="00641A66"/>
    <w:rsid w:val="006452D4"/>
    <w:rsid w:val="0064656F"/>
    <w:rsid w:val="00647FB5"/>
    <w:rsid w:val="006527BF"/>
    <w:rsid w:val="00653C0E"/>
    <w:rsid w:val="0065682A"/>
    <w:rsid w:val="006635E8"/>
    <w:rsid w:val="00665B3A"/>
    <w:rsid w:val="00666B95"/>
    <w:rsid w:val="00667F47"/>
    <w:rsid w:val="00676156"/>
    <w:rsid w:val="00677079"/>
    <w:rsid w:val="006807C6"/>
    <w:rsid w:val="00681D78"/>
    <w:rsid w:val="00683CB7"/>
    <w:rsid w:val="00683F9C"/>
    <w:rsid w:val="0068450E"/>
    <w:rsid w:val="00686728"/>
    <w:rsid w:val="006873C3"/>
    <w:rsid w:val="00691AA1"/>
    <w:rsid w:val="00691E3D"/>
    <w:rsid w:val="00693335"/>
    <w:rsid w:val="00696972"/>
    <w:rsid w:val="00696E47"/>
    <w:rsid w:val="006A1A50"/>
    <w:rsid w:val="006A48CE"/>
    <w:rsid w:val="006A51BA"/>
    <w:rsid w:val="006B0A87"/>
    <w:rsid w:val="006B0ECE"/>
    <w:rsid w:val="006B42F5"/>
    <w:rsid w:val="006B7991"/>
    <w:rsid w:val="006D12C6"/>
    <w:rsid w:val="006E2FC4"/>
    <w:rsid w:val="006E3DC2"/>
    <w:rsid w:val="006E56BE"/>
    <w:rsid w:val="006E75A7"/>
    <w:rsid w:val="006F4874"/>
    <w:rsid w:val="00703A5E"/>
    <w:rsid w:val="00704C69"/>
    <w:rsid w:val="007063EB"/>
    <w:rsid w:val="00716710"/>
    <w:rsid w:val="007210D0"/>
    <w:rsid w:val="00721A27"/>
    <w:rsid w:val="00722828"/>
    <w:rsid w:val="00725FCB"/>
    <w:rsid w:val="00734F05"/>
    <w:rsid w:val="00736F4A"/>
    <w:rsid w:val="00737F27"/>
    <w:rsid w:val="00737F32"/>
    <w:rsid w:val="00741C59"/>
    <w:rsid w:val="0075215E"/>
    <w:rsid w:val="00755DB1"/>
    <w:rsid w:val="007706E4"/>
    <w:rsid w:val="007711DB"/>
    <w:rsid w:val="00783B5E"/>
    <w:rsid w:val="007872FD"/>
    <w:rsid w:val="00790BE8"/>
    <w:rsid w:val="00792711"/>
    <w:rsid w:val="00797F3C"/>
    <w:rsid w:val="007A3624"/>
    <w:rsid w:val="007A5A9B"/>
    <w:rsid w:val="007B14F5"/>
    <w:rsid w:val="007B220A"/>
    <w:rsid w:val="007B7F18"/>
    <w:rsid w:val="007C4ABF"/>
    <w:rsid w:val="007C5760"/>
    <w:rsid w:val="007D3C4A"/>
    <w:rsid w:val="007D6D13"/>
    <w:rsid w:val="007E452B"/>
    <w:rsid w:val="007F22FB"/>
    <w:rsid w:val="007F530F"/>
    <w:rsid w:val="007F7B5D"/>
    <w:rsid w:val="007F7DBB"/>
    <w:rsid w:val="0080182B"/>
    <w:rsid w:val="00817B09"/>
    <w:rsid w:val="008203B2"/>
    <w:rsid w:val="00820E30"/>
    <w:rsid w:val="00821A66"/>
    <w:rsid w:val="00821CBA"/>
    <w:rsid w:val="00823208"/>
    <w:rsid w:val="008232D7"/>
    <w:rsid w:val="00824C48"/>
    <w:rsid w:val="00824F63"/>
    <w:rsid w:val="0082601F"/>
    <w:rsid w:val="008322BA"/>
    <w:rsid w:val="00833F0F"/>
    <w:rsid w:val="00835E29"/>
    <w:rsid w:val="008364B3"/>
    <w:rsid w:val="008378F6"/>
    <w:rsid w:val="008423CD"/>
    <w:rsid w:val="0084316C"/>
    <w:rsid w:val="00845970"/>
    <w:rsid w:val="00851974"/>
    <w:rsid w:val="00851A27"/>
    <w:rsid w:val="00851F67"/>
    <w:rsid w:val="00857AB5"/>
    <w:rsid w:val="00864B22"/>
    <w:rsid w:val="00865EB6"/>
    <w:rsid w:val="00871409"/>
    <w:rsid w:val="008715E4"/>
    <w:rsid w:val="00877117"/>
    <w:rsid w:val="0088291C"/>
    <w:rsid w:val="008906A2"/>
    <w:rsid w:val="008907F4"/>
    <w:rsid w:val="008923FB"/>
    <w:rsid w:val="00893331"/>
    <w:rsid w:val="008957F9"/>
    <w:rsid w:val="008969BD"/>
    <w:rsid w:val="00897EBC"/>
    <w:rsid w:val="008A1530"/>
    <w:rsid w:val="008A19E9"/>
    <w:rsid w:val="008A40B1"/>
    <w:rsid w:val="008A65F5"/>
    <w:rsid w:val="008A7165"/>
    <w:rsid w:val="008B1E3E"/>
    <w:rsid w:val="008B396E"/>
    <w:rsid w:val="008B4664"/>
    <w:rsid w:val="008B6C76"/>
    <w:rsid w:val="008B7179"/>
    <w:rsid w:val="008C0304"/>
    <w:rsid w:val="008C0385"/>
    <w:rsid w:val="008C4852"/>
    <w:rsid w:val="008C5424"/>
    <w:rsid w:val="008C77ED"/>
    <w:rsid w:val="008D1708"/>
    <w:rsid w:val="008D4D47"/>
    <w:rsid w:val="008D69B4"/>
    <w:rsid w:val="008E1385"/>
    <w:rsid w:val="008E205D"/>
    <w:rsid w:val="008E3596"/>
    <w:rsid w:val="008E3F34"/>
    <w:rsid w:val="008E7DA8"/>
    <w:rsid w:val="008F3234"/>
    <w:rsid w:val="008F3FB8"/>
    <w:rsid w:val="008F47FB"/>
    <w:rsid w:val="008F56C3"/>
    <w:rsid w:val="008F5E22"/>
    <w:rsid w:val="008F62F9"/>
    <w:rsid w:val="008F7E4B"/>
    <w:rsid w:val="00902413"/>
    <w:rsid w:val="00902555"/>
    <w:rsid w:val="00902C40"/>
    <w:rsid w:val="0091155A"/>
    <w:rsid w:val="00911CA9"/>
    <w:rsid w:val="00912373"/>
    <w:rsid w:val="009124A0"/>
    <w:rsid w:val="00920A2F"/>
    <w:rsid w:val="00922C05"/>
    <w:rsid w:val="009240C6"/>
    <w:rsid w:val="0092508E"/>
    <w:rsid w:val="009257B6"/>
    <w:rsid w:val="0092703D"/>
    <w:rsid w:val="009272A8"/>
    <w:rsid w:val="00927FC8"/>
    <w:rsid w:val="009310A6"/>
    <w:rsid w:val="009419A0"/>
    <w:rsid w:val="00942A31"/>
    <w:rsid w:val="009516AB"/>
    <w:rsid w:val="00954154"/>
    <w:rsid w:val="00954B6D"/>
    <w:rsid w:val="00955FB4"/>
    <w:rsid w:val="009602A7"/>
    <w:rsid w:val="009603DD"/>
    <w:rsid w:val="00960F8C"/>
    <w:rsid w:val="009778D9"/>
    <w:rsid w:val="00981A4E"/>
    <w:rsid w:val="009821E2"/>
    <w:rsid w:val="0098255F"/>
    <w:rsid w:val="00982BDB"/>
    <w:rsid w:val="0098361A"/>
    <w:rsid w:val="00983F01"/>
    <w:rsid w:val="00984A2A"/>
    <w:rsid w:val="009861F0"/>
    <w:rsid w:val="0098621C"/>
    <w:rsid w:val="00987E62"/>
    <w:rsid w:val="00990733"/>
    <w:rsid w:val="00997A2D"/>
    <w:rsid w:val="009A0B3C"/>
    <w:rsid w:val="009A1A56"/>
    <w:rsid w:val="009A2A2E"/>
    <w:rsid w:val="009A5A9B"/>
    <w:rsid w:val="009B7423"/>
    <w:rsid w:val="009B788E"/>
    <w:rsid w:val="009C05DF"/>
    <w:rsid w:val="009C115E"/>
    <w:rsid w:val="009C635C"/>
    <w:rsid w:val="009D01DB"/>
    <w:rsid w:val="009D63D4"/>
    <w:rsid w:val="009E12BE"/>
    <w:rsid w:val="009E1621"/>
    <w:rsid w:val="009E261A"/>
    <w:rsid w:val="009E2E65"/>
    <w:rsid w:val="009E5F5B"/>
    <w:rsid w:val="009F2AB3"/>
    <w:rsid w:val="00A071E8"/>
    <w:rsid w:val="00A11092"/>
    <w:rsid w:val="00A17658"/>
    <w:rsid w:val="00A176CD"/>
    <w:rsid w:val="00A1779F"/>
    <w:rsid w:val="00A21A29"/>
    <w:rsid w:val="00A25560"/>
    <w:rsid w:val="00A2590E"/>
    <w:rsid w:val="00A267EA"/>
    <w:rsid w:val="00A26A9F"/>
    <w:rsid w:val="00A26DBB"/>
    <w:rsid w:val="00A30A3E"/>
    <w:rsid w:val="00A30D44"/>
    <w:rsid w:val="00A30E3F"/>
    <w:rsid w:val="00A339B1"/>
    <w:rsid w:val="00A33A24"/>
    <w:rsid w:val="00A34344"/>
    <w:rsid w:val="00A35CF1"/>
    <w:rsid w:val="00A40144"/>
    <w:rsid w:val="00A43077"/>
    <w:rsid w:val="00A45986"/>
    <w:rsid w:val="00A474E8"/>
    <w:rsid w:val="00A5009B"/>
    <w:rsid w:val="00A51A82"/>
    <w:rsid w:val="00A52AB7"/>
    <w:rsid w:val="00A53AFF"/>
    <w:rsid w:val="00A578F7"/>
    <w:rsid w:val="00A60233"/>
    <w:rsid w:val="00A65829"/>
    <w:rsid w:val="00A70E58"/>
    <w:rsid w:val="00A73DB7"/>
    <w:rsid w:val="00A758F5"/>
    <w:rsid w:val="00A768C4"/>
    <w:rsid w:val="00A8171D"/>
    <w:rsid w:val="00A81EAD"/>
    <w:rsid w:val="00A8287E"/>
    <w:rsid w:val="00A831B0"/>
    <w:rsid w:val="00A83A83"/>
    <w:rsid w:val="00A8517F"/>
    <w:rsid w:val="00A862AD"/>
    <w:rsid w:val="00A878BD"/>
    <w:rsid w:val="00AA253C"/>
    <w:rsid w:val="00AA435A"/>
    <w:rsid w:val="00AA579D"/>
    <w:rsid w:val="00AB2CE0"/>
    <w:rsid w:val="00AB6266"/>
    <w:rsid w:val="00AB78EB"/>
    <w:rsid w:val="00AC0C1B"/>
    <w:rsid w:val="00AC14C2"/>
    <w:rsid w:val="00AC2395"/>
    <w:rsid w:val="00AC31A8"/>
    <w:rsid w:val="00AC3C13"/>
    <w:rsid w:val="00AC4958"/>
    <w:rsid w:val="00AC63E3"/>
    <w:rsid w:val="00AC7E6E"/>
    <w:rsid w:val="00AD0A6E"/>
    <w:rsid w:val="00AD2156"/>
    <w:rsid w:val="00AD4F8F"/>
    <w:rsid w:val="00AD7BC4"/>
    <w:rsid w:val="00AE16B8"/>
    <w:rsid w:val="00AE25A3"/>
    <w:rsid w:val="00AE480E"/>
    <w:rsid w:val="00AE4B23"/>
    <w:rsid w:val="00AE6AFD"/>
    <w:rsid w:val="00AF3DFB"/>
    <w:rsid w:val="00AF5FB5"/>
    <w:rsid w:val="00B01113"/>
    <w:rsid w:val="00B03002"/>
    <w:rsid w:val="00B04B13"/>
    <w:rsid w:val="00B0671F"/>
    <w:rsid w:val="00B07A50"/>
    <w:rsid w:val="00B11D71"/>
    <w:rsid w:val="00B134F3"/>
    <w:rsid w:val="00B142FB"/>
    <w:rsid w:val="00B1546F"/>
    <w:rsid w:val="00B160DF"/>
    <w:rsid w:val="00B17899"/>
    <w:rsid w:val="00B23247"/>
    <w:rsid w:val="00B301E1"/>
    <w:rsid w:val="00B30FEC"/>
    <w:rsid w:val="00B35441"/>
    <w:rsid w:val="00B40192"/>
    <w:rsid w:val="00B41A31"/>
    <w:rsid w:val="00B432F5"/>
    <w:rsid w:val="00B474EC"/>
    <w:rsid w:val="00B5103D"/>
    <w:rsid w:val="00B55DF1"/>
    <w:rsid w:val="00B60305"/>
    <w:rsid w:val="00B606AD"/>
    <w:rsid w:val="00B61FB4"/>
    <w:rsid w:val="00B624C0"/>
    <w:rsid w:val="00B6505F"/>
    <w:rsid w:val="00B658F7"/>
    <w:rsid w:val="00B66DE3"/>
    <w:rsid w:val="00B71F56"/>
    <w:rsid w:val="00B7220D"/>
    <w:rsid w:val="00B73308"/>
    <w:rsid w:val="00B80F74"/>
    <w:rsid w:val="00B813EF"/>
    <w:rsid w:val="00B834B1"/>
    <w:rsid w:val="00B83D31"/>
    <w:rsid w:val="00B864FE"/>
    <w:rsid w:val="00B90935"/>
    <w:rsid w:val="00B90D8C"/>
    <w:rsid w:val="00B95320"/>
    <w:rsid w:val="00BA0723"/>
    <w:rsid w:val="00BA46CB"/>
    <w:rsid w:val="00BA7673"/>
    <w:rsid w:val="00BA7A99"/>
    <w:rsid w:val="00BA7CCB"/>
    <w:rsid w:val="00BB2799"/>
    <w:rsid w:val="00BB471C"/>
    <w:rsid w:val="00BB72F3"/>
    <w:rsid w:val="00BB74E2"/>
    <w:rsid w:val="00BB7EB6"/>
    <w:rsid w:val="00BC0092"/>
    <w:rsid w:val="00BC1E64"/>
    <w:rsid w:val="00BC4567"/>
    <w:rsid w:val="00BE2501"/>
    <w:rsid w:val="00BE5BBB"/>
    <w:rsid w:val="00BE7244"/>
    <w:rsid w:val="00BE755D"/>
    <w:rsid w:val="00BE770B"/>
    <w:rsid w:val="00BF4228"/>
    <w:rsid w:val="00BF6FCC"/>
    <w:rsid w:val="00BF7F5E"/>
    <w:rsid w:val="00C04DBC"/>
    <w:rsid w:val="00C05384"/>
    <w:rsid w:val="00C070F4"/>
    <w:rsid w:val="00C11FCD"/>
    <w:rsid w:val="00C17CF2"/>
    <w:rsid w:val="00C25572"/>
    <w:rsid w:val="00C25CC6"/>
    <w:rsid w:val="00C26B1F"/>
    <w:rsid w:val="00C3012D"/>
    <w:rsid w:val="00C3013D"/>
    <w:rsid w:val="00C44682"/>
    <w:rsid w:val="00C45B5B"/>
    <w:rsid w:val="00C509F4"/>
    <w:rsid w:val="00C534A2"/>
    <w:rsid w:val="00C53E12"/>
    <w:rsid w:val="00C565EB"/>
    <w:rsid w:val="00C5707B"/>
    <w:rsid w:val="00C607EF"/>
    <w:rsid w:val="00C62283"/>
    <w:rsid w:val="00C80B5B"/>
    <w:rsid w:val="00C821D5"/>
    <w:rsid w:val="00C863C0"/>
    <w:rsid w:val="00C94BD2"/>
    <w:rsid w:val="00C955A7"/>
    <w:rsid w:val="00C9768E"/>
    <w:rsid w:val="00CA1532"/>
    <w:rsid w:val="00CA1E0E"/>
    <w:rsid w:val="00CA26B5"/>
    <w:rsid w:val="00CA6A1E"/>
    <w:rsid w:val="00CB0233"/>
    <w:rsid w:val="00CB399B"/>
    <w:rsid w:val="00CB3D2C"/>
    <w:rsid w:val="00CB4834"/>
    <w:rsid w:val="00CB4D1D"/>
    <w:rsid w:val="00CB5319"/>
    <w:rsid w:val="00CC1E5F"/>
    <w:rsid w:val="00CC3BD9"/>
    <w:rsid w:val="00CD159B"/>
    <w:rsid w:val="00CD3C29"/>
    <w:rsid w:val="00CD7ADD"/>
    <w:rsid w:val="00CE1588"/>
    <w:rsid w:val="00CE2C0C"/>
    <w:rsid w:val="00CE3539"/>
    <w:rsid w:val="00CE3E29"/>
    <w:rsid w:val="00CE51D3"/>
    <w:rsid w:val="00CE70C6"/>
    <w:rsid w:val="00CE71AE"/>
    <w:rsid w:val="00CF1CF9"/>
    <w:rsid w:val="00CF58B9"/>
    <w:rsid w:val="00CF5BB0"/>
    <w:rsid w:val="00CF5E31"/>
    <w:rsid w:val="00CF71E1"/>
    <w:rsid w:val="00D0156A"/>
    <w:rsid w:val="00D02570"/>
    <w:rsid w:val="00D04213"/>
    <w:rsid w:val="00D04DD4"/>
    <w:rsid w:val="00D07020"/>
    <w:rsid w:val="00D13DEA"/>
    <w:rsid w:val="00D14EBD"/>
    <w:rsid w:val="00D1772B"/>
    <w:rsid w:val="00D2283F"/>
    <w:rsid w:val="00D243A4"/>
    <w:rsid w:val="00D24B5E"/>
    <w:rsid w:val="00D2523C"/>
    <w:rsid w:val="00D2589D"/>
    <w:rsid w:val="00D263C7"/>
    <w:rsid w:val="00D26C5C"/>
    <w:rsid w:val="00D26C6E"/>
    <w:rsid w:val="00D26D0C"/>
    <w:rsid w:val="00D2781D"/>
    <w:rsid w:val="00D40C18"/>
    <w:rsid w:val="00D4452C"/>
    <w:rsid w:val="00D47A02"/>
    <w:rsid w:val="00D5223E"/>
    <w:rsid w:val="00D52B0D"/>
    <w:rsid w:val="00D53586"/>
    <w:rsid w:val="00D56889"/>
    <w:rsid w:val="00D57319"/>
    <w:rsid w:val="00D6374F"/>
    <w:rsid w:val="00D6390F"/>
    <w:rsid w:val="00D702C1"/>
    <w:rsid w:val="00D7130F"/>
    <w:rsid w:val="00D73A4B"/>
    <w:rsid w:val="00D7407A"/>
    <w:rsid w:val="00D75EB7"/>
    <w:rsid w:val="00D83A7D"/>
    <w:rsid w:val="00D852E7"/>
    <w:rsid w:val="00D855C0"/>
    <w:rsid w:val="00D86993"/>
    <w:rsid w:val="00D933C5"/>
    <w:rsid w:val="00D93467"/>
    <w:rsid w:val="00D943C9"/>
    <w:rsid w:val="00D952D0"/>
    <w:rsid w:val="00DA1BAA"/>
    <w:rsid w:val="00DA43CE"/>
    <w:rsid w:val="00DA7997"/>
    <w:rsid w:val="00DB0075"/>
    <w:rsid w:val="00DB089E"/>
    <w:rsid w:val="00DB1E68"/>
    <w:rsid w:val="00DB484E"/>
    <w:rsid w:val="00DB48C8"/>
    <w:rsid w:val="00DC1342"/>
    <w:rsid w:val="00DC146A"/>
    <w:rsid w:val="00DC4836"/>
    <w:rsid w:val="00DC5137"/>
    <w:rsid w:val="00DD334B"/>
    <w:rsid w:val="00DD7079"/>
    <w:rsid w:val="00DD7CD8"/>
    <w:rsid w:val="00DE0776"/>
    <w:rsid w:val="00DE5504"/>
    <w:rsid w:val="00DE59D4"/>
    <w:rsid w:val="00DF086E"/>
    <w:rsid w:val="00DF7117"/>
    <w:rsid w:val="00DF7A69"/>
    <w:rsid w:val="00E02897"/>
    <w:rsid w:val="00E077FF"/>
    <w:rsid w:val="00E11940"/>
    <w:rsid w:val="00E14343"/>
    <w:rsid w:val="00E14C0D"/>
    <w:rsid w:val="00E1650F"/>
    <w:rsid w:val="00E2165F"/>
    <w:rsid w:val="00E22115"/>
    <w:rsid w:val="00E3148D"/>
    <w:rsid w:val="00E34694"/>
    <w:rsid w:val="00E347FE"/>
    <w:rsid w:val="00E463FE"/>
    <w:rsid w:val="00E51FEC"/>
    <w:rsid w:val="00E5479F"/>
    <w:rsid w:val="00E5553B"/>
    <w:rsid w:val="00E55564"/>
    <w:rsid w:val="00E559D5"/>
    <w:rsid w:val="00E564D2"/>
    <w:rsid w:val="00E63DB3"/>
    <w:rsid w:val="00E6586C"/>
    <w:rsid w:val="00E735DA"/>
    <w:rsid w:val="00E74C0B"/>
    <w:rsid w:val="00E75BF2"/>
    <w:rsid w:val="00E7632D"/>
    <w:rsid w:val="00E76382"/>
    <w:rsid w:val="00E829EF"/>
    <w:rsid w:val="00E85F23"/>
    <w:rsid w:val="00E8686B"/>
    <w:rsid w:val="00E90AE5"/>
    <w:rsid w:val="00E9146D"/>
    <w:rsid w:val="00E93048"/>
    <w:rsid w:val="00E93865"/>
    <w:rsid w:val="00E93A6F"/>
    <w:rsid w:val="00E96B26"/>
    <w:rsid w:val="00EA4DED"/>
    <w:rsid w:val="00EA691B"/>
    <w:rsid w:val="00EB1B58"/>
    <w:rsid w:val="00EB2A1D"/>
    <w:rsid w:val="00EB3802"/>
    <w:rsid w:val="00EB5066"/>
    <w:rsid w:val="00EC20A9"/>
    <w:rsid w:val="00EC37E6"/>
    <w:rsid w:val="00EC4C74"/>
    <w:rsid w:val="00EC70A7"/>
    <w:rsid w:val="00ED3019"/>
    <w:rsid w:val="00ED3332"/>
    <w:rsid w:val="00ED3546"/>
    <w:rsid w:val="00ED4404"/>
    <w:rsid w:val="00ED49A8"/>
    <w:rsid w:val="00ED6E82"/>
    <w:rsid w:val="00EE3728"/>
    <w:rsid w:val="00EE693D"/>
    <w:rsid w:val="00EE7683"/>
    <w:rsid w:val="00EE7E03"/>
    <w:rsid w:val="00EF0523"/>
    <w:rsid w:val="00EF068A"/>
    <w:rsid w:val="00EF0E27"/>
    <w:rsid w:val="00EF112C"/>
    <w:rsid w:val="00EF1C68"/>
    <w:rsid w:val="00EF3C56"/>
    <w:rsid w:val="00EF4327"/>
    <w:rsid w:val="00EF5169"/>
    <w:rsid w:val="00EF5AC3"/>
    <w:rsid w:val="00EF708C"/>
    <w:rsid w:val="00F03163"/>
    <w:rsid w:val="00F03E23"/>
    <w:rsid w:val="00F05397"/>
    <w:rsid w:val="00F12C62"/>
    <w:rsid w:val="00F14859"/>
    <w:rsid w:val="00F14AEE"/>
    <w:rsid w:val="00F17937"/>
    <w:rsid w:val="00F230E1"/>
    <w:rsid w:val="00F23F27"/>
    <w:rsid w:val="00F31C89"/>
    <w:rsid w:val="00F321E4"/>
    <w:rsid w:val="00F32301"/>
    <w:rsid w:val="00F33F1B"/>
    <w:rsid w:val="00F35ED9"/>
    <w:rsid w:val="00F368BD"/>
    <w:rsid w:val="00F369F5"/>
    <w:rsid w:val="00F372C6"/>
    <w:rsid w:val="00F4173B"/>
    <w:rsid w:val="00F44CD7"/>
    <w:rsid w:val="00F45271"/>
    <w:rsid w:val="00F46458"/>
    <w:rsid w:val="00F46BD5"/>
    <w:rsid w:val="00F505C7"/>
    <w:rsid w:val="00F50B6D"/>
    <w:rsid w:val="00F52763"/>
    <w:rsid w:val="00F53946"/>
    <w:rsid w:val="00F6493C"/>
    <w:rsid w:val="00F66369"/>
    <w:rsid w:val="00F671FA"/>
    <w:rsid w:val="00F701C1"/>
    <w:rsid w:val="00F73397"/>
    <w:rsid w:val="00F74A28"/>
    <w:rsid w:val="00F820B3"/>
    <w:rsid w:val="00F8429A"/>
    <w:rsid w:val="00F871C5"/>
    <w:rsid w:val="00F938A5"/>
    <w:rsid w:val="00F938FD"/>
    <w:rsid w:val="00FA1884"/>
    <w:rsid w:val="00FA650A"/>
    <w:rsid w:val="00FA79C1"/>
    <w:rsid w:val="00FB1204"/>
    <w:rsid w:val="00FC1115"/>
    <w:rsid w:val="00FC1A95"/>
    <w:rsid w:val="00FC2D01"/>
    <w:rsid w:val="00FC38A6"/>
    <w:rsid w:val="00FC3BCE"/>
    <w:rsid w:val="00FC472E"/>
    <w:rsid w:val="00FC7BAF"/>
    <w:rsid w:val="00FD6534"/>
    <w:rsid w:val="00FE0201"/>
    <w:rsid w:val="00FE2F88"/>
    <w:rsid w:val="00FF169B"/>
    <w:rsid w:val="00FF352A"/>
    <w:rsid w:val="00FF3D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8715E4"/>
    <w:pPr>
      <w:widowControl w:val="0"/>
      <w:jc w:val="both"/>
    </w:pPr>
    <w:rPr>
      <w:rFonts w:ascii="Times New Roman" w:eastAsia="宋体" w:hAnsi="Times New Roman" w:cs="Times New Roman"/>
      <w:szCs w:val="24"/>
    </w:rPr>
  </w:style>
  <w:style w:type="paragraph" w:styleId="1">
    <w:name w:val="heading 1"/>
    <w:basedOn w:val="a7"/>
    <w:next w:val="a7"/>
    <w:link w:val="1Char"/>
    <w:uiPriority w:val="9"/>
    <w:qFormat/>
    <w:rsid w:val="008C77ED"/>
    <w:pPr>
      <w:keepNext/>
      <w:keepLines/>
      <w:spacing w:before="340" w:after="330" w:line="578" w:lineRule="auto"/>
      <w:outlineLvl w:val="0"/>
    </w:pPr>
    <w:rPr>
      <w:b/>
      <w:bCs/>
      <w:kern w:val="44"/>
      <w:sz w:val="44"/>
      <w:szCs w:val="44"/>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段"/>
    <w:link w:val="Char"/>
    <w:uiPriority w:val="99"/>
    <w:rsid w:val="0098255F"/>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b"/>
    <w:uiPriority w:val="99"/>
    <w:rsid w:val="0098255F"/>
    <w:rPr>
      <w:rFonts w:ascii="宋体" w:eastAsia="宋体" w:hAnsi="Times New Roman" w:cs="Times New Roman"/>
      <w:noProof/>
      <w:kern w:val="0"/>
      <w:szCs w:val="20"/>
    </w:rPr>
  </w:style>
  <w:style w:type="paragraph" w:customStyle="1" w:styleId="a0">
    <w:name w:val="一级条标题"/>
    <w:next w:val="ab"/>
    <w:rsid w:val="0098255F"/>
    <w:pPr>
      <w:numPr>
        <w:ilvl w:val="1"/>
        <w:numId w:val="3"/>
      </w:numPr>
      <w:spacing w:beforeLines="50" w:afterLines="50"/>
      <w:outlineLvl w:val="2"/>
    </w:pPr>
    <w:rPr>
      <w:rFonts w:ascii="黑体" w:eastAsia="黑体" w:hAnsi="Times New Roman" w:cs="Times New Roman"/>
      <w:kern w:val="0"/>
      <w:szCs w:val="21"/>
    </w:rPr>
  </w:style>
  <w:style w:type="paragraph" w:customStyle="1" w:styleId="ac">
    <w:name w:val="标准书脚_奇数页"/>
    <w:rsid w:val="0098255F"/>
    <w:pPr>
      <w:spacing w:before="120"/>
      <w:ind w:right="198"/>
      <w:jc w:val="right"/>
    </w:pPr>
    <w:rPr>
      <w:rFonts w:ascii="宋体" w:eastAsia="宋体" w:hAnsi="Times New Roman" w:cs="Times New Roman"/>
      <w:kern w:val="0"/>
      <w:sz w:val="18"/>
      <w:szCs w:val="18"/>
    </w:rPr>
  </w:style>
  <w:style w:type="paragraph" w:customStyle="1" w:styleId="ad">
    <w:name w:val="标准书眉_奇数页"/>
    <w:next w:val="a7"/>
    <w:rsid w:val="0098255F"/>
    <w:pPr>
      <w:tabs>
        <w:tab w:val="center" w:pos="4154"/>
        <w:tab w:val="right" w:pos="8306"/>
      </w:tabs>
      <w:spacing w:after="220"/>
      <w:jc w:val="right"/>
    </w:pPr>
    <w:rPr>
      <w:rFonts w:ascii="黑体" w:eastAsia="黑体" w:hAnsi="Times New Roman" w:cs="Times New Roman"/>
      <w:noProof/>
      <w:kern w:val="0"/>
      <w:szCs w:val="21"/>
    </w:rPr>
  </w:style>
  <w:style w:type="paragraph" w:customStyle="1" w:styleId="a">
    <w:name w:val="章标题"/>
    <w:next w:val="ab"/>
    <w:rsid w:val="0098255F"/>
    <w:pPr>
      <w:numPr>
        <w:numId w:val="3"/>
      </w:numPr>
      <w:spacing w:beforeLines="100" w:afterLines="100"/>
      <w:jc w:val="both"/>
      <w:outlineLvl w:val="1"/>
    </w:pPr>
    <w:rPr>
      <w:rFonts w:ascii="黑体" w:eastAsia="黑体" w:hAnsi="Times New Roman" w:cs="Times New Roman"/>
      <w:kern w:val="0"/>
      <w:szCs w:val="20"/>
    </w:rPr>
  </w:style>
  <w:style w:type="paragraph" w:customStyle="1" w:styleId="a1">
    <w:name w:val="二级条标题"/>
    <w:basedOn w:val="a0"/>
    <w:next w:val="ab"/>
    <w:rsid w:val="0098255F"/>
    <w:pPr>
      <w:numPr>
        <w:ilvl w:val="2"/>
      </w:numPr>
      <w:spacing w:before="50" w:after="50"/>
      <w:outlineLvl w:val="3"/>
    </w:pPr>
  </w:style>
  <w:style w:type="paragraph" w:customStyle="1" w:styleId="ae">
    <w:name w:val="目次、标准名称标题"/>
    <w:basedOn w:val="a7"/>
    <w:next w:val="ab"/>
    <w:rsid w:val="0098255F"/>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2">
    <w:name w:val="三级条标题"/>
    <w:basedOn w:val="a1"/>
    <w:next w:val="ab"/>
    <w:rsid w:val="0098255F"/>
    <w:pPr>
      <w:numPr>
        <w:ilvl w:val="3"/>
      </w:numPr>
      <w:outlineLvl w:val="4"/>
    </w:pPr>
  </w:style>
  <w:style w:type="paragraph" w:customStyle="1" w:styleId="a3">
    <w:name w:val="四级条标题"/>
    <w:basedOn w:val="a2"/>
    <w:next w:val="ab"/>
    <w:rsid w:val="0098255F"/>
    <w:pPr>
      <w:numPr>
        <w:ilvl w:val="4"/>
      </w:numPr>
      <w:outlineLvl w:val="5"/>
    </w:pPr>
  </w:style>
  <w:style w:type="paragraph" w:customStyle="1" w:styleId="a4">
    <w:name w:val="五级条标题"/>
    <w:basedOn w:val="a3"/>
    <w:next w:val="ab"/>
    <w:rsid w:val="0098255F"/>
    <w:pPr>
      <w:numPr>
        <w:ilvl w:val="5"/>
      </w:numPr>
      <w:outlineLvl w:val="6"/>
    </w:pPr>
  </w:style>
  <w:style w:type="paragraph" w:styleId="a6">
    <w:name w:val="header"/>
    <w:basedOn w:val="a7"/>
    <w:link w:val="Char0"/>
    <w:rsid w:val="0098255F"/>
    <w:pPr>
      <w:numPr>
        <w:numId w:val="1"/>
      </w:numPr>
      <w:snapToGrid w:val="0"/>
      <w:ind w:left="0" w:firstLine="0"/>
      <w:jc w:val="left"/>
    </w:pPr>
    <w:rPr>
      <w:sz w:val="18"/>
      <w:szCs w:val="18"/>
    </w:rPr>
  </w:style>
  <w:style w:type="character" w:customStyle="1" w:styleId="Char0">
    <w:name w:val="页眉 Char"/>
    <w:basedOn w:val="a8"/>
    <w:link w:val="a6"/>
    <w:rsid w:val="0098255F"/>
    <w:rPr>
      <w:rFonts w:ascii="Times New Roman" w:eastAsia="宋体" w:hAnsi="Times New Roman" w:cs="Times New Roman"/>
      <w:sz w:val="18"/>
      <w:szCs w:val="18"/>
    </w:rPr>
  </w:style>
  <w:style w:type="paragraph" w:customStyle="1" w:styleId="af">
    <w:name w:val="注："/>
    <w:next w:val="ab"/>
    <w:rsid w:val="0098255F"/>
    <w:pPr>
      <w:widowControl w:val="0"/>
      <w:autoSpaceDE w:val="0"/>
      <w:autoSpaceDN w:val="0"/>
      <w:jc w:val="both"/>
    </w:pPr>
    <w:rPr>
      <w:rFonts w:ascii="宋体" w:eastAsia="宋体" w:hAnsi="Times New Roman" w:cs="Times New Roman"/>
      <w:kern w:val="0"/>
      <w:sz w:val="18"/>
      <w:szCs w:val="18"/>
    </w:rPr>
  </w:style>
  <w:style w:type="paragraph" w:customStyle="1" w:styleId="af0">
    <w:name w:val="前言、引言标题"/>
    <w:next w:val="ab"/>
    <w:rsid w:val="0098255F"/>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1">
    <w:name w:val="正文图标题"/>
    <w:next w:val="ab"/>
    <w:rsid w:val="0098255F"/>
    <w:pPr>
      <w:tabs>
        <w:tab w:val="num" w:pos="360"/>
      </w:tabs>
      <w:spacing w:beforeLines="50" w:afterLines="50"/>
      <w:jc w:val="center"/>
    </w:pPr>
    <w:rPr>
      <w:rFonts w:ascii="黑体" w:eastAsia="黑体" w:hAnsi="Times New Roman" w:cs="Times New Roman"/>
      <w:kern w:val="0"/>
      <w:szCs w:val="20"/>
    </w:rPr>
  </w:style>
  <w:style w:type="paragraph" w:customStyle="1" w:styleId="af2">
    <w:name w:val="终结线"/>
    <w:basedOn w:val="a7"/>
    <w:rsid w:val="0098255F"/>
    <w:pPr>
      <w:framePr w:hSpace="181" w:vSpace="181" w:wrap="around" w:vAnchor="text" w:hAnchor="margin" w:xAlign="center" w:y="285"/>
    </w:pPr>
  </w:style>
  <w:style w:type="paragraph" w:customStyle="1" w:styleId="a5">
    <w:name w:val="其他发布日期"/>
    <w:basedOn w:val="a7"/>
    <w:rsid w:val="0098255F"/>
    <w:pPr>
      <w:framePr w:w="3997" w:h="471" w:hRule="exact" w:vSpace="181" w:wrap="around" w:vAnchor="page" w:hAnchor="page" w:x="1419" w:y="14097" w:anchorLock="1"/>
      <w:widowControl/>
      <w:numPr>
        <w:numId w:val="2"/>
      </w:numPr>
      <w:jc w:val="left"/>
    </w:pPr>
    <w:rPr>
      <w:rFonts w:eastAsia="黑体"/>
      <w:kern w:val="0"/>
      <w:sz w:val="28"/>
      <w:szCs w:val="20"/>
    </w:rPr>
  </w:style>
  <w:style w:type="paragraph" w:customStyle="1" w:styleId="af3">
    <w:name w:val="封面标准文稿编辑信息"/>
    <w:rsid w:val="0098255F"/>
    <w:pPr>
      <w:spacing w:before="180" w:line="180" w:lineRule="exact"/>
      <w:jc w:val="center"/>
    </w:pPr>
    <w:rPr>
      <w:rFonts w:ascii="宋体" w:eastAsia="宋体" w:hAnsi="Times New Roman" w:cs="Times New Roman"/>
      <w:kern w:val="0"/>
      <w:szCs w:val="20"/>
    </w:rPr>
  </w:style>
  <w:style w:type="paragraph" w:customStyle="1" w:styleId="af4">
    <w:name w:val="标准书眉_偶数页"/>
    <w:basedOn w:val="ad"/>
    <w:next w:val="a7"/>
    <w:rsid w:val="0098255F"/>
    <w:pPr>
      <w:spacing w:after="120"/>
      <w:jc w:val="left"/>
    </w:pPr>
    <w:rPr>
      <w:rFonts w:ascii="Times New Roman" w:eastAsia="宋体"/>
      <w:szCs w:val="20"/>
    </w:rPr>
  </w:style>
  <w:style w:type="character" w:styleId="af5">
    <w:name w:val="page number"/>
    <w:basedOn w:val="a8"/>
    <w:rsid w:val="0098255F"/>
    <w:rPr>
      <w:rFonts w:ascii="Times New Roman" w:eastAsia="宋体" w:hAnsi="Times New Roman"/>
      <w:sz w:val="18"/>
    </w:rPr>
  </w:style>
  <w:style w:type="paragraph" w:customStyle="1" w:styleId="af6">
    <w:name w:val="标准书脚_偶数页"/>
    <w:rsid w:val="0098255F"/>
    <w:pPr>
      <w:spacing w:before="120"/>
    </w:pPr>
    <w:rPr>
      <w:rFonts w:ascii="Times New Roman" w:eastAsia="宋体" w:hAnsi="Times New Roman" w:cs="Times New Roman"/>
      <w:kern w:val="0"/>
      <w:sz w:val="18"/>
      <w:szCs w:val="20"/>
    </w:rPr>
  </w:style>
  <w:style w:type="paragraph" w:customStyle="1" w:styleId="af7">
    <w:name w:val="标准书眉一"/>
    <w:rsid w:val="0098255F"/>
    <w:pPr>
      <w:jc w:val="both"/>
    </w:pPr>
    <w:rPr>
      <w:rFonts w:ascii="Times New Roman" w:eastAsia="宋体" w:hAnsi="Times New Roman" w:cs="Times New Roman"/>
      <w:kern w:val="0"/>
      <w:sz w:val="20"/>
      <w:szCs w:val="20"/>
    </w:rPr>
  </w:style>
  <w:style w:type="character" w:customStyle="1" w:styleId="af8">
    <w:name w:val="发布"/>
    <w:basedOn w:val="a8"/>
    <w:rsid w:val="0098255F"/>
    <w:rPr>
      <w:rFonts w:ascii="黑体" w:eastAsia="黑体"/>
      <w:spacing w:val="22"/>
      <w:w w:val="100"/>
      <w:position w:val="3"/>
      <w:sz w:val="28"/>
    </w:rPr>
  </w:style>
  <w:style w:type="paragraph" w:customStyle="1" w:styleId="af9">
    <w:name w:val="其他发布部门"/>
    <w:basedOn w:val="a7"/>
    <w:rsid w:val="0098255F"/>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a">
    <w:name w:val="实施日期"/>
    <w:basedOn w:val="afb"/>
    <w:rsid w:val="0098255F"/>
    <w:pPr>
      <w:framePr w:hSpace="0" w:wrap="around" w:xAlign="right"/>
      <w:jc w:val="right"/>
    </w:pPr>
  </w:style>
  <w:style w:type="paragraph" w:customStyle="1" w:styleId="afb">
    <w:name w:val="发布日期"/>
    <w:rsid w:val="0098255F"/>
    <w:pPr>
      <w:framePr w:w="4000" w:h="473" w:hRule="exact" w:hSpace="180" w:vSpace="180" w:wrap="around" w:hAnchor="margin" w:y="13511" w:anchorLock="1"/>
    </w:pPr>
    <w:rPr>
      <w:rFonts w:ascii="Times New Roman" w:eastAsia="黑体" w:hAnsi="Times New Roman" w:cs="Times New Roman"/>
      <w:kern w:val="0"/>
      <w:sz w:val="28"/>
      <w:szCs w:val="20"/>
    </w:rPr>
  </w:style>
  <w:style w:type="paragraph" w:customStyle="1" w:styleId="afc">
    <w:name w:val="封面标准英文名称"/>
    <w:rsid w:val="0098255F"/>
    <w:pPr>
      <w:widowControl w:val="0"/>
      <w:spacing w:before="370" w:line="400" w:lineRule="exact"/>
      <w:jc w:val="center"/>
    </w:pPr>
    <w:rPr>
      <w:rFonts w:ascii="Times New Roman" w:eastAsia="宋体" w:hAnsi="Times New Roman" w:cs="Times New Roman"/>
      <w:kern w:val="0"/>
      <w:sz w:val="28"/>
      <w:szCs w:val="20"/>
    </w:rPr>
  </w:style>
  <w:style w:type="paragraph" w:customStyle="1" w:styleId="afd">
    <w:name w:val="封面标准文稿类别"/>
    <w:rsid w:val="0098255F"/>
    <w:pPr>
      <w:spacing w:before="440" w:line="400" w:lineRule="exact"/>
      <w:jc w:val="center"/>
    </w:pPr>
    <w:rPr>
      <w:rFonts w:ascii="宋体" w:eastAsia="宋体" w:hAnsi="Times New Roman" w:cs="Times New Roman"/>
      <w:kern w:val="0"/>
      <w:sz w:val="24"/>
      <w:szCs w:val="20"/>
    </w:rPr>
  </w:style>
  <w:style w:type="paragraph" w:customStyle="1" w:styleId="10">
    <w:name w:val="封面标准号1"/>
    <w:rsid w:val="0098255F"/>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e">
    <w:name w:val="标准标志"/>
    <w:next w:val="a7"/>
    <w:rsid w:val="0098255F"/>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ff">
    <w:name w:val="其他标准称谓"/>
    <w:rsid w:val="0098255F"/>
    <w:pPr>
      <w:spacing w:line="0" w:lineRule="atLeast"/>
      <w:jc w:val="distribute"/>
    </w:pPr>
    <w:rPr>
      <w:rFonts w:ascii="黑体" w:eastAsia="黑体" w:hAnsi="宋体" w:cs="Times New Roman"/>
      <w:kern w:val="0"/>
      <w:sz w:val="52"/>
      <w:szCs w:val="20"/>
    </w:rPr>
  </w:style>
  <w:style w:type="paragraph" w:customStyle="1" w:styleId="aff0">
    <w:name w:val="文献分类号"/>
    <w:rsid w:val="0098255F"/>
    <w:pPr>
      <w:framePr w:hSpace="180" w:vSpace="180" w:wrap="around" w:hAnchor="margin" w:y="1" w:anchorLock="1"/>
      <w:widowControl w:val="0"/>
      <w:textAlignment w:val="center"/>
    </w:pPr>
    <w:rPr>
      <w:rFonts w:ascii="Times New Roman" w:eastAsia="黑体" w:hAnsi="Times New Roman" w:cs="Times New Roman"/>
      <w:kern w:val="0"/>
      <w:szCs w:val="20"/>
    </w:rPr>
  </w:style>
  <w:style w:type="paragraph" w:styleId="aff1">
    <w:name w:val="footer"/>
    <w:basedOn w:val="a7"/>
    <w:link w:val="Char1"/>
    <w:uiPriority w:val="99"/>
    <w:unhideWhenUsed/>
    <w:rsid w:val="0098255F"/>
    <w:pPr>
      <w:tabs>
        <w:tab w:val="center" w:pos="4153"/>
        <w:tab w:val="right" w:pos="8306"/>
      </w:tabs>
      <w:snapToGrid w:val="0"/>
      <w:jc w:val="left"/>
    </w:pPr>
    <w:rPr>
      <w:sz w:val="18"/>
      <w:szCs w:val="18"/>
    </w:rPr>
  </w:style>
  <w:style w:type="character" w:customStyle="1" w:styleId="Char1">
    <w:name w:val="页脚 Char"/>
    <w:basedOn w:val="a8"/>
    <w:link w:val="aff1"/>
    <w:uiPriority w:val="99"/>
    <w:rsid w:val="0098255F"/>
    <w:rPr>
      <w:rFonts w:ascii="Times New Roman" w:eastAsia="宋体" w:hAnsi="Times New Roman" w:cs="Times New Roman"/>
      <w:sz w:val="18"/>
      <w:szCs w:val="18"/>
    </w:rPr>
  </w:style>
  <w:style w:type="paragraph" w:customStyle="1" w:styleId="CharCharCharCharCharCharCharCharCharCharCharCharChar">
    <w:name w:val="Char Char Char Char Char Char Char Char Char Char Char Char Char"/>
    <w:basedOn w:val="a7"/>
    <w:rsid w:val="00381254"/>
    <w:pPr>
      <w:widowControl/>
      <w:spacing w:after="160" w:line="240" w:lineRule="exact"/>
      <w:jc w:val="left"/>
    </w:pPr>
    <w:rPr>
      <w:rFonts w:ascii="Arial" w:eastAsia="Times New Roman" w:hAnsi="Arial" w:cs="Verdana"/>
      <w:b/>
      <w:kern w:val="0"/>
      <w:sz w:val="24"/>
      <w:lang w:eastAsia="en-US"/>
    </w:rPr>
  </w:style>
  <w:style w:type="paragraph" w:styleId="aff2">
    <w:name w:val="Balloon Text"/>
    <w:basedOn w:val="a7"/>
    <w:link w:val="Char2"/>
    <w:uiPriority w:val="99"/>
    <w:semiHidden/>
    <w:unhideWhenUsed/>
    <w:rsid w:val="00455FC6"/>
    <w:rPr>
      <w:sz w:val="18"/>
      <w:szCs w:val="18"/>
    </w:rPr>
  </w:style>
  <w:style w:type="character" w:customStyle="1" w:styleId="Char2">
    <w:name w:val="批注框文本 Char"/>
    <w:basedOn w:val="a8"/>
    <w:link w:val="aff2"/>
    <w:uiPriority w:val="99"/>
    <w:semiHidden/>
    <w:rsid w:val="00455FC6"/>
    <w:rPr>
      <w:rFonts w:ascii="Times New Roman" w:eastAsia="宋体" w:hAnsi="Times New Roman" w:cs="Times New Roman"/>
      <w:sz w:val="18"/>
      <w:szCs w:val="18"/>
    </w:rPr>
  </w:style>
  <w:style w:type="character" w:customStyle="1" w:styleId="1Char">
    <w:name w:val="标题 1 Char"/>
    <w:basedOn w:val="a8"/>
    <w:link w:val="1"/>
    <w:uiPriority w:val="9"/>
    <w:rsid w:val="008C77ED"/>
    <w:rPr>
      <w:rFonts w:ascii="Times New Roman" w:eastAsia="宋体" w:hAnsi="Times New Roman" w:cs="Times New Roman"/>
      <w:b/>
      <w:bCs/>
      <w:kern w:val="44"/>
      <w:sz w:val="44"/>
      <w:szCs w:val="44"/>
    </w:rPr>
  </w:style>
  <w:style w:type="paragraph" w:styleId="TOC">
    <w:name w:val="TOC Heading"/>
    <w:basedOn w:val="1"/>
    <w:next w:val="a7"/>
    <w:uiPriority w:val="39"/>
    <w:unhideWhenUsed/>
    <w:qFormat/>
    <w:rsid w:val="008C77ED"/>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2">
    <w:name w:val="toc 2"/>
    <w:basedOn w:val="a7"/>
    <w:next w:val="a7"/>
    <w:autoRedefine/>
    <w:uiPriority w:val="39"/>
    <w:unhideWhenUsed/>
    <w:rsid w:val="008C77ED"/>
    <w:pPr>
      <w:ind w:leftChars="200" w:left="420"/>
    </w:pPr>
  </w:style>
  <w:style w:type="paragraph" w:styleId="11">
    <w:name w:val="toc 1"/>
    <w:basedOn w:val="a7"/>
    <w:next w:val="a7"/>
    <w:autoRedefine/>
    <w:uiPriority w:val="39"/>
    <w:unhideWhenUsed/>
    <w:rsid w:val="008C77ED"/>
  </w:style>
  <w:style w:type="character" w:styleId="aff3">
    <w:name w:val="Hyperlink"/>
    <w:basedOn w:val="a8"/>
    <w:uiPriority w:val="99"/>
    <w:unhideWhenUsed/>
    <w:rsid w:val="008C77ED"/>
    <w:rPr>
      <w:color w:val="0000FF" w:themeColor="hyperlink"/>
      <w:u w:val="single"/>
    </w:rPr>
  </w:style>
  <w:style w:type="table" w:styleId="aff4">
    <w:name w:val="Table Grid"/>
    <w:basedOn w:val="a9"/>
    <w:uiPriority w:val="59"/>
    <w:rsid w:val="00CD3C29"/>
    <w:pPr>
      <w:ind w:left="357" w:hanging="357"/>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opdicttext22">
    <w:name w:val="op_dict_text22"/>
    <w:basedOn w:val="a8"/>
    <w:rsid w:val="006B0A87"/>
  </w:style>
  <w:style w:type="character" w:styleId="aff5">
    <w:name w:val="Emphasis"/>
    <w:basedOn w:val="a8"/>
    <w:uiPriority w:val="20"/>
    <w:qFormat/>
    <w:rsid w:val="006B0A87"/>
    <w:rPr>
      <w:i w:val="0"/>
      <w:iCs w:val="0"/>
      <w:color w:val="CC0000"/>
    </w:rPr>
  </w:style>
  <w:style w:type="paragraph" w:styleId="aff6">
    <w:name w:val="Date"/>
    <w:basedOn w:val="a7"/>
    <w:next w:val="a7"/>
    <w:link w:val="Char3"/>
    <w:uiPriority w:val="99"/>
    <w:semiHidden/>
    <w:unhideWhenUsed/>
    <w:rsid w:val="002D251A"/>
    <w:pPr>
      <w:ind w:leftChars="2500" w:left="100"/>
    </w:pPr>
  </w:style>
  <w:style w:type="character" w:customStyle="1" w:styleId="Char3">
    <w:name w:val="日期 Char"/>
    <w:basedOn w:val="a8"/>
    <w:link w:val="aff6"/>
    <w:uiPriority w:val="99"/>
    <w:semiHidden/>
    <w:rsid w:val="002D251A"/>
    <w:rPr>
      <w:rFonts w:ascii="Times New Roman" w:eastAsia="宋体" w:hAnsi="Times New Roman" w:cs="Times New Roman"/>
      <w:szCs w:val="24"/>
    </w:rPr>
  </w:style>
  <w:style w:type="paragraph" w:styleId="aff7">
    <w:name w:val="List Paragraph"/>
    <w:basedOn w:val="a7"/>
    <w:uiPriority w:val="34"/>
    <w:qFormat/>
    <w:rsid w:val="00A40144"/>
    <w:pPr>
      <w:spacing w:line="400" w:lineRule="exact"/>
      <w:ind w:left="357" w:firstLineChars="200" w:firstLine="420"/>
    </w:pPr>
    <w:rPr>
      <w:rFonts w:asciiTheme="minorHAnsi" w:eastAsiaTheme="minorEastAsia" w:hAnsiTheme="minorHAnsi" w:cstheme="minorBidi"/>
      <w:szCs w:val="22"/>
    </w:rPr>
  </w:style>
  <w:style w:type="character" w:styleId="aff8">
    <w:name w:val="annotation reference"/>
    <w:basedOn w:val="a8"/>
    <w:uiPriority w:val="99"/>
    <w:semiHidden/>
    <w:unhideWhenUsed/>
    <w:rsid w:val="00D2283F"/>
    <w:rPr>
      <w:sz w:val="21"/>
      <w:szCs w:val="21"/>
    </w:rPr>
  </w:style>
  <w:style w:type="paragraph" w:styleId="aff9">
    <w:name w:val="annotation text"/>
    <w:basedOn w:val="a7"/>
    <w:link w:val="Char4"/>
    <w:uiPriority w:val="99"/>
    <w:semiHidden/>
    <w:unhideWhenUsed/>
    <w:rsid w:val="00D2283F"/>
    <w:pPr>
      <w:jc w:val="left"/>
    </w:pPr>
  </w:style>
  <w:style w:type="character" w:customStyle="1" w:styleId="Char4">
    <w:name w:val="批注文字 Char"/>
    <w:basedOn w:val="a8"/>
    <w:link w:val="aff9"/>
    <w:uiPriority w:val="99"/>
    <w:semiHidden/>
    <w:rsid w:val="00D2283F"/>
    <w:rPr>
      <w:rFonts w:ascii="Times New Roman" w:eastAsia="宋体" w:hAnsi="Times New Roman" w:cs="Times New Roman"/>
      <w:szCs w:val="24"/>
    </w:rPr>
  </w:style>
  <w:style w:type="paragraph" w:styleId="affa">
    <w:name w:val="annotation subject"/>
    <w:basedOn w:val="aff9"/>
    <w:next w:val="aff9"/>
    <w:link w:val="Char5"/>
    <w:uiPriority w:val="99"/>
    <w:semiHidden/>
    <w:unhideWhenUsed/>
    <w:rsid w:val="00D2283F"/>
    <w:rPr>
      <w:b/>
      <w:bCs/>
    </w:rPr>
  </w:style>
  <w:style w:type="character" w:customStyle="1" w:styleId="Char5">
    <w:name w:val="批注主题 Char"/>
    <w:basedOn w:val="Char4"/>
    <w:link w:val="affa"/>
    <w:uiPriority w:val="99"/>
    <w:semiHidden/>
    <w:rsid w:val="00D2283F"/>
    <w:rPr>
      <w:rFonts w:ascii="Times New Roman" w:eastAsia="宋体" w:hAnsi="Times New Roman" w:cs="Times New Roman"/>
      <w:b/>
      <w:bCs/>
      <w:szCs w:val="24"/>
    </w:rPr>
  </w:style>
</w:styles>
</file>

<file path=word/webSettings.xml><?xml version="1.0" encoding="utf-8"?>
<w:webSettings xmlns:r="http://schemas.openxmlformats.org/officeDocument/2006/relationships" xmlns:w="http://schemas.openxmlformats.org/wordprocessingml/2006/main">
  <w:divs>
    <w:div w:id="790367962">
      <w:bodyDiv w:val="1"/>
      <w:marLeft w:val="0"/>
      <w:marRight w:val="0"/>
      <w:marTop w:val="0"/>
      <w:marBottom w:val="0"/>
      <w:divBdr>
        <w:top w:val="none" w:sz="0" w:space="0" w:color="auto"/>
        <w:left w:val="none" w:sz="0" w:space="0" w:color="auto"/>
        <w:bottom w:val="none" w:sz="0" w:space="0" w:color="auto"/>
        <w:right w:val="none" w:sz="0" w:space="0" w:color="auto"/>
      </w:divBdr>
      <w:divsChild>
        <w:div w:id="1096945497">
          <w:marLeft w:val="0"/>
          <w:marRight w:val="0"/>
          <w:marTop w:val="0"/>
          <w:marBottom w:val="0"/>
          <w:divBdr>
            <w:top w:val="none" w:sz="0" w:space="0" w:color="auto"/>
            <w:left w:val="none" w:sz="0" w:space="0" w:color="auto"/>
            <w:bottom w:val="none" w:sz="0" w:space="0" w:color="auto"/>
            <w:right w:val="none" w:sz="0" w:space="0" w:color="auto"/>
          </w:divBdr>
          <w:divsChild>
            <w:div w:id="727729459">
              <w:marLeft w:val="0"/>
              <w:marRight w:val="0"/>
              <w:marTop w:val="100"/>
              <w:marBottom w:val="100"/>
              <w:divBdr>
                <w:top w:val="none" w:sz="0" w:space="0" w:color="auto"/>
                <w:left w:val="none" w:sz="0" w:space="0" w:color="auto"/>
                <w:bottom w:val="none" w:sz="0" w:space="0" w:color="auto"/>
                <w:right w:val="none" w:sz="0" w:space="0" w:color="auto"/>
              </w:divBdr>
              <w:divsChild>
                <w:div w:id="253515052">
                  <w:marLeft w:val="0"/>
                  <w:marRight w:val="0"/>
                  <w:marTop w:val="0"/>
                  <w:marBottom w:val="0"/>
                  <w:divBdr>
                    <w:top w:val="none" w:sz="0" w:space="0" w:color="auto"/>
                    <w:left w:val="none" w:sz="0" w:space="0" w:color="auto"/>
                    <w:bottom w:val="none" w:sz="0" w:space="0" w:color="auto"/>
                    <w:right w:val="none" w:sz="0" w:space="0" w:color="auto"/>
                  </w:divBdr>
                  <w:divsChild>
                    <w:div w:id="1269004113">
                      <w:marLeft w:val="0"/>
                      <w:marRight w:val="3900"/>
                      <w:marTop w:val="0"/>
                      <w:marBottom w:val="0"/>
                      <w:divBdr>
                        <w:top w:val="none" w:sz="0" w:space="0" w:color="auto"/>
                        <w:left w:val="none" w:sz="0" w:space="0" w:color="auto"/>
                        <w:bottom w:val="none" w:sz="0" w:space="0" w:color="auto"/>
                        <w:right w:val="none" w:sz="0" w:space="0" w:color="auto"/>
                      </w:divBdr>
                      <w:divsChild>
                        <w:div w:id="1012487554">
                          <w:marLeft w:val="0"/>
                          <w:marRight w:val="0"/>
                          <w:marTop w:val="0"/>
                          <w:marBottom w:val="0"/>
                          <w:divBdr>
                            <w:top w:val="none" w:sz="0" w:space="0" w:color="auto"/>
                            <w:left w:val="none" w:sz="0" w:space="0" w:color="auto"/>
                            <w:bottom w:val="none" w:sz="0" w:space="0" w:color="auto"/>
                            <w:right w:val="none" w:sz="0" w:space="0" w:color="auto"/>
                          </w:divBdr>
                          <w:divsChild>
                            <w:div w:id="198586273">
                              <w:marLeft w:val="0"/>
                              <w:marRight w:val="0"/>
                              <w:marTop w:val="0"/>
                              <w:marBottom w:val="0"/>
                              <w:divBdr>
                                <w:top w:val="none" w:sz="0" w:space="0" w:color="auto"/>
                                <w:left w:val="none" w:sz="0" w:space="0" w:color="auto"/>
                                <w:bottom w:val="none" w:sz="0" w:space="0" w:color="auto"/>
                                <w:right w:val="none" w:sz="0" w:space="0" w:color="auto"/>
                              </w:divBdr>
                              <w:divsChild>
                                <w:div w:id="127748573">
                                  <w:marLeft w:val="0"/>
                                  <w:marRight w:val="0"/>
                                  <w:marTop w:val="0"/>
                                  <w:marBottom w:val="0"/>
                                  <w:divBdr>
                                    <w:top w:val="none" w:sz="0" w:space="0" w:color="auto"/>
                                    <w:left w:val="none" w:sz="0" w:space="0" w:color="auto"/>
                                    <w:bottom w:val="none" w:sz="0" w:space="0" w:color="auto"/>
                                    <w:right w:val="none" w:sz="0" w:space="0" w:color="auto"/>
                                  </w:divBdr>
                                  <w:divsChild>
                                    <w:div w:id="293026220">
                                      <w:marLeft w:val="0"/>
                                      <w:marRight w:val="0"/>
                                      <w:marTop w:val="0"/>
                                      <w:marBottom w:val="150"/>
                                      <w:divBdr>
                                        <w:top w:val="single" w:sz="6" w:space="0" w:color="CCCCCC"/>
                                        <w:left w:val="single" w:sz="6" w:space="0" w:color="CCCCCC"/>
                                        <w:bottom w:val="single" w:sz="6" w:space="0" w:color="CCCCCC"/>
                                        <w:right w:val="single" w:sz="6" w:space="0" w:color="CCCCCC"/>
                                      </w:divBdr>
                                      <w:divsChild>
                                        <w:div w:id="1815834082">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 w:id="2113042916">
                                  <w:marLeft w:val="0"/>
                                  <w:marRight w:val="0"/>
                                  <w:marTop w:val="0"/>
                                  <w:marBottom w:val="0"/>
                                  <w:divBdr>
                                    <w:top w:val="none" w:sz="0" w:space="0" w:color="auto"/>
                                    <w:left w:val="none" w:sz="0" w:space="0" w:color="auto"/>
                                    <w:bottom w:val="none" w:sz="0" w:space="0" w:color="auto"/>
                                    <w:right w:val="none" w:sz="0" w:space="0" w:color="auto"/>
                                  </w:divBdr>
                                  <w:divsChild>
                                    <w:div w:id="412355481">
                                      <w:marLeft w:val="0"/>
                                      <w:marRight w:val="0"/>
                                      <w:marTop w:val="0"/>
                                      <w:marBottom w:val="150"/>
                                      <w:divBdr>
                                        <w:top w:val="single" w:sz="6" w:space="0" w:color="CCCCCC"/>
                                        <w:left w:val="single" w:sz="6" w:space="0" w:color="CCCCCC"/>
                                        <w:bottom w:val="single" w:sz="6" w:space="0" w:color="CCCCCC"/>
                                        <w:right w:val="single" w:sz="6" w:space="0" w:color="CCCCCC"/>
                                      </w:divBdr>
                                      <w:divsChild>
                                        <w:div w:id="1203598204">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 w:id="1995329131">
                                  <w:marLeft w:val="0"/>
                                  <w:marRight w:val="0"/>
                                  <w:marTop w:val="0"/>
                                  <w:marBottom w:val="0"/>
                                  <w:divBdr>
                                    <w:top w:val="none" w:sz="0" w:space="0" w:color="auto"/>
                                    <w:left w:val="none" w:sz="0" w:space="0" w:color="auto"/>
                                    <w:bottom w:val="none" w:sz="0" w:space="0" w:color="auto"/>
                                    <w:right w:val="none" w:sz="0" w:space="0" w:color="auto"/>
                                  </w:divBdr>
                                  <w:divsChild>
                                    <w:div w:id="1791971320">
                                      <w:marLeft w:val="0"/>
                                      <w:marRight w:val="0"/>
                                      <w:marTop w:val="0"/>
                                      <w:marBottom w:val="150"/>
                                      <w:divBdr>
                                        <w:top w:val="single" w:sz="6" w:space="0" w:color="CCCCCC"/>
                                        <w:left w:val="single" w:sz="6" w:space="0" w:color="CCCCCC"/>
                                        <w:bottom w:val="single" w:sz="6" w:space="0" w:color="CCCCCC"/>
                                        <w:right w:val="single" w:sz="6" w:space="0" w:color="CCCCCC"/>
                                      </w:divBdr>
                                      <w:divsChild>
                                        <w:div w:id="1283875746">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 w:id="2048404526">
                          <w:marLeft w:val="0"/>
                          <w:marRight w:val="0"/>
                          <w:marTop w:val="150"/>
                          <w:marBottom w:val="150"/>
                          <w:divBdr>
                            <w:top w:val="single" w:sz="6" w:space="11" w:color="CCCCCC"/>
                            <w:left w:val="single" w:sz="6" w:space="0" w:color="CCCCCC"/>
                            <w:bottom w:val="single" w:sz="6" w:space="11" w:color="CCCCCC"/>
                            <w:right w:val="single" w:sz="6" w:space="0" w:color="CCCCCC"/>
                          </w:divBdr>
                          <w:divsChild>
                            <w:div w:id="1832286580">
                              <w:marLeft w:val="0"/>
                              <w:marRight w:val="0"/>
                              <w:marTop w:val="75"/>
                              <w:marBottom w:val="225"/>
                              <w:divBdr>
                                <w:top w:val="none" w:sz="0" w:space="0" w:color="auto"/>
                                <w:left w:val="none" w:sz="0" w:space="0" w:color="auto"/>
                                <w:bottom w:val="none" w:sz="0" w:space="0" w:color="auto"/>
                                <w:right w:val="none" w:sz="0" w:space="0" w:color="auto"/>
                              </w:divBdr>
                            </w:div>
                            <w:div w:id="194662172">
                              <w:marLeft w:val="0"/>
                              <w:marRight w:val="0"/>
                              <w:marTop w:val="195"/>
                              <w:marBottom w:val="195"/>
                              <w:divBdr>
                                <w:top w:val="none" w:sz="0" w:space="0" w:color="auto"/>
                                <w:left w:val="none" w:sz="0" w:space="0" w:color="auto"/>
                                <w:bottom w:val="none" w:sz="0" w:space="0" w:color="auto"/>
                                <w:right w:val="none" w:sz="0" w:space="0" w:color="auto"/>
                              </w:divBdr>
                              <w:divsChild>
                                <w:div w:id="5335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049630">
                          <w:marLeft w:val="0"/>
                          <w:marRight w:val="0"/>
                          <w:marTop w:val="0"/>
                          <w:marBottom w:val="150"/>
                          <w:divBdr>
                            <w:top w:val="single" w:sz="6" w:space="12" w:color="CCCCCC"/>
                            <w:left w:val="single" w:sz="6" w:space="0" w:color="CCCCCC"/>
                            <w:bottom w:val="single" w:sz="6" w:space="12" w:color="CCCCCC"/>
                            <w:right w:val="single" w:sz="6" w:space="0" w:color="CCCCCC"/>
                          </w:divBdr>
                          <w:divsChild>
                            <w:div w:id="1736195868">
                              <w:marLeft w:val="0"/>
                              <w:marRight w:val="0"/>
                              <w:marTop w:val="0"/>
                              <w:marBottom w:val="0"/>
                              <w:divBdr>
                                <w:top w:val="none" w:sz="0" w:space="0" w:color="auto"/>
                                <w:left w:val="none" w:sz="0" w:space="0" w:color="auto"/>
                                <w:bottom w:val="none" w:sz="0" w:space="0" w:color="auto"/>
                                <w:right w:val="none" w:sz="0" w:space="0" w:color="auto"/>
                              </w:divBdr>
                            </w:div>
                            <w:div w:id="31347714">
                              <w:marLeft w:val="975"/>
                              <w:marRight w:val="975"/>
                              <w:marTop w:val="0"/>
                              <w:marBottom w:val="0"/>
                              <w:divBdr>
                                <w:top w:val="none" w:sz="0" w:space="0" w:color="auto"/>
                                <w:left w:val="none" w:sz="0" w:space="0" w:color="auto"/>
                                <w:bottom w:val="none" w:sz="0" w:space="0" w:color="auto"/>
                                <w:right w:val="none" w:sz="0" w:space="0" w:color="auto"/>
                              </w:divBdr>
                              <w:divsChild>
                                <w:div w:id="1858077998">
                                  <w:marLeft w:val="0"/>
                                  <w:marRight w:val="0"/>
                                  <w:marTop w:val="0"/>
                                  <w:marBottom w:val="0"/>
                                  <w:divBdr>
                                    <w:top w:val="single" w:sz="6" w:space="1" w:color="CCCCCC"/>
                                    <w:left w:val="single" w:sz="6" w:space="1" w:color="CCCCCC"/>
                                    <w:bottom w:val="single" w:sz="6" w:space="1" w:color="CCCCCC"/>
                                    <w:right w:val="single" w:sz="6" w:space="1" w:color="CCCCCC"/>
                                  </w:divBdr>
                                  <w:divsChild>
                                    <w:div w:id="2008287612">
                                      <w:marLeft w:val="0"/>
                                      <w:marRight w:val="75"/>
                                      <w:marTop w:val="0"/>
                                      <w:marBottom w:val="0"/>
                                      <w:divBdr>
                                        <w:top w:val="none" w:sz="0" w:space="0" w:color="auto"/>
                                        <w:left w:val="none" w:sz="0" w:space="0" w:color="auto"/>
                                        <w:bottom w:val="none" w:sz="0" w:space="0" w:color="auto"/>
                                        <w:right w:val="none" w:sz="0" w:space="0" w:color="auto"/>
                                      </w:divBdr>
                                    </w:div>
                                  </w:divsChild>
                                </w:div>
                                <w:div w:id="884292580">
                                  <w:marLeft w:val="0"/>
                                  <w:marRight w:val="0"/>
                                  <w:marTop w:val="0"/>
                                  <w:marBottom w:val="0"/>
                                  <w:divBdr>
                                    <w:top w:val="none" w:sz="0" w:space="0" w:color="auto"/>
                                    <w:left w:val="none" w:sz="0" w:space="0" w:color="auto"/>
                                    <w:bottom w:val="none" w:sz="0" w:space="0" w:color="auto"/>
                                    <w:right w:val="none" w:sz="0" w:space="0" w:color="auto"/>
                                  </w:divBdr>
                                </w:div>
                                <w:div w:id="1334449945">
                                  <w:marLeft w:val="0"/>
                                  <w:marRight w:val="0"/>
                                  <w:marTop w:val="0"/>
                                  <w:marBottom w:val="0"/>
                                  <w:divBdr>
                                    <w:top w:val="single" w:sz="6" w:space="1" w:color="CCCCCC"/>
                                    <w:left w:val="single" w:sz="6" w:space="1" w:color="CCCCCC"/>
                                    <w:bottom w:val="single" w:sz="6" w:space="1" w:color="CCCCCC"/>
                                    <w:right w:val="single" w:sz="6" w:space="1" w:color="CCCCCC"/>
                                  </w:divBdr>
                                  <w:divsChild>
                                    <w:div w:id="824473867">
                                      <w:marLeft w:val="0"/>
                                      <w:marRight w:val="75"/>
                                      <w:marTop w:val="0"/>
                                      <w:marBottom w:val="0"/>
                                      <w:divBdr>
                                        <w:top w:val="none" w:sz="0" w:space="0" w:color="auto"/>
                                        <w:left w:val="none" w:sz="0" w:space="0" w:color="auto"/>
                                        <w:bottom w:val="none" w:sz="0" w:space="0" w:color="auto"/>
                                        <w:right w:val="none" w:sz="0" w:space="0" w:color="auto"/>
                                      </w:divBdr>
                                    </w:div>
                                  </w:divsChild>
                                </w:div>
                                <w:div w:id="606233840">
                                  <w:marLeft w:val="0"/>
                                  <w:marRight w:val="0"/>
                                  <w:marTop w:val="0"/>
                                  <w:marBottom w:val="0"/>
                                  <w:divBdr>
                                    <w:top w:val="none" w:sz="0" w:space="0" w:color="auto"/>
                                    <w:left w:val="none" w:sz="0" w:space="0" w:color="auto"/>
                                    <w:bottom w:val="none" w:sz="0" w:space="0" w:color="auto"/>
                                    <w:right w:val="none" w:sz="0" w:space="0" w:color="auto"/>
                                  </w:divBdr>
                                </w:div>
                                <w:div w:id="1006322179">
                                  <w:marLeft w:val="0"/>
                                  <w:marRight w:val="0"/>
                                  <w:marTop w:val="0"/>
                                  <w:marBottom w:val="0"/>
                                  <w:divBdr>
                                    <w:top w:val="single" w:sz="6" w:space="1" w:color="CCCCCC"/>
                                    <w:left w:val="single" w:sz="6" w:space="1" w:color="CCCCCC"/>
                                    <w:bottom w:val="single" w:sz="6" w:space="1" w:color="CCCCCC"/>
                                    <w:right w:val="single" w:sz="6" w:space="1" w:color="CCCCCC"/>
                                  </w:divBdr>
                                  <w:divsChild>
                                    <w:div w:id="1677003478">
                                      <w:marLeft w:val="0"/>
                                      <w:marRight w:val="75"/>
                                      <w:marTop w:val="0"/>
                                      <w:marBottom w:val="0"/>
                                      <w:divBdr>
                                        <w:top w:val="none" w:sz="0" w:space="0" w:color="auto"/>
                                        <w:left w:val="none" w:sz="0" w:space="0" w:color="auto"/>
                                        <w:bottom w:val="none" w:sz="0" w:space="0" w:color="auto"/>
                                        <w:right w:val="none" w:sz="0" w:space="0" w:color="auto"/>
                                      </w:divBdr>
                                    </w:div>
                                  </w:divsChild>
                                </w:div>
                                <w:div w:id="411051311">
                                  <w:marLeft w:val="0"/>
                                  <w:marRight w:val="0"/>
                                  <w:marTop w:val="0"/>
                                  <w:marBottom w:val="0"/>
                                  <w:divBdr>
                                    <w:top w:val="none" w:sz="0" w:space="0" w:color="auto"/>
                                    <w:left w:val="none" w:sz="0" w:space="0" w:color="auto"/>
                                    <w:bottom w:val="none" w:sz="0" w:space="0" w:color="auto"/>
                                    <w:right w:val="none" w:sz="0" w:space="0" w:color="auto"/>
                                  </w:divBdr>
                                </w:div>
                                <w:div w:id="506209337">
                                  <w:marLeft w:val="0"/>
                                  <w:marRight w:val="0"/>
                                  <w:marTop w:val="0"/>
                                  <w:marBottom w:val="0"/>
                                  <w:divBdr>
                                    <w:top w:val="single" w:sz="6" w:space="1" w:color="CCCCCC"/>
                                    <w:left w:val="single" w:sz="6" w:space="1" w:color="CCCCCC"/>
                                    <w:bottom w:val="single" w:sz="6" w:space="1" w:color="CCCCCC"/>
                                    <w:right w:val="single" w:sz="6" w:space="1" w:color="CCCCCC"/>
                                  </w:divBdr>
                                  <w:divsChild>
                                    <w:div w:id="334114556">
                                      <w:marLeft w:val="0"/>
                                      <w:marRight w:val="75"/>
                                      <w:marTop w:val="0"/>
                                      <w:marBottom w:val="0"/>
                                      <w:divBdr>
                                        <w:top w:val="none" w:sz="0" w:space="0" w:color="auto"/>
                                        <w:left w:val="none" w:sz="0" w:space="0" w:color="auto"/>
                                        <w:bottom w:val="none" w:sz="0" w:space="0" w:color="auto"/>
                                        <w:right w:val="none" w:sz="0" w:space="0" w:color="auto"/>
                                      </w:divBdr>
                                    </w:div>
                                  </w:divsChild>
                                </w:div>
                                <w:div w:id="692270273">
                                  <w:marLeft w:val="0"/>
                                  <w:marRight w:val="0"/>
                                  <w:marTop w:val="0"/>
                                  <w:marBottom w:val="0"/>
                                  <w:divBdr>
                                    <w:top w:val="none" w:sz="0" w:space="0" w:color="auto"/>
                                    <w:left w:val="none" w:sz="0" w:space="0" w:color="auto"/>
                                    <w:bottom w:val="none" w:sz="0" w:space="0" w:color="auto"/>
                                    <w:right w:val="none" w:sz="0" w:space="0" w:color="auto"/>
                                  </w:divBdr>
                                </w:div>
                                <w:div w:id="138570862">
                                  <w:marLeft w:val="0"/>
                                  <w:marRight w:val="0"/>
                                  <w:marTop w:val="0"/>
                                  <w:marBottom w:val="0"/>
                                  <w:divBdr>
                                    <w:top w:val="single" w:sz="6" w:space="1" w:color="CCCCCC"/>
                                    <w:left w:val="single" w:sz="6" w:space="1" w:color="CCCCCC"/>
                                    <w:bottom w:val="single" w:sz="6" w:space="1" w:color="CCCCCC"/>
                                    <w:right w:val="single" w:sz="6" w:space="1" w:color="CCCCCC"/>
                                  </w:divBdr>
                                  <w:divsChild>
                                    <w:div w:id="1933050637">
                                      <w:marLeft w:val="0"/>
                                      <w:marRight w:val="75"/>
                                      <w:marTop w:val="0"/>
                                      <w:marBottom w:val="0"/>
                                      <w:divBdr>
                                        <w:top w:val="none" w:sz="0" w:space="0" w:color="auto"/>
                                        <w:left w:val="none" w:sz="0" w:space="0" w:color="auto"/>
                                        <w:bottom w:val="none" w:sz="0" w:space="0" w:color="auto"/>
                                        <w:right w:val="none" w:sz="0" w:space="0" w:color="auto"/>
                                      </w:divBdr>
                                    </w:div>
                                  </w:divsChild>
                                </w:div>
                                <w:div w:id="1479955109">
                                  <w:marLeft w:val="0"/>
                                  <w:marRight w:val="0"/>
                                  <w:marTop w:val="0"/>
                                  <w:marBottom w:val="0"/>
                                  <w:divBdr>
                                    <w:top w:val="none" w:sz="0" w:space="0" w:color="auto"/>
                                    <w:left w:val="none" w:sz="0" w:space="0" w:color="auto"/>
                                    <w:bottom w:val="none" w:sz="0" w:space="0" w:color="auto"/>
                                    <w:right w:val="none" w:sz="0" w:space="0" w:color="auto"/>
                                  </w:divBdr>
                                </w:div>
                                <w:div w:id="33624257">
                                  <w:marLeft w:val="0"/>
                                  <w:marRight w:val="0"/>
                                  <w:marTop w:val="0"/>
                                  <w:marBottom w:val="0"/>
                                  <w:divBdr>
                                    <w:top w:val="single" w:sz="6" w:space="1" w:color="CCCCCC"/>
                                    <w:left w:val="single" w:sz="6" w:space="1" w:color="CCCCCC"/>
                                    <w:bottom w:val="single" w:sz="6" w:space="1" w:color="CCCCCC"/>
                                    <w:right w:val="single" w:sz="6" w:space="1" w:color="CCCCCC"/>
                                  </w:divBdr>
                                  <w:divsChild>
                                    <w:div w:id="861432182">
                                      <w:marLeft w:val="0"/>
                                      <w:marRight w:val="75"/>
                                      <w:marTop w:val="0"/>
                                      <w:marBottom w:val="0"/>
                                      <w:divBdr>
                                        <w:top w:val="none" w:sz="0" w:space="0" w:color="auto"/>
                                        <w:left w:val="none" w:sz="0" w:space="0" w:color="auto"/>
                                        <w:bottom w:val="none" w:sz="0" w:space="0" w:color="auto"/>
                                        <w:right w:val="none" w:sz="0" w:space="0" w:color="auto"/>
                                      </w:divBdr>
                                    </w:div>
                                  </w:divsChild>
                                </w:div>
                                <w:div w:id="1182167431">
                                  <w:marLeft w:val="0"/>
                                  <w:marRight w:val="0"/>
                                  <w:marTop w:val="0"/>
                                  <w:marBottom w:val="0"/>
                                  <w:divBdr>
                                    <w:top w:val="none" w:sz="0" w:space="0" w:color="auto"/>
                                    <w:left w:val="none" w:sz="0" w:space="0" w:color="auto"/>
                                    <w:bottom w:val="none" w:sz="0" w:space="0" w:color="auto"/>
                                    <w:right w:val="none" w:sz="0" w:space="0" w:color="auto"/>
                                  </w:divBdr>
                                </w:div>
                                <w:div w:id="97724264">
                                  <w:marLeft w:val="0"/>
                                  <w:marRight w:val="0"/>
                                  <w:marTop w:val="0"/>
                                  <w:marBottom w:val="0"/>
                                  <w:divBdr>
                                    <w:top w:val="single" w:sz="6" w:space="1" w:color="CCCCCC"/>
                                    <w:left w:val="single" w:sz="6" w:space="1" w:color="CCCCCC"/>
                                    <w:bottom w:val="single" w:sz="6" w:space="1" w:color="CCCCCC"/>
                                    <w:right w:val="single" w:sz="6" w:space="1" w:color="CCCCCC"/>
                                  </w:divBdr>
                                  <w:divsChild>
                                    <w:div w:id="1882402716">
                                      <w:marLeft w:val="0"/>
                                      <w:marRight w:val="75"/>
                                      <w:marTop w:val="0"/>
                                      <w:marBottom w:val="0"/>
                                      <w:divBdr>
                                        <w:top w:val="none" w:sz="0" w:space="0" w:color="auto"/>
                                        <w:left w:val="none" w:sz="0" w:space="0" w:color="auto"/>
                                        <w:bottom w:val="none" w:sz="0" w:space="0" w:color="auto"/>
                                        <w:right w:val="none" w:sz="0" w:space="0" w:color="auto"/>
                                      </w:divBdr>
                                    </w:div>
                                  </w:divsChild>
                                </w:div>
                                <w:div w:id="1469056626">
                                  <w:marLeft w:val="0"/>
                                  <w:marRight w:val="0"/>
                                  <w:marTop w:val="0"/>
                                  <w:marBottom w:val="0"/>
                                  <w:divBdr>
                                    <w:top w:val="none" w:sz="0" w:space="0" w:color="auto"/>
                                    <w:left w:val="none" w:sz="0" w:space="0" w:color="auto"/>
                                    <w:bottom w:val="none" w:sz="0" w:space="0" w:color="auto"/>
                                    <w:right w:val="none" w:sz="0" w:space="0" w:color="auto"/>
                                  </w:divBdr>
                                </w:div>
                                <w:div w:id="399596090">
                                  <w:marLeft w:val="0"/>
                                  <w:marRight w:val="0"/>
                                  <w:marTop w:val="0"/>
                                  <w:marBottom w:val="0"/>
                                  <w:divBdr>
                                    <w:top w:val="single" w:sz="6" w:space="1" w:color="CCCCCC"/>
                                    <w:left w:val="single" w:sz="6" w:space="1" w:color="CCCCCC"/>
                                    <w:bottom w:val="single" w:sz="6" w:space="1" w:color="CCCCCC"/>
                                    <w:right w:val="single" w:sz="6" w:space="1" w:color="CCCCCC"/>
                                  </w:divBdr>
                                  <w:divsChild>
                                    <w:div w:id="1535000354">
                                      <w:marLeft w:val="0"/>
                                      <w:marRight w:val="75"/>
                                      <w:marTop w:val="0"/>
                                      <w:marBottom w:val="0"/>
                                      <w:divBdr>
                                        <w:top w:val="none" w:sz="0" w:space="0" w:color="auto"/>
                                        <w:left w:val="none" w:sz="0" w:space="0" w:color="auto"/>
                                        <w:bottom w:val="none" w:sz="0" w:space="0" w:color="auto"/>
                                        <w:right w:val="none" w:sz="0" w:space="0" w:color="auto"/>
                                      </w:divBdr>
                                    </w:div>
                                  </w:divsChild>
                                </w:div>
                                <w:div w:id="2103988300">
                                  <w:marLeft w:val="0"/>
                                  <w:marRight w:val="0"/>
                                  <w:marTop w:val="0"/>
                                  <w:marBottom w:val="0"/>
                                  <w:divBdr>
                                    <w:top w:val="none" w:sz="0" w:space="0" w:color="auto"/>
                                    <w:left w:val="none" w:sz="0" w:space="0" w:color="auto"/>
                                    <w:bottom w:val="none" w:sz="0" w:space="0" w:color="auto"/>
                                    <w:right w:val="none" w:sz="0" w:space="0" w:color="auto"/>
                                  </w:divBdr>
                                </w:div>
                                <w:div w:id="380862348">
                                  <w:marLeft w:val="0"/>
                                  <w:marRight w:val="0"/>
                                  <w:marTop w:val="0"/>
                                  <w:marBottom w:val="0"/>
                                  <w:divBdr>
                                    <w:top w:val="single" w:sz="6" w:space="1" w:color="CCCCCC"/>
                                    <w:left w:val="single" w:sz="6" w:space="1" w:color="CCCCCC"/>
                                    <w:bottom w:val="single" w:sz="6" w:space="1" w:color="CCCCCC"/>
                                    <w:right w:val="single" w:sz="6" w:space="1" w:color="CCCCCC"/>
                                  </w:divBdr>
                                  <w:divsChild>
                                    <w:div w:id="97649738">
                                      <w:marLeft w:val="0"/>
                                      <w:marRight w:val="75"/>
                                      <w:marTop w:val="0"/>
                                      <w:marBottom w:val="0"/>
                                      <w:divBdr>
                                        <w:top w:val="none" w:sz="0" w:space="0" w:color="auto"/>
                                        <w:left w:val="none" w:sz="0" w:space="0" w:color="auto"/>
                                        <w:bottom w:val="none" w:sz="0" w:space="0" w:color="auto"/>
                                        <w:right w:val="none" w:sz="0" w:space="0" w:color="auto"/>
                                      </w:divBdr>
                                    </w:div>
                                  </w:divsChild>
                                </w:div>
                                <w:div w:id="1191996315">
                                  <w:marLeft w:val="0"/>
                                  <w:marRight w:val="0"/>
                                  <w:marTop w:val="0"/>
                                  <w:marBottom w:val="0"/>
                                  <w:divBdr>
                                    <w:top w:val="none" w:sz="0" w:space="0" w:color="auto"/>
                                    <w:left w:val="none" w:sz="0" w:space="0" w:color="auto"/>
                                    <w:bottom w:val="none" w:sz="0" w:space="0" w:color="auto"/>
                                    <w:right w:val="none" w:sz="0" w:space="0" w:color="auto"/>
                                  </w:divBdr>
                                </w:div>
                                <w:div w:id="886717341">
                                  <w:marLeft w:val="0"/>
                                  <w:marRight w:val="0"/>
                                  <w:marTop w:val="0"/>
                                  <w:marBottom w:val="0"/>
                                  <w:divBdr>
                                    <w:top w:val="single" w:sz="6" w:space="1" w:color="CCCCCC"/>
                                    <w:left w:val="single" w:sz="6" w:space="1" w:color="CCCCCC"/>
                                    <w:bottom w:val="single" w:sz="6" w:space="1" w:color="CCCCCC"/>
                                    <w:right w:val="single" w:sz="6" w:space="1" w:color="CCCCCC"/>
                                  </w:divBdr>
                                  <w:divsChild>
                                    <w:div w:id="1304965371">
                                      <w:marLeft w:val="0"/>
                                      <w:marRight w:val="75"/>
                                      <w:marTop w:val="0"/>
                                      <w:marBottom w:val="0"/>
                                      <w:divBdr>
                                        <w:top w:val="none" w:sz="0" w:space="0" w:color="auto"/>
                                        <w:left w:val="none" w:sz="0" w:space="0" w:color="auto"/>
                                        <w:bottom w:val="none" w:sz="0" w:space="0" w:color="auto"/>
                                        <w:right w:val="none" w:sz="0" w:space="0" w:color="auto"/>
                                      </w:divBdr>
                                    </w:div>
                                  </w:divsChild>
                                </w:div>
                                <w:div w:id="210692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15149">
                          <w:marLeft w:val="0"/>
                          <w:marRight w:val="0"/>
                          <w:marTop w:val="0"/>
                          <w:marBottom w:val="0"/>
                          <w:divBdr>
                            <w:top w:val="none" w:sz="0" w:space="0" w:color="auto"/>
                            <w:left w:val="none" w:sz="0" w:space="0" w:color="auto"/>
                            <w:bottom w:val="none" w:sz="0" w:space="0" w:color="auto"/>
                            <w:right w:val="none" w:sz="0" w:space="0" w:color="auto"/>
                          </w:divBdr>
                          <w:divsChild>
                            <w:div w:id="1860046112">
                              <w:marLeft w:val="0"/>
                              <w:marRight w:val="0"/>
                              <w:marTop w:val="0"/>
                              <w:marBottom w:val="150"/>
                              <w:divBdr>
                                <w:top w:val="single" w:sz="6" w:space="12" w:color="CCCCCC"/>
                                <w:left w:val="single" w:sz="6" w:space="15" w:color="CCCCCC"/>
                                <w:bottom w:val="single" w:sz="6" w:space="12" w:color="CCCCCC"/>
                                <w:right w:val="single" w:sz="6" w:space="15" w:color="CCCCCC"/>
                              </w:divBdr>
                            </w:div>
                          </w:divsChild>
                        </w:div>
                      </w:divsChild>
                    </w:div>
                  </w:divsChild>
                </w:div>
              </w:divsChild>
            </w:div>
          </w:divsChild>
        </w:div>
        <w:div w:id="1409618512">
          <w:marLeft w:val="0"/>
          <w:marRight w:val="0"/>
          <w:marTop w:val="0"/>
          <w:marBottom w:val="0"/>
          <w:divBdr>
            <w:top w:val="none" w:sz="0" w:space="0" w:color="auto"/>
            <w:left w:val="none" w:sz="0" w:space="0" w:color="auto"/>
            <w:bottom w:val="none" w:sz="0" w:space="0" w:color="auto"/>
            <w:right w:val="none" w:sz="0" w:space="0" w:color="auto"/>
          </w:divBdr>
        </w:div>
        <w:div w:id="463081209">
          <w:marLeft w:val="0"/>
          <w:marRight w:val="0"/>
          <w:marTop w:val="0"/>
          <w:marBottom w:val="0"/>
          <w:divBdr>
            <w:top w:val="single" w:sz="6" w:space="0" w:color="CCCCCC"/>
            <w:left w:val="none" w:sz="0" w:space="0" w:color="auto"/>
            <w:bottom w:val="none" w:sz="0" w:space="0" w:color="auto"/>
            <w:right w:val="none" w:sz="0" w:space="0" w:color="auto"/>
          </w:divBdr>
          <w:divsChild>
            <w:div w:id="2099595810">
              <w:marLeft w:val="0"/>
              <w:marRight w:val="0"/>
              <w:marTop w:val="100"/>
              <w:marBottom w:val="100"/>
              <w:divBdr>
                <w:top w:val="none" w:sz="0" w:space="0" w:color="auto"/>
                <w:left w:val="none" w:sz="0" w:space="0" w:color="auto"/>
                <w:bottom w:val="none" w:sz="0" w:space="0" w:color="auto"/>
                <w:right w:val="none" w:sz="0" w:space="0" w:color="auto"/>
              </w:divBdr>
              <w:divsChild>
                <w:div w:id="1856534508">
                  <w:marLeft w:val="0"/>
                  <w:marRight w:val="0"/>
                  <w:marTop w:val="0"/>
                  <w:marBottom w:val="0"/>
                  <w:divBdr>
                    <w:top w:val="none" w:sz="0" w:space="0" w:color="auto"/>
                    <w:left w:val="none" w:sz="0" w:space="0" w:color="auto"/>
                    <w:bottom w:val="none" w:sz="0" w:space="0" w:color="auto"/>
                    <w:right w:val="none" w:sz="0" w:space="0" w:color="auto"/>
                  </w:divBdr>
                </w:div>
                <w:div w:id="33502570">
                  <w:marLeft w:val="0"/>
                  <w:marRight w:val="0"/>
                  <w:marTop w:val="0"/>
                  <w:marBottom w:val="0"/>
                  <w:divBdr>
                    <w:top w:val="none" w:sz="0" w:space="0" w:color="auto"/>
                    <w:left w:val="none" w:sz="0" w:space="0" w:color="auto"/>
                    <w:bottom w:val="none" w:sz="0" w:space="0" w:color="auto"/>
                    <w:right w:val="none" w:sz="0" w:space="0" w:color="auto"/>
                  </w:divBdr>
                </w:div>
                <w:div w:id="1507163500">
                  <w:marLeft w:val="0"/>
                  <w:marRight w:val="0"/>
                  <w:marTop w:val="0"/>
                  <w:marBottom w:val="0"/>
                  <w:divBdr>
                    <w:top w:val="none" w:sz="0" w:space="0" w:color="auto"/>
                    <w:left w:val="none" w:sz="0" w:space="0" w:color="auto"/>
                    <w:bottom w:val="none" w:sz="0" w:space="0" w:color="auto"/>
                    <w:right w:val="none" w:sz="0" w:space="0" w:color="auto"/>
                  </w:divBdr>
                </w:div>
                <w:div w:id="1329677013">
                  <w:marLeft w:val="0"/>
                  <w:marRight w:val="0"/>
                  <w:marTop w:val="0"/>
                  <w:marBottom w:val="0"/>
                  <w:divBdr>
                    <w:top w:val="none" w:sz="0" w:space="0" w:color="auto"/>
                    <w:left w:val="none" w:sz="0" w:space="0" w:color="auto"/>
                    <w:bottom w:val="none" w:sz="0" w:space="0" w:color="auto"/>
                    <w:right w:val="none" w:sz="0" w:space="0" w:color="auto"/>
                  </w:divBdr>
                  <w:divsChild>
                    <w:div w:id="1321040149">
                      <w:marLeft w:val="150"/>
                      <w:marRight w:val="150"/>
                      <w:marTop w:val="120"/>
                      <w:marBottom w:val="0"/>
                      <w:divBdr>
                        <w:top w:val="none" w:sz="0" w:space="0" w:color="auto"/>
                        <w:left w:val="none" w:sz="0" w:space="0" w:color="auto"/>
                        <w:bottom w:val="none" w:sz="0" w:space="0" w:color="auto"/>
                        <w:right w:val="none" w:sz="0" w:space="0" w:color="auto"/>
                      </w:divBdr>
                    </w:div>
                  </w:divsChild>
                </w:div>
              </w:divsChild>
            </w:div>
          </w:divsChild>
        </w:div>
        <w:div w:id="1710834204">
          <w:marLeft w:val="0"/>
          <w:marRight w:val="0"/>
          <w:marTop w:val="0"/>
          <w:marBottom w:val="0"/>
          <w:divBdr>
            <w:top w:val="none" w:sz="0" w:space="0" w:color="auto"/>
            <w:left w:val="none" w:sz="0" w:space="0" w:color="auto"/>
            <w:bottom w:val="none" w:sz="0" w:space="0" w:color="auto"/>
            <w:right w:val="none" w:sz="0" w:space="0" w:color="auto"/>
          </w:divBdr>
          <w:divsChild>
            <w:div w:id="1716999537">
              <w:marLeft w:val="0"/>
              <w:marRight w:val="0"/>
              <w:marTop w:val="100"/>
              <w:marBottom w:val="100"/>
              <w:divBdr>
                <w:top w:val="none" w:sz="0" w:space="0" w:color="auto"/>
                <w:left w:val="none" w:sz="0" w:space="0" w:color="auto"/>
                <w:bottom w:val="none" w:sz="0" w:space="0" w:color="auto"/>
                <w:right w:val="none" w:sz="0" w:space="0" w:color="auto"/>
              </w:divBdr>
              <w:divsChild>
                <w:div w:id="213702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9569">
          <w:marLeft w:val="0"/>
          <w:marRight w:val="0"/>
          <w:marTop w:val="0"/>
          <w:marBottom w:val="0"/>
          <w:divBdr>
            <w:top w:val="none" w:sz="0" w:space="0" w:color="auto"/>
            <w:left w:val="none" w:sz="0" w:space="0" w:color="auto"/>
            <w:bottom w:val="none" w:sz="0" w:space="0" w:color="auto"/>
            <w:right w:val="none" w:sz="0" w:space="0" w:color="auto"/>
          </w:divBdr>
        </w:div>
        <w:div w:id="1377391294">
          <w:marLeft w:val="0"/>
          <w:marRight w:val="0"/>
          <w:marTop w:val="0"/>
          <w:marBottom w:val="0"/>
          <w:divBdr>
            <w:top w:val="none" w:sz="0" w:space="0" w:color="auto"/>
            <w:left w:val="none" w:sz="0" w:space="0" w:color="auto"/>
            <w:bottom w:val="none" w:sz="0" w:space="0" w:color="auto"/>
            <w:right w:val="none" w:sz="0" w:space="0" w:color="auto"/>
          </w:divBdr>
          <w:divsChild>
            <w:div w:id="298269852">
              <w:marLeft w:val="0"/>
              <w:marRight w:val="0"/>
              <w:marTop w:val="0"/>
              <w:marBottom w:val="0"/>
              <w:divBdr>
                <w:top w:val="none" w:sz="0" w:space="0" w:color="auto"/>
                <w:left w:val="none" w:sz="0" w:space="0" w:color="auto"/>
                <w:bottom w:val="none" w:sz="0" w:space="0" w:color="auto"/>
                <w:right w:val="none" w:sz="0" w:space="0" w:color="auto"/>
              </w:divBdr>
              <w:divsChild>
                <w:div w:id="431711113">
                  <w:marLeft w:val="0"/>
                  <w:marRight w:val="0"/>
                  <w:marTop w:val="0"/>
                  <w:marBottom w:val="0"/>
                  <w:divBdr>
                    <w:top w:val="none" w:sz="0" w:space="0" w:color="auto"/>
                    <w:left w:val="none" w:sz="0" w:space="0" w:color="auto"/>
                    <w:bottom w:val="none" w:sz="0" w:space="0" w:color="auto"/>
                    <w:right w:val="none" w:sz="0" w:space="0" w:color="auto"/>
                  </w:divBdr>
                  <w:divsChild>
                    <w:div w:id="700085610">
                      <w:marLeft w:val="0"/>
                      <w:marRight w:val="0"/>
                      <w:marTop w:val="0"/>
                      <w:marBottom w:val="0"/>
                      <w:divBdr>
                        <w:top w:val="none" w:sz="0" w:space="0" w:color="auto"/>
                        <w:left w:val="none" w:sz="0" w:space="0" w:color="auto"/>
                        <w:bottom w:val="none" w:sz="0" w:space="0" w:color="auto"/>
                        <w:right w:val="none" w:sz="0" w:space="0" w:color="auto"/>
                      </w:divBdr>
                      <w:divsChild>
                        <w:div w:id="1464737979">
                          <w:marLeft w:val="0"/>
                          <w:marRight w:val="0"/>
                          <w:marTop w:val="0"/>
                          <w:marBottom w:val="0"/>
                          <w:divBdr>
                            <w:top w:val="none" w:sz="0" w:space="0" w:color="auto"/>
                            <w:left w:val="none" w:sz="0" w:space="0" w:color="auto"/>
                            <w:bottom w:val="none" w:sz="0" w:space="0" w:color="auto"/>
                            <w:right w:val="none" w:sz="0" w:space="0" w:color="auto"/>
                          </w:divBdr>
                          <w:divsChild>
                            <w:div w:id="1892306748">
                              <w:marLeft w:val="0"/>
                              <w:marRight w:val="0"/>
                              <w:marTop w:val="45"/>
                              <w:marBottom w:val="0"/>
                              <w:divBdr>
                                <w:top w:val="none" w:sz="0" w:space="0" w:color="auto"/>
                                <w:left w:val="none" w:sz="0" w:space="0" w:color="auto"/>
                                <w:bottom w:val="none" w:sz="0" w:space="0" w:color="auto"/>
                                <w:right w:val="none" w:sz="0" w:space="0" w:color="auto"/>
                              </w:divBdr>
                              <w:divsChild>
                                <w:div w:id="942765114">
                                  <w:marLeft w:val="0"/>
                                  <w:marRight w:val="165"/>
                                  <w:marTop w:val="210"/>
                                  <w:marBottom w:val="0"/>
                                  <w:divBdr>
                                    <w:top w:val="none" w:sz="0" w:space="0" w:color="auto"/>
                                    <w:left w:val="none" w:sz="0" w:space="0" w:color="auto"/>
                                    <w:bottom w:val="none" w:sz="0" w:space="0" w:color="auto"/>
                                    <w:right w:val="none" w:sz="0" w:space="0" w:color="auto"/>
                                  </w:divBdr>
                                </w:div>
                                <w:div w:id="2088185530">
                                  <w:marLeft w:val="0"/>
                                  <w:marRight w:val="165"/>
                                  <w:marTop w:val="210"/>
                                  <w:marBottom w:val="0"/>
                                  <w:divBdr>
                                    <w:top w:val="none" w:sz="0" w:space="0" w:color="auto"/>
                                    <w:left w:val="none" w:sz="0" w:space="0" w:color="auto"/>
                                    <w:bottom w:val="none" w:sz="0" w:space="0" w:color="auto"/>
                                    <w:right w:val="none" w:sz="0" w:space="0" w:color="auto"/>
                                  </w:divBdr>
                                </w:div>
                                <w:div w:id="702248107">
                                  <w:marLeft w:val="0"/>
                                  <w:marRight w:val="165"/>
                                  <w:marTop w:val="21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6618786">
          <w:marLeft w:val="0"/>
          <w:marRight w:val="0"/>
          <w:marTop w:val="0"/>
          <w:marBottom w:val="0"/>
          <w:divBdr>
            <w:top w:val="single" w:sz="6" w:space="0" w:color="BABABA"/>
            <w:left w:val="single" w:sz="6" w:space="0" w:color="BABABA"/>
            <w:bottom w:val="single" w:sz="6" w:space="0" w:color="BABABA"/>
            <w:right w:val="single" w:sz="6" w:space="0" w:color="BABABA"/>
          </w:divBdr>
          <w:divsChild>
            <w:div w:id="802698879">
              <w:marLeft w:val="0"/>
              <w:marRight w:val="0"/>
              <w:marTop w:val="0"/>
              <w:marBottom w:val="0"/>
              <w:divBdr>
                <w:top w:val="single" w:sz="6" w:space="4" w:color="BABABA"/>
                <w:left w:val="single" w:sz="6" w:space="0" w:color="BABABA"/>
                <w:bottom w:val="single" w:sz="6" w:space="4" w:color="BABABA"/>
                <w:right w:val="single" w:sz="6" w:space="0" w:color="BABABA"/>
              </w:divBdr>
            </w:div>
          </w:divsChild>
        </w:div>
      </w:divsChild>
    </w:div>
    <w:div w:id="202050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096B4-4DFF-452D-97B8-61956EC7C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7</Pages>
  <Words>639</Words>
  <Characters>3645</Characters>
  <Application>Microsoft Office Word</Application>
  <DocSecurity>0</DocSecurity>
  <Lines>30</Lines>
  <Paragraphs>8</Paragraphs>
  <ScaleCrop>false</ScaleCrop>
  <Company/>
  <LinksUpToDate>false</LinksUpToDate>
  <CharactersWithSpaces>4276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JAASBERRY</dc:creator>
  <cp:lastModifiedBy>lhj</cp:lastModifiedBy>
  <cp:revision>60</cp:revision>
  <cp:lastPrinted>2019-01-17T00:54:00Z</cp:lastPrinted>
  <dcterms:created xsi:type="dcterms:W3CDTF">2023-12-21T04:08:00Z</dcterms:created>
  <dcterms:modified xsi:type="dcterms:W3CDTF">2024-01-05T06:40:00Z</dcterms:modified>
</cp:coreProperties>
</file>