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069359" w14:textId="18E4B2D2" w:rsidR="0082710E" w:rsidRPr="004F5B73" w:rsidRDefault="0082710E" w:rsidP="00153815">
      <w:pPr>
        <w:pStyle w:val="aff4"/>
        <w:framePr w:wrap="around" w:vAnchor="page" w:hAnchor="page" w:x="1031" w:y="707"/>
      </w:pPr>
      <w:r w:rsidRPr="004F5B73">
        <w:rPr>
          <w:rFonts w:ascii="Times New Roman"/>
        </w:rPr>
        <w:t>ICS</w:t>
      </w:r>
      <w:r w:rsidRPr="004F5B73">
        <w:rPr>
          <w:rFonts w:hint="eastAsia"/>
        </w:rPr>
        <w:t> </w:t>
      </w:r>
      <w:r w:rsidRPr="004F5B73">
        <w:t>91.100.60</w:t>
      </w:r>
    </w:p>
    <w:p w14:paraId="1D4F9394" w14:textId="77777777" w:rsidR="0082710E" w:rsidRPr="004F5B73" w:rsidRDefault="0082710E" w:rsidP="00C33252">
      <w:pPr>
        <w:pStyle w:val="aff4"/>
        <w:framePr w:wrap="around" w:vAnchor="page" w:hAnchor="page" w:x="1031" w:y="707"/>
      </w:pPr>
      <w:r w:rsidRPr="004F5B73">
        <w:rPr>
          <w:rFonts w:hint="eastAsia"/>
        </w:rPr>
        <w:t>CCS</w:t>
      </w:r>
      <w:r w:rsidRPr="004F5B73">
        <w:t xml:space="preserve"> Q15</w:t>
      </w:r>
    </w:p>
    <w:p w14:paraId="10DD4ADE" w14:textId="77777777" w:rsidR="0082710E" w:rsidRPr="004F5B73" w:rsidRDefault="0082710E" w:rsidP="00E37DF0">
      <w:pPr>
        <w:pStyle w:val="aff6"/>
        <w:framePr w:wrap="around" w:y="847"/>
        <w:spacing w:line="240" w:lineRule="auto"/>
      </w:pPr>
      <w:r w:rsidRPr="004F5B73">
        <w:rPr>
          <w:rFonts w:hint="eastAsia"/>
        </w:rPr>
        <w:t>DB</w:t>
      </w:r>
      <w:r w:rsidRPr="004F5B73">
        <w:t>32</w:t>
      </w:r>
    </w:p>
    <w:p w14:paraId="148DDFAC" w14:textId="77777777" w:rsidR="0082710E" w:rsidRPr="004F5B73" w:rsidRDefault="0082710E" w:rsidP="00E37DF0">
      <w:pPr>
        <w:pStyle w:val="affa"/>
        <w:framePr w:w="9871" w:wrap="around" w:x="1014" w:y="2570" w:anchorLock="0"/>
        <w:spacing w:line="240" w:lineRule="auto"/>
      </w:pPr>
      <w:r w:rsidRPr="004F5B73">
        <w:rPr>
          <w:rFonts w:hint="eastAsia"/>
        </w:rPr>
        <w:t>江苏省地方标准</w:t>
      </w:r>
    </w:p>
    <w:p w14:paraId="21CA85BB" w14:textId="4B4835E9" w:rsidR="0082710E" w:rsidRPr="004F5B73" w:rsidRDefault="0082710E" w:rsidP="002E3465">
      <w:pPr>
        <w:pStyle w:val="21"/>
        <w:framePr w:h="694" w:hRule="exact" w:wrap="around" w:x="1524" w:y="3561"/>
        <w:spacing w:before="0" w:line="240" w:lineRule="auto"/>
        <w:rPr>
          <w:rFonts w:hAnsi="黑体"/>
        </w:rPr>
      </w:pPr>
      <w:r w:rsidRPr="004F5B73">
        <w:rPr>
          <w:rFonts w:hAnsi="黑体"/>
        </w:rPr>
        <w:t>DB32</w:t>
      </w:r>
      <w:r w:rsidR="004A0CDA">
        <w:rPr>
          <w:rFonts w:hAnsi="黑体"/>
        </w:rPr>
        <w:t>/T</w:t>
      </w:r>
      <w:r w:rsidR="007C17BE" w:rsidRPr="004F5B73">
        <w:rPr>
          <w:rFonts w:hAnsi="黑体"/>
        </w:rPr>
        <w:t xml:space="preserve"> </w:t>
      </w:r>
      <w:r w:rsidRPr="004F5B73">
        <w:rPr>
          <w:rFonts w:hAnsi="黑体"/>
        </w:rPr>
        <w:t>XXXX—202</w:t>
      </w:r>
      <w:r w:rsidR="007062D4" w:rsidRPr="004F5B73">
        <w:rPr>
          <w:rFonts w:hAnsi="黑体"/>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40"/>
      </w:tblGrid>
      <w:tr w:rsidR="0082710E" w:rsidRPr="004F5B73" w14:paraId="4BCAAD3B" w14:textId="77777777" w:rsidTr="0082710E">
        <w:tc>
          <w:tcPr>
            <w:tcW w:w="9356" w:type="dxa"/>
            <w:tcBorders>
              <w:top w:val="nil"/>
              <w:left w:val="nil"/>
              <w:bottom w:val="nil"/>
              <w:right w:val="nil"/>
            </w:tcBorders>
          </w:tcPr>
          <w:p w14:paraId="71790BE8" w14:textId="1EF63C53" w:rsidR="0082710E" w:rsidRPr="004F5B73" w:rsidRDefault="0087571B" w:rsidP="002E3465">
            <w:pPr>
              <w:pStyle w:val="aff8"/>
              <w:framePr w:h="694" w:hRule="exact" w:wrap="around" w:x="1524" w:y="3561"/>
              <w:spacing w:before="0" w:line="240" w:lineRule="auto"/>
              <w:rPr>
                <w:rFonts w:ascii="Times New Roman"/>
              </w:rPr>
            </w:pPr>
            <w:r w:rsidRPr="004F5B73">
              <w:rPr>
                <w:noProof/>
              </w:rPr>
              <mc:AlternateContent>
                <mc:Choice Requires="wps">
                  <w:drawing>
                    <wp:anchor distT="0" distB="0" distL="114300" distR="114300" simplePos="0" relativeHeight="251659264" behindDoc="1" locked="0" layoutInCell="1" allowOverlap="1" wp14:anchorId="4A41DA7E" wp14:editId="10ABB087">
                      <wp:simplePos x="0" y="0"/>
                      <wp:positionH relativeFrom="column">
                        <wp:posOffset>4648931</wp:posOffset>
                      </wp:positionH>
                      <wp:positionV relativeFrom="paragraph">
                        <wp:posOffset>60170</wp:posOffset>
                      </wp:positionV>
                      <wp:extent cx="1143000" cy="228600"/>
                      <wp:effectExtent l="0" t="0" r="2540" b="0"/>
                      <wp:wrapNone/>
                      <wp:docPr id="16" name="DT"/>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D3A3B6C" w14:textId="77777777" w:rsidR="00254EF4" w:rsidRDefault="00254EF4" w:rsidP="0082710E">
                                  <w:pPr>
                                    <w:spacing w:before="156" w:after="156"/>
                                    <w:ind w:firstLine="420"/>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41DA7E" id="DT" o:spid="_x0000_s1026" style="position:absolute;left:0;text-align:left;margin-left:366.05pt;margin-top:4.75pt;width:90pt;height:1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" stroked="f">
                      <v:textbox>
                        <w:txbxContent>
                          <w:p w14:paraId="7D3A3B6C" w14:textId="77777777" w:rsidR="00254EF4" w:rsidRDefault="00254EF4" w:rsidP="0082710E">
                            <w:pPr>
                              <w:spacing w:before="156" w:after="156"/>
                              <w:ind w:firstLine="420"/>
                            </w:pPr>
                          </w:p>
                        </w:txbxContent>
                      </v:textbox>
                    </v:rect>
                  </w:pict>
                </mc:Fallback>
              </mc:AlternateContent>
            </w:r>
          </w:p>
        </w:tc>
      </w:tr>
    </w:tbl>
    <w:p w14:paraId="39648447" w14:textId="77777777" w:rsidR="0082710E" w:rsidRPr="004F5B73" w:rsidRDefault="0082710E" w:rsidP="002E3465">
      <w:pPr>
        <w:pStyle w:val="21"/>
        <w:framePr w:h="694" w:hRule="exact" w:wrap="around" w:x="1524" w:y="3561"/>
        <w:spacing w:before="0" w:line="240" w:lineRule="auto"/>
        <w:rPr>
          <w:rFonts w:ascii="Times New Roman"/>
        </w:rPr>
      </w:pPr>
    </w:p>
    <w:p w14:paraId="60337B72" w14:textId="77777777" w:rsidR="0082710E" w:rsidRPr="004F5B73" w:rsidRDefault="0082710E" w:rsidP="002E3465">
      <w:pPr>
        <w:pStyle w:val="21"/>
        <w:framePr w:h="694" w:hRule="exact" w:wrap="around" w:x="1524" w:y="3561"/>
        <w:spacing w:before="0" w:line="240" w:lineRule="auto"/>
        <w:rPr>
          <w:rFonts w:ascii="Times New Roman"/>
        </w:rPr>
      </w:pPr>
    </w:p>
    <w:p w14:paraId="3213B495" w14:textId="121CC5C6" w:rsidR="0082710E" w:rsidRPr="004F5B73" w:rsidRDefault="0082710E" w:rsidP="00E37DF0">
      <w:pPr>
        <w:pStyle w:val="21"/>
        <w:framePr w:w="9639" w:h="3856" w:hRule="exact" w:hSpace="0" w:wrap="around" w:xAlign="center" w:y="6408"/>
        <w:spacing w:before="0" w:line="240" w:lineRule="auto"/>
        <w:jc w:val="center"/>
        <w:rPr>
          <w:rFonts w:ascii="Times New Roman"/>
          <w:sz w:val="52"/>
          <w:szCs w:val="20"/>
        </w:rPr>
      </w:pPr>
      <w:r w:rsidRPr="004F5B73">
        <w:rPr>
          <w:rFonts w:ascii="Times New Roman" w:hint="eastAsia"/>
          <w:sz w:val="52"/>
          <w:szCs w:val="20"/>
        </w:rPr>
        <w:t>淤泥免烧多孔砌块</w:t>
      </w:r>
      <w:r w:rsidR="00DA433C">
        <w:rPr>
          <w:rFonts w:ascii="Times New Roman" w:hint="eastAsia"/>
          <w:sz w:val="52"/>
          <w:szCs w:val="20"/>
        </w:rPr>
        <w:t>（砖）</w:t>
      </w:r>
      <w:r w:rsidRPr="004F5B73">
        <w:rPr>
          <w:rFonts w:hint="eastAsia"/>
          <w:sz w:val="52"/>
          <w:szCs w:val="20"/>
        </w:rPr>
        <w:t>自保温</w:t>
      </w:r>
      <w:r w:rsidR="001D721F" w:rsidRPr="004F5B73">
        <w:rPr>
          <w:rFonts w:hint="eastAsia"/>
          <w:sz w:val="52"/>
          <w:szCs w:val="20"/>
        </w:rPr>
        <w:t>墙体</w:t>
      </w:r>
      <w:r w:rsidRPr="004F5B73">
        <w:rPr>
          <w:rFonts w:hint="eastAsia"/>
          <w:sz w:val="52"/>
          <w:szCs w:val="20"/>
        </w:rPr>
        <w:t>系统应用技术规程</w:t>
      </w:r>
    </w:p>
    <w:p w14:paraId="58880E53" w14:textId="3D69AA9B" w:rsidR="0082710E" w:rsidRPr="004F5B73" w:rsidRDefault="0082710E" w:rsidP="00E37DF0">
      <w:pPr>
        <w:pStyle w:val="aff5"/>
        <w:framePr w:h="3856" w:hRule="exact" w:wrap="around"/>
        <w:spacing w:before="0" w:line="240" w:lineRule="auto"/>
        <w:rPr>
          <w:rFonts w:ascii="黑体" w:eastAsia="黑体" w:hAnsi="黑体"/>
        </w:rPr>
      </w:pPr>
      <w:r w:rsidRPr="004F5B73">
        <w:rPr>
          <w:rFonts w:ascii="黑体" w:eastAsia="黑体" w:hAnsi="黑体"/>
        </w:rPr>
        <w:t>Technical specification for self-thermal insulation wall system of non-fired perforated block</w:t>
      </w:r>
      <w:r w:rsidR="00617F2A">
        <w:rPr>
          <w:rFonts w:ascii="黑体" w:eastAsia="黑体" w:hAnsi="黑体" w:hint="eastAsia"/>
        </w:rPr>
        <w:t>（</w:t>
      </w:r>
      <w:r w:rsidRPr="004F5B73">
        <w:rPr>
          <w:rFonts w:ascii="黑体" w:eastAsia="黑体" w:hAnsi="黑体" w:hint="eastAsia"/>
        </w:rPr>
        <w:t>brick</w:t>
      </w:r>
      <w:r w:rsidR="00617F2A">
        <w:rPr>
          <w:rFonts w:ascii="黑体" w:eastAsia="黑体" w:hAnsi="黑体" w:hint="eastAsia"/>
        </w:rPr>
        <w:t>）</w:t>
      </w:r>
      <w:r w:rsidRPr="004F5B73">
        <w:rPr>
          <w:rFonts w:ascii="黑体" w:eastAsia="黑体" w:hAnsi="黑体"/>
        </w:rPr>
        <w:t xml:space="preserve"> made from sludge</w:t>
      </w:r>
    </w:p>
    <w:p w14:paraId="769A774B" w14:textId="77777777" w:rsidR="0082710E" w:rsidRPr="004F5B73" w:rsidRDefault="0082710E" w:rsidP="00BB41B5">
      <w:pPr>
        <w:pStyle w:val="aff9"/>
        <w:framePr w:w="11222" w:h="847" w:hRule="exact" w:wrap="around" w:hAnchor="page" w:x="462" w:y="13436"/>
        <w:ind w:right="840"/>
      </w:pPr>
      <w:r w:rsidRPr="004F5B73">
        <w:rPr>
          <w:noProof/>
        </w:rPr>
        <mc:AlternateContent>
          <mc:Choice Requires="wps">
            <w:drawing>
              <wp:anchor distT="0" distB="0" distL="114300" distR="114300" simplePos="0" relativeHeight="251660288" behindDoc="0" locked="1" layoutInCell="1" allowOverlap="1" wp14:anchorId="3CF0F342" wp14:editId="02B10F76">
                <wp:simplePos x="0" y="0"/>
                <wp:positionH relativeFrom="column">
                  <wp:posOffset>-11430</wp:posOffset>
                </wp:positionH>
                <wp:positionV relativeFrom="page">
                  <wp:posOffset>9253220</wp:posOffset>
                </wp:positionV>
                <wp:extent cx="6121400" cy="0"/>
                <wp:effectExtent l="12700" t="13970" r="9525" b="5080"/>
                <wp:wrapNone/>
                <wp:docPr id="18" name="直线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E894D50" id="直线 10"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9pt,728.6pt" to="481.1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">
                <w10:wrap anchory="page"/>
                <w10:anchorlock/>
              </v:line>
            </w:pict>
          </mc:Fallback>
        </mc:AlternateContent>
      </w:r>
      <w:r w:rsidRPr="004F5B73">
        <w:rPr>
          <w:rFonts w:ascii="黑体" w:hint="eastAsia"/>
        </w:rPr>
        <w:t>XXXX - XX-XX</w:t>
      </w:r>
      <w:r w:rsidRPr="004F5B73">
        <w:rPr>
          <w:rFonts w:hint="eastAsia"/>
        </w:rPr>
        <w:t>发布</w:t>
      </w:r>
      <w:r w:rsidRPr="004F5B73">
        <w:rPr>
          <w:rFonts w:hint="eastAsia"/>
        </w:rPr>
        <w:t xml:space="preserve"> </w:t>
      </w:r>
      <w:r w:rsidRPr="004F5B73">
        <w:t xml:space="preserve">                                      </w:t>
      </w:r>
      <w:r w:rsidRPr="004F5B73">
        <w:rPr>
          <w:rFonts w:ascii="黑体" w:hint="eastAsia"/>
        </w:rPr>
        <w:t>XXXX-XX-XX</w:t>
      </w:r>
      <w:r w:rsidRPr="004F5B73">
        <w:rPr>
          <w:rFonts w:hint="eastAsia"/>
        </w:rPr>
        <w:t>实施</w:t>
      </w:r>
    </w:p>
    <w:p w14:paraId="1EDF5CBA" w14:textId="77777777" w:rsidR="0082710E" w:rsidRPr="004F5B73" w:rsidRDefault="0082710E" w:rsidP="00BB41B5">
      <w:pPr>
        <w:pStyle w:val="aff7"/>
        <w:framePr w:w="11222" w:h="847" w:hRule="exact" w:wrap="around" w:hAnchor="page" w:x="462" w:y="13436"/>
      </w:pPr>
    </w:p>
    <w:p w14:paraId="79F5155F" w14:textId="77777777" w:rsidR="0082710E" w:rsidRPr="002E3465" w:rsidRDefault="0082710E" w:rsidP="00B24E27">
      <w:pPr>
        <w:pStyle w:val="affb"/>
        <w:framePr w:wrap="around" w:x="2184" w:y="14306"/>
        <w:spacing w:line="240" w:lineRule="auto"/>
        <w:rPr>
          <w:w w:val="90"/>
        </w:rPr>
      </w:pPr>
      <w:r w:rsidRPr="00BB41B5">
        <w:rPr>
          <w:rFonts w:hint="eastAsia"/>
          <w:spacing w:val="30"/>
          <w:w w:val="100"/>
          <w:fitText w:val="4536" w:id="-1210357248"/>
        </w:rPr>
        <w:t>江苏省市场监督管理局   发</w:t>
      </w:r>
      <w:r w:rsidRPr="00BB41B5">
        <w:rPr>
          <w:rFonts w:hint="eastAsia"/>
          <w:spacing w:val="3"/>
          <w:w w:val="100"/>
          <w:fitText w:val="4536" w:id="-1210357248"/>
        </w:rPr>
        <w:t>布</w:t>
      </w:r>
    </w:p>
    <w:p w14:paraId="1FF99A39" w14:textId="03389659" w:rsidR="00BB41B5" w:rsidRDefault="00BB41B5" w:rsidP="00E37DF0">
      <w:pPr>
        <w:spacing w:before="156" w:after="156"/>
        <w:ind w:firstLine="420"/>
        <w:sectPr w:rsidR="00BB41B5">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pPr>
      <w:r w:rsidRPr="004F5B73">
        <w:rPr>
          <w:noProof/>
        </w:rPr>
        <mc:AlternateContent>
          <mc:Choice Requires="wps">
            <w:drawing>
              <wp:anchor distT="0" distB="0" distL="114300" distR="114300" simplePos="0" relativeHeight="251664384" behindDoc="0" locked="0" layoutInCell="1" allowOverlap="1" wp14:anchorId="6D604914" wp14:editId="5CD4C066">
                <wp:simplePos x="0" y="0"/>
                <wp:positionH relativeFrom="margin">
                  <wp:align>center</wp:align>
                </wp:positionH>
                <wp:positionV relativeFrom="paragraph">
                  <wp:posOffset>7977517</wp:posOffset>
                </wp:positionV>
                <wp:extent cx="6480000" cy="0"/>
                <wp:effectExtent l="0" t="0" r="0" b="0"/>
                <wp:wrapNone/>
                <wp:docPr id="29" name="直线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8B7A01" id="直线 11" o:spid="_x0000_s1026" style="position:absolute;left:0;text-align:left;z-index:25166438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628.15pt" to="510.25pt,62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">
                <w10:wrap anchorx="margin"/>
              </v:line>
            </w:pict>
          </mc:Fallback>
        </mc:AlternateContent>
      </w:r>
      <w:r w:rsidRPr="004F5B73">
        <w:rPr>
          <w:noProof/>
        </w:rPr>
        <mc:AlternateContent>
          <mc:Choice Requires="wps">
            <w:drawing>
              <wp:anchor distT="0" distB="0" distL="114300" distR="114300" simplePos="0" relativeHeight="251662336" behindDoc="0" locked="0" layoutInCell="1" allowOverlap="1" wp14:anchorId="4285B417" wp14:editId="142F3592">
                <wp:simplePos x="0" y="0"/>
                <wp:positionH relativeFrom="margin">
                  <wp:align>center</wp:align>
                </wp:positionH>
                <wp:positionV relativeFrom="paragraph">
                  <wp:posOffset>1676400</wp:posOffset>
                </wp:positionV>
                <wp:extent cx="6479540" cy="0"/>
                <wp:effectExtent l="0" t="0" r="0" b="0"/>
                <wp:wrapNone/>
                <wp:docPr id="28" name="直线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95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A59C2A" id="直线 11" o:spid="_x0000_s1026" style="position:absolute;left:0;text-align:left;z-index:25166233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132pt" to="510.2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">
                <w10:wrap anchorx="margin"/>
              </v:line>
            </w:pict>
          </mc:Fallback>
        </mc:AlternateContent>
      </w:r>
    </w:p>
    <w:sdt>
      <w:sdtPr>
        <w:rPr>
          <w:rFonts w:ascii="Times New Roman" w:eastAsiaTheme="minorEastAsia" w:hAnsi="Times New Roman" w:cs="Times New Roman"/>
          <w:b/>
          <w:bCs/>
          <w:caps/>
          <w:noProof/>
          <w:kern w:val="0"/>
          <w:sz w:val="22"/>
          <w:szCs w:val="24"/>
          <w:lang w:val="zh-CN"/>
        </w:rPr>
        <w:id w:val="976575476"/>
        <w:docPartObj>
          <w:docPartGallery w:val="Table of Contents"/>
          <w:docPartUnique/>
        </w:docPartObj>
      </w:sdtPr>
      <w:sdtEndPr>
        <w:rPr>
          <w:rStyle w:val="affe"/>
          <w:rFonts w:asciiTheme="majorHAnsi" w:eastAsiaTheme="majorHAnsi" w:hAnsi="宋体" w:cstheme="minorBidi"/>
          <w:b w:val="0"/>
          <w:bCs w:val="0"/>
          <w:noProof w:val="0"/>
          <w:color w:val="0563C1" w:themeColor="hyperlink"/>
          <w:kern w:val="2"/>
          <w:sz w:val="24"/>
          <w:u w:val="single"/>
          <w:lang w:val="en-US"/>
        </w:rPr>
      </w:sdtEndPr>
      <w:sdtContent>
        <w:p w14:paraId="0DD605F3" w14:textId="38E494B2" w:rsidR="00C64188" w:rsidRPr="00F6781C" w:rsidRDefault="007F2C1A" w:rsidP="00E37DF0">
          <w:pPr>
            <w:spacing w:beforeLines="0" w:before="851" w:afterLines="0" w:after="680"/>
            <w:ind w:firstLineChars="0" w:firstLine="0"/>
            <w:jc w:val="center"/>
            <w:rPr>
              <w:rFonts w:ascii="黑体" w:eastAsia="黑体" w:hAnsi="黑体" w:cs="Times New Roman"/>
              <w:sz w:val="32"/>
              <w:szCs w:val="36"/>
            </w:rPr>
          </w:pPr>
          <w:r w:rsidRPr="00F6781C">
            <w:rPr>
              <w:rFonts w:ascii="黑体" w:eastAsia="黑体" w:hAnsi="黑体" w:cs="Times New Roman"/>
              <w:sz w:val="32"/>
              <w:szCs w:val="36"/>
            </w:rPr>
            <w:t>目  次</w:t>
          </w:r>
        </w:p>
        <w:p w14:paraId="1F5153AC" w14:textId="3B945067" w:rsidR="00350064" w:rsidRPr="00306F5A" w:rsidRDefault="00350064" w:rsidP="001C5332">
          <w:pPr>
            <w:pStyle w:val="TOC1"/>
            <w:tabs>
              <w:tab w:val="right" w:leader="dot" w:pos="9344"/>
            </w:tabs>
            <w:spacing w:beforeLines="25" w:before="78" w:afterLines="25" w:after="78"/>
            <w:ind w:leftChars="100" w:left="210" w:firstLineChars="0" w:firstLine="0"/>
            <w:rPr>
              <w:rFonts w:ascii="Times New Roman" w:eastAsia="宋体" w:hAnsi="Times New Roman" w:cs="Times New Roman"/>
              <w:b w:val="0"/>
              <w:bCs w:val="0"/>
              <w:caps w:val="0"/>
              <w:noProof/>
              <w:sz w:val="21"/>
              <w:szCs w:val="21"/>
              <w14:ligatures w14:val="standardContextual"/>
            </w:rPr>
          </w:pPr>
          <w:r w:rsidRPr="00306F5A">
            <w:rPr>
              <w:rStyle w:val="affe"/>
              <w:rFonts w:ascii="Times New Roman" w:eastAsia="宋体" w:hAnsi="Times New Roman" w:cs="Times New Roman"/>
              <w:b w:val="0"/>
              <w:bCs w:val="0"/>
              <w:sz w:val="21"/>
              <w:szCs w:val="21"/>
              <w:u w:val="none"/>
            </w:rPr>
            <w:fldChar w:fldCharType="begin"/>
          </w:r>
          <w:r w:rsidRPr="00306F5A">
            <w:rPr>
              <w:rStyle w:val="affe"/>
              <w:rFonts w:ascii="Times New Roman" w:eastAsia="宋体" w:hAnsi="Times New Roman" w:cs="Times New Roman"/>
              <w:b w:val="0"/>
              <w:bCs w:val="0"/>
              <w:sz w:val="21"/>
              <w:szCs w:val="21"/>
              <w:u w:val="none"/>
            </w:rPr>
            <w:instrText xml:space="preserve"> TOC \o "1-3" \h \z \u </w:instrText>
          </w:r>
          <w:r w:rsidRPr="00306F5A">
            <w:rPr>
              <w:rStyle w:val="affe"/>
              <w:rFonts w:ascii="Times New Roman" w:eastAsia="宋体" w:hAnsi="Times New Roman" w:cs="Times New Roman"/>
              <w:b w:val="0"/>
              <w:bCs w:val="0"/>
              <w:sz w:val="21"/>
              <w:szCs w:val="21"/>
              <w:u w:val="none"/>
            </w:rPr>
            <w:fldChar w:fldCharType="separate"/>
          </w:r>
          <w:hyperlink w:anchor="_Toc141361595" w:history="1">
            <w:r w:rsidRPr="00306F5A">
              <w:rPr>
                <w:rStyle w:val="affe"/>
                <w:rFonts w:ascii="Times New Roman" w:eastAsia="宋体" w:hAnsi="Times New Roman" w:cs="Times New Roman"/>
                <w:b w:val="0"/>
                <w:bCs w:val="0"/>
                <w:noProof/>
                <w:sz w:val="21"/>
                <w:szCs w:val="21"/>
              </w:rPr>
              <w:t>前</w:t>
            </w:r>
            <w:r w:rsidRPr="00306F5A">
              <w:rPr>
                <w:rStyle w:val="affe"/>
                <w:rFonts w:ascii="Times New Roman" w:eastAsia="宋体" w:hAnsi="Times New Roman" w:cs="Times New Roman"/>
                <w:b w:val="0"/>
                <w:bCs w:val="0"/>
                <w:noProof/>
                <w:sz w:val="21"/>
                <w:szCs w:val="21"/>
              </w:rPr>
              <w:t>  </w:t>
            </w:r>
            <w:r w:rsidRPr="00306F5A">
              <w:rPr>
                <w:rStyle w:val="affe"/>
                <w:rFonts w:ascii="Times New Roman" w:eastAsia="宋体" w:hAnsi="Times New Roman" w:cs="Times New Roman"/>
                <w:b w:val="0"/>
                <w:bCs w:val="0"/>
                <w:noProof/>
                <w:sz w:val="21"/>
                <w:szCs w:val="21"/>
              </w:rPr>
              <w:t>言</w:t>
            </w:r>
            <w:r w:rsidRPr="00306F5A">
              <w:rPr>
                <w:rFonts w:ascii="Times New Roman" w:eastAsia="宋体" w:hAnsi="Times New Roman" w:cs="Times New Roman"/>
                <w:b w:val="0"/>
                <w:bCs w:val="0"/>
                <w:noProof/>
                <w:webHidden/>
                <w:sz w:val="21"/>
                <w:szCs w:val="21"/>
              </w:rPr>
              <w:tab/>
            </w:r>
            <w:r w:rsidRPr="00306F5A">
              <w:rPr>
                <w:rFonts w:ascii="Times New Roman" w:eastAsia="宋体" w:hAnsi="Times New Roman" w:cs="Times New Roman"/>
                <w:b w:val="0"/>
                <w:bCs w:val="0"/>
                <w:noProof/>
                <w:webHidden/>
                <w:sz w:val="21"/>
                <w:szCs w:val="21"/>
              </w:rPr>
              <w:fldChar w:fldCharType="begin"/>
            </w:r>
            <w:r w:rsidRPr="00306F5A">
              <w:rPr>
                <w:rFonts w:ascii="Times New Roman" w:eastAsia="宋体" w:hAnsi="Times New Roman" w:cs="Times New Roman"/>
                <w:b w:val="0"/>
                <w:bCs w:val="0"/>
                <w:noProof/>
                <w:webHidden/>
                <w:sz w:val="21"/>
                <w:szCs w:val="21"/>
              </w:rPr>
              <w:instrText xml:space="preserve"> PAGEREF _Toc141361595 \h </w:instrText>
            </w:r>
            <w:r w:rsidRPr="00306F5A">
              <w:rPr>
                <w:rFonts w:ascii="Times New Roman" w:eastAsia="宋体" w:hAnsi="Times New Roman" w:cs="Times New Roman"/>
                <w:b w:val="0"/>
                <w:bCs w:val="0"/>
                <w:noProof/>
                <w:webHidden/>
                <w:sz w:val="21"/>
                <w:szCs w:val="21"/>
              </w:rPr>
            </w:r>
            <w:r w:rsidRPr="00306F5A">
              <w:rPr>
                <w:rFonts w:ascii="Times New Roman" w:eastAsia="宋体" w:hAnsi="Times New Roman" w:cs="Times New Roman"/>
                <w:b w:val="0"/>
                <w:bCs w:val="0"/>
                <w:noProof/>
                <w:webHidden/>
                <w:sz w:val="21"/>
                <w:szCs w:val="21"/>
              </w:rPr>
              <w:fldChar w:fldCharType="separate"/>
            </w:r>
            <w:r w:rsidR="000D20A7">
              <w:rPr>
                <w:rFonts w:ascii="Times New Roman" w:eastAsia="宋体" w:hAnsi="Times New Roman" w:cs="Times New Roman"/>
                <w:b w:val="0"/>
                <w:bCs w:val="0"/>
                <w:noProof/>
                <w:webHidden/>
                <w:sz w:val="21"/>
                <w:szCs w:val="21"/>
              </w:rPr>
              <w:t>II</w:t>
            </w:r>
            <w:r w:rsidRPr="00306F5A">
              <w:rPr>
                <w:rFonts w:ascii="Times New Roman" w:eastAsia="宋体" w:hAnsi="Times New Roman" w:cs="Times New Roman"/>
                <w:b w:val="0"/>
                <w:bCs w:val="0"/>
                <w:noProof/>
                <w:webHidden/>
                <w:sz w:val="21"/>
                <w:szCs w:val="21"/>
              </w:rPr>
              <w:fldChar w:fldCharType="end"/>
            </w:r>
          </w:hyperlink>
        </w:p>
        <w:p w14:paraId="0E03C14C" w14:textId="27AAB0BF" w:rsidR="00350064" w:rsidRPr="00306F5A" w:rsidRDefault="00000000" w:rsidP="001C5332">
          <w:pPr>
            <w:pStyle w:val="TOC1"/>
            <w:tabs>
              <w:tab w:val="right" w:leader="dot" w:pos="9344"/>
            </w:tabs>
            <w:spacing w:beforeLines="25" w:before="78" w:afterLines="25" w:after="78"/>
            <w:ind w:leftChars="100" w:left="210" w:firstLineChars="0" w:firstLine="0"/>
            <w:rPr>
              <w:rFonts w:ascii="Times New Roman" w:eastAsia="宋体" w:hAnsi="Times New Roman" w:cs="Times New Roman"/>
              <w:b w:val="0"/>
              <w:bCs w:val="0"/>
              <w:caps w:val="0"/>
              <w:noProof/>
              <w:sz w:val="21"/>
              <w:szCs w:val="21"/>
              <w14:ligatures w14:val="standardContextual"/>
            </w:rPr>
          </w:pPr>
          <w:hyperlink w:anchor="_Toc141361596" w:history="1">
            <w:r w:rsidR="00350064" w:rsidRPr="00306F5A">
              <w:rPr>
                <w:rStyle w:val="affe"/>
                <w:rFonts w:ascii="Times New Roman" w:eastAsia="宋体" w:hAnsi="Times New Roman" w:cs="Times New Roman"/>
                <w:b w:val="0"/>
                <w:bCs w:val="0"/>
                <w:noProof/>
                <w:sz w:val="21"/>
                <w:szCs w:val="21"/>
              </w:rPr>
              <w:t xml:space="preserve">1  </w:t>
            </w:r>
            <w:r w:rsidR="00350064" w:rsidRPr="00306F5A">
              <w:rPr>
                <w:rStyle w:val="affe"/>
                <w:rFonts w:ascii="Times New Roman" w:eastAsia="宋体" w:hAnsi="Times New Roman" w:cs="Times New Roman"/>
                <w:b w:val="0"/>
                <w:bCs w:val="0"/>
                <w:noProof/>
                <w:sz w:val="21"/>
                <w:szCs w:val="21"/>
              </w:rPr>
              <w:t>范围</w:t>
            </w:r>
            <w:r w:rsidR="00350064" w:rsidRPr="00306F5A">
              <w:rPr>
                <w:rFonts w:ascii="Times New Roman" w:eastAsia="宋体" w:hAnsi="Times New Roman" w:cs="Times New Roman"/>
                <w:b w:val="0"/>
                <w:bCs w:val="0"/>
                <w:noProof/>
                <w:webHidden/>
                <w:sz w:val="21"/>
                <w:szCs w:val="21"/>
              </w:rPr>
              <w:tab/>
            </w:r>
            <w:r w:rsidR="00350064" w:rsidRPr="00306F5A">
              <w:rPr>
                <w:rFonts w:ascii="Times New Roman" w:eastAsia="宋体" w:hAnsi="Times New Roman" w:cs="Times New Roman"/>
                <w:b w:val="0"/>
                <w:bCs w:val="0"/>
                <w:noProof/>
                <w:webHidden/>
                <w:sz w:val="21"/>
                <w:szCs w:val="21"/>
              </w:rPr>
              <w:fldChar w:fldCharType="begin"/>
            </w:r>
            <w:r w:rsidR="00350064" w:rsidRPr="00306F5A">
              <w:rPr>
                <w:rFonts w:ascii="Times New Roman" w:eastAsia="宋体" w:hAnsi="Times New Roman" w:cs="Times New Roman"/>
                <w:b w:val="0"/>
                <w:bCs w:val="0"/>
                <w:noProof/>
                <w:webHidden/>
                <w:sz w:val="21"/>
                <w:szCs w:val="21"/>
              </w:rPr>
              <w:instrText xml:space="preserve"> PAGEREF _Toc141361596 \h </w:instrText>
            </w:r>
            <w:r w:rsidR="00350064" w:rsidRPr="00306F5A">
              <w:rPr>
                <w:rFonts w:ascii="Times New Roman" w:eastAsia="宋体" w:hAnsi="Times New Roman" w:cs="Times New Roman"/>
                <w:b w:val="0"/>
                <w:bCs w:val="0"/>
                <w:noProof/>
                <w:webHidden/>
                <w:sz w:val="21"/>
                <w:szCs w:val="21"/>
              </w:rPr>
            </w:r>
            <w:r w:rsidR="00350064" w:rsidRPr="00306F5A">
              <w:rPr>
                <w:rFonts w:ascii="Times New Roman" w:eastAsia="宋体" w:hAnsi="Times New Roman" w:cs="Times New Roman"/>
                <w:b w:val="0"/>
                <w:bCs w:val="0"/>
                <w:noProof/>
                <w:webHidden/>
                <w:sz w:val="21"/>
                <w:szCs w:val="21"/>
              </w:rPr>
              <w:fldChar w:fldCharType="separate"/>
            </w:r>
            <w:r w:rsidR="000D20A7">
              <w:rPr>
                <w:rFonts w:ascii="Times New Roman" w:eastAsia="宋体" w:hAnsi="Times New Roman" w:cs="Times New Roman"/>
                <w:b w:val="0"/>
                <w:bCs w:val="0"/>
                <w:noProof/>
                <w:webHidden/>
                <w:sz w:val="21"/>
                <w:szCs w:val="21"/>
              </w:rPr>
              <w:t>1</w:t>
            </w:r>
            <w:r w:rsidR="00350064" w:rsidRPr="00306F5A">
              <w:rPr>
                <w:rFonts w:ascii="Times New Roman" w:eastAsia="宋体" w:hAnsi="Times New Roman" w:cs="Times New Roman"/>
                <w:b w:val="0"/>
                <w:bCs w:val="0"/>
                <w:noProof/>
                <w:webHidden/>
                <w:sz w:val="21"/>
                <w:szCs w:val="21"/>
              </w:rPr>
              <w:fldChar w:fldCharType="end"/>
            </w:r>
          </w:hyperlink>
        </w:p>
        <w:p w14:paraId="411B273C" w14:textId="1A27B236" w:rsidR="00350064" w:rsidRPr="00306F5A" w:rsidRDefault="00000000" w:rsidP="001C5332">
          <w:pPr>
            <w:pStyle w:val="TOC1"/>
            <w:tabs>
              <w:tab w:val="right" w:leader="dot" w:pos="9344"/>
            </w:tabs>
            <w:spacing w:beforeLines="25" w:before="78" w:afterLines="25" w:after="78"/>
            <w:ind w:leftChars="100" w:left="210" w:firstLineChars="0" w:firstLine="0"/>
            <w:rPr>
              <w:rFonts w:ascii="Times New Roman" w:eastAsia="宋体" w:hAnsi="Times New Roman" w:cs="Times New Roman"/>
              <w:b w:val="0"/>
              <w:bCs w:val="0"/>
              <w:caps w:val="0"/>
              <w:noProof/>
              <w:sz w:val="21"/>
              <w:szCs w:val="21"/>
              <w14:ligatures w14:val="standardContextual"/>
            </w:rPr>
          </w:pPr>
          <w:hyperlink w:anchor="_Toc141361597" w:history="1">
            <w:r w:rsidR="00350064" w:rsidRPr="00306F5A">
              <w:rPr>
                <w:rStyle w:val="affe"/>
                <w:rFonts w:ascii="Times New Roman" w:eastAsia="宋体" w:hAnsi="Times New Roman" w:cs="Times New Roman"/>
                <w:b w:val="0"/>
                <w:bCs w:val="0"/>
                <w:noProof/>
                <w:sz w:val="21"/>
                <w:szCs w:val="21"/>
              </w:rPr>
              <w:t xml:space="preserve">2  </w:t>
            </w:r>
            <w:r w:rsidR="00350064" w:rsidRPr="00306F5A">
              <w:rPr>
                <w:rStyle w:val="affe"/>
                <w:rFonts w:ascii="Times New Roman" w:eastAsia="宋体" w:hAnsi="Times New Roman" w:cs="Times New Roman"/>
                <w:b w:val="0"/>
                <w:bCs w:val="0"/>
                <w:noProof/>
                <w:sz w:val="21"/>
                <w:szCs w:val="21"/>
              </w:rPr>
              <w:t>规范性引用文件</w:t>
            </w:r>
            <w:r w:rsidR="00350064" w:rsidRPr="00306F5A">
              <w:rPr>
                <w:rFonts w:ascii="Times New Roman" w:eastAsia="宋体" w:hAnsi="Times New Roman" w:cs="Times New Roman"/>
                <w:b w:val="0"/>
                <w:bCs w:val="0"/>
                <w:noProof/>
                <w:webHidden/>
                <w:sz w:val="21"/>
                <w:szCs w:val="21"/>
              </w:rPr>
              <w:tab/>
            </w:r>
            <w:r w:rsidR="00350064" w:rsidRPr="00306F5A">
              <w:rPr>
                <w:rFonts w:ascii="Times New Roman" w:eastAsia="宋体" w:hAnsi="Times New Roman" w:cs="Times New Roman"/>
                <w:b w:val="0"/>
                <w:bCs w:val="0"/>
                <w:noProof/>
                <w:webHidden/>
                <w:sz w:val="21"/>
                <w:szCs w:val="21"/>
              </w:rPr>
              <w:fldChar w:fldCharType="begin"/>
            </w:r>
            <w:r w:rsidR="00350064" w:rsidRPr="00306F5A">
              <w:rPr>
                <w:rFonts w:ascii="Times New Roman" w:eastAsia="宋体" w:hAnsi="Times New Roman" w:cs="Times New Roman"/>
                <w:b w:val="0"/>
                <w:bCs w:val="0"/>
                <w:noProof/>
                <w:webHidden/>
                <w:sz w:val="21"/>
                <w:szCs w:val="21"/>
              </w:rPr>
              <w:instrText xml:space="preserve"> PAGEREF _Toc141361597 \h </w:instrText>
            </w:r>
            <w:r w:rsidR="00350064" w:rsidRPr="00306F5A">
              <w:rPr>
                <w:rFonts w:ascii="Times New Roman" w:eastAsia="宋体" w:hAnsi="Times New Roman" w:cs="Times New Roman"/>
                <w:b w:val="0"/>
                <w:bCs w:val="0"/>
                <w:noProof/>
                <w:webHidden/>
                <w:sz w:val="21"/>
                <w:szCs w:val="21"/>
              </w:rPr>
            </w:r>
            <w:r w:rsidR="00350064" w:rsidRPr="00306F5A">
              <w:rPr>
                <w:rFonts w:ascii="Times New Roman" w:eastAsia="宋体" w:hAnsi="Times New Roman" w:cs="Times New Roman"/>
                <w:b w:val="0"/>
                <w:bCs w:val="0"/>
                <w:noProof/>
                <w:webHidden/>
                <w:sz w:val="21"/>
                <w:szCs w:val="21"/>
              </w:rPr>
              <w:fldChar w:fldCharType="separate"/>
            </w:r>
            <w:r w:rsidR="000D20A7">
              <w:rPr>
                <w:rFonts w:ascii="Times New Roman" w:eastAsia="宋体" w:hAnsi="Times New Roman" w:cs="Times New Roman"/>
                <w:b w:val="0"/>
                <w:bCs w:val="0"/>
                <w:noProof/>
                <w:webHidden/>
                <w:sz w:val="21"/>
                <w:szCs w:val="21"/>
              </w:rPr>
              <w:t>1</w:t>
            </w:r>
            <w:r w:rsidR="00350064" w:rsidRPr="00306F5A">
              <w:rPr>
                <w:rFonts w:ascii="Times New Roman" w:eastAsia="宋体" w:hAnsi="Times New Roman" w:cs="Times New Roman"/>
                <w:b w:val="0"/>
                <w:bCs w:val="0"/>
                <w:noProof/>
                <w:webHidden/>
                <w:sz w:val="21"/>
                <w:szCs w:val="21"/>
              </w:rPr>
              <w:fldChar w:fldCharType="end"/>
            </w:r>
          </w:hyperlink>
        </w:p>
        <w:p w14:paraId="49BD07D8" w14:textId="304329A3" w:rsidR="00350064" w:rsidRPr="00306F5A" w:rsidRDefault="00000000" w:rsidP="001C5332">
          <w:pPr>
            <w:pStyle w:val="TOC1"/>
            <w:tabs>
              <w:tab w:val="right" w:leader="dot" w:pos="9344"/>
            </w:tabs>
            <w:spacing w:beforeLines="25" w:before="78" w:afterLines="25" w:after="78"/>
            <w:ind w:leftChars="100" w:left="210" w:firstLineChars="0" w:firstLine="0"/>
            <w:rPr>
              <w:rFonts w:ascii="Times New Roman" w:eastAsia="宋体" w:hAnsi="Times New Roman" w:cs="Times New Roman"/>
              <w:b w:val="0"/>
              <w:bCs w:val="0"/>
              <w:caps w:val="0"/>
              <w:noProof/>
              <w:sz w:val="21"/>
              <w:szCs w:val="21"/>
              <w14:ligatures w14:val="standardContextual"/>
            </w:rPr>
          </w:pPr>
          <w:hyperlink w:anchor="_Toc141361598" w:history="1">
            <w:r w:rsidR="00350064" w:rsidRPr="00306F5A">
              <w:rPr>
                <w:rStyle w:val="affe"/>
                <w:rFonts w:ascii="Times New Roman" w:eastAsia="宋体" w:hAnsi="Times New Roman" w:cs="Times New Roman"/>
                <w:b w:val="0"/>
                <w:bCs w:val="0"/>
                <w:noProof/>
                <w:sz w:val="21"/>
                <w:szCs w:val="21"/>
              </w:rPr>
              <w:t xml:space="preserve">3  </w:t>
            </w:r>
            <w:r w:rsidR="00350064" w:rsidRPr="00306F5A">
              <w:rPr>
                <w:rStyle w:val="affe"/>
                <w:rFonts w:ascii="Times New Roman" w:eastAsia="宋体" w:hAnsi="Times New Roman" w:cs="Times New Roman"/>
                <w:b w:val="0"/>
                <w:bCs w:val="0"/>
                <w:noProof/>
                <w:sz w:val="21"/>
                <w:szCs w:val="21"/>
              </w:rPr>
              <w:t>术语和定义</w:t>
            </w:r>
            <w:r w:rsidR="00350064" w:rsidRPr="00306F5A">
              <w:rPr>
                <w:rFonts w:ascii="Times New Roman" w:eastAsia="宋体" w:hAnsi="Times New Roman" w:cs="Times New Roman"/>
                <w:b w:val="0"/>
                <w:bCs w:val="0"/>
                <w:noProof/>
                <w:webHidden/>
                <w:sz w:val="21"/>
                <w:szCs w:val="21"/>
              </w:rPr>
              <w:tab/>
            </w:r>
            <w:r w:rsidR="00350064" w:rsidRPr="00306F5A">
              <w:rPr>
                <w:rFonts w:ascii="Times New Roman" w:eastAsia="宋体" w:hAnsi="Times New Roman" w:cs="Times New Roman"/>
                <w:b w:val="0"/>
                <w:bCs w:val="0"/>
                <w:noProof/>
                <w:webHidden/>
                <w:sz w:val="21"/>
                <w:szCs w:val="21"/>
              </w:rPr>
              <w:fldChar w:fldCharType="begin"/>
            </w:r>
            <w:r w:rsidR="00350064" w:rsidRPr="00306F5A">
              <w:rPr>
                <w:rFonts w:ascii="Times New Roman" w:eastAsia="宋体" w:hAnsi="Times New Roman" w:cs="Times New Roman"/>
                <w:b w:val="0"/>
                <w:bCs w:val="0"/>
                <w:noProof/>
                <w:webHidden/>
                <w:sz w:val="21"/>
                <w:szCs w:val="21"/>
              </w:rPr>
              <w:instrText xml:space="preserve"> PAGEREF _Toc141361598 \h </w:instrText>
            </w:r>
            <w:r w:rsidR="00350064" w:rsidRPr="00306F5A">
              <w:rPr>
                <w:rFonts w:ascii="Times New Roman" w:eastAsia="宋体" w:hAnsi="Times New Roman" w:cs="Times New Roman"/>
                <w:b w:val="0"/>
                <w:bCs w:val="0"/>
                <w:noProof/>
                <w:webHidden/>
                <w:sz w:val="21"/>
                <w:szCs w:val="21"/>
              </w:rPr>
            </w:r>
            <w:r w:rsidR="00350064" w:rsidRPr="00306F5A">
              <w:rPr>
                <w:rFonts w:ascii="Times New Roman" w:eastAsia="宋体" w:hAnsi="Times New Roman" w:cs="Times New Roman"/>
                <w:b w:val="0"/>
                <w:bCs w:val="0"/>
                <w:noProof/>
                <w:webHidden/>
                <w:sz w:val="21"/>
                <w:szCs w:val="21"/>
              </w:rPr>
              <w:fldChar w:fldCharType="separate"/>
            </w:r>
            <w:r w:rsidR="000D20A7">
              <w:rPr>
                <w:rFonts w:ascii="Times New Roman" w:eastAsia="宋体" w:hAnsi="Times New Roman" w:cs="Times New Roman"/>
                <w:b w:val="0"/>
                <w:bCs w:val="0"/>
                <w:noProof/>
                <w:webHidden/>
                <w:sz w:val="21"/>
                <w:szCs w:val="21"/>
              </w:rPr>
              <w:t>2</w:t>
            </w:r>
            <w:r w:rsidR="00350064" w:rsidRPr="00306F5A">
              <w:rPr>
                <w:rFonts w:ascii="Times New Roman" w:eastAsia="宋体" w:hAnsi="Times New Roman" w:cs="Times New Roman"/>
                <w:b w:val="0"/>
                <w:bCs w:val="0"/>
                <w:noProof/>
                <w:webHidden/>
                <w:sz w:val="21"/>
                <w:szCs w:val="21"/>
              </w:rPr>
              <w:fldChar w:fldCharType="end"/>
            </w:r>
          </w:hyperlink>
        </w:p>
        <w:p w14:paraId="73E2BFEF" w14:textId="10DEE9DD" w:rsidR="00350064" w:rsidRPr="00306F5A" w:rsidRDefault="00000000" w:rsidP="001C5332">
          <w:pPr>
            <w:pStyle w:val="TOC1"/>
            <w:tabs>
              <w:tab w:val="right" w:leader="dot" w:pos="9344"/>
            </w:tabs>
            <w:spacing w:beforeLines="25" w:before="78" w:afterLines="25" w:after="78"/>
            <w:ind w:leftChars="100" w:left="210" w:firstLineChars="0" w:firstLine="0"/>
            <w:rPr>
              <w:rFonts w:ascii="Times New Roman" w:eastAsia="宋体" w:hAnsi="Times New Roman" w:cs="Times New Roman"/>
              <w:b w:val="0"/>
              <w:bCs w:val="0"/>
              <w:caps w:val="0"/>
              <w:noProof/>
              <w:sz w:val="21"/>
              <w:szCs w:val="21"/>
              <w14:ligatures w14:val="standardContextual"/>
            </w:rPr>
          </w:pPr>
          <w:hyperlink w:anchor="_Toc141361599" w:history="1">
            <w:r w:rsidR="00350064" w:rsidRPr="00306F5A">
              <w:rPr>
                <w:rStyle w:val="affe"/>
                <w:rFonts w:ascii="Times New Roman" w:eastAsia="宋体" w:hAnsi="Times New Roman" w:cs="Times New Roman"/>
                <w:b w:val="0"/>
                <w:bCs w:val="0"/>
                <w:noProof/>
                <w:sz w:val="21"/>
                <w:szCs w:val="21"/>
              </w:rPr>
              <w:t xml:space="preserve">4  </w:t>
            </w:r>
            <w:r w:rsidR="00350064" w:rsidRPr="00306F5A">
              <w:rPr>
                <w:rStyle w:val="affe"/>
                <w:rFonts w:ascii="Times New Roman" w:eastAsia="宋体" w:hAnsi="Times New Roman" w:cs="Times New Roman"/>
                <w:b w:val="0"/>
                <w:bCs w:val="0"/>
                <w:noProof/>
                <w:sz w:val="21"/>
                <w:szCs w:val="21"/>
              </w:rPr>
              <w:t>基本规定</w:t>
            </w:r>
            <w:r w:rsidR="00350064" w:rsidRPr="00306F5A">
              <w:rPr>
                <w:rFonts w:ascii="Times New Roman" w:eastAsia="宋体" w:hAnsi="Times New Roman" w:cs="Times New Roman"/>
                <w:b w:val="0"/>
                <w:bCs w:val="0"/>
                <w:noProof/>
                <w:webHidden/>
                <w:sz w:val="21"/>
                <w:szCs w:val="21"/>
              </w:rPr>
              <w:tab/>
            </w:r>
            <w:r w:rsidR="00350064" w:rsidRPr="00306F5A">
              <w:rPr>
                <w:rFonts w:ascii="Times New Roman" w:eastAsia="宋体" w:hAnsi="Times New Roman" w:cs="Times New Roman"/>
                <w:b w:val="0"/>
                <w:bCs w:val="0"/>
                <w:noProof/>
                <w:webHidden/>
                <w:sz w:val="21"/>
                <w:szCs w:val="21"/>
              </w:rPr>
              <w:fldChar w:fldCharType="begin"/>
            </w:r>
            <w:r w:rsidR="00350064" w:rsidRPr="00306F5A">
              <w:rPr>
                <w:rFonts w:ascii="Times New Roman" w:eastAsia="宋体" w:hAnsi="Times New Roman" w:cs="Times New Roman"/>
                <w:b w:val="0"/>
                <w:bCs w:val="0"/>
                <w:noProof/>
                <w:webHidden/>
                <w:sz w:val="21"/>
                <w:szCs w:val="21"/>
              </w:rPr>
              <w:instrText xml:space="preserve"> PAGEREF _Toc141361599 \h </w:instrText>
            </w:r>
            <w:r w:rsidR="00350064" w:rsidRPr="00306F5A">
              <w:rPr>
                <w:rFonts w:ascii="Times New Roman" w:eastAsia="宋体" w:hAnsi="Times New Roman" w:cs="Times New Roman"/>
                <w:b w:val="0"/>
                <w:bCs w:val="0"/>
                <w:noProof/>
                <w:webHidden/>
                <w:sz w:val="21"/>
                <w:szCs w:val="21"/>
              </w:rPr>
            </w:r>
            <w:r w:rsidR="00350064" w:rsidRPr="00306F5A">
              <w:rPr>
                <w:rFonts w:ascii="Times New Roman" w:eastAsia="宋体" w:hAnsi="Times New Roman" w:cs="Times New Roman"/>
                <w:b w:val="0"/>
                <w:bCs w:val="0"/>
                <w:noProof/>
                <w:webHidden/>
                <w:sz w:val="21"/>
                <w:szCs w:val="21"/>
              </w:rPr>
              <w:fldChar w:fldCharType="separate"/>
            </w:r>
            <w:r w:rsidR="000D20A7">
              <w:rPr>
                <w:rFonts w:ascii="Times New Roman" w:eastAsia="宋体" w:hAnsi="Times New Roman" w:cs="Times New Roman"/>
                <w:b w:val="0"/>
                <w:bCs w:val="0"/>
                <w:noProof/>
                <w:webHidden/>
                <w:sz w:val="21"/>
                <w:szCs w:val="21"/>
              </w:rPr>
              <w:t>3</w:t>
            </w:r>
            <w:r w:rsidR="00350064" w:rsidRPr="00306F5A">
              <w:rPr>
                <w:rFonts w:ascii="Times New Roman" w:eastAsia="宋体" w:hAnsi="Times New Roman" w:cs="Times New Roman"/>
                <w:b w:val="0"/>
                <w:bCs w:val="0"/>
                <w:noProof/>
                <w:webHidden/>
                <w:sz w:val="21"/>
                <w:szCs w:val="21"/>
              </w:rPr>
              <w:fldChar w:fldCharType="end"/>
            </w:r>
          </w:hyperlink>
        </w:p>
        <w:p w14:paraId="5CEA2530" w14:textId="73208301" w:rsidR="00350064" w:rsidRPr="00306F5A" w:rsidRDefault="00000000" w:rsidP="001C5332">
          <w:pPr>
            <w:pStyle w:val="TOC2"/>
            <w:tabs>
              <w:tab w:val="right" w:leader="dot" w:pos="9344"/>
            </w:tabs>
            <w:spacing w:beforeLines="25" w:before="78" w:afterLines="25" w:after="78"/>
            <w:ind w:leftChars="100" w:left="210" w:firstLineChars="100"/>
            <w:rPr>
              <w:rFonts w:ascii="Times New Roman" w:eastAsia="宋体" w:hAnsi="Times New Roman" w:cs="Times New Roman"/>
              <w:b w:val="0"/>
              <w:bCs w:val="0"/>
              <w:noProof/>
              <w:sz w:val="21"/>
              <w:szCs w:val="21"/>
              <w14:ligatures w14:val="standardContextual"/>
            </w:rPr>
          </w:pPr>
          <w:hyperlink w:anchor="_Toc141361600" w:history="1">
            <w:r w:rsidR="00350064" w:rsidRPr="00306F5A">
              <w:rPr>
                <w:rStyle w:val="affe"/>
                <w:rFonts w:ascii="Times New Roman" w:eastAsia="宋体" w:hAnsi="Times New Roman" w:cs="Times New Roman"/>
                <w:b w:val="0"/>
                <w:bCs w:val="0"/>
                <w:noProof/>
                <w:sz w:val="21"/>
                <w:szCs w:val="21"/>
              </w:rPr>
              <w:t xml:space="preserve">4.1  </w:t>
            </w:r>
            <w:r w:rsidR="00350064" w:rsidRPr="00306F5A">
              <w:rPr>
                <w:rStyle w:val="affe"/>
                <w:rFonts w:ascii="Times New Roman" w:eastAsia="宋体" w:hAnsi="Times New Roman" w:cs="Times New Roman"/>
                <w:b w:val="0"/>
                <w:bCs w:val="0"/>
                <w:noProof/>
                <w:sz w:val="21"/>
                <w:szCs w:val="21"/>
              </w:rPr>
              <w:t>材料</w:t>
            </w:r>
            <w:r w:rsidR="00350064" w:rsidRPr="00306F5A">
              <w:rPr>
                <w:rFonts w:ascii="Times New Roman" w:eastAsia="宋体" w:hAnsi="Times New Roman" w:cs="Times New Roman"/>
                <w:b w:val="0"/>
                <w:bCs w:val="0"/>
                <w:noProof/>
                <w:webHidden/>
                <w:sz w:val="21"/>
                <w:szCs w:val="21"/>
              </w:rPr>
              <w:tab/>
            </w:r>
            <w:r w:rsidR="00350064" w:rsidRPr="00306F5A">
              <w:rPr>
                <w:rFonts w:ascii="Times New Roman" w:eastAsia="宋体" w:hAnsi="Times New Roman" w:cs="Times New Roman"/>
                <w:b w:val="0"/>
                <w:bCs w:val="0"/>
                <w:noProof/>
                <w:webHidden/>
                <w:sz w:val="21"/>
                <w:szCs w:val="21"/>
              </w:rPr>
              <w:fldChar w:fldCharType="begin"/>
            </w:r>
            <w:r w:rsidR="00350064" w:rsidRPr="00306F5A">
              <w:rPr>
                <w:rFonts w:ascii="Times New Roman" w:eastAsia="宋体" w:hAnsi="Times New Roman" w:cs="Times New Roman"/>
                <w:b w:val="0"/>
                <w:bCs w:val="0"/>
                <w:noProof/>
                <w:webHidden/>
                <w:sz w:val="21"/>
                <w:szCs w:val="21"/>
              </w:rPr>
              <w:instrText xml:space="preserve"> PAGEREF _Toc141361600 \h </w:instrText>
            </w:r>
            <w:r w:rsidR="00350064" w:rsidRPr="00306F5A">
              <w:rPr>
                <w:rFonts w:ascii="Times New Roman" w:eastAsia="宋体" w:hAnsi="Times New Roman" w:cs="Times New Roman"/>
                <w:b w:val="0"/>
                <w:bCs w:val="0"/>
                <w:noProof/>
                <w:webHidden/>
                <w:sz w:val="21"/>
                <w:szCs w:val="21"/>
              </w:rPr>
            </w:r>
            <w:r w:rsidR="00350064" w:rsidRPr="00306F5A">
              <w:rPr>
                <w:rFonts w:ascii="Times New Roman" w:eastAsia="宋体" w:hAnsi="Times New Roman" w:cs="Times New Roman"/>
                <w:b w:val="0"/>
                <w:bCs w:val="0"/>
                <w:noProof/>
                <w:webHidden/>
                <w:sz w:val="21"/>
                <w:szCs w:val="21"/>
              </w:rPr>
              <w:fldChar w:fldCharType="separate"/>
            </w:r>
            <w:r w:rsidR="000D20A7">
              <w:rPr>
                <w:rFonts w:ascii="Times New Roman" w:eastAsia="宋体" w:hAnsi="Times New Roman" w:cs="Times New Roman"/>
                <w:b w:val="0"/>
                <w:bCs w:val="0"/>
                <w:noProof/>
                <w:webHidden/>
                <w:sz w:val="21"/>
                <w:szCs w:val="21"/>
              </w:rPr>
              <w:t>3</w:t>
            </w:r>
            <w:r w:rsidR="00350064" w:rsidRPr="00306F5A">
              <w:rPr>
                <w:rFonts w:ascii="Times New Roman" w:eastAsia="宋体" w:hAnsi="Times New Roman" w:cs="Times New Roman"/>
                <w:b w:val="0"/>
                <w:bCs w:val="0"/>
                <w:noProof/>
                <w:webHidden/>
                <w:sz w:val="21"/>
                <w:szCs w:val="21"/>
              </w:rPr>
              <w:fldChar w:fldCharType="end"/>
            </w:r>
          </w:hyperlink>
        </w:p>
        <w:p w14:paraId="1DA19BE6" w14:textId="03D9C04A" w:rsidR="00350064" w:rsidRPr="00306F5A" w:rsidRDefault="00000000" w:rsidP="001C5332">
          <w:pPr>
            <w:pStyle w:val="TOC2"/>
            <w:tabs>
              <w:tab w:val="right" w:leader="dot" w:pos="9344"/>
            </w:tabs>
            <w:spacing w:beforeLines="25" w:before="78" w:afterLines="25" w:after="78"/>
            <w:ind w:leftChars="100" w:left="210" w:firstLineChars="100"/>
            <w:rPr>
              <w:rFonts w:ascii="Times New Roman" w:eastAsia="宋体" w:hAnsi="Times New Roman" w:cs="Times New Roman"/>
              <w:b w:val="0"/>
              <w:bCs w:val="0"/>
              <w:noProof/>
              <w:sz w:val="21"/>
              <w:szCs w:val="21"/>
              <w14:ligatures w14:val="standardContextual"/>
            </w:rPr>
          </w:pPr>
          <w:hyperlink w:anchor="_Toc141361601" w:history="1">
            <w:r w:rsidR="00350064" w:rsidRPr="00306F5A">
              <w:rPr>
                <w:rStyle w:val="affe"/>
                <w:rFonts w:ascii="Times New Roman" w:eastAsia="宋体" w:hAnsi="Times New Roman" w:cs="Times New Roman"/>
                <w:b w:val="0"/>
                <w:bCs w:val="0"/>
                <w:noProof/>
                <w:sz w:val="21"/>
                <w:szCs w:val="21"/>
              </w:rPr>
              <w:t>4.2</w:t>
            </w:r>
            <w:r w:rsidR="00350064" w:rsidRPr="00306F5A">
              <w:rPr>
                <w:rStyle w:val="affe"/>
                <w:rFonts w:ascii="Times New Roman" w:eastAsia="宋体" w:hAnsi="Times New Roman" w:cs="Times New Roman"/>
                <w:b w:val="0"/>
                <w:bCs w:val="0"/>
                <w:noProof/>
                <w:sz w:val="21"/>
                <w:szCs w:val="21"/>
              </w:rPr>
              <w:t xml:space="preserve">　设计</w:t>
            </w:r>
            <w:r w:rsidR="00350064" w:rsidRPr="00306F5A">
              <w:rPr>
                <w:rFonts w:ascii="Times New Roman" w:eastAsia="宋体" w:hAnsi="Times New Roman" w:cs="Times New Roman"/>
                <w:b w:val="0"/>
                <w:bCs w:val="0"/>
                <w:noProof/>
                <w:webHidden/>
                <w:sz w:val="21"/>
                <w:szCs w:val="21"/>
              </w:rPr>
              <w:tab/>
            </w:r>
            <w:r w:rsidR="00350064" w:rsidRPr="00306F5A">
              <w:rPr>
                <w:rFonts w:ascii="Times New Roman" w:eastAsia="宋体" w:hAnsi="Times New Roman" w:cs="Times New Roman"/>
                <w:b w:val="0"/>
                <w:bCs w:val="0"/>
                <w:noProof/>
                <w:webHidden/>
                <w:sz w:val="21"/>
                <w:szCs w:val="21"/>
              </w:rPr>
              <w:fldChar w:fldCharType="begin"/>
            </w:r>
            <w:r w:rsidR="00350064" w:rsidRPr="00306F5A">
              <w:rPr>
                <w:rFonts w:ascii="Times New Roman" w:eastAsia="宋体" w:hAnsi="Times New Roman" w:cs="Times New Roman"/>
                <w:b w:val="0"/>
                <w:bCs w:val="0"/>
                <w:noProof/>
                <w:webHidden/>
                <w:sz w:val="21"/>
                <w:szCs w:val="21"/>
              </w:rPr>
              <w:instrText xml:space="preserve"> PAGEREF _Toc141361601 \h </w:instrText>
            </w:r>
            <w:r w:rsidR="00350064" w:rsidRPr="00306F5A">
              <w:rPr>
                <w:rFonts w:ascii="Times New Roman" w:eastAsia="宋体" w:hAnsi="Times New Roman" w:cs="Times New Roman"/>
                <w:b w:val="0"/>
                <w:bCs w:val="0"/>
                <w:noProof/>
                <w:webHidden/>
                <w:sz w:val="21"/>
                <w:szCs w:val="21"/>
              </w:rPr>
            </w:r>
            <w:r w:rsidR="00350064" w:rsidRPr="00306F5A">
              <w:rPr>
                <w:rFonts w:ascii="Times New Roman" w:eastAsia="宋体" w:hAnsi="Times New Roman" w:cs="Times New Roman"/>
                <w:b w:val="0"/>
                <w:bCs w:val="0"/>
                <w:noProof/>
                <w:webHidden/>
                <w:sz w:val="21"/>
                <w:szCs w:val="21"/>
              </w:rPr>
              <w:fldChar w:fldCharType="separate"/>
            </w:r>
            <w:r w:rsidR="000D20A7">
              <w:rPr>
                <w:rFonts w:ascii="Times New Roman" w:eastAsia="宋体" w:hAnsi="Times New Roman" w:cs="Times New Roman"/>
                <w:b w:val="0"/>
                <w:bCs w:val="0"/>
                <w:noProof/>
                <w:webHidden/>
                <w:sz w:val="21"/>
                <w:szCs w:val="21"/>
              </w:rPr>
              <w:t>3</w:t>
            </w:r>
            <w:r w:rsidR="00350064" w:rsidRPr="00306F5A">
              <w:rPr>
                <w:rFonts w:ascii="Times New Roman" w:eastAsia="宋体" w:hAnsi="Times New Roman" w:cs="Times New Roman"/>
                <w:b w:val="0"/>
                <w:bCs w:val="0"/>
                <w:noProof/>
                <w:webHidden/>
                <w:sz w:val="21"/>
                <w:szCs w:val="21"/>
              </w:rPr>
              <w:fldChar w:fldCharType="end"/>
            </w:r>
          </w:hyperlink>
        </w:p>
        <w:p w14:paraId="5BE68AE3" w14:textId="048F504B" w:rsidR="00350064" w:rsidRPr="00306F5A" w:rsidRDefault="00000000" w:rsidP="001C5332">
          <w:pPr>
            <w:pStyle w:val="TOC1"/>
            <w:tabs>
              <w:tab w:val="right" w:leader="dot" w:pos="9344"/>
            </w:tabs>
            <w:spacing w:beforeLines="25" w:before="78" w:afterLines="25" w:after="78"/>
            <w:ind w:leftChars="100" w:left="210" w:firstLineChars="0" w:firstLine="0"/>
            <w:rPr>
              <w:rFonts w:ascii="Times New Roman" w:eastAsia="宋体" w:hAnsi="Times New Roman" w:cs="Times New Roman"/>
              <w:b w:val="0"/>
              <w:bCs w:val="0"/>
              <w:caps w:val="0"/>
              <w:noProof/>
              <w:sz w:val="21"/>
              <w:szCs w:val="21"/>
              <w14:ligatures w14:val="standardContextual"/>
            </w:rPr>
          </w:pPr>
          <w:hyperlink w:anchor="_Toc141361602" w:history="1">
            <w:r w:rsidR="00350064" w:rsidRPr="00306F5A">
              <w:rPr>
                <w:rStyle w:val="affe"/>
                <w:rFonts w:ascii="Times New Roman" w:eastAsia="宋体" w:hAnsi="Times New Roman" w:cs="Times New Roman"/>
                <w:b w:val="0"/>
                <w:bCs w:val="0"/>
                <w:noProof/>
                <w:sz w:val="21"/>
                <w:szCs w:val="21"/>
              </w:rPr>
              <w:t xml:space="preserve">5  </w:t>
            </w:r>
            <w:r w:rsidR="00350064" w:rsidRPr="00306F5A">
              <w:rPr>
                <w:rStyle w:val="affe"/>
                <w:rFonts w:ascii="Times New Roman" w:eastAsia="宋体" w:hAnsi="Times New Roman" w:cs="Times New Roman"/>
                <w:b w:val="0"/>
                <w:bCs w:val="0"/>
                <w:noProof/>
                <w:sz w:val="21"/>
                <w:szCs w:val="21"/>
              </w:rPr>
              <w:t>性能要求</w:t>
            </w:r>
            <w:r w:rsidR="00350064" w:rsidRPr="00306F5A">
              <w:rPr>
                <w:rFonts w:ascii="Times New Roman" w:eastAsia="宋体" w:hAnsi="Times New Roman" w:cs="Times New Roman"/>
                <w:b w:val="0"/>
                <w:bCs w:val="0"/>
                <w:noProof/>
                <w:webHidden/>
                <w:sz w:val="21"/>
                <w:szCs w:val="21"/>
              </w:rPr>
              <w:tab/>
            </w:r>
            <w:r w:rsidR="00350064" w:rsidRPr="00306F5A">
              <w:rPr>
                <w:rFonts w:ascii="Times New Roman" w:eastAsia="宋体" w:hAnsi="Times New Roman" w:cs="Times New Roman"/>
                <w:b w:val="0"/>
                <w:bCs w:val="0"/>
                <w:noProof/>
                <w:webHidden/>
                <w:sz w:val="21"/>
                <w:szCs w:val="21"/>
              </w:rPr>
              <w:fldChar w:fldCharType="begin"/>
            </w:r>
            <w:r w:rsidR="00350064" w:rsidRPr="00306F5A">
              <w:rPr>
                <w:rFonts w:ascii="Times New Roman" w:eastAsia="宋体" w:hAnsi="Times New Roman" w:cs="Times New Roman"/>
                <w:b w:val="0"/>
                <w:bCs w:val="0"/>
                <w:noProof/>
                <w:webHidden/>
                <w:sz w:val="21"/>
                <w:szCs w:val="21"/>
              </w:rPr>
              <w:instrText xml:space="preserve"> PAGEREF _Toc141361602 \h </w:instrText>
            </w:r>
            <w:r w:rsidR="00350064" w:rsidRPr="00306F5A">
              <w:rPr>
                <w:rFonts w:ascii="Times New Roman" w:eastAsia="宋体" w:hAnsi="Times New Roman" w:cs="Times New Roman"/>
                <w:b w:val="0"/>
                <w:bCs w:val="0"/>
                <w:noProof/>
                <w:webHidden/>
                <w:sz w:val="21"/>
                <w:szCs w:val="21"/>
              </w:rPr>
            </w:r>
            <w:r w:rsidR="00350064" w:rsidRPr="00306F5A">
              <w:rPr>
                <w:rFonts w:ascii="Times New Roman" w:eastAsia="宋体" w:hAnsi="Times New Roman" w:cs="Times New Roman"/>
                <w:b w:val="0"/>
                <w:bCs w:val="0"/>
                <w:noProof/>
                <w:webHidden/>
                <w:sz w:val="21"/>
                <w:szCs w:val="21"/>
              </w:rPr>
              <w:fldChar w:fldCharType="separate"/>
            </w:r>
            <w:r w:rsidR="000D20A7">
              <w:rPr>
                <w:rFonts w:ascii="Times New Roman" w:eastAsia="宋体" w:hAnsi="Times New Roman" w:cs="Times New Roman"/>
                <w:b w:val="0"/>
                <w:bCs w:val="0"/>
                <w:noProof/>
                <w:webHidden/>
                <w:sz w:val="21"/>
                <w:szCs w:val="21"/>
              </w:rPr>
              <w:t>4</w:t>
            </w:r>
            <w:r w:rsidR="00350064" w:rsidRPr="00306F5A">
              <w:rPr>
                <w:rFonts w:ascii="Times New Roman" w:eastAsia="宋体" w:hAnsi="Times New Roman" w:cs="Times New Roman"/>
                <w:b w:val="0"/>
                <w:bCs w:val="0"/>
                <w:noProof/>
                <w:webHidden/>
                <w:sz w:val="21"/>
                <w:szCs w:val="21"/>
              </w:rPr>
              <w:fldChar w:fldCharType="end"/>
            </w:r>
          </w:hyperlink>
        </w:p>
        <w:p w14:paraId="366B197B" w14:textId="1518D379" w:rsidR="00350064" w:rsidRPr="00306F5A" w:rsidRDefault="00000000" w:rsidP="001C5332">
          <w:pPr>
            <w:pStyle w:val="TOC2"/>
            <w:tabs>
              <w:tab w:val="right" w:leader="dot" w:pos="9344"/>
            </w:tabs>
            <w:spacing w:beforeLines="25" w:before="78" w:afterLines="25" w:after="78"/>
            <w:ind w:leftChars="100" w:left="210" w:firstLineChars="100"/>
            <w:rPr>
              <w:rFonts w:ascii="Times New Roman" w:eastAsia="宋体" w:hAnsi="Times New Roman" w:cs="Times New Roman"/>
              <w:b w:val="0"/>
              <w:bCs w:val="0"/>
              <w:noProof/>
              <w:sz w:val="21"/>
              <w:szCs w:val="21"/>
              <w14:ligatures w14:val="standardContextual"/>
            </w:rPr>
          </w:pPr>
          <w:hyperlink w:anchor="_Toc141361603" w:history="1">
            <w:r w:rsidR="00350064" w:rsidRPr="00306F5A">
              <w:rPr>
                <w:rStyle w:val="affe"/>
                <w:rFonts w:ascii="Times New Roman" w:eastAsia="宋体" w:hAnsi="Times New Roman" w:cs="Times New Roman"/>
                <w:b w:val="0"/>
                <w:bCs w:val="0"/>
                <w:noProof/>
                <w:sz w:val="21"/>
                <w:szCs w:val="21"/>
              </w:rPr>
              <w:t xml:space="preserve">5.1  </w:t>
            </w:r>
            <w:r w:rsidR="00350064" w:rsidRPr="00306F5A">
              <w:rPr>
                <w:rStyle w:val="affe"/>
                <w:rFonts w:ascii="Times New Roman" w:eastAsia="宋体" w:hAnsi="Times New Roman" w:cs="Times New Roman"/>
                <w:b w:val="0"/>
                <w:bCs w:val="0"/>
                <w:noProof/>
                <w:sz w:val="21"/>
                <w:szCs w:val="21"/>
              </w:rPr>
              <w:t>自保温墙体及材料</w:t>
            </w:r>
            <w:r w:rsidR="00350064" w:rsidRPr="00306F5A">
              <w:rPr>
                <w:rFonts w:ascii="Times New Roman" w:eastAsia="宋体" w:hAnsi="Times New Roman" w:cs="Times New Roman"/>
                <w:b w:val="0"/>
                <w:bCs w:val="0"/>
                <w:noProof/>
                <w:webHidden/>
                <w:sz w:val="21"/>
                <w:szCs w:val="21"/>
              </w:rPr>
              <w:tab/>
            </w:r>
            <w:r w:rsidR="00350064" w:rsidRPr="00306F5A">
              <w:rPr>
                <w:rFonts w:ascii="Times New Roman" w:eastAsia="宋体" w:hAnsi="Times New Roman" w:cs="Times New Roman"/>
                <w:b w:val="0"/>
                <w:bCs w:val="0"/>
                <w:noProof/>
                <w:webHidden/>
                <w:sz w:val="21"/>
                <w:szCs w:val="21"/>
              </w:rPr>
              <w:fldChar w:fldCharType="begin"/>
            </w:r>
            <w:r w:rsidR="00350064" w:rsidRPr="00306F5A">
              <w:rPr>
                <w:rFonts w:ascii="Times New Roman" w:eastAsia="宋体" w:hAnsi="Times New Roman" w:cs="Times New Roman"/>
                <w:b w:val="0"/>
                <w:bCs w:val="0"/>
                <w:noProof/>
                <w:webHidden/>
                <w:sz w:val="21"/>
                <w:szCs w:val="21"/>
              </w:rPr>
              <w:instrText xml:space="preserve"> PAGEREF _Toc141361603 \h </w:instrText>
            </w:r>
            <w:r w:rsidR="00350064" w:rsidRPr="00306F5A">
              <w:rPr>
                <w:rFonts w:ascii="Times New Roman" w:eastAsia="宋体" w:hAnsi="Times New Roman" w:cs="Times New Roman"/>
                <w:b w:val="0"/>
                <w:bCs w:val="0"/>
                <w:noProof/>
                <w:webHidden/>
                <w:sz w:val="21"/>
                <w:szCs w:val="21"/>
              </w:rPr>
            </w:r>
            <w:r w:rsidR="00350064" w:rsidRPr="00306F5A">
              <w:rPr>
                <w:rFonts w:ascii="Times New Roman" w:eastAsia="宋体" w:hAnsi="Times New Roman" w:cs="Times New Roman"/>
                <w:b w:val="0"/>
                <w:bCs w:val="0"/>
                <w:noProof/>
                <w:webHidden/>
                <w:sz w:val="21"/>
                <w:szCs w:val="21"/>
              </w:rPr>
              <w:fldChar w:fldCharType="separate"/>
            </w:r>
            <w:r w:rsidR="000D20A7">
              <w:rPr>
                <w:rFonts w:ascii="Times New Roman" w:eastAsia="宋体" w:hAnsi="Times New Roman" w:cs="Times New Roman"/>
                <w:b w:val="0"/>
                <w:bCs w:val="0"/>
                <w:noProof/>
                <w:webHidden/>
                <w:sz w:val="21"/>
                <w:szCs w:val="21"/>
              </w:rPr>
              <w:t>4</w:t>
            </w:r>
            <w:r w:rsidR="00350064" w:rsidRPr="00306F5A">
              <w:rPr>
                <w:rFonts w:ascii="Times New Roman" w:eastAsia="宋体" w:hAnsi="Times New Roman" w:cs="Times New Roman"/>
                <w:b w:val="0"/>
                <w:bCs w:val="0"/>
                <w:noProof/>
                <w:webHidden/>
                <w:sz w:val="21"/>
                <w:szCs w:val="21"/>
              </w:rPr>
              <w:fldChar w:fldCharType="end"/>
            </w:r>
          </w:hyperlink>
        </w:p>
        <w:p w14:paraId="45BD568E" w14:textId="5D557BEA" w:rsidR="00350064" w:rsidRPr="00306F5A" w:rsidRDefault="00000000" w:rsidP="001C5332">
          <w:pPr>
            <w:pStyle w:val="TOC2"/>
            <w:tabs>
              <w:tab w:val="right" w:leader="dot" w:pos="9344"/>
            </w:tabs>
            <w:spacing w:beforeLines="25" w:before="78" w:afterLines="25" w:after="78"/>
            <w:ind w:leftChars="100" w:left="210" w:firstLineChars="100"/>
            <w:rPr>
              <w:rFonts w:ascii="Times New Roman" w:eastAsia="宋体" w:hAnsi="Times New Roman" w:cs="Times New Roman"/>
              <w:b w:val="0"/>
              <w:bCs w:val="0"/>
              <w:noProof/>
              <w:sz w:val="21"/>
              <w:szCs w:val="21"/>
              <w14:ligatures w14:val="standardContextual"/>
            </w:rPr>
          </w:pPr>
          <w:hyperlink w:anchor="_Toc141361604" w:history="1">
            <w:r w:rsidR="00350064" w:rsidRPr="00306F5A">
              <w:rPr>
                <w:rStyle w:val="affe"/>
                <w:rFonts w:ascii="Times New Roman" w:eastAsia="宋体" w:hAnsi="Times New Roman" w:cs="Times New Roman"/>
                <w:b w:val="0"/>
                <w:bCs w:val="0"/>
                <w:noProof/>
                <w:sz w:val="21"/>
                <w:szCs w:val="21"/>
              </w:rPr>
              <w:t>5.2</w:t>
            </w:r>
            <w:r w:rsidR="00350064" w:rsidRPr="00306F5A">
              <w:rPr>
                <w:rStyle w:val="affe"/>
                <w:rFonts w:ascii="Times New Roman" w:eastAsia="宋体" w:hAnsi="Times New Roman" w:cs="Times New Roman"/>
                <w:b w:val="0"/>
                <w:bCs w:val="0"/>
                <w:noProof/>
                <w:sz w:val="21"/>
                <w:szCs w:val="21"/>
              </w:rPr>
              <w:t xml:space="preserve">　外墙热桥、剪力墙保温构造材料</w:t>
            </w:r>
            <w:r w:rsidR="00350064" w:rsidRPr="00306F5A">
              <w:rPr>
                <w:rFonts w:ascii="Times New Roman" w:eastAsia="宋体" w:hAnsi="Times New Roman" w:cs="Times New Roman"/>
                <w:b w:val="0"/>
                <w:bCs w:val="0"/>
                <w:noProof/>
                <w:webHidden/>
                <w:sz w:val="21"/>
                <w:szCs w:val="21"/>
              </w:rPr>
              <w:tab/>
            </w:r>
            <w:r w:rsidR="00350064" w:rsidRPr="00306F5A">
              <w:rPr>
                <w:rFonts w:ascii="Times New Roman" w:eastAsia="宋体" w:hAnsi="Times New Roman" w:cs="Times New Roman"/>
                <w:b w:val="0"/>
                <w:bCs w:val="0"/>
                <w:noProof/>
                <w:webHidden/>
                <w:sz w:val="21"/>
                <w:szCs w:val="21"/>
              </w:rPr>
              <w:fldChar w:fldCharType="begin"/>
            </w:r>
            <w:r w:rsidR="00350064" w:rsidRPr="00306F5A">
              <w:rPr>
                <w:rFonts w:ascii="Times New Roman" w:eastAsia="宋体" w:hAnsi="Times New Roman" w:cs="Times New Roman"/>
                <w:b w:val="0"/>
                <w:bCs w:val="0"/>
                <w:noProof/>
                <w:webHidden/>
                <w:sz w:val="21"/>
                <w:szCs w:val="21"/>
              </w:rPr>
              <w:instrText xml:space="preserve"> PAGEREF _Toc141361604 \h </w:instrText>
            </w:r>
            <w:r w:rsidR="00350064" w:rsidRPr="00306F5A">
              <w:rPr>
                <w:rFonts w:ascii="Times New Roman" w:eastAsia="宋体" w:hAnsi="Times New Roman" w:cs="Times New Roman"/>
                <w:b w:val="0"/>
                <w:bCs w:val="0"/>
                <w:noProof/>
                <w:webHidden/>
                <w:sz w:val="21"/>
                <w:szCs w:val="21"/>
              </w:rPr>
            </w:r>
            <w:r w:rsidR="00350064" w:rsidRPr="00306F5A">
              <w:rPr>
                <w:rFonts w:ascii="Times New Roman" w:eastAsia="宋体" w:hAnsi="Times New Roman" w:cs="Times New Roman"/>
                <w:b w:val="0"/>
                <w:bCs w:val="0"/>
                <w:noProof/>
                <w:webHidden/>
                <w:sz w:val="21"/>
                <w:szCs w:val="21"/>
              </w:rPr>
              <w:fldChar w:fldCharType="separate"/>
            </w:r>
            <w:r w:rsidR="000D20A7">
              <w:rPr>
                <w:rFonts w:ascii="Times New Roman" w:eastAsia="宋体" w:hAnsi="Times New Roman" w:cs="Times New Roman"/>
                <w:b w:val="0"/>
                <w:bCs w:val="0"/>
                <w:noProof/>
                <w:webHidden/>
                <w:sz w:val="21"/>
                <w:szCs w:val="21"/>
              </w:rPr>
              <w:t>6</w:t>
            </w:r>
            <w:r w:rsidR="00350064" w:rsidRPr="00306F5A">
              <w:rPr>
                <w:rFonts w:ascii="Times New Roman" w:eastAsia="宋体" w:hAnsi="Times New Roman" w:cs="Times New Roman"/>
                <w:b w:val="0"/>
                <w:bCs w:val="0"/>
                <w:noProof/>
                <w:webHidden/>
                <w:sz w:val="21"/>
                <w:szCs w:val="21"/>
              </w:rPr>
              <w:fldChar w:fldCharType="end"/>
            </w:r>
          </w:hyperlink>
        </w:p>
        <w:p w14:paraId="0BAE5B62" w14:textId="415AAA36" w:rsidR="00350064" w:rsidRPr="00306F5A" w:rsidRDefault="00000000" w:rsidP="001C5332">
          <w:pPr>
            <w:pStyle w:val="TOC2"/>
            <w:tabs>
              <w:tab w:val="right" w:leader="dot" w:pos="9344"/>
            </w:tabs>
            <w:spacing w:beforeLines="25" w:before="78" w:afterLines="25" w:after="78"/>
            <w:ind w:leftChars="100" w:left="210" w:firstLineChars="100"/>
            <w:rPr>
              <w:rFonts w:ascii="Times New Roman" w:eastAsia="宋体" w:hAnsi="Times New Roman" w:cs="Times New Roman"/>
              <w:b w:val="0"/>
              <w:bCs w:val="0"/>
              <w:noProof/>
              <w:sz w:val="21"/>
              <w:szCs w:val="21"/>
              <w14:ligatures w14:val="standardContextual"/>
            </w:rPr>
          </w:pPr>
          <w:hyperlink w:anchor="_Toc141361605" w:history="1">
            <w:r w:rsidR="00350064" w:rsidRPr="00306F5A">
              <w:rPr>
                <w:rStyle w:val="affe"/>
                <w:rFonts w:ascii="Times New Roman" w:eastAsia="宋体" w:hAnsi="Times New Roman" w:cs="Times New Roman"/>
                <w:b w:val="0"/>
                <w:bCs w:val="0"/>
                <w:noProof/>
                <w:sz w:val="21"/>
                <w:szCs w:val="21"/>
              </w:rPr>
              <w:t>5.3</w:t>
            </w:r>
            <w:r w:rsidR="00350064" w:rsidRPr="00306F5A">
              <w:rPr>
                <w:rStyle w:val="affe"/>
                <w:rFonts w:ascii="Times New Roman" w:eastAsia="宋体" w:hAnsi="Times New Roman" w:cs="Times New Roman"/>
                <w:b w:val="0"/>
                <w:bCs w:val="0"/>
                <w:noProof/>
                <w:sz w:val="21"/>
                <w:szCs w:val="21"/>
              </w:rPr>
              <w:t xml:space="preserve">　交接面处理构造材料</w:t>
            </w:r>
            <w:r w:rsidR="00350064" w:rsidRPr="00306F5A">
              <w:rPr>
                <w:rFonts w:ascii="Times New Roman" w:eastAsia="宋体" w:hAnsi="Times New Roman" w:cs="Times New Roman"/>
                <w:b w:val="0"/>
                <w:bCs w:val="0"/>
                <w:noProof/>
                <w:webHidden/>
                <w:sz w:val="21"/>
                <w:szCs w:val="21"/>
              </w:rPr>
              <w:tab/>
            </w:r>
            <w:r w:rsidR="00350064" w:rsidRPr="00306F5A">
              <w:rPr>
                <w:rFonts w:ascii="Times New Roman" w:eastAsia="宋体" w:hAnsi="Times New Roman" w:cs="Times New Roman"/>
                <w:b w:val="0"/>
                <w:bCs w:val="0"/>
                <w:noProof/>
                <w:webHidden/>
                <w:sz w:val="21"/>
                <w:szCs w:val="21"/>
              </w:rPr>
              <w:fldChar w:fldCharType="begin"/>
            </w:r>
            <w:r w:rsidR="00350064" w:rsidRPr="00306F5A">
              <w:rPr>
                <w:rFonts w:ascii="Times New Roman" w:eastAsia="宋体" w:hAnsi="Times New Roman" w:cs="Times New Roman"/>
                <w:b w:val="0"/>
                <w:bCs w:val="0"/>
                <w:noProof/>
                <w:webHidden/>
                <w:sz w:val="21"/>
                <w:szCs w:val="21"/>
              </w:rPr>
              <w:instrText xml:space="preserve"> PAGEREF _Toc141361605 \h </w:instrText>
            </w:r>
            <w:r w:rsidR="00350064" w:rsidRPr="00306F5A">
              <w:rPr>
                <w:rFonts w:ascii="Times New Roman" w:eastAsia="宋体" w:hAnsi="Times New Roman" w:cs="Times New Roman"/>
                <w:b w:val="0"/>
                <w:bCs w:val="0"/>
                <w:noProof/>
                <w:webHidden/>
                <w:sz w:val="21"/>
                <w:szCs w:val="21"/>
              </w:rPr>
            </w:r>
            <w:r w:rsidR="00350064" w:rsidRPr="00306F5A">
              <w:rPr>
                <w:rFonts w:ascii="Times New Roman" w:eastAsia="宋体" w:hAnsi="Times New Roman" w:cs="Times New Roman"/>
                <w:b w:val="0"/>
                <w:bCs w:val="0"/>
                <w:noProof/>
                <w:webHidden/>
                <w:sz w:val="21"/>
                <w:szCs w:val="21"/>
              </w:rPr>
              <w:fldChar w:fldCharType="separate"/>
            </w:r>
            <w:r w:rsidR="000D20A7">
              <w:rPr>
                <w:rFonts w:ascii="Times New Roman" w:eastAsia="宋体" w:hAnsi="Times New Roman" w:cs="Times New Roman"/>
                <w:b w:val="0"/>
                <w:bCs w:val="0"/>
                <w:noProof/>
                <w:webHidden/>
                <w:sz w:val="21"/>
                <w:szCs w:val="21"/>
              </w:rPr>
              <w:t>7</w:t>
            </w:r>
            <w:r w:rsidR="00350064" w:rsidRPr="00306F5A">
              <w:rPr>
                <w:rFonts w:ascii="Times New Roman" w:eastAsia="宋体" w:hAnsi="Times New Roman" w:cs="Times New Roman"/>
                <w:b w:val="0"/>
                <w:bCs w:val="0"/>
                <w:noProof/>
                <w:webHidden/>
                <w:sz w:val="21"/>
                <w:szCs w:val="21"/>
              </w:rPr>
              <w:fldChar w:fldCharType="end"/>
            </w:r>
          </w:hyperlink>
        </w:p>
        <w:p w14:paraId="3AF47141" w14:textId="22B2E6DE" w:rsidR="00350064" w:rsidRPr="00306F5A" w:rsidRDefault="00000000" w:rsidP="001C5332">
          <w:pPr>
            <w:pStyle w:val="TOC1"/>
            <w:tabs>
              <w:tab w:val="right" w:leader="dot" w:pos="9344"/>
            </w:tabs>
            <w:spacing w:beforeLines="25" w:before="78" w:afterLines="25" w:after="78"/>
            <w:ind w:leftChars="100" w:left="210" w:firstLineChars="0" w:firstLine="0"/>
            <w:rPr>
              <w:rFonts w:ascii="Times New Roman" w:eastAsia="宋体" w:hAnsi="Times New Roman" w:cs="Times New Roman"/>
              <w:b w:val="0"/>
              <w:bCs w:val="0"/>
              <w:caps w:val="0"/>
              <w:noProof/>
              <w:sz w:val="21"/>
              <w:szCs w:val="21"/>
              <w14:ligatures w14:val="standardContextual"/>
            </w:rPr>
          </w:pPr>
          <w:hyperlink w:anchor="_Toc141361606" w:history="1">
            <w:r w:rsidR="00350064" w:rsidRPr="00306F5A">
              <w:rPr>
                <w:rStyle w:val="affe"/>
                <w:rFonts w:ascii="Times New Roman" w:eastAsia="宋体" w:hAnsi="Times New Roman" w:cs="Times New Roman"/>
                <w:b w:val="0"/>
                <w:bCs w:val="0"/>
                <w:noProof/>
                <w:sz w:val="21"/>
                <w:szCs w:val="21"/>
              </w:rPr>
              <w:t xml:space="preserve">6  </w:t>
            </w:r>
            <w:r w:rsidR="00350064" w:rsidRPr="00306F5A">
              <w:rPr>
                <w:rStyle w:val="affe"/>
                <w:rFonts w:ascii="Times New Roman" w:eastAsia="宋体" w:hAnsi="Times New Roman" w:cs="Times New Roman"/>
                <w:b w:val="0"/>
                <w:bCs w:val="0"/>
                <w:noProof/>
                <w:sz w:val="21"/>
                <w:szCs w:val="21"/>
              </w:rPr>
              <w:t>设计</w:t>
            </w:r>
            <w:r w:rsidR="00350064" w:rsidRPr="00306F5A">
              <w:rPr>
                <w:rFonts w:ascii="Times New Roman" w:eastAsia="宋体" w:hAnsi="Times New Roman" w:cs="Times New Roman"/>
                <w:b w:val="0"/>
                <w:bCs w:val="0"/>
                <w:noProof/>
                <w:webHidden/>
                <w:sz w:val="21"/>
                <w:szCs w:val="21"/>
              </w:rPr>
              <w:tab/>
            </w:r>
            <w:r w:rsidR="00350064" w:rsidRPr="00306F5A">
              <w:rPr>
                <w:rFonts w:ascii="Times New Roman" w:eastAsia="宋体" w:hAnsi="Times New Roman" w:cs="Times New Roman"/>
                <w:b w:val="0"/>
                <w:bCs w:val="0"/>
                <w:noProof/>
                <w:webHidden/>
                <w:sz w:val="21"/>
                <w:szCs w:val="21"/>
              </w:rPr>
              <w:fldChar w:fldCharType="begin"/>
            </w:r>
            <w:r w:rsidR="00350064" w:rsidRPr="00306F5A">
              <w:rPr>
                <w:rFonts w:ascii="Times New Roman" w:eastAsia="宋体" w:hAnsi="Times New Roman" w:cs="Times New Roman"/>
                <w:b w:val="0"/>
                <w:bCs w:val="0"/>
                <w:noProof/>
                <w:webHidden/>
                <w:sz w:val="21"/>
                <w:szCs w:val="21"/>
              </w:rPr>
              <w:instrText xml:space="preserve"> PAGEREF _Toc141361606 \h </w:instrText>
            </w:r>
            <w:r w:rsidR="00350064" w:rsidRPr="00306F5A">
              <w:rPr>
                <w:rFonts w:ascii="Times New Roman" w:eastAsia="宋体" w:hAnsi="Times New Roman" w:cs="Times New Roman"/>
                <w:b w:val="0"/>
                <w:bCs w:val="0"/>
                <w:noProof/>
                <w:webHidden/>
                <w:sz w:val="21"/>
                <w:szCs w:val="21"/>
              </w:rPr>
            </w:r>
            <w:r w:rsidR="00350064" w:rsidRPr="00306F5A">
              <w:rPr>
                <w:rFonts w:ascii="Times New Roman" w:eastAsia="宋体" w:hAnsi="Times New Roman" w:cs="Times New Roman"/>
                <w:b w:val="0"/>
                <w:bCs w:val="0"/>
                <w:noProof/>
                <w:webHidden/>
                <w:sz w:val="21"/>
                <w:szCs w:val="21"/>
              </w:rPr>
              <w:fldChar w:fldCharType="separate"/>
            </w:r>
            <w:r w:rsidR="000D20A7">
              <w:rPr>
                <w:rFonts w:ascii="Times New Roman" w:eastAsia="宋体" w:hAnsi="Times New Roman" w:cs="Times New Roman"/>
                <w:b w:val="0"/>
                <w:bCs w:val="0"/>
                <w:noProof/>
                <w:webHidden/>
                <w:sz w:val="21"/>
                <w:szCs w:val="21"/>
              </w:rPr>
              <w:t>7</w:t>
            </w:r>
            <w:r w:rsidR="00350064" w:rsidRPr="00306F5A">
              <w:rPr>
                <w:rFonts w:ascii="Times New Roman" w:eastAsia="宋体" w:hAnsi="Times New Roman" w:cs="Times New Roman"/>
                <w:b w:val="0"/>
                <w:bCs w:val="0"/>
                <w:noProof/>
                <w:webHidden/>
                <w:sz w:val="21"/>
                <w:szCs w:val="21"/>
              </w:rPr>
              <w:fldChar w:fldCharType="end"/>
            </w:r>
          </w:hyperlink>
        </w:p>
        <w:p w14:paraId="4EA99C5C" w14:textId="3DF55BF7" w:rsidR="00350064" w:rsidRPr="00306F5A" w:rsidRDefault="00000000" w:rsidP="001C5332">
          <w:pPr>
            <w:pStyle w:val="TOC2"/>
            <w:tabs>
              <w:tab w:val="right" w:leader="dot" w:pos="9344"/>
            </w:tabs>
            <w:spacing w:beforeLines="25" w:before="78" w:afterLines="25" w:after="78"/>
            <w:ind w:leftChars="100" w:left="210" w:firstLineChars="100"/>
            <w:rPr>
              <w:rFonts w:ascii="Times New Roman" w:eastAsia="宋体" w:hAnsi="Times New Roman" w:cs="Times New Roman"/>
              <w:b w:val="0"/>
              <w:bCs w:val="0"/>
              <w:noProof/>
              <w:sz w:val="21"/>
              <w:szCs w:val="21"/>
              <w14:ligatures w14:val="standardContextual"/>
            </w:rPr>
          </w:pPr>
          <w:hyperlink w:anchor="_Toc141361607" w:history="1">
            <w:r w:rsidR="00350064" w:rsidRPr="00306F5A">
              <w:rPr>
                <w:rStyle w:val="affe"/>
                <w:rFonts w:ascii="Times New Roman" w:eastAsia="宋体" w:hAnsi="Times New Roman" w:cs="Times New Roman"/>
                <w:b w:val="0"/>
                <w:bCs w:val="0"/>
                <w:noProof/>
                <w:sz w:val="21"/>
                <w:szCs w:val="21"/>
              </w:rPr>
              <w:t>6.1</w:t>
            </w:r>
            <w:r w:rsidR="00350064" w:rsidRPr="00306F5A">
              <w:rPr>
                <w:rStyle w:val="affe"/>
                <w:rFonts w:ascii="Times New Roman" w:eastAsia="宋体" w:hAnsi="Times New Roman" w:cs="Times New Roman"/>
                <w:b w:val="0"/>
                <w:bCs w:val="0"/>
                <w:noProof/>
                <w:sz w:val="21"/>
                <w:szCs w:val="21"/>
              </w:rPr>
              <w:t xml:space="preserve">　一般规定</w:t>
            </w:r>
            <w:r w:rsidR="00350064" w:rsidRPr="00306F5A">
              <w:rPr>
                <w:rFonts w:ascii="Times New Roman" w:eastAsia="宋体" w:hAnsi="Times New Roman" w:cs="Times New Roman"/>
                <w:b w:val="0"/>
                <w:bCs w:val="0"/>
                <w:noProof/>
                <w:webHidden/>
                <w:sz w:val="21"/>
                <w:szCs w:val="21"/>
              </w:rPr>
              <w:tab/>
            </w:r>
            <w:r w:rsidR="00350064" w:rsidRPr="00306F5A">
              <w:rPr>
                <w:rFonts w:ascii="Times New Roman" w:eastAsia="宋体" w:hAnsi="Times New Roman" w:cs="Times New Roman"/>
                <w:b w:val="0"/>
                <w:bCs w:val="0"/>
                <w:noProof/>
                <w:webHidden/>
                <w:sz w:val="21"/>
                <w:szCs w:val="21"/>
              </w:rPr>
              <w:fldChar w:fldCharType="begin"/>
            </w:r>
            <w:r w:rsidR="00350064" w:rsidRPr="00306F5A">
              <w:rPr>
                <w:rFonts w:ascii="Times New Roman" w:eastAsia="宋体" w:hAnsi="Times New Roman" w:cs="Times New Roman"/>
                <w:b w:val="0"/>
                <w:bCs w:val="0"/>
                <w:noProof/>
                <w:webHidden/>
                <w:sz w:val="21"/>
                <w:szCs w:val="21"/>
              </w:rPr>
              <w:instrText xml:space="preserve"> PAGEREF _Toc141361607 \h </w:instrText>
            </w:r>
            <w:r w:rsidR="00350064" w:rsidRPr="00306F5A">
              <w:rPr>
                <w:rFonts w:ascii="Times New Roman" w:eastAsia="宋体" w:hAnsi="Times New Roman" w:cs="Times New Roman"/>
                <w:b w:val="0"/>
                <w:bCs w:val="0"/>
                <w:noProof/>
                <w:webHidden/>
                <w:sz w:val="21"/>
                <w:szCs w:val="21"/>
              </w:rPr>
            </w:r>
            <w:r w:rsidR="00350064" w:rsidRPr="00306F5A">
              <w:rPr>
                <w:rFonts w:ascii="Times New Roman" w:eastAsia="宋体" w:hAnsi="Times New Roman" w:cs="Times New Roman"/>
                <w:b w:val="0"/>
                <w:bCs w:val="0"/>
                <w:noProof/>
                <w:webHidden/>
                <w:sz w:val="21"/>
                <w:szCs w:val="21"/>
              </w:rPr>
              <w:fldChar w:fldCharType="separate"/>
            </w:r>
            <w:r w:rsidR="000D20A7">
              <w:rPr>
                <w:rFonts w:ascii="Times New Roman" w:eastAsia="宋体" w:hAnsi="Times New Roman" w:cs="Times New Roman"/>
                <w:b w:val="0"/>
                <w:bCs w:val="0"/>
                <w:noProof/>
                <w:webHidden/>
                <w:sz w:val="21"/>
                <w:szCs w:val="21"/>
              </w:rPr>
              <w:t>7</w:t>
            </w:r>
            <w:r w:rsidR="00350064" w:rsidRPr="00306F5A">
              <w:rPr>
                <w:rFonts w:ascii="Times New Roman" w:eastAsia="宋体" w:hAnsi="Times New Roman" w:cs="Times New Roman"/>
                <w:b w:val="0"/>
                <w:bCs w:val="0"/>
                <w:noProof/>
                <w:webHidden/>
                <w:sz w:val="21"/>
                <w:szCs w:val="21"/>
              </w:rPr>
              <w:fldChar w:fldCharType="end"/>
            </w:r>
          </w:hyperlink>
        </w:p>
        <w:p w14:paraId="5BE055C7" w14:textId="0FFE8471" w:rsidR="00350064" w:rsidRPr="00306F5A" w:rsidRDefault="00000000" w:rsidP="001C5332">
          <w:pPr>
            <w:pStyle w:val="TOC2"/>
            <w:tabs>
              <w:tab w:val="right" w:leader="dot" w:pos="9344"/>
            </w:tabs>
            <w:spacing w:beforeLines="25" w:before="78" w:afterLines="25" w:after="78"/>
            <w:ind w:leftChars="100" w:left="210" w:firstLineChars="100"/>
            <w:rPr>
              <w:rFonts w:ascii="Times New Roman" w:eastAsia="宋体" w:hAnsi="Times New Roman" w:cs="Times New Roman"/>
              <w:b w:val="0"/>
              <w:bCs w:val="0"/>
              <w:noProof/>
              <w:sz w:val="21"/>
              <w:szCs w:val="21"/>
              <w14:ligatures w14:val="standardContextual"/>
            </w:rPr>
          </w:pPr>
          <w:hyperlink w:anchor="_Toc141361608" w:history="1">
            <w:r w:rsidR="00350064" w:rsidRPr="00306F5A">
              <w:rPr>
                <w:rStyle w:val="affe"/>
                <w:rFonts w:ascii="Times New Roman" w:eastAsia="宋体" w:hAnsi="Times New Roman" w:cs="Times New Roman"/>
                <w:b w:val="0"/>
                <w:bCs w:val="0"/>
                <w:noProof/>
                <w:sz w:val="21"/>
                <w:szCs w:val="21"/>
              </w:rPr>
              <w:t>6.2</w:t>
            </w:r>
            <w:r w:rsidR="00350064" w:rsidRPr="00306F5A">
              <w:rPr>
                <w:rStyle w:val="affe"/>
                <w:rFonts w:ascii="Times New Roman" w:eastAsia="宋体" w:hAnsi="Times New Roman" w:cs="Times New Roman"/>
                <w:b w:val="0"/>
                <w:bCs w:val="0"/>
                <w:noProof/>
                <w:sz w:val="21"/>
                <w:szCs w:val="21"/>
              </w:rPr>
              <w:t xml:space="preserve">　基本构造</w:t>
            </w:r>
            <w:r w:rsidR="00350064" w:rsidRPr="00306F5A">
              <w:rPr>
                <w:rFonts w:ascii="Times New Roman" w:eastAsia="宋体" w:hAnsi="Times New Roman" w:cs="Times New Roman"/>
                <w:b w:val="0"/>
                <w:bCs w:val="0"/>
                <w:noProof/>
                <w:webHidden/>
                <w:sz w:val="21"/>
                <w:szCs w:val="21"/>
              </w:rPr>
              <w:tab/>
            </w:r>
            <w:r w:rsidR="00350064" w:rsidRPr="00306F5A">
              <w:rPr>
                <w:rFonts w:ascii="Times New Roman" w:eastAsia="宋体" w:hAnsi="Times New Roman" w:cs="Times New Roman"/>
                <w:b w:val="0"/>
                <w:bCs w:val="0"/>
                <w:noProof/>
                <w:webHidden/>
                <w:sz w:val="21"/>
                <w:szCs w:val="21"/>
              </w:rPr>
              <w:fldChar w:fldCharType="begin"/>
            </w:r>
            <w:r w:rsidR="00350064" w:rsidRPr="00306F5A">
              <w:rPr>
                <w:rFonts w:ascii="Times New Roman" w:eastAsia="宋体" w:hAnsi="Times New Roman" w:cs="Times New Roman"/>
                <w:b w:val="0"/>
                <w:bCs w:val="0"/>
                <w:noProof/>
                <w:webHidden/>
                <w:sz w:val="21"/>
                <w:szCs w:val="21"/>
              </w:rPr>
              <w:instrText xml:space="preserve"> PAGEREF _Toc141361608 \h </w:instrText>
            </w:r>
            <w:r w:rsidR="00350064" w:rsidRPr="00306F5A">
              <w:rPr>
                <w:rFonts w:ascii="Times New Roman" w:eastAsia="宋体" w:hAnsi="Times New Roman" w:cs="Times New Roman"/>
                <w:b w:val="0"/>
                <w:bCs w:val="0"/>
                <w:noProof/>
                <w:webHidden/>
                <w:sz w:val="21"/>
                <w:szCs w:val="21"/>
              </w:rPr>
            </w:r>
            <w:r w:rsidR="00350064" w:rsidRPr="00306F5A">
              <w:rPr>
                <w:rFonts w:ascii="Times New Roman" w:eastAsia="宋体" w:hAnsi="Times New Roman" w:cs="Times New Roman"/>
                <w:b w:val="0"/>
                <w:bCs w:val="0"/>
                <w:noProof/>
                <w:webHidden/>
                <w:sz w:val="21"/>
                <w:szCs w:val="21"/>
              </w:rPr>
              <w:fldChar w:fldCharType="separate"/>
            </w:r>
            <w:r w:rsidR="000D20A7">
              <w:rPr>
                <w:rFonts w:ascii="Times New Roman" w:eastAsia="宋体" w:hAnsi="Times New Roman" w:cs="Times New Roman"/>
                <w:b w:val="0"/>
                <w:bCs w:val="0"/>
                <w:noProof/>
                <w:webHidden/>
                <w:sz w:val="21"/>
                <w:szCs w:val="21"/>
              </w:rPr>
              <w:t>8</w:t>
            </w:r>
            <w:r w:rsidR="00350064" w:rsidRPr="00306F5A">
              <w:rPr>
                <w:rFonts w:ascii="Times New Roman" w:eastAsia="宋体" w:hAnsi="Times New Roman" w:cs="Times New Roman"/>
                <w:b w:val="0"/>
                <w:bCs w:val="0"/>
                <w:noProof/>
                <w:webHidden/>
                <w:sz w:val="21"/>
                <w:szCs w:val="21"/>
              </w:rPr>
              <w:fldChar w:fldCharType="end"/>
            </w:r>
          </w:hyperlink>
        </w:p>
        <w:p w14:paraId="4847A3C3" w14:textId="4D6E4863" w:rsidR="00350064" w:rsidRPr="00306F5A" w:rsidRDefault="00000000" w:rsidP="001C5332">
          <w:pPr>
            <w:pStyle w:val="TOC2"/>
            <w:tabs>
              <w:tab w:val="right" w:leader="dot" w:pos="9344"/>
            </w:tabs>
            <w:spacing w:beforeLines="25" w:before="78" w:afterLines="25" w:after="78"/>
            <w:ind w:leftChars="100" w:left="210" w:firstLineChars="100"/>
            <w:rPr>
              <w:rFonts w:ascii="Times New Roman" w:eastAsia="宋体" w:hAnsi="Times New Roman" w:cs="Times New Roman"/>
              <w:b w:val="0"/>
              <w:bCs w:val="0"/>
              <w:noProof/>
              <w:sz w:val="21"/>
              <w:szCs w:val="21"/>
              <w14:ligatures w14:val="standardContextual"/>
            </w:rPr>
          </w:pPr>
          <w:hyperlink w:anchor="_Toc141361609" w:history="1">
            <w:r w:rsidR="00350064" w:rsidRPr="00306F5A">
              <w:rPr>
                <w:rStyle w:val="affe"/>
                <w:rFonts w:ascii="Times New Roman" w:eastAsia="宋体" w:hAnsi="Times New Roman" w:cs="Times New Roman"/>
                <w:b w:val="0"/>
                <w:bCs w:val="0"/>
                <w:noProof/>
                <w:sz w:val="21"/>
                <w:szCs w:val="21"/>
              </w:rPr>
              <w:t>6.3</w:t>
            </w:r>
            <w:r w:rsidR="00350064" w:rsidRPr="00306F5A">
              <w:rPr>
                <w:rStyle w:val="affe"/>
                <w:rFonts w:ascii="Times New Roman" w:eastAsia="宋体" w:hAnsi="Times New Roman" w:cs="Times New Roman"/>
                <w:b w:val="0"/>
                <w:bCs w:val="0"/>
                <w:noProof/>
                <w:sz w:val="21"/>
                <w:szCs w:val="21"/>
              </w:rPr>
              <w:t xml:space="preserve">　构造设计及技术要求</w:t>
            </w:r>
            <w:r w:rsidR="00350064" w:rsidRPr="00306F5A">
              <w:rPr>
                <w:rFonts w:ascii="Times New Roman" w:eastAsia="宋体" w:hAnsi="Times New Roman" w:cs="Times New Roman"/>
                <w:b w:val="0"/>
                <w:bCs w:val="0"/>
                <w:noProof/>
                <w:webHidden/>
                <w:sz w:val="21"/>
                <w:szCs w:val="21"/>
              </w:rPr>
              <w:tab/>
            </w:r>
            <w:r w:rsidR="00350064" w:rsidRPr="00306F5A">
              <w:rPr>
                <w:rFonts w:ascii="Times New Roman" w:eastAsia="宋体" w:hAnsi="Times New Roman" w:cs="Times New Roman"/>
                <w:b w:val="0"/>
                <w:bCs w:val="0"/>
                <w:noProof/>
                <w:webHidden/>
                <w:sz w:val="21"/>
                <w:szCs w:val="21"/>
              </w:rPr>
              <w:fldChar w:fldCharType="begin"/>
            </w:r>
            <w:r w:rsidR="00350064" w:rsidRPr="00306F5A">
              <w:rPr>
                <w:rFonts w:ascii="Times New Roman" w:eastAsia="宋体" w:hAnsi="Times New Roman" w:cs="Times New Roman"/>
                <w:b w:val="0"/>
                <w:bCs w:val="0"/>
                <w:noProof/>
                <w:webHidden/>
                <w:sz w:val="21"/>
                <w:szCs w:val="21"/>
              </w:rPr>
              <w:instrText xml:space="preserve"> PAGEREF _Toc141361609 \h </w:instrText>
            </w:r>
            <w:r w:rsidR="00350064" w:rsidRPr="00306F5A">
              <w:rPr>
                <w:rFonts w:ascii="Times New Roman" w:eastAsia="宋体" w:hAnsi="Times New Roman" w:cs="Times New Roman"/>
                <w:b w:val="0"/>
                <w:bCs w:val="0"/>
                <w:noProof/>
                <w:webHidden/>
                <w:sz w:val="21"/>
                <w:szCs w:val="21"/>
              </w:rPr>
            </w:r>
            <w:r w:rsidR="00350064" w:rsidRPr="00306F5A">
              <w:rPr>
                <w:rFonts w:ascii="Times New Roman" w:eastAsia="宋体" w:hAnsi="Times New Roman" w:cs="Times New Roman"/>
                <w:b w:val="0"/>
                <w:bCs w:val="0"/>
                <w:noProof/>
                <w:webHidden/>
                <w:sz w:val="21"/>
                <w:szCs w:val="21"/>
              </w:rPr>
              <w:fldChar w:fldCharType="separate"/>
            </w:r>
            <w:r w:rsidR="000D20A7">
              <w:rPr>
                <w:rFonts w:ascii="Times New Roman" w:eastAsia="宋体" w:hAnsi="Times New Roman" w:cs="Times New Roman"/>
                <w:b w:val="0"/>
                <w:bCs w:val="0"/>
                <w:noProof/>
                <w:webHidden/>
                <w:sz w:val="21"/>
                <w:szCs w:val="21"/>
              </w:rPr>
              <w:t>10</w:t>
            </w:r>
            <w:r w:rsidR="00350064" w:rsidRPr="00306F5A">
              <w:rPr>
                <w:rFonts w:ascii="Times New Roman" w:eastAsia="宋体" w:hAnsi="Times New Roman" w:cs="Times New Roman"/>
                <w:b w:val="0"/>
                <w:bCs w:val="0"/>
                <w:noProof/>
                <w:webHidden/>
                <w:sz w:val="21"/>
                <w:szCs w:val="21"/>
              </w:rPr>
              <w:fldChar w:fldCharType="end"/>
            </w:r>
          </w:hyperlink>
        </w:p>
        <w:p w14:paraId="7F623BF7" w14:textId="7F4347E2" w:rsidR="00350064" w:rsidRPr="00306F5A" w:rsidRDefault="00000000" w:rsidP="001C5332">
          <w:pPr>
            <w:pStyle w:val="TOC1"/>
            <w:tabs>
              <w:tab w:val="right" w:leader="dot" w:pos="9344"/>
            </w:tabs>
            <w:spacing w:beforeLines="25" w:before="78" w:afterLines="25" w:after="78"/>
            <w:ind w:leftChars="100" w:left="210" w:firstLineChars="0" w:firstLine="0"/>
            <w:rPr>
              <w:rFonts w:ascii="Times New Roman" w:eastAsia="宋体" w:hAnsi="Times New Roman" w:cs="Times New Roman"/>
              <w:b w:val="0"/>
              <w:bCs w:val="0"/>
              <w:caps w:val="0"/>
              <w:noProof/>
              <w:sz w:val="21"/>
              <w:szCs w:val="21"/>
              <w14:ligatures w14:val="standardContextual"/>
            </w:rPr>
          </w:pPr>
          <w:hyperlink w:anchor="_Toc141361610" w:history="1">
            <w:r w:rsidR="00350064" w:rsidRPr="00306F5A">
              <w:rPr>
                <w:rStyle w:val="affe"/>
                <w:rFonts w:ascii="Times New Roman" w:eastAsia="宋体" w:hAnsi="Times New Roman" w:cs="Times New Roman"/>
                <w:b w:val="0"/>
                <w:bCs w:val="0"/>
                <w:noProof/>
                <w:sz w:val="21"/>
                <w:szCs w:val="21"/>
              </w:rPr>
              <w:t xml:space="preserve">7  </w:t>
            </w:r>
            <w:r w:rsidR="00350064" w:rsidRPr="00306F5A">
              <w:rPr>
                <w:rStyle w:val="affe"/>
                <w:rFonts w:ascii="Times New Roman" w:eastAsia="宋体" w:hAnsi="Times New Roman" w:cs="Times New Roman"/>
                <w:b w:val="0"/>
                <w:bCs w:val="0"/>
                <w:noProof/>
                <w:sz w:val="21"/>
                <w:szCs w:val="21"/>
              </w:rPr>
              <w:t>施工</w:t>
            </w:r>
            <w:r w:rsidR="00350064" w:rsidRPr="00306F5A">
              <w:rPr>
                <w:rFonts w:ascii="Times New Roman" w:eastAsia="宋体" w:hAnsi="Times New Roman" w:cs="Times New Roman"/>
                <w:b w:val="0"/>
                <w:bCs w:val="0"/>
                <w:noProof/>
                <w:webHidden/>
                <w:sz w:val="21"/>
                <w:szCs w:val="21"/>
              </w:rPr>
              <w:tab/>
            </w:r>
            <w:r w:rsidR="00350064" w:rsidRPr="00306F5A">
              <w:rPr>
                <w:rFonts w:ascii="Times New Roman" w:eastAsia="宋体" w:hAnsi="Times New Roman" w:cs="Times New Roman"/>
                <w:b w:val="0"/>
                <w:bCs w:val="0"/>
                <w:noProof/>
                <w:webHidden/>
                <w:sz w:val="21"/>
                <w:szCs w:val="21"/>
              </w:rPr>
              <w:fldChar w:fldCharType="begin"/>
            </w:r>
            <w:r w:rsidR="00350064" w:rsidRPr="00306F5A">
              <w:rPr>
                <w:rFonts w:ascii="Times New Roman" w:eastAsia="宋体" w:hAnsi="Times New Roman" w:cs="Times New Roman"/>
                <w:b w:val="0"/>
                <w:bCs w:val="0"/>
                <w:noProof/>
                <w:webHidden/>
                <w:sz w:val="21"/>
                <w:szCs w:val="21"/>
              </w:rPr>
              <w:instrText xml:space="preserve"> PAGEREF _Toc141361610 \h </w:instrText>
            </w:r>
            <w:r w:rsidR="00350064" w:rsidRPr="00306F5A">
              <w:rPr>
                <w:rFonts w:ascii="Times New Roman" w:eastAsia="宋体" w:hAnsi="Times New Roman" w:cs="Times New Roman"/>
                <w:b w:val="0"/>
                <w:bCs w:val="0"/>
                <w:noProof/>
                <w:webHidden/>
                <w:sz w:val="21"/>
                <w:szCs w:val="21"/>
              </w:rPr>
            </w:r>
            <w:r w:rsidR="00350064" w:rsidRPr="00306F5A">
              <w:rPr>
                <w:rFonts w:ascii="Times New Roman" w:eastAsia="宋体" w:hAnsi="Times New Roman" w:cs="Times New Roman"/>
                <w:b w:val="0"/>
                <w:bCs w:val="0"/>
                <w:noProof/>
                <w:webHidden/>
                <w:sz w:val="21"/>
                <w:szCs w:val="21"/>
              </w:rPr>
              <w:fldChar w:fldCharType="separate"/>
            </w:r>
            <w:r w:rsidR="000D20A7">
              <w:rPr>
                <w:rFonts w:ascii="Times New Roman" w:eastAsia="宋体" w:hAnsi="Times New Roman" w:cs="Times New Roman"/>
                <w:b w:val="0"/>
                <w:bCs w:val="0"/>
                <w:noProof/>
                <w:webHidden/>
                <w:sz w:val="21"/>
                <w:szCs w:val="21"/>
              </w:rPr>
              <w:t>14</w:t>
            </w:r>
            <w:r w:rsidR="00350064" w:rsidRPr="00306F5A">
              <w:rPr>
                <w:rFonts w:ascii="Times New Roman" w:eastAsia="宋体" w:hAnsi="Times New Roman" w:cs="Times New Roman"/>
                <w:b w:val="0"/>
                <w:bCs w:val="0"/>
                <w:noProof/>
                <w:webHidden/>
                <w:sz w:val="21"/>
                <w:szCs w:val="21"/>
              </w:rPr>
              <w:fldChar w:fldCharType="end"/>
            </w:r>
          </w:hyperlink>
        </w:p>
        <w:p w14:paraId="76A3618C" w14:textId="00342861" w:rsidR="00350064" w:rsidRPr="00306F5A" w:rsidRDefault="00000000" w:rsidP="001C5332">
          <w:pPr>
            <w:pStyle w:val="TOC2"/>
            <w:tabs>
              <w:tab w:val="right" w:leader="dot" w:pos="9344"/>
            </w:tabs>
            <w:spacing w:beforeLines="25" w:before="78" w:afterLines="25" w:after="78"/>
            <w:ind w:leftChars="100" w:left="210" w:firstLineChars="100"/>
            <w:rPr>
              <w:rFonts w:ascii="Times New Roman" w:eastAsia="宋体" w:hAnsi="Times New Roman" w:cs="Times New Roman"/>
              <w:b w:val="0"/>
              <w:bCs w:val="0"/>
              <w:noProof/>
              <w:sz w:val="21"/>
              <w:szCs w:val="21"/>
              <w14:ligatures w14:val="standardContextual"/>
            </w:rPr>
          </w:pPr>
          <w:hyperlink w:anchor="_Toc141361611" w:history="1">
            <w:r w:rsidR="00350064" w:rsidRPr="00306F5A">
              <w:rPr>
                <w:rStyle w:val="affe"/>
                <w:rFonts w:ascii="Times New Roman" w:eastAsia="宋体" w:hAnsi="Times New Roman" w:cs="Times New Roman"/>
                <w:b w:val="0"/>
                <w:bCs w:val="0"/>
                <w:noProof/>
                <w:sz w:val="21"/>
                <w:szCs w:val="21"/>
              </w:rPr>
              <w:t>7.1</w:t>
            </w:r>
            <w:r w:rsidR="00350064" w:rsidRPr="00306F5A">
              <w:rPr>
                <w:rStyle w:val="affe"/>
                <w:rFonts w:ascii="Times New Roman" w:eastAsia="宋体" w:hAnsi="Times New Roman" w:cs="Times New Roman"/>
                <w:b w:val="0"/>
                <w:bCs w:val="0"/>
                <w:noProof/>
                <w:sz w:val="21"/>
                <w:szCs w:val="21"/>
              </w:rPr>
              <w:t xml:space="preserve">　一般规定</w:t>
            </w:r>
            <w:r w:rsidR="00350064" w:rsidRPr="00306F5A">
              <w:rPr>
                <w:rFonts w:ascii="Times New Roman" w:eastAsia="宋体" w:hAnsi="Times New Roman" w:cs="Times New Roman"/>
                <w:b w:val="0"/>
                <w:bCs w:val="0"/>
                <w:noProof/>
                <w:webHidden/>
                <w:sz w:val="21"/>
                <w:szCs w:val="21"/>
              </w:rPr>
              <w:tab/>
            </w:r>
            <w:r w:rsidR="00350064" w:rsidRPr="00306F5A">
              <w:rPr>
                <w:rFonts w:ascii="Times New Roman" w:eastAsia="宋体" w:hAnsi="Times New Roman" w:cs="Times New Roman"/>
                <w:b w:val="0"/>
                <w:bCs w:val="0"/>
                <w:noProof/>
                <w:webHidden/>
                <w:sz w:val="21"/>
                <w:szCs w:val="21"/>
              </w:rPr>
              <w:fldChar w:fldCharType="begin"/>
            </w:r>
            <w:r w:rsidR="00350064" w:rsidRPr="00306F5A">
              <w:rPr>
                <w:rFonts w:ascii="Times New Roman" w:eastAsia="宋体" w:hAnsi="Times New Roman" w:cs="Times New Roman"/>
                <w:b w:val="0"/>
                <w:bCs w:val="0"/>
                <w:noProof/>
                <w:webHidden/>
                <w:sz w:val="21"/>
                <w:szCs w:val="21"/>
              </w:rPr>
              <w:instrText xml:space="preserve"> PAGEREF _Toc141361611 \h </w:instrText>
            </w:r>
            <w:r w:rsidR="00350064" w:rsidRPr="00306F5A">
              <w:rPr>
                <w:rFonts w:ascii="Times New Roman" w:eastAsia="宋体" w:hAnsi="Times New Roman" w:cs="Times New Roman"/>
                <w:b w:val="0"/>
                <w:bCs w:val="0"/>
                <w:noProof/>
                <w:webHidden/>
                <w:sz w:val="21"/>
                <w:szCs w:val="21"/>
              </w:rPr>
            </w:r>
            <w:r w:rsidR="00350064" w:rsidRPr="00306F5A">
              <w:rPr>
                <w:rFonts w:ascii="Times New Roman" w:eastAsia="宋体" w:hAnsi="Times New Roman" w:cs="Times New Roman"/>
                <w:b w:val="0"/>
                <w:bCs w:val="0"/>
                <w:noProof/>
                <w:webHidden/>
                <w:sz w:val="21"/>
                <w:szCs w:val="21"/>
              </w:rPr>
              <w:fldChar w:fldCharType="separate"/>
            </w:r>
            <w:r w:rsidR="000D20A7">
              <w:rPr>
                <w:rFonts w:ascii="Times New Roman" w:eastAsia="宋体" w:hAnsi="Times New Roman" w:cs="Times New Roman"/>
                <w:b w:val="0"/>
                <w:bCs w:val="0"/>
                <w:noProof/>
                <w:webHidden/>
                <w:sz w:val="21"/>
                <w:szCs w:val="21"/>
              </w:rPr>
              <w:t>14</w:t>
            </w:r>
            <w:r w:rsidR="00350064" w:rsidRPr="00306F5A">
              <w:rPr>
                <w:rFonts w:ascii="Times New Roman" w:eastAsia="宋体" w:hAnsi="Times New Roman" w:cs="Times New Roman"/>
                <w:b w:val="0"/>
                <w:bCs w:val="0"/>
                <w:noProof/>
                <w:webHidden/>
                <w:sz w:val="21"/>
                <w:szCs w:val="21"/>
              </w:rPr>
              <w:fldChar w:fldCharType="end"/>
            </w:r>
          </w:hyperlink>
        </w:p>
        <w:p w14:paraId="74E22A92" w14:textId="02D7C1FE" w:rsidR="00350064" w:rsidRPr="00306F5A" w:rsidRDefault="00000000" w:rsidP="001C5332">
          <w:pPr>
            <w:pStyle w:val="TOC2"/>
            <w:tabs>
              <w:tab w:val="right" w:leader="dot" w:pos="9344"/>
            </w:tabs>
            <w:spacing w:beforeLines="25" w:before="78" w:afterLines="25" w:after="78"/>
            <w:ind w:leftChars="100" w:left="210" w:firstLineChars="100"/>
            <w:rPr>
              <w:rFonts w:ascii="Times New Roman" w:eastAsia="宋体" w:hAnsi="Times New Roman" w:cs="Times New Roman"/>
              <w:b w:val="0"/>
              <w:bCs w:val="0"/>
              <w:noProof/>
              <w:sz w:val="21"/>
              <w:szCs w:val="21"/>
              <w14:ligatures w14:val="standardContextual"/>
            </w:rPr>
          </w:pPr>
          <w:hyperlink w:anchor="_Toc141361612" w:history="1">
            <w:r w:rsidR="00350064" w:rsidRPr="00306F5A">
              <w:rPr>
                <w:rStyle w:val="affe"/>
                <w:rFonts w:ascii="Times New Roman" w:eastAsia="宋体" w:hAnsi="Times New Roman" w:cs="Times New Roman"/>
                <w:b w:val="0"/>
                <w:bCs w:val="0"/>
                <w:noProof/>
                <w:sz w:val="21"/>
                <w:szCs w:val="21"/>
              </w:rPr>
              <w:t>7.2</w:t>
            </w:r>
            <w:r w:rsidR="00350064" w:rsidRPr="00306F5A">
              <w:rPr>
                <w:rStyle w:val="affe"/>
                <w:rFonts w:ascii="Times New Roman" w:eastAsia="宋体" w:hAnsi="Times New Roman" w:cs="Times New Roman"/>
                <w:b w:val="0"/>
                <w:bCs w:val="0"/>
                <w:noProof/>
                <w:sz w:val="21"/>
                <w:szCs w:val="21"/>
              </w:rPr>
              <w:t xml:space="preserve">　自保温墙体施工</w:t>
            </w:r>
            <w:r w:rsidR="00350064" w:rsidRPr="00306F5A">
              <w:rPr>
                <w:rFonts w:ascii="Times New Roman" w:eastAsia="宋体" w:hAnsi="Times New Roman" w:cs="Times New Roman"/>
                <w:b w:val="0"/>
                <w:bCs w:val="0"/>
                <w:noProof/>
                <w:webHidden/>
                <w:sz w:val="21"/>
                <w:szCs w:val="21"/>
              </w:rPr>
              <w:tab/>
            </w:r>
            <w:r w:rsidR="00350064" w:rsidRPr="00306F5A">
              <w:rPr>
                <w:rFonts w:ascii="Times New Roman" w:eastAsia="宋体" w:hAnsi="Times New Roman" w:cs="Times New Roman"/>
                <w:b w:val="0"/>
                <w:bCs w:val="0"/>
                <w:noProof/>
                <w:webHidden/>
                <w:sz w:val="21"/>
                <w:szCs w:val="21"/>
              </w:rPr>
              <w:fldChar w:fldCharType="begin"/>
            </w:r>
            <w:r w:rsidR="00350064" w:rsidRPr="00306F5A">
              <w:rPr>
                <w:rFonts w:ascii="Times New Roman" w:eastAsia="宋体" w:hAnsi="Times New Roman" w:cs="Times New Roman"/>
                <w:b w:val="0"/>
                <w:bCs w:val="0"/>
                <w:noProof/>
                <w:webHidden/>
                <w:sz w:val="21"/>
                <w:szCs w:val="21"/>
              </w:rPr>
              <w:instrText xml:space="preserve"> PAGEREF _Toc141361612 \h </w:instrText>
            </w:r>
            <w:r w:rsidR="00350064" w:rsidRPr="00306F5A">
              <w:rPr>
                <w:rFonts w:ascii="Times New Roman" w:eastAsia="宋体" w:hAnsi="Times New Roman" w:cs="Times New Roman"/>
                <w:b w:val="0"/>
                <w:bCs w:val="0"/>
                <w:noProof/>
                <w:webHidden/>
                <w:sz w:val="21"/>
                <w:szCs w:val="21"/>
              </w:rPr>
            </w:r>
            <w:r w:rsidR="00350064" w:rsidRPr="00306F5A">
              <w:rPr>
                <w:rFonts w:ascii="Times New Roman" w:eastAsia="宋体" w:hAnsi="Times New Roman" w:cs="Times New Roman"/>
                <w:b w:val="0"/>
                <w:bCs w:val="0"/>
                <w:noProof/>
                <w:webHidden/>
                <w:sz w:val="21"/>
                <w:szCs w:val="21"/>
              </w:rPr>
              <w:fldChar w:fldCharType="separate"/>
            </w:r>
            <w:r w:rsidR="000D20A7">
              <w:rPr>
                <w:rFonts w:ascii="Times New Roman" w:eastAsia="宋体" w:hAnsi="Times New Roman" w:cs="Times New Roman"/>
                <w:b w:val="0"/>
                <w:bCs w:val="0"/>
                <w:noProof/>
                <w:webHidden/>
                <w:sz w:val="21"/>
                <w:szCs w:val="21"/>
              </w:rPr>
              <w:t>14</w:t>
            </w:r>
            <w:r w:rsidR="00350064" w:rsidRPr="00306F5A">
              <w:rPr>
                <w:rFonts w:ascii="Times New Roman" w:eastAsia="宋体" w:hAnsi="Times New Roman" w:cs="Times New Roman"/>
                <w:b w:val="0"/>
                <w:bCs w:val="0"/>
                <w:noProof/>
                <w:webHidden/>
                <w:sz w:val="21"/>
                <w:szCs w:val="21"/>
              </w:rPr>
              <w:fldChar w:fldCharType="end"/>
            </w:r>
          </w:hyperlink>
        </w:p>
        <w:p w14:paraId="238826D7" w14:textId="0913FB91" w:rsidR="00350064" w:rsidRPr="00306F5A" w:rsidRDefault="00000000" w:rsidP="001C5332">
          <w:pPr>
            <w:pStyle w:val="TOC2"/>
            <w:tabs>
              <w:tab w:val="right" w:leader="dot" w:pos="9344"/>
            </w:tabs>
            <w:spacing w:beforeLines="25" w:before="78" w:afterLines="25" w:after="78"/>
            <w:ind w:leftChars="100" w:left="210" w:firstLineChars="100"/>
            <w:rPr>
              <w:rFonts w:ascii="Times New Roman" w:eastAsia="宋体" w:hAnsi="Times New Roman" w:cs="Times New Roman"/>
              <w:b w:val="0"/>
              <w:bCs w:val="0"/>
              <w:noProof/>
              <w:sz w:val="21"/>
              <w:szCs w:val="21"/>
              <w14:ligatures w14:val="standardContextual"/>
            </w:rPr>
          </w:pPr>
          <w:hyperlink w:anchor="_Toc141361613" w:history="1">
            <w:r w:rsidR="00350064" w:rsidRPr="00306F5A">
              <w:rPr>
                <w:rStyle w:val="affe"/>
                <w:rFonts w:ascii="Times New Roman" w:eastAsia="宋体" w:hAnsi="Times New Roman" w:cs="Times New Roman"/>
                <w:b w:val="0"/>
                <w:bCs w:val="0"/>
                <w:noProof/>
                <w:sz w:val="21"/>
                <w:szCs w:val="21"/>
              </w:rPr>
              <w:t>7.3</w:t>
            </w:r>
            <w:r w:rsidR="00350064" w:rsidRPr="00306F5A">
              <w:rPr>
                <w:rStyle w:val="affe"/>
                <w:rFonts w:ascii="Times New Roman" w:eastAsia="宋体" w:hAnsi="Times New Roman" w:cs="Times New Roman"/>
                <w:b w:val="0"/>
                <w:bCs w:val="0"/>
                <w:noProof/>
                <w:sz w:val="21"/>
                <w:szCs w:val="21"/>
              </w:rPr>
              <w:t xml:space="preserve">　外墙热桥、剪力墙保温构造施工</w:t>
            </w:r>
            <w:r w:rsidR="00350064" w:rsidRPr="00306F5A">
              <w:rPr>
                <w:rFonts w:ascii="Times New Roman" w:eastAsia="宋体" w:hAnsi="Times New Roman" w:cs="Times New Roman"/>
                <w:b w:val="0"/>
                <w:bCs w:val="0"/>
                <w:noProof/>
                <w:webHidden/>
                <w:sz w:val="21"/>
                <w:szCs w:val="21"/>
              </w:rPr>
              <w:tab/>
            </w:r>
            <w:r w:rsidR="00350064" w:rsidRPr="00306F5A">
              <w:rPr>
                <w:rFonts w:ascii="Times New Roman" w:eastAsia="宋体" w:hAnsi="Times New Roman" w:cs="Times New Roman"/>
                <w:b w:val="0"/>
                <w:bCs w:val="0"/>
                <w:noProof/>
                <w:webHidden/>
                <w:sz w:val="21"/>
                <w:szCs w:val="21"/>
              </w:rPr>
              <w:fldChar w:fldCharType="begin"/>
            </w:r>
            <w:r w:rsidR="00350064" w:rsidRPr="00306F5A">
              <w:rPr>
                <w:rFonts w:ascii="Times New Roman" w:eastAsia="宋体" w:hAnsi="Times New Roman" w:cs="Times New Roman"/>
                <w:b w:val="0"/>
                <w:bCs w:val="0"/>
                <w:noProof/>
                <w:webHidden/>
                <w:sz w:val="21"/>
                <w:szCs w:val="21"/>
              </w:rPr>
              <w:instrText xml:space="preserve"> PAGEREF _Toc141361613 \h </w:instrText>
            </w:r>
            <w:r w:rsidR="00350064" w:rsidRPr="00306F5A">
              <w:rPr>
                <w:rFonts w:ascii="Times New Roman" w:eastAsia="宋体" w:hAnsi="Times New Roman" w:cs="Times New Roman"/>
                <w:b w:val="0"/>
                <w:bCs w:val="0"/>
                <w:noProof/>
                <w:webHidden/>
                <w:sz w:val="21"/>
                <w:szCs w:val="21"/>
              </w:rPr>
            </w:r>
            <w:r w:rsidR="00350064" w:rsidRPr="00306F5A">
              <w:rPr>
                <w:rFonts w:ascii="Times New Roman" w:eastAsia="宋体" w:hAnsi="Times New Roman" w:cs="Times New Roman"/>
                <w:b w:val="0"/>
                <w:bCs w:val="0"/>
                <w:noProof/>
                <w:webHidden/>
                <w:sz w:val="21"/>
                <w:szCs w:val="21"/>
              </w:rPr>
              <w:fldChar w:fldCharType="separate"/>
            </w:r>
            <w:r w:rsidR="000D20A7">
              <w:rPr>
                <w:rFonts w:ascii="Times New Roman" w:eastAsia="宋体" w:hAnsi="Times New Roman" w:cs="Times New Roman"/>
                <w:b w:val="0"/>
                <w:bCs w:val="0"/>
                <w:noProof/>
                <w:webHidden/>
                <w:sz w:val="21"/>
                <w:szCs w:val="21"/>
              </w:rPr>
              <w:t>15</w:t>
            </w:r>
            <w:r w:rsidR="00350064" w:rsidRPr="00306F5A">
              <w:rPr>
                <w:rFonts w:ascii="Times New Roman" w:eastAsia="宋体" w:hAnsi="Times New Roman" w:cs="Times New Roman"/>
                <w:b w:val="0"/>
                <w:bCs w:val="0"/>
                <w:noProof/>
                <w:webHidden/>
                <w:sz w:val="21"/>
                <w:szCs w:val="21"/>
              </w:rPr>
              <w:fldChar w:fldCharType="end"/>
            </w:r>
          </w:hyperlink>
        </w:p>
        <w:p w14:paraId="3946CD10" w14:textId="390D1129" w:rsidR="00350064" w:rsidRPr="00306F5A" w:rsidRDefault="00000000" w:rsidP="001C5332">
          <w:pPr>
            <w:pStyle w:val="TOC2"/>
            <w:tabs>
              <w:tab w:val="right" w:leader="dot" w:pos="9344"/>
            </w:tabs>
            <w:spacing w:beforeLines="25" w:before="78" w:afterLines="25" w:after="78"/>
            <w:ind w:leftChars="100" w:left="210" w:firstLineChars="100"/>
            <w:rPr>
              <w:rFonts w:ascii="Times New Roman" w:eastAsia="宋体" w:hAnsi="Times New Roman" w:cs="Times New Roman"/>
              <w:b w:val="0"/>
              <w:bCs w:val="0"/>
              <w:noProof/>
              <w:sz w:val="21"/>
              <w:szCs w:val="21"/>
              <w14:ligatures w14:val="standardContextual"/>
            </w:rPr>
          </w:pPr>
          <w:hyperlink w:anchor="_Toc141361614" w:history="1">
            <w:r w:rsidR="00350064" w:rsidRPr="00306F5A">
              <w:rPr>
                <w:rStyle w:val="affe"/>
                <w:rFonts w:ascii="Times New Roman" w:eastAsia="宋体" w:hAnsi="Times New Roman" w:cs="Times New Roman"/>
                <w:b w:val="0"/>
                <w:bCs w:val="0"/>
                <w:noProof/>
                <w:sz w:val="21"/>
                <w:szCs w:val="21"/>
              </w:rPr>
              <w:t>7.4</w:t>
            </w:r>
            <w:r w:rsidR="00350064" w:rsidRPr="00306F5A">
              <w:rPr>
                <w:rStyle w:val="affe"/>
                <w:rFonts w:ascii="Times New Roman" w:eastAsia="宋体" w:hAnsi="Times New Roman" w:cs="Times New Roman"/>
                <w:b w:val="0"/>
                <w:bCs w:val="0"/>
                <w:noProof/>
                <w:sz w:val="21"/>
                <w:szCs w:val="21"/>
              </w:rPr>
              <w:t xml:space="preserve">　交接面抗裂防渗处理施工</w:t>
            </w:r>
            <w:r w:rsidR="00350064" w:rsidRPr="00306F5A">
              <w:rPr>
                <w:rFonts w:ascii="Times New Roman" w:eastAsia="宋体" w:hAnsi="Times New Roman" w:cs="Times New Roman"/>
                <w:b w:val="0"/>
                <w:bCs w:val="0"/>
                <w:noProof/>
                <w:webHidden/>
                <w:sz w:val="21"/>
                <w:szCs w:val="21"/>
              </w:rPr>
              <w:tab/>
            </w:r>
            <w:r w:rsidR="00350064" w:rsidRPr="00306F5A">
              <w:rPr>
                <w:rFonts w:ascii="Times New Roman" w:eastAsia="宋体" w:hAnsi="Times New Roman" w:cs="Times New Roman"/>
                <w:b w:val="0"/>
                <w:bCs w:val="0"/>
                <w:noProof/>
                <w:webHidden/>
                <w:sz w:val="21"/>
                <w:szCs w:val="21"/>
              </w:rPr>
              <w:fldChar w:fldCharType="begin"/>
            </w:r>
            <w:r w:rsidR="00350064" w:rsidRPr="00306F5A">
              <w:rPr>
                <w:rFonts w:ascii="Times New Roman" w:eastAsia="宋体" w:hAnsi="Times New Roman" w:cs="Times New Roman"/>
                <w:b w:val="0"/>
                <w:bCs w:val="0"/>
                <w:noProof/>
                <w:webHidden/>
                <w:sz w:val="21"/>
                <w:szCs w:val="21"/>
              </w:rPr>
              <w:instrText xml:space="preserve"> PAGEREF _Toc141361614 \h </w:instrText>
            </w:r>
            <w:r w:rsidR="00350064" w:rsidRPr="00306F5A">
              <w:rPr>
                <w:rFonts w:ascii="Times New Roman" w:eastAsia="宋体" w:hAnsi="Times New Roman" w:cs="Times New Roman"/>
                <w:b w:val="0"/>
                <w:bCs w:val="0"/>
                <w:noProof/>
                <w:webHidden/>
                <w:sz w:val="21"/>
                <w:szCs w:val="21"/>
              </w:rPr>
            </w:r>
            <w:r w:rsidR="00350064" w:rsidRPr="00306F5A">
              <w:rPr>
                <w:rFonts w:ascii="Times New Roman" w:eastAsia="宋体" w:hAnsi="Times New Roman" w:cs="Times New Roman"/>
                <w:b w:val="0"/>
                <w:bCs w:val="0"/>
                <w:noProof/>
                <w:webHidden/>
                <w:sz w:val="21"/>
                <w:szCs w:val="21"/>
              </w:rPr>
              <w:fldChar w:fldCharType="separate"/>
            </w:r>
            <w:r w:rsidR="000D20A7">
              <w:rPr>
                <w:rFonts w:ascii="Times New Roman" w:eastAsia="宋体" w:hAnsi="Times New Roman" w:cs="Times New Roman"/>
                <w:b w:val="0"/>
                <w:bCs w:val="0"/>
                <w:noProof/>
                <w:webHidden/>
                <w:sz w:val="21"/>
                <w:szCs w:val="21"/>
              </w:rPr>
              <w:t>17</w:t>
            </w:r>
            <w:r w:rsidR="00350064" w:rsidRPr="00306F5A">
              <w:rPr>
                <w:rFonts w:ascii="Times New Roman" w:eastAsia="宋体" w:hAnsi="Times New Roman" w:cs="Times New Roman"/>
                <w:b w:val="0"/>
                <w:bCs w:val="0"/>
                <w:noProof/>
                <w:webHidden/>
                <w:sz w:val="21"/>
                <w:szCs w:val="21"/>
              </w:rPr>
              <w:fldChar w:fldCharType="end"/>
            </w:r>
          </w:hyperlink>
        </w:p>
        <w:p w14:paraId="6C35B92C" w14:textId="6039D7FF" w:rsidR="00350064" w:rsidRPr="00306F5A" w:rsidRDefault="00000000" w:rsidP="001C5332">
          <w:pPr>
            <w:pStyle w:val="TOC2"/>
            <w:tabs>
              <w:tab w:val="right" w:leader="dot" w:pos="9344"/>
            </w:tabs>
            <w:spacing w:beforeLines="25" w:before="78" w:afterLines="25" w:after="78"/>
            <w:ind w:leftChars="100" w:left="210" w:firstLineChars="100"/>
            <w:rPr>
              <w:rFonts w:ascii="Times New Roman" w:eastAsia="宋体" w:hAnsi="Times New Roman" w:cs="Times New Roman"/>
              <w:b w:val="0"/>
              <w:bCs w:val="0"/>
              <w:noProof/>
              <w:sz w:val="21"/>
              <w:szCs w:val="21"/>
              <w14:ligatures w14:val="standardContextual"/>
            </w:rPr>
          </w:pPr>
          <w:hyperlink w:anchor="_Toc141361615" w:history="1">
            <w:r w:rsidR="00350064" w:rsidRPr="00306F5A">
              <w:rPr>
                <w:rStyle w:val="affe"/>
                <w:rFonts w:ascii="Times New Roman" w:eastAsia="宋体" w:hAnsi="Times New Roman" w:cs="Times New Roman"/>
                <w:b w:val="0"/>
                <w:bCs w:val="0"/>
                <w:noProof/>
                <w:sz w:val="21"/>
                <w:szCs w:val="21"/>
              </w:rPr>
              <w:t>7.5</w:t>
            </w:r>
            <w:r w:rsidR="00350064" w:rsidRPr="00306F5A">
              <w:rPr>
                <w:rStyle w:val="affe"/>
                <w:rFonts w:ascii="Times New Roman" w:eastAsia="宋体" w:hAnsi="Times New Roman" w:cs="Times New Roman"/>
                <w:b w:val="0"/>
                <w:bCs w:val="0"/>
                <w:noProof/>
                <w:sz w:val="21"/>
                <w:szCs w:val="21"/>
              </w:rPr>
              <w:t xml:space="preserve">　墙体抹灰施工</w:t>
            </w:r>
            <w:r w:rsidR="00350064" w:rsidRPr="00306F5A">
              <w:rPr>
                <w:rFonts w:ascii="Times New Roman" w:eastAsia="宋体" w:hAnsi="Times New Roman" w:cs="Times New Roman"/>
                <w:b w:val="0"/>
                <w:bCs w:val="0"/>
                <w:noProof/>
                <w:webHidden/>
                <w:sz w:val="21"/>
                <w:szCs w:val="21"/>
              </w:rPr>
              <w:tab/>
            </w:r>
            <w:r w:rsidR="00350064" w:rsidRPr="00306F5A">
              <w:rPr>
                <w:rFonts w:ascii="Times New Roman" w:eastAsia="宋体" w:hAnsi="Times New Roman" w:cs="Times New Roman"/>
                <w:b w:val="0"/>
                <w:bCs w:val="0"/>
                <w:noProof/>
                <w:webHidden/>
                <w:sz w:val="21"/>
                <w:szCs w:val="21"/>
              </w:rPr>
              <w:fldChar w:fldCharType="begin"/>
            </w:r>
            <w:r w:rsidR="00350064" w:rsidRPr="00306F5A">
              <w:rPr>
                <w:rFonts w:ascii="Times New Roman" w:eastAsia="宋体" w:hAnsi="Times New Roman" w:cs="Times New Roman"/>
                <w:b w:val="0"/>
                <w:bCs w:val="0"/>
                <w:noProof/>
                <w:webHidden/>
                <w:sz w:val="21"/>
                <w:szCs w:val="21"/>
              </w:rPr>
              <w:instrText xml:space="preserve"> PAGEREF _Toc141361615 \h </w:instrText>
            </w:r>
            <w:r w:rsidR="00350064" w:rsidRPr="00306F5A">
              <w:rPr>
                <w:rFonts w:ascii="Times New Roman" w:eastAsia="宋体" w:hAnsi="Times New Roman" w:cs="Times New Roman"/>
                <w:b w:val="0"/>
                <w:bCs w:val="0"/>
                <w:noProof/>
                <w:webHidden/>
                <w:sz w:val="21"/>
                <w:szCs w:val="21"/>
              </w:rPr>
            </w:r>
            <w:r w:rsidR="00350064" w:rsidRPr="00306F5A">
              <w:rPr>
                <w:rFonts w:ascii="Times New Roman" w:eastAsia="宋体" w:hAnsi="Times New Roman" w:cs="Times New Roman"/>
                <w:b w:val="0"/>
                <w:bCs w:val="0"/>
                <w:noProof/>
                <w:webHidden/>
                <w:sz w:val="21"/>
                <w:szCs w:val="21"/>
              </w:rPr>
              <w:fldChar w:fldCharType="separate"/>
            </w:r>
            <w:r w:rsidR="000D20A7">
              <w:rPr>
                <w:rFonts w:ascii="Times New Roman" w:eastAsia="宋体" w:hAnsi="Times New Roman" w:cs="Times New Roman"/>
                <w:b w:val="0"/>
                <w:bCs w:val="0"/>
                <w:noProof/>
                <w:webHidden/>
                <w:sz w:val="21"/>
                <w:szCs w:val="21"/>
              </w:rPr>
              <w:t>17</w:t>
            </w:r>
            <w:r w:rsidR="00350064" w:rsidRPr="00306F5A">
              <w:rPr>
                <w:rFonts w:ascii="Times New Roman" w:eastAsia="宋体" w:hAnsi="Times New Roman" w:cs="Times New Roman"/>
                <w:b w:val="0"/>
                <w:bCs w:val="0"/>
                <w:noProof/>
                <w:webHidden/>
                <w:sz w:val="21"/>
                <w:szCs w:val="21"/>
              </w:rPr>
              <w:fldChar w:fldCharType="end"/>
            </w:r>
          </w:hyperlink>
        </w:p>
        <w:p w14:paraId="640DCF6F" w14:textId="3DB77BE5" w:rsidR="00350064" w:rsidRPr="00306F5A" w:rsidRDefault="00000000" w:rsidP="001C5332">
          <w:pPr>
            <w:pStyle w:val="TOC1"/>
            <w:tabs>
              <w:tab w:val="right" w:leader="dot" w:pos="9344"/>
            </w:tabs>
            <w:spacing w:beforeLines="25" w:before="78" w:afterLines="25" w:after="78"/>
            <w:ind w:leftChars="100" w:left="210" w:firstLineChars="0" w:firstLine="0"/>
            <w:rPr>
              <w:rFonts w:ascii="Times New Roman" w:eastAsia="宋体" w:hAnsi="Times New Roman" w:cs="Times New Roman"/>
              <w:b w:val="0"/>
              <w:bCs w:val="0"/>
              <w:caps w:val="0"/>
              <w:noProof/>
              <w:sz w:val="21"/>
              <w:szCs w:val="21"/>
              <w14:ligatures w14:val="standardContextual"/>
            </w:rPr>
          </w:pPr>
          <w:hyperlink w:anchor="_Toc141361616" w:history="1">
            <w:r w:rsidR="00350064" w:rsidRPr="00306F5A">
              <w:rPr>
                <w:rStyle w:val="affe"/>
                <w:rFonts w:ascii="Times New Roman" w:eastAsia="宋体" w:hAnsi="Times New Roman" w:cs="Times New Roman"/>
                <w:b w:val="0"/>
                <w:bCs w:val="0"/>
                <w:noProof/>
                <w:sz w:val="21"/>
                <w:szCs w:val="21"/>
              </w:rPr>
              <w:t xml:space="preserve">8  </w:t>
            </w:r>
            <w:r w:rsidR="00350064" w:rsidRPr="00306F5A">
              <w:rPr>
                <w:rStyle w:val="affe"/>
                <w:rFonts w:ascii="Times New Roman" w:eastAsia="宋体" w:hAnsi="Times New Roman" w:cs="Times New Roman"/>
                <w:b w:val="0"/>
                <w:bCs w:val="0"/>
                <w:noProof/>
                <w:sz w:val="21"/>
                <w:szCs w:val="21"/>
              </w:rPr>
              <w:t>验收</w:t>
            </w:r>
            <w:r w:rsidR="00350064" w:rsidRPr="00306F5A">
              <w:rPr>
                <w:rFonts w:ascii="Times New Roman" w:eastAsia="宋体" w:hAnsi="Times New Roman" w:cs="Times New Roman"/>
                <w:b w:val="0"/>
                <w:bCs w:val="0"/>
                <w:noProof/>
                <w:webHidden/>
                <w:sz w:val="21"/>
                <w:szCs w:val="21"/>
              </w:rPr>
              <w:tab/>
            </w:r>
            <w:r w:rsidR="00350064" w:rsidRPr="00306F5A">
              <w:rPr>
                <w:rFonts w:ascii="Times New Roman" w:eastAsia="宋体" w:hAnsi="Times New Roman" w:cs="Times New Roman"/>
                <w:b w:val="0"/>
                <w:bCs w:val="0"/>
                <w:noProof/>
                <w:webHidden/>
                <w:sz w:val="21"/>
                <w:szCs w:val="21"/>
              </w:rPr>
              <w:fldChar w:fldCharType="begin"/>
            </w:r>
            <w:r w:rsidR="00350064" w:rsidRPr="00306F5A">
              <w:rPr>
                <w:rFonts w:ascii="Times New Roman" w:eastAsia="宋体" w:hAnsi="Times New Roman" w:cs="Times New Roman"/>
                <w:b w:val="0"/>
                <w:bCs w:val="0"/>
                <w:noProof/>
                <w:webHidden/>
                <w:sz w:val="21"/>
                <w:szCs w:val="21"/>
              </w:rPr>
              <w:instrText xml:space="preserve"> PAGEREF _Toc141361616 \h </w:instrText>
            </w:r>
            <w:r w:rsidR="00350064" w:rsidRPr="00306F5A">
              <w:rPr>
                <w:rFonts w:ascii="Times New Roman" w:eastAsia="宋体" w:hAnsi="Times New Roman" w:cs="Times New Roman"/>
                <w:b w:val="0"/>
                <w:bCs w:val="0"/>
                <w:noProof/>
                <w:webHidden/>
                <w:sz w:val="21"/>
                <w:szCs w:val="21"/>
              </w:rPr>
            </w:r>
            <w:r w:rsidR="00350064" w:rsidRPr="00306F5A">
              <w:rPr>
                <w:rFonts w:ascii="Times New Roman" w:eastAsia="宋体" w:hAnsi="Times New Roman" w:cs="Times New Roman"/>
                <w:b w:val="0"/>
                <w:bCs w:val="0"/>
                <w:noProof/>
                <w:webHidden/>
                <w:sz w:val="21"/>
                <w:szCs w:val="21"/>
              </w:rPr>
              <w:fldChar w:fldCharType="separate"/>
            </w:r>
            <w:r w:rsidR="000D20A7">
              <w:rPr>
                <w:rFonts w:ascii="Times New Roman" w:eastAsia="宋体" w:hAnsi="Times New Roman" w:cs="Times New Roman"/>
                <w:b w:val="0"/>
                <w:bCs w:val="0"/>
                <w:noProof/>
                <w:webHidden/>
                <w:sz w:val="21"/>
                <w:szCs w:val="21"/>
              </w:rPr>
              <w:t>18</w:t>
            </w:r>
            <w:r w:rsidR="00350064" w:rsidRPr="00306F5A">
              <w:rPr>
                <w:rFonts w:ascii="Times New Roman" w:eastAsia="宋体" w:hAnsi="Times New Roman" w:cs="Times New Roman"/>
                <w:b w:val="0"/>
                <w:bCs w:val="0"/>
                <w:noProof/>
                <w:webHidden/>
                <w:sz w:val="21"/>
                <w:szCs w:val="21"/>
              </w:rPr>
              <w:fldChar w:fldCharType="end"/>
            </w:r>
          </w:hyperlink>
        </w:p>
        <w:p w14:paraId="00DBB84F" w14:textId="2A65E29B" w:rsidR="00350064" w:rsidRPr="00306F5A" w:rsidRDefault="00000000" w:rsidP="001C5332">
          <w:pPr>
            <w:pStyle w:val="TOC2"/>
            <w:tabs>
              <w:tab w:val="right" w:leader="dot" w:pos="9344"/>
            </w:tabs>
            <w:spacing w:beforeLines="25" w:before="78" w:afterLines="25" w:after="78"/>
            <w:ind w:leftChars="100" w:left="210" w:firstLineChars="100"/>
            <w:rPr>
              <w:rFonts w:ascii="Times New Roman" w:eastAsia="宋体" w:hAnsi="Times New Roman" w:cs="Times New Roman"/>
              <w:b w:val="0"/>
              <w:bCs w:val="0"/>
              <w:noProof/>
              <w:sz w:val="21"/>
              <w:szCs w:val="21"/>
              <w14:ligatures w14:val="standardContextual"/>
            </w:rPr>
          </w:pPr>
          <w:hyperlink w:anchor="_Toc141361617" w:history="1">
            <w:r w:rsidR="00350064" w:rsidRPr="00306F5A">
              <w:rPr>
                <w:rStyle w:val="affe"/>
                <w:rFonts w:ascii="Times New Roman" w:eastAsia="宋体" w:hAnsi="Times New Roman" w:cs="Times New Roman"/>
                <w:b w:val="0"/>
                <w:bCs w:val="0"/>
                <w:noProof/>
                <w:sz w:val="21"/>
                <w:szCs w:val="21"/>
              </w:rPr>
              <w:t>8.1</w:t>
            </w:r>
            <w:r w:rsidR="00350064" w:rsidRPr="00306F5A">
              <w:rPr>
                <w:rStyle w:val="affe"/>
                <w:rFonts w:ascii="Times New Roman" w:eastAsia="宋体" w:hAnsi="Times New Roman" w:cs="Times New Roman"/>
                <w:b w:val="0"/>
                <w:bCs w:val="0"/>
                <w:noProof/>
                <w:sz w:val="21"/>
                <w:szCs w:val="21"/>
              </w:rPr>
              <w:t xml:space="preserve">　一般规定</w:t>
            </w:r>
            <w:r w:rsidR="00350064" w:rsidRPr="00306F5A">
              <w:rPr>
                <w:rFonts w:ascii="Times New Roman" w:eastAsia="宋体" w:hAnsi="Times New Roman" w:cs="Times New Roman"/>
                <w:b w:val="0"/>
                <w:bCs w:val="0"/>
                <w:noProof/>
                <w:webHidden/>
                <w:sz w:val="21"/>
                <w:szCs w:val="21"/>
              </w:rPr>
              <w:tab/>
            </w:r>
            <w:r w:rsidR="00350064" w:rsidRPr="00306F5A">
              <w:rPr>
                <w:rFonts w:ascii="Times New Roman" w:eastAsia="宋体" w:hAnsi="Times New Roman" w:cs="Times New Roman"/>
                <w:b w:val="0"/>
                <w:bCs w:val="0"/>
                <w:noProof/>
                <w:webHidden/>
                <w:sz w:val="21"/>
                <w:szCs w:val="21"/>
              </w:rPr>
              <w:fldChar w:fldCharType="begin"/>
            </w:r>
            <w:r w:rsidR="00350064" w:rsidRPr="00306F5A">
              <w:rPr>
                <w:rFonts w:ascii="Times New Roman" w:eastAsia="宋体" w:hAnsi="Times New Roman" w:cs="Times New Roman"/>
                <w:b w:val="0"/>
                <w:bCs w:val="0"/>
                <w:noProof/>
                <w:webHidden/>
                <w:sz w:val="21"/>
                <w:szCs w:val="21"/>
              </w:rPr>
              <w:instrText xml:space="preserve"> PAGEREF _Toc141361617 \h </w:instrText>
            </w:r>
            <w:r w:rsidR="00350064" w:rsidRPr="00306F5A">
              <w:rPr>
                <w:rFonts w:ascii="Times New Roman" w:eastAsia="宋体" w:hAnsi="Times New Roman" w:cs="Times New Roman"/>
                <w:b w:val="0"/>
                <w:bCs w:val="0"/>
                <w:noProof/>
                <w:webHidden/>
                <w:sz w:val="21"/>
                <w:szCs w:val="21"/>
              </w:rPr>
            </w:r>
            <w:r w:rsidR="00350064" w:rsidRPr="00306F5A">
              <w:rPr>
                <w:rFonts w:ascii="Times New Roman" w:eastAsia="宋体" w:hAnsi="Times New Roman" w:cs="Times New Roman"/>
                <w:b w:val="0"/>
                <w:bCs w:val="0"/>
                <w:noProof/>
                <w:webHidden/>
                <w:sz w:val="21"/>
                <w:szCs w:val="21"/>
              </w:rPr>
              <w:fldChar w:fldCharType="separate"/>
            </w:r>
            <w:r w:rsidR="000D20A7">
              <w:rPr>
                <w:rFonts w:ascii="Times New Roman" w:eastAsia="宋体" w:hAnsi="Times New Roman" w:cs="Times New Roman"/>
                <w:b w:val="0"/>
                <w:bCs w:val="0"/>
                <w:noProof/>
                <w:webHidden/>
                <w:sz w:val="21"/>
                <w:szCs w:val="21"/>
              </w:rPr>
              <w:t>18</w:t>
            </w:r>
            <w:r w:rsidR="00350064" w:rsidRPr="00306F5A">
              <w:rPr>
                <w:rFonts w:ascii="Times New Roman" w:eastAsia="宋体" w:hAnsi="Times New Roman" w:cs="Times New Roman"/>
                <w:b w:val="0"/>
                <w:bCs w:val="0"/>
                <w:noProof/>
                <w:webHidden/>
                <w:sz w:val="21"/>
                <w:szCs w:val="21"/>
              </w:rPr>
              <w:fldChar w:fldCharType="end"/>
            </w:r>
          </w:hyperlink>
        </w:p>
        <w:p w14:paraId="083A6028" w14:textId="71DE9AE5" w:rsidR="00350064" w:rsidRPr="00306F5A" w:rsidRDefault="00000000" w:rsidP="001C5332">
          <w:pPr>
            <w:pStyle w:val="TOC2"/>
            <w:tabs>
              <w:tab w:val="right" w:leader="dot" w:pos="9344"/>
            </w:tabs>
            <w:spacing w:beforeLines="25" w:before="78" w:afterLines="25" w:after="78"/>
            <w:ind w:leftChars="100" w:left="210" w:firstLineChars="100"/>
            <w:rPr>
              <w:rFonts w:ascii="Times New Roman" w:eastAsia="宋体" w:hAnsi="Times New Roman" w:cs="Times New Roman"/>
              <w:b w:val="0"/>
              <w:bCs w:val="0"/>
              <w:noProof/>
              <w:sz w:val="21"/>
              <w:szCs w:val="21"/>
              <w14:ligatures w14:val="standardContextual"/>
            </w:rPr>
          </w:pPr>
          <w:hyperlink w:anchor="_Toc141361618" w:history="1">
            <w:r w:rsidR="00350064" w:rsidRPr="00306F5A">
              <w:rPr>
                <w:rStyle w:val="affe"/>
                <w:rFonts w:ascii="Times New Roman" w:eastAsia="宋体" w:hAnsi="Times New Roman" w:cs="Times New Roman"/>
                <w:b w:val="0"/>
                <w:bCs w:val="0"/>
                <w:noProof/>
                <w:sz w:val="21"/>
                <w:szCs w:val="21"/>
              </w:rPr>
              <w:t>8.2</w:t>
            </w:r>
            <w:r w:rsidR="00350064" w:rsidRPr="00306F5A">
              <w:rPr>
                <w:rStyle w:val="affe"/>
                <w:rFonts w:ascii="Times New Roman" w:eastAsia="宋体" w:hAnsi="Times New Roman" w:cs="Times New Roman"/>
                <w:b w:val="0"/>
                <w:bCs w:val="0"/>
                <w:noProof/>
                <w:sz w:val="21"/>
                <w:szCs w:val="21"/>
              </w:rPr>
              <w:t xml:space="preserve">　主控项目</w:t>
            </w:r>
            <w:r w:rsidR="00350064" w:rsidRPr="00306F5A">
              <w:rPr>
                <w:rFonts w:ascii="Times New Roman" w:eastAsia="宋体" w:hAnsi="Times New Roman" w:cs="Times New Roman"/>
                <w:b w:val="0"/>
                <w:bCs w:val="0"/>
                <w:noProof/>
                <w:webHidden/>
                <w:sz w:val="21"/>
                <w:szCs w:val="21"/>
              </w:rPr>
              <w:tab/>
            </w:r>
            <w:r w:rsidR="00350064" w:rsidRPr="00306F5A">
              <w:rPr>
                <w:rFonts w:ascii="Times New Roman" w:eastAsia="宋体" w:hAnsi="Times New Roman" w:cs="Times New Roman"/>
                <w:b w:val="0"/>
                <w:bCs w:val="0"/>
                <w:noProof/>
                <w:webHidden/>
                <w:sz w:val="21"/>
                <w:szCs w:val="21"/>
              </w:rPr>
              <w:fldChar w:fldCharType="begin"/>
            </w:r>
            <w:r w:rsidR="00350064" w:rsidRPr="00306F5A">
              <w:rPr>
                <w:rFonts w:ascii="Times New Roman" w:eastAsia="宋体" w:hAnsi="Times New Roman" w:cs="Times New Roman"/>
                <w:b w:val="0"/>
                <w:bCs w:val="0"/>
                <w:noProof/>
                <w:webHidden/>
                <w:sz w:val="21"/>
                <w:szCs w:val="21"/>
              </w:rPr>
              <w:instrText xml:space="preserve"> PAGEREF _Toc141361618 \h </w:instrText>
            </w:r>
            <w:r w:rsidR="00350064" w:rsidRPr="00306F5A">
              <w:rPr>
                <w:rFonts w:ascii="Times New Roman" w:eastAsia="宋体" w:hAnsi="Times New Roman" w:cs="Times New Roman"/>
                <w:b w:val="0"/>
                <w:bCs w:val="0"/>
                <w:noProof/>
                <w:webHidden/>
                <w:sz w:val="21"/>
                <w:szCs w:val="21"/>
              </w:rPr>
            </w:r>
            <w:r w:rsidR="00350064" w:rsidRPr="00306F5A">
              <w:rPr>
                <w:rFonts w:ascii="Times New Roman" w:eastAsia="宋体" w:hAnsi="Times New Roman" w:cs="Times New Roman"/>
                <w:b w:val="0"/>
                <w:bCs w:val="0"/>
                <w:noProof/>
                <w:webHidden/>
                <w:sz w:val="21"/>
                <w:szCs w:val="21"/>
              </w:rPr>
              <w:fldChar w:fldCharType="separate"/>
            </w:r>
            <w:r w:rsidR="000D20A7">
              <w:rPr>
                <w:rFonts w:ascii="Times New Roman" w:eastAsia="宋体" w:hAnsi="Times New Roman" w:cs="Times New Roman"/>
                <w:b w:val="0"/>
                <w:bCs w:val="0"/>
                <w:noProof/>
                <w:webHidden/>
                <w:sz w:val="21"/>
                <w:szCs w:val="21"/>
              </w:rPr>
              <w:t>19</w:t>
            </w:r>
            <w:r w:rsidR="00350064" w:rsidRPr="00306F5A">
              <w:rPr>
                <w:rFonts w:ascii="Times New Roman" w:eastAsia="宋体" w:hAnsi="Times New Roman" w:cs="Times New Roman"/>
                <w:b w:val="0"/>
                <w:bCs w:val="0"/>
                <w:noProof/>
                <w:webHidden/>
                <w:sz w:val="21"/>
                <w:szCs w:val="21"/>
              </w:rPr>
              <w:fldChar w:fldCharType="end"/>
            </w:r>
          </w:hyperlink>
        </w:p>
        <w:p w14:paraId="42878D83" w14:textId="27C56043" w:rsidR="00350064" w:rsidRPr="00306F5A" w:rsidRDefault="00000000" w:rsidP="001C5332">
          <w:pPr>
            <w:pStyle w:val="TOC2"/>
            <w:tabs>
              <w:tab w:val="right" w:leader="dot" w:pos="9344"/>
            </w:tabs>
            <w:spacing w:beforeLines="25" w:before="78" w:afterLines="25" w:after="78"/>
            <w:ind w:leftChars="100" w:left="210" w:firstLineChars="100"/>
            <w:rPr>
              <w:rFonts w:ascii="Times New Roman" w:eastAsia="宋体" w:hAnsi="Times New Roman" w:cs="Times New Roman"/>
              <w:b w:val="0"/>
              <w:bCs w:val="0"/>
              <w:noProof/>
              <w:sz w:val="21"/>
              <w:szCs w:val="21"/>
              <w14:ligatures w14:val="standardContextual"/>
            </w:rPr>
          </w:pPr>
          <w:hyperlink w:anchor="_Toc141361619" w:history="1">
            <w:r w:rsidR="00350064" w:rsidRPr="00306F5A">
              <w:rPr>
                <w:rStyle w:val="affe"/>
                <w:rFonts w:ascii="Times New Roman" w:eastAsia="宋体" w:hAnsi="Times New Roman" w:cs="Times New Roman"/>
                <w:b w:val="0"/>
                <w:bCs w:val="0"/>
                <w:noProof/>
                <w:sz w:val="21"/>
                <w:szCs w:val="21"/>
              </w:rPr>
              <w:t>8.3</w:t>
            </w:r>
            <w:r w:rsidR="00350064" w:rsidRPr="00306F5A">
              <w:rPr>
                <w:rStyle w:val="affe"/>
                <w:rFonts w:ascii="Times New Roman" w:eastAsia="宋体" w:hAnsi="Times New Roman" w:cs="Times New Roman"/>
                <w:b w:val="0"/>
                <w:bCs w:val="0"/>
                <w:noProof/>
                <w:sz w:val="21"/>
                <w:szCs w:val="21"/>
              </w:rPr>
              <w:t xml:space="preserve">　一般项目</w:t>
            </w:r>
            <w:r w:rsidR="00350064" w:rsidRPr="00306F5A">
              <w:rPr>
                <w:rFonts w:ascii="Times New Roman" w:eastAsia="宋体" w:hAnsi="Times New Roman" w:cs="Times New Roman"/>
                <w:b w:val="0"/>
                <w:bCs w:val="0"/>
                <w:noProof/>
                <w:webHidden/>
                <w:sz w:val="21"/>
                <w:szCs w:val="21"/>
              </w:rPr>
              <w:tab/>
            </w:r>
            <w:r w:rsidR="00350064" w:rsidRPr="00306F5A">
              <w:rPr>
                <w:rFonts w:ascii="Times New Roman" w:eastAsia="宋体" w:hAnsi="Times New Roman" w:cs="Times New Roman"/>
                <w:b w:val="0"/>
                <w:bCs w:val="0"/>
                <w:noProof/>
                <w:webHidden/>
                <w:sz w:val="21"/>
                <w:szCs w:val="21"/>
              </w:rPr>
              <w:fldChar w:fldCharType="begin"/>
            </w:r>
            <w:r w:rsidR="00350064" w:rsidRPr="00306F5A">
              <w:rPr>
                <w:rFonts w:ascii="Times New Roman" w:eastAsia="宋体" w:hAnsi="Times New Roman" w:cs="Times New Roman"/>
                <w:b w:val="0"/>
                <w:bCs w:val="0"/>
                <w:noProof/>
                <w:webHidden/>
                <w:sz w:val="21"/>
                <w:szCs w:val="21"/>
              </w:rPr>
              <w:instrText xml:space="preserve"> PAGEREF _Toc141361619 \h </w:instrText>
            </w:r>
            <w:r w:rsidR="00350064" w:rsidRPr="00306F5A">
              <w:rPr>
                <w:rFonts w:ascii="Times New Roman" w:eastAsia="宋体" w:hAnsi="Times New Roman" w:cs="Times New Roman"/>
                <w:b w:val="0"/>
                <w:bCs w:val="0"/>
                <w:noProof/>
                <w:webHidden/>
                <w:sz w:val="21"/>
                <w:szCs w:val="21"/>
              </w:rPr>
            </w:r>
            <w:r w:rsidR="00350064" w:rsidRPr="00306F5A">
              <w:rPr>
                <w:rFonts w:ascii="Times New Roman" w:eastAsia="宋体" w:hAnsi="Times New Roman" w:cs="Times New Roman"/>
                <w:b w:val="0"/>
                <w:bCs w:val="0"/>
                <w:noProof/>
                <w:webHidden/>
                <w:sz w:val="21"/>
                <w:szCs w:val="21"/>
              </w:rPr>
              <w:fldChar w:fldCharType="separate"/>
            </w:r>
            <w:r w:rsidR="000D20A7">
              <w:rPr>
                <w:rFonts w:ascii="Times New Roman" w:eastAsia="宋体" w:hAnsi="Times New Roman" w:cs="Times New Roman"/>
                <w:b w:val="0"/>
                <w:bCs w:val="0"/>
                <w:noProof/>
                <w:webHidden/>
                <w:sz w:val="21"/>
                <w:szCs w:val="21"/>
              </w:rPr>
              <w:t>20</w:t>
            </w:r>
            <w:r w:rsidR="00350064" w:rsidRPr="00306F5A">
              <w:rPr>
                <w:rFonts w:ascii="Times New Roman" w:eastAsia="宋体" w:hAnsi="Times New Roman" w:cs="Times New Roman"/>
                <w:b w:val="0"/>
                <w:bCs w:val="0"/>
                <w:noProof/>
                <w:webHidden/>
                <w:sz w:val="21"/>
                <w:szCs w:val="21"/>
              </w:rPr>
              <w:fldChar w:fldCharType="end"/>
            </w:r>
          </w:hyperlink>
        </w:p>
        <w:p w14:paraId="66AEE469" w14:textId="654CBBA8" w:rsidR="00C64188" w:rsidRPr="000A3CFB" w:rsidRDefault="00350064" w:rsidP="00350064">
          <w:pPr>
            <w:pStyle w:val="TOC1"/>
            <w:spacing w:beforeLines="0" w:before="0" w:afterLines="0"/>
            <w:ind w:leftChars="100" w:left="210" w:firstLine="420"/>
            <w:rPr>
              <w:rStyle w:val="affe"/>
              <w:rFonts w:eastAsia="宋体"/>
              <w:b w:val="0"/>
              <w:bCs w:val="0"/>
            </w:rPr>
          </w:pPr>
          <w:r w:rsidRPr="00306F5A">
            <w:rPr>
              <w:rStyle w:val="affe"/>
              <w:rFonts w:ascii="Times New Roman" w:eastAsia="宋体" w:hAnsi="Times New Roman" w:cs="Times New Roman"/>
              <w:b w:val="0"/>
              <w:bCs w:val="0"/>
              <w:sz w:val="21"/>
              <w:szCs w:val="21"/>
              <w:u w:val="none"/>
            </w:rPr>
            <w:fldChar w:fldCharType="end"/>
          </w:r>
        </w:p>
      </w:sdtContent>
    </w:sdt>
    <w:p w14:paraId="0ADB2A8C" w14:textId="77777777" w:rsidR="009A32B8" w:rsidRPr="009A32B8" w:rsidRDefault="009A32B8" w:rsidP="00E37DF0">
      <w:pPr>
        <w:spacing w:before="156" w:after="156"/>
        <w:ind w:firstLine="420"/>
      </w:pPr>
    </w:p>
    <w:p w14:paraId="4BF6544D" w14:textId="77777777" w:rsidR="009A32B8" w:rsidRPr="009A32B8" w:rsidRDefault="009A32B8" w:rsidP="00E37DF0">
      <w:pPr>
        <w:spacing w:before="156" w:after="156"/>
        <w:ind w:firstLine="420"/>
        <w:sectPr w:rsidR="009A32B8" w:rsidRPr="009A32B8" w:rsidSect="00617F2A">
          <w:footerReference w:type="even" r:id="rId14"/>
          <w:footerReference w:type="default" r:id="rId15"/>
          <w:pgSz w:w="11906" w:h="16838"/>
          <w:pgMar w:top="1418" w:right="1134" w:bottom="1134" w:left="1418" w:header="851" w:footer="992" w:gutter="0"/>
          <w:pgNumType w:fmt="upperRoman" w:start="1"/>
          <w:cols w:space="425"/>
          <w:docGrid w:type="lines" w:linePitch="312"/>
        </w:sectPr>
      </w:pPr>
    </w:p>
    <w:p w14:paraId="3C2EF03C" w14:textId="710D4F58" w:rsidR="006C2BCF" w:rsidRPr="004F5B73" w:rsidRDefault="00724971" w:rsidP="00E37DF0">
      <w:pPr>
        <w:pStyle w:val="af1"/>
        <w:spacing w:beforeLines="0" w:afterLines="0"/>
        <w:ind w:leftChars="0" w:left="0" w:firstLineChars="0" w:firstLine="0"/>
        <w:outlineLvl w:val="0"/>
        <w:rPr>
          <w:rStyle w:val="af0"/>
          <w:sz w:val="32"/>
          <w:szCs w:val="32"/>
        </w:rPr>
      </w:pPr>
      <w:bookmarkStart w:id="0" w:name="_Toc14438"/>
      <w:bookmarkStart w:id="1" w:name="_Toc130396960"/>
      <w:bookmarkStart w:id="2" w:name="BKQY"/>
      <w:bookmarkStart w:id="3" w:name="_Toc141361595"/>
      <w:r w:rsidRPr="004F5B73">
        <w:rPr>
          <w:rStyle w:val="af0"/>
          <w:rFonts w:hint="eastAsia"/>
          <w:sz w:val="32"/>
          <w:szCs w:val="32"/>
        </w:rPr>
        <w:lastRenderedPageBreak/>
        <w:t>前</w:t>
      </w:r>
      <w:r w:rsidR="006C2BCF" w:rsidRPr="004F5B73">
        <w:rPr>
          <w:rStyle w:val="af0"/>
          <w:rFonts w:hint="eastAsia"/>
          <w:sz w:val="32"/>
          <w:szCs w:val="32"/>
        </w:rPr>
        <w:t>  言</w:t>
      </w:r>
      <w:bookmarkEnd w:id="0"/>
      <w:bookmarkEnd w:id="1"/>
      <w:bookmarkEnd w:id="2"/>
      <w:bookmarkEnd w:id="3"/>
    </w:p>
    <w:p w14:paraId="6FC2F8A6" w14:textId="77777777" w:rsidR="006C2BCF" w:rsidRPr="004F5B73" w:rsidRDefault="006C2BCF" w:rsidP="00E37DF0">
      <w:pPr>
        <w:pStyle w:val="aff0"/>
      </w:pPr>
      <w:r w:rsidRPr="004F5B73">
        <w:rPr>
          <w:rFonts w:hint="eastAsia"/>
        </w:rPr>
        <w:t>本文件按照GB/T 1.1-2020《标准化工作导则 第1部分：标准化文件的结构和起草规则》的规定起草。</w:t>
      </w:r>
    </w:p>
    <w:p w14:paraId="04B7283A" w14:textId="77777777" w:rsidR="007C5794" w:rsidRPr="004F5B73" w:rsidRDefault="007C5794" w:rsidP="00E37DF0">
      <w:pPr>
        <w:pStyle w:val="aff0"/>
      </w:pPr>
      <w:r w:rsidRPr="004F5B73">
        <w:rPr>
          <w:rFonts w:hint="eastAsia"/>
        </w:rPr>
        <w:t>请注意本文件的某些内容可能涉及专利。本文件的发布机构不承担识别专利的责任。</w:t>
      </w:r>
    </w:p>
    <w:p w14:paraId="25C9E3C1" w14:textId="1222BD0D" w:rsidR="006C2BCF" w:rsidRPr="004F5B73" w:rsidRDefault="006C2BCF" w:rsidP="00E37DF0">
      <w:pPr>
        <w:pStyle w:val="aff0"/>
      </w:pPr>
      <w:r w:rsidRPr="004F5B73">
        <w:rPr>
          <w:rFonts w:hint="eastAsia"/>
        </w:rPr>
        <w:t>本文件由</w:t>
      </w:r>
      <w:r w:rsidR="00D5382D" w:rsidRPr="004F5B73">
        <w:rPr>
          <w:rFonts w:hint="eastAsia"/>
        </w:rPr>
        <w:t>江苏省工业和信息化厅</w:t>
      </w:r>
      <w:r w:rsidRPr="004F5B73">
        <w:rPr>
          <w:rFonts w:hint="eastAsia"/>
        </w:rPr>
        <w:t>提出</w:t>
      </w:r>
      <w:r w:rsidR="00724971" w:rsidRPr="004F5B73">
        <w:rPr>
          <w:rFonts w:hint="eastAsia"/>
        </w:rPr>
        <w:t>并归口</w:t>
      </w:r>
      <w:r w:rsidRPr="004F5B73">
        <w:rPr>
          <w:rFonts w:hint="eastAsia"/>
        </w:rPr>
        <w:t>。</w:t>
      </w:r>
    </w:p>
    <w:p w14:paraId="3EB3D0F9" w14:textId="3CCCEC95" w:rsidR="006C2BCF" w:rsidRPr="004F5B73" w:rsidRDefault="006C2BCF" w:rsidP="00E37DF0">
      <w:pPr>
        <w:pStyle w:val="aff0"/>
      </w:pPr>
      <w:r w:rsidRPr="004F5B73">
        <w:rPr>
          <w:rFonts w:hint="eastAsia"/>
        </w:rPr>
        <w:t>本文件起草单位：新华盛节能科技</w:t>
      </w:r>
      <w:r w:rsidR="00724971" w:rsidRPr="004F5B73">
        <w:rPr>
          <w:rFonts w:hint="eastAsia"/>
        </w:rPr>
        <w:t>股份</w:t>
      </w:r>
      <w:r w:rsidRPr="004F5B73">
        <w:rPr>
          <w:rFonts w:hint="eastAsia"/>
        </w:rPr>
        <w:t>有限公司、江苏省新型墙体材料协会、</w:t>
      </w:r>
      <w:r w:rsidR="00615CD0" w:rsidRPr="004F5B73">
        <w:rPr>
          <w:rFonts w:hint="eastAsia"/>
        </w:rPr>
        <w:t>南京乾景生态环境规划设计研究院有限公司</w:t>
      </w:r>
      <w:r w:rsidRPr="004F5B73">
        <w:rPr>
          <w:rFonts w:hint="eastAsia"/>
        </w:rPr>
        <w:t>、常熟环境保护科技有限公司、华盛（苏州）环保科技有限公司、</w:t>
      </w:r>
      <w:r w:rsidR="00E512C5" w:rsidRPr="004F5B73">
        <w:rPr>
          <w:rFonts w:hint="eastAsia"/>
        </w:rPr>
        <w:t>华盛立和（上海）环保科技有限公司、</w:t>
      </w:r>
      <w:r w:rsidRPr="004F5B73">
        <w:rPr>
          <w:rFonts w:hint="eastAsia"/>
        </w:rPr>
        <w:t>生态环境部南京环境科学研究所、苏州市安省建筑设计有限公司</w:t>
      </w:r>
      <w:r w:rsidR="00CB252F">
        <w:rPr>
          <w:rFonts w:hint="eastAsia"/>
        </w:rPr>
        <w:t>、常熟市工程质量检测中心、</w:t>
      </w:r>
      <w:r w:rsidR="00CB252F" w:rsidRPr="00CB252F">
        <w:rPr>
          <w:rFonts w:hint="eastAsia"/>
        </w:rPr>
        <w:t>江苏南房金墙工程检测有限公司、无锡盛基建材有限公司</w:t>
      </w:r>
      <w:r w:rsidRPr="004F5B73">
        <w:rPr>
          <w:rFonts w:hint="eastAsia"/>
        </w:rPr>
        <w:t>。</w:t>
      </w:r>
    </w:p>
    <w:p w14:paraId="4DBE0125" w14:textId="620FD8AD" w:rsidR="00E56615" w:rsidRPr="004F5B73" w:rsidRDefault="006C2BCF" w:rsidP="00E37DF0">
      <w:pPr>
        <w:pStyle w:val="aff0"/>
      </w:pPr>
      <w:r w:rsidRPr="004F5B73">
        <w:rPr>
          <w:rFonts w:hint="eastAsia"/>
        </w:rPr>
        <w:t>本文件主要起草人：</w:t>
      </w:r>
      <w:r w:rsidR="00D50B45" w:rsidRPr="004F5B73">
        <w:rPr>
          <w:rFonts w:hint="eastAsia"/>
        </w:rPr>
        <w:t>任鑫、朱晓辉、</w:t>
      </w:r>
      <w:r w:rsidR="00CB252F" w:rsidRPr="004F5B73">
        <w:rPr>
          <w:rFonts w:hint="eastAsia"/>
        </w:rPr>
        <w:t>张杰、</w:t>
      </w:r>
      <w:r w:rsidR="00D50B45" w:rsidRPr="004F5B73">
        <w:rPr>
          <w:rFonts w:hint="eastAsia"/>
        </w:rPr>
        <w:t>王海强、</w:t>
      </w:r>
      <w:r w:rsidR="00CB252F">
        <w:rPr>
          <w:rFonts w:hint="eastAsia"/>
        </w:rPr>
        <w:t>王超、周佳锋、</w:t>
      </w:r>
      <w:r w:rsidR="00E8749E" w:rsidRPr="0058043A">
        <w:rPr>
          <w:rFonts w:hint="eastAsia"/>
        </w:rPr>
        <w:t>何志超</w:t>
      </w:r>
      <w:r w:rsidR="0058043A" w:rsidRPr="0058043A">
        <w:rPr>
          <w:rFonts w:hint="eastAsia"/>
        </w:rPr>
        <w:t>、</w:t>
      </w:r>
      <w:r w:rsidR="00D50B45" w:rsidRPr="004F5B73">
        <w:rPr>
          <w:rFonts w:hint="eastAsia"/>
        </w:rPr>
        <w:t>汤苏平、顾洪</w:t>
      </w:r>
      <w:r w:rsidR="007D3441" w:rsidRPr="004F5B73">
        <w:rPr>
          <w:rFonts w:hint="eastAsia"/>
        </w:rPr>
        <w:t>良</w:t>
      </w:r>
      <w:r w:rsidR="00D50B45" w:rsidRPr="004F5B73">
        <w:rPr>
          <w:rFonts w:hint="eastAsia"/>
        </w:rPr>
        <w:t>、鲁成、马兵、周昊、张后虎、许红伟</w:t>
      </w:r>
      <w:r w:rsidR="00CB252F">
        <w:rPr>
          <w:rFonts w:hint="eastAsia"/>
        </w:rPr>
        <w:t>、殷</w:t>
      </w:r>
      <w:r w:rsidR="00542AAC">
        <w:rPr>
          <w:rFonts w:hint="eastAsia"/>
        </w:rPr>
        <w:t>健</w:t>
      </w:r>
      <w:r w:rsidR="00CB252F">
        <w:rPr>
          <w:rFonts w:hint="eastAsia"/>
        </w:rPr>
        <w:t>、</w:t>
      </w:r>
      <w:r w:rsidR="00CB252F" w:rsidRPr="00CB252F">
        <w:rPr>
          <w:rFonts w:hint="eastAsia"/>
        </w:rPr>
        <w:t>周圣铖、汪芳、朱家生</w:t>
      </w:r>
      <w:r w:rsidR="00D40937">
        <w:rPr>
          <w:rFonts w:hint="eastAsia"/>
        </w:rPr>
        <w:t>、张雯、张英</w:t>
      </w:r>
      <w:r w:rsidR="00F6781C">
        <w:rPr>
          <w:rFonts w:hint="eastAsia"/>
        </w:rPr>
        <w:t>。</w:t>
      </w:r>
    </w:p>
    <w:p w14:paraId="5BE1AD09" w14:textId="77777777" w:rsidR="00724971" w:rsidRPr="00CB252F" w:rsidRDefault="00724971" w:rsidP="00E37DF0">
      <w:pPr>
        <w:spacing w:before="156" w:after="156"/>
        <w:ind w:firstLineChars="0" w:firstLine="0"/>
        <w:rPr>
          <w:rFonts w:hAnsi="Times New Roman" w:cs="Times New Roman"/>
          <w:kern w:val="0"/>
          <w:szCs w:val="20"/>
        </w:rPr>
      </w:pPr>
    </w:p>
    <w:p w14:paraId="15AEC690" w14:textId="77777777" w:rsidR="00F90686" w:rsidRPr="00F90686" w:rsidRDefault="00F90686" w:rsidP="00E37DF0">
      <w:pPr>
        <w:spacing w:before="156" w:after="156"/>
        <w:ind w:firstLine="420"/>
      </w:pPr>
    </w:p>
    <w:p w14:paraId="10D0FAB7" w14:textId="77777777" w:rsidR="00F90686" w:rsidRPr="00F90686" w:rsidRDefault="00F90686" w:rsidP="00E37DF0">
      <w:pPr>
        <w:spacing w:before="156" w:after="156"/>
        <w:ind w:firstLine="420"/>
        <w:sectPr w:rsidR="00F90686" w:rsidRPr="00F90686" w:rsidSect="00617F2A">
          <w:headerReference w:type="even" r:id="rId16"/>
          <w:headerReference w:type="default" r:id="rId17"/>
          <w:footerReference w:type="even" r:id="rId18"/>
          <w:pgSz w:w="11906" w:h="16838" w:code="9"/>
          <w:pgMar w:top="1418" w:right="1134" w:bottom="1134" w:left="1418" w:header="851" w:footer="992" w:gutter="0"/>
          <w:pgNumType w:fmt="upperRoman" w:start="2"/>
          <w:cols w:space="425"/>
          <w:docGrid w:type="lines" w:linePitch="312"/>
        </w:sectPr>
      </w:pPr>
    </w:p>
    <w:p w14:paraId="5FA0B3CE" w14:textId="10705807" w:rsidR="007B0950" w:rsidRPr="004F5B73" w:rsidRDefault="007B0950" w:rsidP="00E37DF0">
      <w:pPr>
        <w:pStyle w:val="af1"/>
        <w:spacing w:beforeLines="100" w:before="312" w:afterLines="100" w:after="312"/>
        <w:ind w:leftChars="0" w:left="0" w:firstLineChars="0" w:firstLine="0"/>
        <w:rPr>
          <w:rFonts w:ascii="Times New Roman" w:hAnsi="Times New Roman" w:cs="Times New Roman"/>
          <w:szCs w:val="24"/>
        </w:rPr>
      </w:pPr>
      <w:r w:rsidRPr="004F5B73">
        <w:rPr>
          <w:rFonts w:ascii="Times New Roman" w:hAnsi="Times New Roman" w:cs="Times New Roman" w:hint="eastAsia"/>
          <w:szCs w:val="24"/>
        </w:rPr>
        <w:lastRenderedPageBreak/>
        <w:t>淤泥免烧多孔砌块</w:t>
      </w:r>
      <w:r w:rsidR="00DA433C">
        <w:rPr>
          <w:rFonts w:ascii="Times New Roman" w:hAnsi="Times New Roman" w:cs="Times New Roman" w:hint="eastAsia"/>
          <w:szCs w:val="24"/>
        </w:rPr>
        <w:t>（砖）</w:t>
      </w:r>
      <w:r w:rsidRPr="004F5B73">
        <w:rPr>
          <w:rFonts w:ascii="Times New Roman" w:hAnsi="Times New Roman" w:cs="Times New Roman" w:hint="eastAsia"/>
          <w:szCs w:val="24"/>
        </w:rPr>
        <w:t>自保温墙体系统应用技术规程</w:t>
      </w:r>
    </w:p>
    <w:p w14:paraId="39DE2ADB" w14:textId="20335C5D" w:rsidR="0008250A" w:rsidRPr="004F5B73" w:rsidRDefault="007B0950" w:rsidP="00E37DF0">
      <w:pPr>
        <w:pStyle w:val="af1"/>
        <w:spacing w:beforeLines="100" w:before="312" w:afterLines="100" w:after="312"/>
        <w:ind w:leftChars="0" w:left="0" w:firstLineChars="0" w:firstLine="0"/>
        <w:jc w:val="left"/>
        <w:outlineLvl w:val="0"/>
        <w:rPr>
          <w:rStyle w:val="af0"/>
          <w:rFonts w:ascii="Times New Roman" w:hAnsi="Times New Roman" w:cs="Times New Roman"/>
          <w:sz w:val="21"/>
        </w:rPr>
      </w:pPr>
      <w:bookmarkStart w:id="4" w:name="_Toc141361596"/>
      <w:r w:rsidRPr="004F5B73">
        <w:rPr>
          <w:rFonts w:ascii="Times New Roman" w:hAnsi="Times New Roman" w:cs="Times New Roman"/>
          <w:b/>
          <w:bCs/>
          <w:sz w:val="21"/>
          <w:szCs w:val="18"/>
        </w:rPr>
        <w:t>1</w:t>
      </w:r>
      <w:r w:rsidRPr="004F5B73">
        <w:rPr>
          <w:rStyle w:val="af0"/>
          <w:rFonts w:ascii="Times New Roman" w:hAnsi="Times New Roman" w:cs="Times New Roman"/>
          <w:sz w:val="22"/>
          <w:szCs w:val="24"/>
        </w:rPr>
        <w:t xml:space="preserve"> </w:t>
      </w:r>
      <w:r w:rsidRPr="004F5B73">
        <w:rPr>
          <w:rStyle w:val="af0"/>
          <w:rFonts w:ascii="Times New Roman" w:hAnsi="Times New Roman" w:cs="Times New Roman"/>
          <w:sz w:val="21"/>
        </w:rPr>
        <w:t xml:space="preserve"> </w:t>
      </w:r>
      <w:r w:rsidR="004008CA" w:rsidRPr="004F5B73">
        <w:rPr>
          <w:rStyle w:val="af0"/>
          <w:rFonts w:ascii="Times New Roman" w:hAnsi="Times New Roman" w:cs="Times New Roman" w:hint="eastAsia"/>
          <w:sz w:val="21"/>
        </w:rPr>
        <w:t>范围</w:t>
      </w:r>
      <w:bookmarkEnd w:id="4"/>
    </w:p>
    <w:p w14:paraId="0A0250B3" w14:textId="285F1A8C" w:rsidR="0008250A" w:rsidRPr="004F5B73" w:rsidRDefault="00DF4110" w:rsidP="00E37DF0">
      <w:pPr>
        <w:pStyle w:val="af1"/>
        <w:spacing w:beforeLines="0" w:before="0" w:afterLines="0" w:after="0"/>
        <w:ind w:leftChars="0" w:left="0" w:firstLine="420"/>
        <w:jc w:val="both"/>
        <w:rPr>
          <w:rStyle w:val="af0"/>
          <w:rFonts w:ascii="Times New Roman" w:eastAsia="宋体" w:hAnsi="Times New Roman" w:cs="Times New Roman"/>
          <w:sz w:val="21"/>
          <w:szCs w:val="24"/>
        </w:rPr>
      </w:pPr>
      <w:r w:rsidRPr="004F5B73">
        <w:rPr>
          <w:rStyle w:val="af0"/>
          <w:rFonts w:ascii="Times New Roman" w:eastAsia="宋体" w:hAnsi="Times New Roman" w:cs="Times New Roman" w:hint="eastAsia"/>
          <w:sz w:val="21"/>
          <w:szCs w:val="24"/>
        </w:rPr>
        <w:t>本文件规定了淤泥免烧多孔砌块</w:t>
      </w:r>
      <w:r w:rsidR="00617F2A">
        <w:rPr>
          <w:rStyle w:val="af0"/>
          <w:rFonts w:ascii="Times New Roman" w:eastAsia="宋体" w:hAnsi="Times New Roman" w:cs="Times New Roman" w:hint="eastAsia"/>
          <w:sz w:val="21"/>
          <w:szCs w:val="24"/>
        </w:rPr>
        <w:t>（</w:t>
      </w:r>
      <w:r w:rsidR="00DA433C">
        <w:rPr>
          <w:rStyle w:val="af0"/>
          <w:rFonts w:ascii="Times New Roman" w:eastAsia="宋体" w:hAnsi="Times New Roman" w:cs="Times New Roman" w:hint="eastAsia"/>
          <w:sz w:val="21"/>
          <w:szCs w:val="24"/>
        </w:rPr>
        <w:t>砖</w:t>
      </w:r>
      <w:r w:rsidR="00617F2A">
        <w:rPr>
          <w:rStyle w:val="af0"/>
          <w:rFonts w:ascii="Times New Roman" w:eastAsia="宋体" w:hAnsi="Times New Roman" w:cs="Times New Roman" w:hint="eastAsia"/>
          <w:sz w:val="21"/>
          <w:szCs w:val="24"/>
        </w:rPr>
        <w:t>）</w:t>
      </w:r>
      <w:r w:rsidRPr="004F5B73">
        <w:rPr>
          <w:rStyle w:val="af0"/>
          <w:rFonts w:ascii="Times New Roman" w:eastAsia="宋体" w:hAnsi="Times New Roman" w:cs="Times New Roman" w:hint="eastAsia"/>
          <w:sz w:val="21"/>
          <w:szCs w:val="24"/>
        </w:rPr>
        <w:t>自保温墙体系统的性能、设计、施工和验收</w:t>
      </w:r>
      <w:r w:rsidR="00CF5EFC">
        <w:rPr>
          <w:rStyle w:val="af0"/>
          <w:rFonts w:ascii="Times New Roman" w:eastAsia="宋体" w:hAnsi="Times New Roman" w:cs="Times New Roman" w:hint="eastAsia"/>
          <w:sz w:val="21"/>
          <w:szCs w:val="24"/>
        </w:rPr>
        <w:t>的要求</w:t>
      </w:r>
      <w:r w:rsidRPr="004F5B73">
        <w:rPr>
          <w:rStyle w:val="af0"/>
          <w:rFonts w:ascii="Times New Roman" w:eastAsia="宋体" w:hAnsi="Times New Roman" w:cs="Times New Roman" w:hint="eastAsia"/>
          <w:sz w:val="21"/>
          <w:szCs w:val="24"/>
        </w:rPr>
        <w:t>。</w:t>
      </w:r>
    </w:p>
    <w:p w14:paraId="112678F1" w14:textId="47013E27" w:rsidR="0008250A" w:rsidRPr="004F5B73" w:rsidRDefault="00AD0B0C" w:rsidP="00E37DF0">
      <w:pPr>
        <w:pStyle w:val="af1"/>
        <w:spacing w:beforeLines="0" w:before="0" w:afterLines="0" w:after="0"/>
        <w:ind w:leftChars="0" w:left="0" w:firstLine="420"/>
        <w:jc w:val="both"/>
        <w:rPr>
          <w:rStyle w:val="af0"/>
          <w:rFonts w:ascii="Times New Roman" w:eastAsia="宋体" w:hAnsi="Times New Roman" w:cs="Times New Roman"/>
          <w:sz w:val="21"/>
          <w:szCs w:val="24"/>
        </w:rPr>
      </w:pPr>
      <w:r w:rsidRPr="004F5B73">
        <w:rPr>
          <w:rStyle w:val="af0"/>
          <w:rFonts w:ascii="Times New Roman" w:eastAsia="宋体" w:hAnsi="Times New Roman" w:cs="Times New Roman" w:hint="eastAsia"/>
          <w:sz w:val="21"/>
          <w:szCs w:val="24"/>
        </w:rPr>
        <w:t>本文件</w:t>
      </w:r>
      <w:r w:rsidR="0008250A" w:rsidRPr="004F5B73">
        <w:rPr>
          <w:rStyle w:val="af0"/>
          <w:rFonts w:ascii="Times New Roman" w:eastAsia="宋体" w:hAnsi="Times New Roman" w:cs="Times New Roman" w:hint="eastAsia"/>
          <w:sz w:val="21"/>
          <w:szCs w:val="24"/>
        </w:rPr>
        <w:t>适用于新建、扩建与改建建筑中淤泥免烧多孔砌块</w:t>
      </w:r>
      <w:r w:rsidR="00617F2A">
        <w:rPr>
          <w:rStyle w:val="af0"/>
          <w:rFonts w:ascii="Times New Roman" w:eastAsia="宋体" w:hAnsi="Times New Roman" w:cs="Times New Roman" w:hint="eastAsia"/>
          <w:sz w:val="21"/>
          <w:szCs w:val="24"/>
        </w:rPr>
        <w:t>（</w:t>
      </w:r>
      <w:r w:rsidR="00DA433C">
        <w:rPr>
          <w:rStyle w:val="af0"/>
          <w:rFonts w:ascii="Times New Roman" w:eastAsia="宋体" w:hAnsi="Times New Roman" w:cs="Times New Roman" w:hint="eastAsia"/>
          <w:sz w:val="21"/>
          <w:szCs w:val="24"/>
        </w:rPr>
        <w:t>砖</w:t>
      </w:r>
      <w:r w:rsidR="00617F2A">
        <w:rPr>
          <w:rStyle w:val="af0"/>
          <w:rFonts w:ascii="Times New Roman" w:eastAsia="宋体" w:hAnsi="Times New Roman" w:cs="Times New Roman" w:hint="eastAsia"/>
          <w:sz w:val="21"/>
          <w:szCs w:val="24"/>
        </w:rPr>
        <w:t>）</w:t>
      </w:r>
      <w:r w:rsidR="0008250A" w:rsidRPr="004F5B73">
        <w:rPr>
          <w:rStyle w:val="af0"/>
          <w:rFonts w:ascii="Times New Roman" w:eastAsia="宋体" w:hAnsi="Times New Roman" w:cs="Times New Roman" w:hint="eastAsia"/>
          <w:sz w:val="21"/>
          <w:szCs w:val="24"/>
        </w:rPr>
        <w:t>自保温墙体系统的设计、施工和验收。</w:t>
      </w:r>
    </w:p>
    <w:p w14:paraId="77903D77" w14:textId="77777777" w:rsidR="005F7E52" w:rsidRPr="004F5B73" w:rsidRDefault="005F7E52" w:rsidP="00E37DF0">
      <w:pPr>
        <w:pStyle w:val="af1"/>
        <w:spacing w:beforeLines="100" w:before="312" w:afterLines="100" w:after="312"/>
        <w:ind w:leftChars="0" w:left="0" w:firstLineChars="0" w:firstLine="0"/>
        <w:jc w:val="left"/>
        <w:outlineLvl w:val="0"/>
        <w:rPr>
          <w:b/>
          <w:bCs/>
          <w:sz w:val="21"/>
          <w:szCs w:val="18"/>
        </w:rPr>
      </w:pPr>
      <w:bookmarkStart w:id="5" w:name="_Toc141361597"/>
      <w:r w:rsidRPr="004F5B73">
        <w:rPr>
          <w:rFonts w:ascii="Times New Roman" w:hAnsi="Times New Roman" w:cs="Times New Roman" w:hint="eastAsia"/>
          <w:b/>
          <w:bCs/>
          <w:sz w:val="21"/>
          <w:szCs w:val="18"/>
        </w:rPr>
        <w:t>2</w:t>
      </w:r>
      <w:r w:rsidRPr="004F5B73">
        <w:rPr>
          <w:rFonts w:ascii="Times New Roman" w:hAnsi="Times New Roman" w:cs="Times New Roman"/>
          <w:b/>
          <w:bCs/>
          <w:sz w:val="21"/>
          <w:szCs w:val="18"/>
        </w:rPr>
        <w:t xml:space="preserve">  </w:t>
      </w:r>
      <w:r w:rsidRPr="004F5B73">
        <w:rPr>
          <w:rStyle w:val="af0"/>
          <w:rFonts w:ascii="Times New Roman" w:hAnsi="Times New Roman" w:cs="Times New Roman"/>
          <w:sz w:val="21"/>
        </w:rPr>
        <w:t>规范性引用文件</w:t>
      </w:r>
      <w:bookmarkEnd w:id="5"/>
    </w:p>
    <w:p w14:paraId="7392E388" w14:textId="247C30F8" w:rsidR="005F7E52" w:rsidRPr="004F5B73" w:rsidRDefault="005F7E52" w:rsidP="00E37DF0">
      <w:pPr>
        <w:spacing w:beforeLines="0" w:before="0" w:afterLines="0" w:after="0"/>
        <w:ind w:firstLine="420"/>
      </w:pPr>
      <w:r w:rsidRPr="004F5B73">
        <w:rPr>
          <w:rFonts w:hint="eastAsia"/>
        </w:rPr>
        <w:t>下列文件中的内容通过文中的规范性引用而构成本文件必不可少的条款。其中，注日期的引用文件，仅该日期对应的版本适用于本文件；不注日期的引用文件，其最新版本</w:t>
      </w:r>
      <w:r w:rsidR="00617F2A">
        <w:rPr>
          <w:rFonts w:hint="eastAsia"/>
        </w:rPr>
        <w:t>（</w:t>
      </w:r>
      <w:r w:rsidRPr="004F5B73">
        <w:rPr>
          <w:rFonts w:hint="eastAsia"/>
        </w:rPr>
        <w:t>包括所有的修改版本</w:t>
      </w:r>
      <w:r w:rsidR="00617F2A">
        <w:rPr>
          <w:rFonts w:hint="eastAsia"/>
        </w:rPr>
        <w:t>）</w:t>
      </w:r>
      <w:r w:rsidRPr="004F5B73">
        <w:rPr>
          <w:rFonts w:hint="eastAsia"/>
        </w:rPr>
        <w:t>适用于本文件。</w:t>
      </w:r>
    </w:p>
    <w:p w14:paraId="2BEC3624" w14:textId="77777777" w:rsidR="00A0172A" w:rsidRPr="004F5B73" w:rsidRDefault="00A0172A" w:rsidP="00E37DF0">
      <w:pPr>
        <w:spacing w:beforeLines="0" w:before="0" w:afterLines="0" w:after="0"/>
        <w:ind w:firstLine="420"/>
      </w:pPr>
      <w:r w:rsidRPr="004F5B73">
        <w:t>GB/T 4111  混凝土砌块和砖试验方法</w:t>
      </w:r>
    </w:p>
    <w:p w14:paraId="1FE5D640" w14:textId="77777777" w:rsidR="00A0172A" w:rsidRPr="004F5B73" w:rsidRDefault="00A0172A" w:rsidP="00E37DF0">
      <w:pPr>
        <w:spacing w:beforeLines="0" w:before="0" w:afterLines="0" w:after="0"/>
        <w:ind w:firstLine="420"/>
      </w:pPr>
      <w:r w:rsidRPr="004F5B73">
        <w:t>GB/T 8626  建筑材料可燃性试验方法</w:t>
      </w:r>
    </w:p>
    <w:p w14:paraId="4F59208D" w14:textId="77777777" w:rsidR="00A0172A" w:rsidRPr="004F5B73" w:rsidRDefault="00A0172A" w:rsidP="00E37DF0">
      <w:pPr>
        <w:spacing w:beforeLines="0" w:before="0" w:afterLines="0" w:after="0"/>
        <w:ind w:firstLine="420"/>
      </w:pPr>
      <w:r w:rsidRPr="004F5B73">
        <w:t>GB/T 29906  模塑聚苯板薄抹灰外墙外保温系统材料</w:t>
      </w:r>
    </w:p>
    <w:p w14:paraId="2942B01E" w14:textId="77777777" w:rsidR="00A0172A" w:rsidRPr="004F5B73" w:rsidRDefault="00A0172A" w:rsidP="00E37DF0">
      <w:pPr>
        <w:spacing w:beforeLines="0" w:before="0" w:afterLines="0" w:after="0"/>
        <w:ind w:firstLine="420"/>
      </w:pPr>
      <w:r w:rsidRPr="004F5B73">
        <w:t>GB 50003  砌体结构设计规范</w:t>
      </w:r>
    </w:p>
    <w:p w14:paraId="7E6B4224" w14:textId="77777777" w:rsidR="00A0172A" w:rsidRPr="004F5B73" w:rsidRDefault="00A0172A" w:rsidP="00E37DF0">
      <w:pPr>
        <w:spacing w:beforeLines="0" w:before="0" w:afterLines="0" w:after="0"/>
        <w:ind w:firstLine="420"/>
      </w:pPr>
      <w:r w:rsidRPr="004F5B73">
        <w:t>GB 50011  建筑抗震设计规范</w:t>
      </w:r>
    </w:p>
    <w:p w14:paraId="73D557B6" w14:textId="77777777" w:rsidR="00A0172A" w:rsidRPr="004F5B73" w:rsidRDefault="00A0172A" w:rsidP="00E37DF0">
      <w:pPr>
        <w:spacing w:beforeLines="0" w:before="0" w:afterLines="0" w:after="0"/>
        <w:ind w:firstLine="420"/>
      </w:pPr>
      <w:r w:rsidRPr="004F5B73">
        <w:t>GB 50016  建筑设计防火规范</w:t>
      </w:r>
    </w:p>
    <w:p w14:paraId="5A92CC0A" w14:textId="77777777" w:rsidR="00A0172A" w:rsidRPr="004F5B73" w:rsidRDefault="00A0172A" w:rsidP="00E37DF0">
      <w:pPr>
        <w:spacing w:beforeLines="0" w:before="0" w:afterLines="0" w:after="0"/>
        <w:ind w:firstLine="420"/>
      </w:pPr>
      <w:r w:rsidRPr="004F5B73">
        <w:t>GB 50118  民用建筑隔声设计规范</w:t>
      </w:r>
    </w:p>
    <w:p w14:paraId="4CAA7D44" w14:textId="77777777" w:rsidR="00A0172A" w:rsidRPr="004F5B73" w:rsidRDefault="00A0172A" w:rsidP="00E37DF0">
      <w:pPr>
        <w:spacing w:beforeLines="0" w:before="0" w:afterLines="0" w:after="0"/>
        <w:ind w:firstLine="420"/>
      </w:pPr>
      <w:r w:rsidRPr="004F5B73">
        <w:t>GB 50176  民用建筑热工设计规范</w:t>
      </w:r>
    </w:p>
    <w:p w14:paraId="4394672E" w14:textId="77777777" w:rsidR="00A0172A" w:rsidRPr="004F5B73" w:rsidRDefault="00A0172A" w:rsidP="00E37DF0">
      <w:pPr>
        <w:spacing w:beforeLines="0" w:before="0" w:afterLines="0" w:after="0"/>
        <w:ind w:firstLine="420"/>
      </w:pPr>
      <w:r w:rsidRPr="004F5B73">
        <w:rPr>
          <w:rFonts w:hint="eastAsia"/>
        </w:rPr>
        <w:t>G</w:t>
      </w:r>
      <w:r w:rsidRPr="004F5B73">
        <w:t xml:space="preserve">B 50189  </w:t>
      </w:r>
      <w:r w:rsidRPr="004F5B73">
        <w:rPr>
          <w:rFonts w:hint="eastAsia"/>
        </w:rPr>
        <w:t>公共建筑节能设计标准</w:t>
      </w:r>
    </w:p>
    <w:p w14:paraId="2F472282" w14:textId="77777777" w:rsidR="00A0172A" w:rsidRPr="004F5B73" w:rsidRDefault="00A0172A" w:rsidP="00E37DF0">
      <w:pPr>
        <w:spacing w:beforeLines="0" w:before="0" w:afterLines="0" w:after="0"/>
        <w:ind w:firstLine="420"/>
      </w:pPr>
      <w:r w:rsidRPr="004F5B73">
        <w:t>GB 50203  砌体结构工程施工质量验收规范</w:t>
      </w:r>
    </w:p>
    <w:p w14:paraId="5703A40D" w14:textId="77777777" w:rsidR="00A0172A" w:rsidRPr="004F5B73" w:rsidRDefault="00A0172A" w:rsidP="00E37DF0">
      <w:pPr>
        <w:spacing w:beforeLines="0" w:before="0" w:afterLines="0" w:after="0"/>
        <w:ind w:firstLine="420"/>
      </w:pPr>
      <w:r w:rsidRPr="004F5B73">
        <w:rPr>
          <w:rFonts w:hint="eastAsia"/>
        </w:rPr>
        <w:t>G</w:t>
      </w:r>
      <w:r w:rsidRPr="004F5B73">
        <w:t xml:space="preserve">B 50204  </w:t>
      </w:r>
      <w:r w:rsidRPr="004F5B73">
        <w:rPr>
          <w:rFonts w:hint="eastAsia"/>
        </w:rPr>
        <w:t>混凝土结构工程施工质量验收规范</w:t>
      </w:r>
    </w:p>
    <w:p w14:paraId="41B963DC" w14:textId="77777777" w:rsidR="00A0172A" w:rsidRPr="004F5B73" w:rsidRDefault="00A0172A" w:rsidP="00E37DF0">
      <w:pPr>
        <w:spacing w:beforeLines="0" w:before="0" w:afterLines="0" w:after="0"/>
        <w:ind w:firstLine="420"/>
      </w:pPr>
      <w:r w:rsidRPr="004F5B73">
        <w:t>GB 50210  建筑装饰装修工程质量验收规范</w:t>
      </w:r>
    </w:p>
    <w:p w14:paraId="0038C04C" w14:textId="77777777" w:rsidR="00A0172A" w:rsidRPr="004F5B73" w:rsidRDefault="00A0172A" w:rsidP="00E37DF0">
      <w:pPr>
        <w:spacing w:beforeLines="0" w:before="0" w:afterLines="0" w:after="0"/>
        <w:ind w:firstLine="420"/>
      </w:pPr>
      <w:r w:rsidRPr="004F5B73">
        <w:t>GB 50300  建筑工程施工质量验收统一标准</w:t>
      </w:r>
    </w:p>
    <w:p w14:paraId="1C35E121" w14:textId="77777777" w:rsidR="00A0172A" w:rsidRPr="004F5B73" w:rsidRDefault="00A0172A" w:rsidP="00E37DF0">
      <w:pPr>
        <w:spacing w:beforeLines="0" w:before="0" w:afterLines="0" w:after="0"/>
        <w:ind w:firstLine="420"/>
      </w:pPr>
      <w:r w:rsidRPr="004F5B73">
        <w:t>GB 50411  建筑节能工程施工质量验收规范</w:t>
      </w:r>
    </w:p>
    <w:p w14:paraId="5A0A6756" w14:textId="77777777" w:rsidR="00A0172A" w:rsidRPr="004F5B73" w:rsidRDefault="00A0172A" w:rsidP="00E37DF0">
      <w:pPr>
        <w:spacing w:beforeLines="0" w:before="0" w:afterLines="0" w:after="0"/>
        <w:ind w:firstLine="420"/>
      </w:pPr>
      <w:r w:rsidRPr="004F5B73">
        <w:t>GB 50666  混凝土结构工程施工规范</w:t>
      </w:r>
    </w:p>
    <w:p w14:paraId="5C2B26E2" w14:textId="77777777" w:rsidR="00A0172A" w:rsidRPr="004F5B73" w:rsidRDefault="00A0172A" w:rsidP="00E37DF0">
      <w:pPr>
        <w:spacing w:beforeLines="0" w:before="0" w:afterLines="0" w:after="0"/>
        <w:ind w:firstLine="420"/>
      </w:pPr>
      <w:r w:rsidRPr="004F5B73">
        <w:t>GB 55007  砌体结构通用规范</w:t>
      </w:r>
    </w:p>
    <w:p w14:paraId="7E7F815E" w14:textId="77777777" w:rsidR="00A0172A" w:rsidRPr="004F5B73" w:rsidRDefault="00A0172A" w:rsidP="00E37DF0">
      <w:pPr>
        <w:spacing w:beforeLines="0" w:before="0" w:afterLines="0" w:after="0"/>
        <w:ind w:firstLine="420"/>
      </w:pPr>
      <w:r w:rsidRPr="004F5B73">
        <w:t>GB 55015  建筑节能与可再生能源利用通用规范</w:t>
      </w:r>
    </w:p>
    <w:p w14:paraId="7C92E81C" w14:textId="77777777" w:rsidR="00A0172A" w:rsidRPr="004F5B73" w:rsidRDefault="00A0172A" w:rsidP="00E37DF0">
      <w:pPr>
        <w:spacing w:beforeLines="0" w:before="0" w:afterLines="0" w:after="0"/>
        <w:ind w:firstLine="420"/>
      </w:pPr>
      <w:r w:rsidRPr="004F5B73">
        <w:t>GB 55030</w:t>
      </w:r>
      <w:r w:rsidRPr="004F5B73">
        <w:rPr>
          <w:rFonts w:hint="eastAsia"/>
        </w:rPr>
        <w:t xml:space="preserve"> </w:t>
      </w:r>
      <w:r w:rsidRPr="004F5B73">
        <w:t xml:space="preserve"> </w:t>
      </w:r>
      <w:r w:rsidRPr="004F5B73">
        <w:rPr>
          <w:rFonts w:hint="eastAsia"/>
        </w:rPr>
        <w:t>建筑与市政工程防水通用规范</w:t>
      </w:r>
    </w:p>
    <w:p w14:paraId="2ADF68D8" w14:textId="77777777" w:rsidR="00A0172A" w:rsidRPr="004F5B73" w:rsidRDefault="00A0172A" w:rsidP="00E37DF0">
      <w:pPr>
        <w:spacing w:beforeLines="0" w:before="0" w:afterLines="0" w:after="0"/>
        <w:ind w:firstLine="420"/>
      </w:pPr>
      <w:r w:rsidRPr="004F5B73">
        <w:t>JGJ/T 14  混凝土小型空心砌块建筑技术规程</w:t>
      </w:r>
    </w:p>
    <w:p w14:paraId="57C5E4E2" w14:textId="77777777" w:rsidR="00A0172A" w:rsidRPr="004F5B73" w:rsidRDefault="00A0172A" w:rsidP="00E37DF0">
      <w:pPr>
        <w:spacing w:beforeLines="0" w:before="0" w:afterLines="0" w:after="0"/>
        <w:ind w:firstLine="420"/>
      </w:pPr>
      <w:r w:rsidRPr="004F5B73">
        <w:rPr>
          <w:rFonts w:hint="eastAsia"/>
        </w:rPr>
        <w:t>J</w:t>
      </w:r>
      <w:r w:rsidRPr="004F5B73">
        <w:t xml:space="preserve">GJ 59  </w:t>
      </w:r>
      <w:r w:rsidRPr="004F5B73">
        <w:rPr>
          <w:rFonts w:hint="eastAsia"/>
        </w:rPr>
        <w:t>建筑施工安全检查标准</w:t>
      </w:r>
    </w:p>
    <w:p w14:paraId="5DEA97B4" w14:textId="77777777" w:rsidR="00A0172A" w:rsidRPr="004F5B73" w:rsidRDefault="00A0172A" w:rsidP="00E37DF0">
      <w:pPr>
        <w:spacing w:beforeLines="0" w:before="0" w:afterLines="0" w:after="0"/>
        <w:ind w:firstLine="420"/>
      </w:pPr>
      <w:r w:rsidRPr="004F5B73">
        <w:t>JGJ 126  外墙饰面砖工程施工及验收规程</w:t>
      </w:r>
    </w:p>
    <w:p w14:paraId="0BCAB9EC" w14:textId="77777777" w:rsidR="00A0172A" w:rsidRPr="004F5B73" w:rsidRDefault="00A0172A" w:rsidP="00E37DF0">
      <w:pPr>
        <w:spacing w:beforeLines="0" w:before="0" w:afterLines="0" w:after="0"/>
        <w:ind w:firstLine="420"/>
      </w:pPr>
      <w:r w:rsidRPr="004F5B73">
        <w:t xml:space="preserve">JGJ 144  </w:t>
      </w:r>
      <w:r w:rsidRPr="004F5B73">
        <w:rPr>
          <w:rFonts w:hint="eastAsia"/>
        </w:rPr>
        <w:t>外墙外保温工程技术规程</w:t>
      </w:r>
    </w:p>
    <w:p w14:paraId="7B4B4AED" w14:textId="77777777" w:rsidR="00A0172A" w:rsidRPr="004F5B73" w:rsidRDefault="00A0172A" w:rsidP="00E37DF0">
      <w:pPr>
        <w:spacing w:beforeLines="0" w:before="0" w:afterLines="0" w:after="0"/>
        <w:ind w:firstLine="420"/>
      </w:pPr>
      <w:r w:rsidRPr="004F5B73">
        <w:t>JGJ 162  建筑施工模板安全技术规范</w:t>
      </w:r>
    </w:p>
    <w:p w14:paraId="12866F25" w14:textId="2641176E" w:rsidR="00A0172A" w:rsidRDefault="00A0172A" w:rsidP="00E37DF0">
      <w:pPr>
        <w:spacing w:beforeLines="0" w:before="0" w:afterLines="0" w:after="0"/>
        <w:ind w:firstLine="420"/>
      </w:pPr>
      <w:r w:rsidRPr="004F5B73">
        <w:t xml:space="preserve">JGJ/T </w:t>
      </w:r>
      <w:r w:rsidR="00D36857">
        <w:t>220</w:t>
      </w:r>
      <w:r w:rsidR="009A5986">
        <w:t xml:space="preserve">  </w:t>
      </w:r>
      <w:r w:rsidR="009A5986">
        <w:rPr>
          <w:rFonts w:hint="eastAsia"/>
        </w:rPr>
        <w:t>抹灰砂浆技术规程</w:t>
      </w:r>
    </w:p>
    <w:p w14:paraId="140E05AE" w14:textId="370A32A9" w:rsidR="009666BA" w:rsidRPr="004F5B73" w:rsidRDefault="009666BA" w:rsidP="00E37DF0">
      <w:pPr>
        <w:spacing w:beforeLines="0" w:before="0" w:afterLines="0" w:after="0"/>
        <w:ind w:firstLine="420"/>
      </w:pPr>
      <w:r w:rsidRPr="009666BA">
        <w:t>JGJ/T 323-2014</w:t>
      </w:r>
      <w:r>
        <w:rPr>
          <w:rFonts w:hint="eastAsia"/>
        </w:rPr>
        <w:t xml:space="preserve"> </w:t>
      </w:r>
      <w:r>
        <w:t xml:space="preserve"> </w:t>
      </w:r>
      <w:r w:rsidRPr="009666BA">
        <w:rPr>
          <w:rFonts w:hint="eastAsia"/>
        </w:rPr>
        <w:t>自保温混凝土复合砌块墙体应用技术规程</w:t>
      </w:r>
    </w:p>
    <w:p w14:paraId="4A629A75" w14:textId="77777777" w:rsidR="00A0172A" w:rsidRPr="004F5B73" w:rsidRDefault="00A0172A" w:rsidP="00E37DF0">
      <w:pPr>
        <w:spacing w:beforeLines="0" w:before="0" w:afterLines="0" w:after="0"/>
        <w:ind w:firstLine="420"/>
      </w:pPr>
      <w:r w:rsidRPr="004F5B73">
        <w:t>JG/T 366  外墙保温用锚栓</w:t>
      </w:r>
    </w:p>
    <w:p w14:paraId="43CC674D" w14:textId="77777777" w:rsidR="00A0172A" w:rsidRPr="004F5B73" w:rsidRDefault="00A0172A" w:rsidP="00E37DF0">
      <w:pPr>
        <w:spacing w:beforeLines="0" w:before="0" w:afterLines="0" w:after="0"/>
        <w:ind w:firstLine="420"/>
      </w:pPr>
      <w:r w:rsidRPr="004F5B73">
        <w:t>JG/T 407-2013  自保温混凝土复合砌块</w:t>
      </w:r>
    </w:p>
    <w:p w14:paraId="13A3C4ED" w14:textId="77777777" w:rsidR="00A0172A" w:rsidRPr="004F5B73" w:rsidRDefault="00A0172A" w:rsidP="00E37DF0">
      <w:pPr>
        <w:spacing w:beforeLines="0" w:before="0" w:afterLines="0" w:after="0"/>
        <w:ind w:firstLine="420"/>
      </w:pPr>
      <w:r w:rsidRPr="004F5B73">
        <w:t xml:space="preserve">JC/T 2493-2018  </w:t>
      </w:r>
      <w:r w:rsidRPr="004F5B73">
        <w:rPr>
          <w:rFonts w:hint="eastAsia"/>
        </w:rPr>
        <w:t>建筑用免拆复合保温模板</w:t>
      </w:r>
    </w:p>
    <w:p w14:paraId="0CC6644F" w14:textId="77777777" w:rsidR="00A0172A" w:rsidRPr="004F5B73" w:rsidRDefault="00A0172A" w:rsidP="00E37DF0">
      <w:pPr>
        <w:spacing w:beforeLines="0" w:before="0" w:afterLines="0" w:after="0"/>
        <w:ind w:firstLine="420"/>
      </w:pPr>
      <w:r w:rsidRPr="004F5B73">
        <w:t xml:space="preserve">JC/T 60016-2022  </w:t>
      </w:r>
      <w:r w:rsidRPr="004F5B73">
        <w:rPr>
          <w:rFonts w:hint="eastAsia"/>
        </w:rPr>
        <w:t>建筑用免拆复合保温模板应用技术规程</w:t>
      </w:r>
    </w:p>
    <w:p w14:paraId="3202E49F" w14:textId="5B9226F7" w:rsidR="00A0172A" w:rsidRPr="004F5B73" w:rsidRDefault="00A0172A" w:rsidP="00E37DF0">
      <w:pPr>
        <w:spacing w:beforeLines="0" w:before="0" w:afterLines="0" w:after="0"/>
        <w:ind w:firstLine="420"/>
      </w:pPr>
      <w:r w:rsidRPr="004F5B73">
        <w:lastRenderedPageBreak/>
        <w:t>DGJ32/J 16  住宅工程质量通病控制标准</w:t>
      </w:r>
    </w:p>
    <w:p w14:paraId="34096AE6" w14:textId="738A0BB8" w:rsidR="00A0172A" w:rsidRPr="004F5B73" w:rsidRDefault="00A0172A" w:rsidP="00E37DF0">
      <w:pPr>
        <w:spacing w:beforeLines="0" w:before="0" w:afterLines="0" w:after="0"/>
        <w:ind w:firstLine="420"/>
      </w:pPr>
      <w:r w:rsidRPr="004F5B73">
        <w:t>DGJ32/J 19  绿色建筑工程施工质量验收规范</w:t>
      </w:r>
    </w:p>
    <w:p w14:paraId="6856C9CD" w14:textId="6E398770" w:rsidR="00A0172A" w:rsidRPr="004F5B73" w:rsidRDefault="00A0172A" w:rsidP="00E37DF0">
      <w:pPr>
        <w:spacing w:beforeLines="0" w:before="0" w:afterLines="0" w:after="0"/>
        <w:ind w:firstLine="420"/>
      </w:pPr>
      <w:r w:rsidRPr="004F5B73">
        <w:t xml:space="preserve">DGJ32/J 71  </w:t>
      </w:r>
      <w:r w:rsidRPr="004F5B73">
        <w:rPr>
          <w:rFonts w:hint="eastAsia"/>
        </w:rPr>
        <w:t>江苏省居住建筑热环境与节能设计标准</w:t>
      </w:r>
    </w:p>
    <w:p w14:paraId="6488ABEA" w14:textId="300DC535" w:rsidR="00A0172A" w:rsidRPr="004F5B73" w:rsidRDefault="00A0172A" w:rsidP="00E37DF0">
      <w:pPr>
        <w:spacing w:beforeLines="0" w:before="0" w:afterLines="0" w:after="0"/>
        <w:ind w:firstLine="420"/>
      </w:pPr>
      <w:r w:rsidRPr="004F5B73">
        <w:t>DB32/478  江苏省民用建筑热环境与节能设计标准</w:t>
      </w:r>
    </w:p>
    <w:p w14:paraId="6A38262B" w14:textId="1B533CED" w:rsidR="00A0172A" w:rsidRPr="004F5B73" w:rsidRDefault="00A0172A" w:rsidP="00E37DF0">
      <w:pPr>
        <w:spacing w:beforeLines="0" w:before="0" w:afterLines="0" w:after="0"/>
        <w:ind w:firstLine="420"/>
      </w:pPr>
      <w:r w:rsidRPr="004F5B73">
        <w:t>DB32/4066  居住建筑热环境和节能设计标准</w:t>
      </w:r>
    </w:p>
    <w:p w14:paraId="071D2A9F" w14:textId="63550C30" w:rsidR="00A0172A" w:rsidRPr="004F5B73" w:rsidRDefault="00A0172A" w:rsidP="00E37DF0">
      <w:pPr>
        <w:spacing w:beforeLines="0" w:before="0" w:afterLines="0" w:after="0"/>
        <w:ind w:firstLine="420"/>
      </w:pPr>
      <w:r w:rsidRPr="004F5B73">
        <w:t>DB32/T 4107  民用建筑节能工程热工性能现场检测标准</w:t>
      </w:r>
    </w:p>
    <w:p w14:paraId="3FABB5F7" w14:textId="040AF502" w:rsidR="00BE5456" w:rsidRPr="004F5B73" w:rsidRDefault="005F7E52" w:rsidP="00CC3C38">
      <w:pPr>
        <w:pStyle w:val="af1"/>
        <w:spacing w:beforeLines="100" w:before="312" w:afterLines="100" w:after="312"/>
        <w:ind w:leftChars="0" w:left="0" w:firstLineChars="0" w:firstLine="0"/>
        <w:jc w:val="left"/>
        <w:outlineLvl w:val="0"/>
        <w:rPr>
          <w:rFonts w:ascii="Times New Roman" w:hAnsi="Times New Roman" w:cs="Times New Roman"/>
          <w:sz w:val="21"/>
          <w:szCs w:val="18"/>
        </w:rPr>
      </w:pPr>
      <w:bookmarkStart w:id="6" w:name="_Toc141361598"/>
      <w:r w:rsidRPr="004F5B73">
        <w:rPr>
          <w:rFonts w:ascii="Times New Roman" w:hAnsi="Times New Roman" w:cs="Times New Roman"/>
          <w:b/>
          <w:bCs/>
          <w:sz w:val="21"/>
          <w:szCs w:val="18"/>
        </w:rPr>
        <w:t>3</w:t>
      </w:r>
      <w:r w:rsidR="00AF7FBB" w:rsidRPr="004F5B73">
        <w:rPr>
          <w:rFonts w:ascii="Times New Roman" w:hAnsi="Times New Roman" w:cs="Times New Roman"/>
          <w:b/>
          <w:bCs/>
          <w:sz w:val="21"/>
          <w:szCs w:val="18"/>
        </w:rPr>
        <w:t xml:space="preserve">  </w:t>
      </w:r>
      <w:r w:rsidR="008B6F4E" w:rsidRPr="004F5B73">
        <w:rPr>
          <w:rStyle w:val="af0"/>
          <w:rFonts w:ascii="Times New Roman" w:hAnsi="Times New Roman" w:cs="Times New Roman"/>
          <w:sz w:val="21"/>
        </w:rPr>
        <w:t>术语</w:t>
      </w:r>
      <w:r w:rsidR="00B348CC" w:rsidRPr="004F5B73">
        <w:rPr>
          <w:rStyle w:val="af0"/>
          <w:rFonts w:ascii="Times New Roman" w:hAnsi="Times New Roman" w:cs="Times New Roman" w:hint="eastAsia"/>
          <w:sz w:val="21"/>
        </w:rPr>
        <w:t>和定义</w:t>
      </w:r>
      <w:bookmarkEnd w:id="6"/>
    </w:p>
    <w:p w14:paraId="1C1C5890" w14:textId="77777777" w:rsidR="00F83F23" w:rsidRPr="004F5B73" w:rsidRDefault="00F83F23" w:rsidP="00BB70AF">
      <w:pPr>
        <w:pStyle w:val="af6"/>
        <w:spacing w:beforeLines="0" w:before="0" w:afterLines="0" w:after="0"/>
        <w:rPr>
          <w:rFonts w:ascii="Times New Roman" w:hAnsi="Times New Roman" w:cs="Times New Roman"/>
          <w:b/>
        </w:rPr>
      </w:pPr>
      <w:r w:rsidRPr="004F5B73">
        <w:rPr>
          <w:rFonts w:ascii="Times New Roman" w:hAnsi="Times New Roman" w:cs="Times New Roman" w:hint="eastAsia"/>
          <w:b/>
        </w:rPr>
        <w:t>3</w:t>
      </w:r>
      <w:r w:rsidRPr="004F5B73">
        <w:rPr>
          <w:rFonts w:ascii="Times New Roman" w:hAnsi="Times New Roman" w:cs="Times New Roman"/>
          <w:b/>
        </w:rPr>
        <w:t>.1</w:t>
      </w:r>
    </w:p>
    <w:p w14:paraId="067E5E96" w14:textId="0EB87A82" w:rsidR="00F83F23" w:rsidRPr="004F5B73" w:rsidRDefault="00F83F23" w:rsidP="00BB70AF">
      <w:pPr>
        <w:pStyle w:val="af6"/>
        <w:spacing w:beforeLines="0" w:before="0" w:afterLines="0" w:after="0"/>
        <w:ind w:firstLineChars="200" w:firstLine="420"/>
        <w:rPr>
          <w:rFonts w:ascii="Times New Roman" w:hAnsi="Times New Roman" w:cs="Times New Roman"/>
        </w:rPr>
      </w:pPr>
      <w:r w:rsidRPr="004F5B73">
        <w:rPr>
          <w:rFonts w:ascii="Times New Roman" w:hAnsi="Times New Roman" w:cs="Times New Roman" w:hint="eastAsia"/>
        </w:rPr>
        <w:t>淤泥</w:t>
      </w:r>
      <w:r w:rsidRPr="004F5B73">
        <w:rPr>
          <w:rFonts w:ascii="Times New Roman" w:hAnsi="Times New Roman" w:cs="Times New Roman" w:hint="eastAsia"/>
        </w:rPr>
        <w:t xml:space="preserve"> </w:t>
      </w:r>
      <w:r w:rsidR="00FB26B1">
        <w:rPr>
          <w:rFonts w:ascii="Times New Roman" w:hAnsi="Times New Roman" w:cs="Times New Roman"/>
        </w:rPr>
        <w:t xml:space="preserve"> </w:t>
      </w:r>
      <w:r w:rsidR="008301D4" w:rsidRPr="004F5B73">
        <w:rPr>
          <w:rFonts w:ascii="Times New Roman" w:hAnsi="Times New Roman" w:cs="Times New Roman"/>
        </w:rPr>
        <w:t>sludge</w:t>
      </w:r>
    </w:p>
    <w:p w14:paraId="38FF64E7" w14:textId="77777777" w:rsidR="00F83F23" w:rsidRPr="004F5B73" w:rsidRDefault="00F83F23" w:rsidP="00BB70AF">
      <w:pPr>
        <w:pStyle w:val="af6"/>
        <w:spacing w:beforeLines="0" w:before="0" w:afterLines="0" w:after="0"/>
        <w:ind w:firstLineChars="200" w:firstLine="420"/>
        <w:rPr>
          <w:rFonts w:ascii="Times New Roman" w:eastAsia="宋体" w:hAnsi="Times New Roman" w:cs="Times New Roman"/>
          <w:szCs w:val="22"/>
        </w:rPr>
      </w:pPr>
      <w:r w:rsidRPr="004F5B73">
        <w:rPr>
          <w:rFonts w:ascii="Times New Roman" w:eastAsia="宋体" w:hAnsi="Times New Roman" w:cs="Times New Roman" w:hint="eastAsia"/>
          <w:szCs w:val="22"/>
        </w:rPr>
        <w:t>在净水或缓慢的流水环境中沉积，并经生物化学作用形成，其天然含量大于液限、天然孔隙率大于或等于</w:t>
      </w:r>
      <w:r w:rsidRPr="004F5B73">
        <w:rPr>
          <w:rFonts w:ascii="Times New Roman" w:eastAsia="宋体" w:hAnsi="Times New Roman" w:cs="Times New Roman" w:hint="eastAsia"/>
          <w:szCs w:val="22"/>
        </w:rPr>
        <w:t>1</w:t>
      </w:r>
      <w:r w:rsidRPr="004F5B73">
        <w:rPr>
          <w:rFonts w:ascii="Times New Roman" w:eastAsia="宋体" w:hAnsi="Times New Roman" w:cs="Times New Roman"/>
          <w:szCs w:val="22"/>
        </w:rPr>
        <w:t>.5</w:t>
      </w:r>
      <w:r w:rsidRPr="004F5B73">
        <w:rPr>
          <w:rFonts w:ascii="Times New Roman" w:eastAsia="宋体" w:hAnsi="Times New Roman" w:cs="Times New Roman" w:hint="eastAsia"/>
          <w:szCs w:val="22"/>
        </w:rPr>
        <w:t>的粘性土。</w:t>
      </w:r>
    </w:p>
    <w:p w14:paraId="59228385" w14:textId="1D78877F" w:rsidR="00F83F23" w:rsidRPr="004F5B73" w:rsidRDefault="00F83F23" w:rsidP="00BB70AF">
      <w:pPr>
        <w:pStyle w:val="af6"/>
        <w:spacing w:beforeLines="0" w:before="0" w:afterLines="0" w:after="0"/>
        <w:ind w:firstLineChars="200" w:firstLine="420"/>
        <w:rPr>
          <w:rFonts w:ascii="Times New Roman" w:eastAsia="宋体" w:hAnsi="Times New Roman" w:cs="Times New Roman"/>
          <w:szCs w:val="22"/>
        </w:rPr>
      </w:pPr>
      <w:r w:rsidRPr="004F5B73">
        <w:rPr>
          <w:rFonts w:ascii="Times New Roman" w:eastAsia="宋体" w:hAnsi="Times New Roman" w:cs="Times New Roman" w:hint="eastAsia"/>
          <w:szCs w:val="22"/>
        </w:rPr>
        <w:t>[</w:t>
      </w:r>
      <w:r w:rsidRPr="004F5B73">
        <w:rPr>
          <w:rFonts w:ascii="Times New Roman" w:eastAsia="宋体" w:hAnsi="Times New Roman" w:cs="Times New Roman" w:hint="eastAsia"/>
          <w:szCs w:val="22"/>
        </w:rPr>
        <w:t>来源：</w:t>
      </w:r>
      <w:r w:rsidRPr="004F5B73">
        <w:rPr>
          <w:rFonts w:ascii="Times New Roman" w:eastAsia="宋体" w:hAnsi="Times New Roman" w:cs="Times New Roman" w:hint="eastAsia"/>
          <w:szCs w:val="22"/>
        </w:rPr>
        <w:t>G</w:t>
      </w:r>
      <w:r w:rsidRPr="004F5B73">
        <w:rPr>
          <w:rFonts w:ascii="Times New Roman" w:eastAsia="宋体" w:hAnsi="Times New Roman" w:cs="Times New Roman"/>
          <w:szCs w:val="22"/>
        </w:rPr>
        <w:t>B 50007-2012,4.1.12]</w:t>
      </w:r>
    </w:p>
    <w:p w14:paraId="0A574167" w14:textId="7E929031" w:rsidR="00756C93" w:rsidRPr="004F5B73" w:rsidRDefault="005F7E52" w:rsidP="00BB70AF">
      <w:pPr>
        <w:pStyle w:val="af6"/>
        <w:spacing w:beforeLines="0" w:before="0" w:afterLines="0" w:after="0"/>
        <w:rPr>
          <w:rFonts w:ascii="Times New Roman" w:hAnsi="Times New Roman" w:cs="Times New Roman"/>
          <w:b/>
        </w:rPr>
      </w:pPr>
      <w:r w:rsidRPr="004F5B73">
        <w:rPr>
          <w:rFonts w:ascii="Times New Roman" w:hAnsi="Times New Roman" w:cs="Times New Roman"/>
          <w:b/>
        </w:rPr>
        <w:t>3</w:t>
      </w:r>
      <w:r w:rsidR="00AF7FBB" w:rsidRPr="004F5B73">
        <w:rPr>
          <w:rFonts w:ascii="Times New Roman" w:hAnsi="Times New Roman" w:cs="Times New Roman"/>
          <w:b/>
        </w:rPr>
        <w:t>.</w:t>
      </w:r>
      <w:r w:rsidR="00F83F23" w:rsidRPr="004F5B73">
        <w:rPr>
          <w:rFonts w:ascii="Times New Roman" w:hAnsi="Times New Roman" w:cs="Times New Roman"/>
          <w:b/>
        </w:rPr>
        <w:t>2</w:t>
      </w:r>
    </w:p>
    <w:p w14:paraId="2EAE6DAA" w14:textId="300640EE" w:rsidR="00BE5456" w:rsidRPr="004F5B73" w:rsidRDefault="00FE2152" w:rsidP="00BB70AF">
      <w:pPr>
        <w:pStyle w:val="af6"/>
        <w:spacing w:beforeLines="0" w:before="0" w:afterLines="0" w:after="0"/>
        <w:ind w:firstLineChars="200" w:firstLine="420"/>
        <w:rPr>
          <w:rFonts w:ascii="Times New Roman" w:hAnsi="Times New Roman" w:cs="Times New Roman"/>
        </w:rPr>
      </w:pPr>
      <w:r w:rsidRPr="004F5B73">
        <w:rPr>
          <w:rFonts w:ascii="Times New Roman" w:hAnsi="Times New Roman" w:cs="Times New Roman"/>
        </w:rPr>
        <w:t>淤泥免烧多孔砌块</w:t>
      </w:r>
      <w:r w:rsidR="00617F2A">
        <w:rPr>
          <w:rFonts w:ascii="Times New Roman" w:hAnsi="Times New Roman" w:cs="Times New Roman"/>
        </w:rPr>
        <w:t>（</w:t>
      </w:r>
      <w:r w:rsidR="00DA433C">
        <w:rPr>
          <w:rFonts w:ascii="Times New Roman" w:hAnsi="Times New Roman" w:cs="Times New Roman"/>
        </w:rPr>
        <w:t>砖</w:t>
      </w:r>
      <w:r w:rsidR="00617F2A">
        <w:rPr>
          <w:rFonts w:ascii="Times New Roman" w:hAnsi="Times New Roman" w:cs="Times New Roman"/>
        </w:rPr>
        <w:t>）</w:t>
      </w:r>
      <w:r w:rsidR="007662E3" w:rsidRPr="004F5B73">
        <w:rPr>
          <w:rFonts w:ascii="Times New Roman" w:hAnsi="Times New Roman" w:cs="Times New Roman" w:hint="eastAsia"/>
        </w:rPr>
        <w:t xml:space="preserve"> </w:t>
      </w:r>
      <w:r w:rsidR="00FB26B1">
        <w:rPr>
          <w:rFonts w:ascii="Times New Roman" w:hAnsi="Times New Roman" w:cs="Times New Roman"/>
        </w:rPr>
        <w:t xml:space="preserve"> </w:t>
      </w:r>
      <w:r w:rsidRPr="004F5B73">
        <w:rPr>
          <w:rFonts w:ascii="Times New Roman" w:hAnsi="Times New Roman" w:cs="Times New Roman"/>
        </w:rPr>
        <w:t>non-fired perforated block</w:t>
      </w:r>
      <w:r w:rsidR="00617F2A">
        <w:rPr>
          <w:rFonts w:ascii="Times New Roman" w:hAnsi="Times New Roman" w:cs="Times New Roman"/>
        </w:rPr>
        <w:t>（</w:t>
      </w:r>
      <w:r w:rsidRPr="004F5B73">
        <w:rPr>
          <w:rFonts w:ascii="Times New Roman" w:hAnsi="Times New Roman" w:cs="Times New Roman"/>
        </w:rPr>
        <w:t>brick</w:t>
      </w:r>
      <w:r w:rsidR="00617F2A">
        <w:rPr>
          <w:rFonts w:ascii="Times New Roman" w:hAnsi="Times New Roman" w:cs="Times New Roman"/>
        </w:rPr>
        <w:t>）</w:t>
      </w:r>
      <w:r w:rsidRPr="004F5B73">
        <w:rPr>
          <w:rFonts w:ascii="Times New Roman" w:hAnsi="Times New Roman" w:cs="Times New Roman"/>
        </w:rPr>
        <w:t xml:space="preserve"> made from sludge</w:t>
      </w:r>
    </w:p>
    <w:p w14:paraId="7692A85A" w14:textId="18F8295D" w:rsidR="00825E20" w:rsidRPr="004F5B73" w:rsidRDefault="00825E20" w:rsidP="00BB70AF">
      <w:pPr>
        <w:spacing w:beforeLines="0" w:before="0" w:afterLines="0" w:after="0"/>
        <w:ind w:firstLine="420"/>
        <w:rPr>
          <w:rFonts w:ascii="Times New Roman" w:hAnsi="Times New Roman" w:cs="Times New Roman"/>
        </w:rPr>
      </w:pPr>
      <w:r w:rsidRPr="004F5B73">
        <w:rPr>
          <w:rFonts w:ascii="Times New Roman" w:hAnsi="Times New Roman" w:cs="Times New Roman"/>
        </w:rPr>
        <w:t>以淤泥为主要原材料，经压制、养护制成的孔洞率大于或等于</w:t>
      </w:r>
      <w:r w:rsidRPr="004F5B73">
        <w:rPr>
          <w:rFonts w:ascii="Times New Roman" w:hAnsi="Times New Roman" w:cs="Times New Roman"/>
        </w:rPr>
        <w:t>3</w:t>
      </w:r>
      <w:r w:rsidR="00326B0A" w:rsidRPr="004F5B73">
        <w:rPr>
          <w:rFonts w:ascii="Times New Roman" w:hAnsi="Times New Roman" w:cs="Times New Roman"/>
        </w:rPr>
        <w:t>3</w:t>
      </w:r>
      <w:r w:rsidRPr="004F5B73">
        <w:rPr>
          <w:rFonts w:ascii="Times New Roman" w:hAnsi="Times New Roman" w:cs="Times New Roman"/>
        </w:rPr>
        <w:t>%</w:t>
      </w:r>
      <w:r w:rsidRPr="004F5B73">
        <w:rPr>
          <w:rFonts w:ascii="Times New Roman" w:hAnsi="Times New Roman" w:cs="Times New Roman"/>
        </w:rPr>
        <w:t>的多孔砌块</w:t>
      </w:r>
      <w:r w:rsidR="00617F2A">
        <w:rPr>
          <w:rFonts w:ascii="Times New Roman" w:hAnsi="Times New Roman" w:cs="Times New Roman"/>
        </w:rPr>
        <w:t>（</w:t>
      </w:r>
      <w:r w:rsidR="00DA433C">
        <w:rPr>
          <w:rFonts w:ascii="Times New Roman" w:hAnsi="Times New Roman" w:cs="Times New Roman"/>
        </w:rPr>
        <w:t>砖</w:t>
      </w:r>
      <w:r w:rsidR="00617F2A">
        <w:rPr>
          <w:rFonts w:ascii="Times New Roman" w:hAnsi="Times New Roman" w:cs="Times New Roman"/>
        </w:rPr>
        <w:t>）</w:t>
      </w:r>
      <w:r w:rsidRPr="004F5B73">
        <w:rPr>
          <w:rFonts w:ascii="Times New Roman" w:hAnsi="Times New Roman" w:cs="Times New Roman"/>
        </w:rPr>
        <w:t>，简称</w:t>
      </w:r>
      <w:r w:rsidRPr="004F5B73">
        <w:rPr>
          <w:rFonts w:ascii="Times New Roman" w:hAnsi="Times New Roman" w:cs="Times New Roman"/>
        </w:rPr>
        <w:t>“</w:t>
      </w:r>
      <w:r w:rsidRPr="004F5B73">
        <w:rPr>
          <w:rFonts w:ascii="Times New Roman" w:hAnsi="Times New Roman" w:cs="Times New Roman"/>
        </w:rPr>
        <w:t>多孔砌块</w:t>
      </w:r>
      <w:r w:rsidR="00617F2A">
        <w:rPr>
          <w:rFonts w:ascii="Times New Roman" w:hAnsi="Times New Roman" w:cs="Times New Roman"/>
        </w:rPr>
        <w:t>（</w:t>
      </w:r>
      <w:r w:rsidR="00DA433C">
        <w:rPr>
          <w:rFonts w:ascii="Times New Roman" w:hAnsi="Times New Roman" w:cs="Times New Roman"/>
        </w:rPr>
        <w:t>砖</w:t>
      </w:r>
      <w:r w:rsidR="00617F2A">
        <w:rPr>
          <w:rFonts w:ascii="Times New Roman" w:hAnsi="Times New Roman" w:cs="Times New Roman"/>
        </w:rPr>
        <w:t>）</w:t>
      </w:r>
      <w:r w:rsidRPr="004F5B73">
        <w:rPr>
          <w:rFonts w:ascii="Times New Roman" w:hAnsi="Times New Roman" w:cs="Times New Roman"/>
        </w:rPr>
        <w:t>”</w:t>
      </w:r>
      <w:r w:rsidRPr="004F5B73">
        <w:rPr>
          <w:rFonts w:ascii="Times New Roman" w:hAnsi="Times New Roman" w:cs="Times New Roman"/>
        </w:rPr>
        <w:t>。</w:t>
      </w:r>
    </w:p>
    <w:p w14:paraId="213665F3" w14:textId="6D62194B" w:rsidR="00756C93" w:rsidRPr="004F5B73" w:rsidRDefault="005F7E52" w:rsidP="00BB70AF">
      <w:pPr>
        <w:pStyle w:val="af6"/>
        <w:spacing w:beforeLines="0" w:before="0" w:afterLines="0" w:after="0"/>
        <w:rPr>
          <w:rFonts w:ascii="Times New Roman" w:hAnsi="Times New Roman" w:cs="Times New Roman"/>
          <w:b/>
        </w:rPr>
      </w:pPr>
      <w:r w:rsidRPr="004F5B73">
        <w:rPr>
          <w:rFonts w:ascii="Times New Roman" w:hAnsi="Times New Roman" w:cs="Times New Roman"/>
          <w:b/>
        </w:rPr>
        <w:t>3</w:t>
      </w:r>
      <w:r w:rsidR="00AF7FBB" w:rsidRPr="004F5B73">
        <w:rPr>
          <w:rFonts w:ascii="Times New Roman" w:hAnsi="Times New Roman" w:cs="Times New Roman"/>
          <w:b/>
        </w:rPr>
        <w:t>.</w:t>
      </w:r>
      <w:r w:rsidR="006251C4" w:rsidRPr="004F5B73">
        <w:rPr>
          <w:rFonts w:ascii="Times New Roman" w:hAnsi="Times New Roman" w:cs="Times New Roman"/>
          <w:b/>
        </w:rPr>
        <w:t>3</w:t>
      </w:r>
    </w:p>
    <w:p w14:paraId="16FFF8ED" w14:textId="20504A7D" w:rsidR="00825E20" w:rsidRPr="004F5B73" w:rsidRDefault="00825E20" w:rsidP="00BB70AF">
      <w:pPr>
        <w:pStyle w:val="af6"/>
        <w:spacing w:beforeLines="0" w:before="0" w:afterLines="0" w:after="0"/>
        <w:ind w:firstLineChars="200" w:firstLine="420"/>
        <w:rPr>
          <w:rFonts w:ascii="Times New Roman" w:hAnsi="Times New Roman" w:cs="Times New Roman"/>
        </w:rPr>
      </w:pPr>
      <w:r w:rsidRPr="004F5B73">
        <w:rPr>
          <w:rFonts w:ascii="Times New Roman" w:hAnsi="Times New Roman" w:cs="Times New Roman"/>
        </w:rPr>
        <w:t>自保温砌体</w:t>
      </w:r>
      <w:r w:rsidRPr="004F5B73">
        <w:rPr>
          <w:rFonts w:ascii="Times New Roman" w:hAnsi="Times New Roman" w:cs="Times New Roman"/>
        </w:rPr>
        <w:t xml:space="preserve"> </w:t>
      </w:r>
      <w:r w:rsidR="00FB26B1">
        <w:rPr>
          <w:rFonts w:ascii="Times New Roman" w:hAnsi="Times New Roman" w:cs="Times New Roman"/>
        </w:rPr>
        <w:t xml:space="preserve"> </w:t>
      </w:r>
      <w:r w:rsidRPr="004F5B73">
        <w:rPr>
          <w:rFonts w:ascii="Times New Roman" w:hAnsi="Times New Roman" w:cs="Times New Roman"/>
        </w:rPr>
        <w:t>self-thermal masonry</w:t>
      </w:r>
    </w:p>
    <w:p w14:paraId="74FD5890" w14:textId="0CE60A84" w:rsidR="00825E20" w:rsidRPr="004F5B73" w:rsidRDefault="00825E20" w:rsidP="00BB70AF">
      <w:pPr>
        <w:spacing w:beforeLines="0" w:before="0" w:afterLines="0" w:after="0"/>
        <w:ind w:firstLine="420"/>
        <w:rPr>
          <w:rFonts w:ascii="Times New Roman" w:hAnsi="Times New Roman" w:cs="Times New Roman"/>
        </w:rPr>
      </w:pPr>
      <w:r w:rsidRPr="004F5B73">
        <w:rPr>
          <w:rFonts w:ascii="Times New Roman" w:hAnsi="Times New Roman" w:cs="Times New Roman"/>
        </w:rPr>
        <w:t>由多孔砌块</w:t>
      </w:r>
      <w:r w:rsidR="00617F2A">
        <w:rPr>
          <w:rFonts w:ascii="Times New Roman" w:hAnsi="Times New Roman" w:cs="Times New Roman"/>
        </w:rPr>
        <w:t>（</w:t>
      </w:r>
      <w:r w:rsidR="00DA433C">
        <w:rPr>
          <w:rFonts w:ascii="Times New Roman" w:hAnsi="Times New Roman" w:cs="Times New Roman"/>
        </w:rPr>
        <w:t>砖</w:t>
      </w:r>
      <w:r w:rsidR="00617F2A">
        <w:rPr>
          <w:rFonts w:ascii="Times New Roman" w:hAnsi="Times New Roman" w:cs="Times New Roman"/>
        </w:rPr>
        <w:t>）</w:t>
      </w:r>
      <w:r w:rsidRPr="004F5B73">
        <w:rPr>
          <w:rFonts w:ascii="Times New Roman" w:hAnsi="Times New Roman" w:cs="Times New Roman"/>
        </w:rPr>
        <w:t>采用砌筑砂浆砌筑而成的砌体。</w:t>
      </w:r>
    </w:p>
    <w:p w14:paraId="150EDE95" w14:textId="40E62D4D" w:rsidR="00764DD3" w:rsidRPr="004F5B73" w:rsidRDefault="00764DD3" w:rsidP="00BB70AF">
      <w:pPr>
        <w:spacing w:beforeLines="0" w:before="0" w:afterLines="0" w:after="0"/>
        <w:ind w:firstLine="420"/>
        <w:rPr>
          <w:rFonts w:ascii="Times New Roman" w:hAnsi="Times New Roman" w:cs="Times New Roman"/>
        </w:rPr>
      </w:pPr>
      <w:r w:rsidRPr="004F5B73">
        <w:rPr>
          <w:rFonts w:ascii="Times New Roman" w:hAnsi="Times New Roman" w:cs="Times New Roman" w:hint="eastAsia"/>
        </w:rPr>
        <w:t>[</w:t>
      </w:r>
      <w:r w:rsidRPr="004F5B73">
        <w:rPr>
          <w:rFonts w:ascii="Times New Roman" w:hAnsi="Times New Roman" w:cs="Times New Roman" w:hint="eastAsia"/>
        </w:rPr>
        <w:t>来源：</w:t>
      </w:r>
      <w:r w:rsidRPr="004F5B73">
        <w:rPr>
          <w:rFonts w:ascii="Times New Roman" w:hAnsi="Times New Roman" w:cs="Times New Roman" w:hint="eastAsia"/>
        </w:rPr>
        <w:t>D</w:t>
      </w:r>
      <w:r w:rsidRPr="004F5B73">
        <w:rPr>
          <w:rFonts w:ascii="Times New Roman" w:hAnsi="Times New Roman" w:cs="Times New Roman"/>
        </w:rPr>
        <w:t>B32/T 4108-2021,3.2,</w:t>
      </w:r>
      <w:r w:rsidRPr="004F5B73">
        <w:rPr>
          <w:rFonts w:ascii="Times New Roman" w:hAnsi="Times New Roman" w:cs="Times New Roman" w:hint="eastAsia"/>
        </w:rPr>
        <w:t>有修改</w:t>
      </w:r>
      <w:r w:rsidRPr="004F5B73">
        <w:rPr>
          <w:rFonts w:ascii="Times New Roman" w:hAnsi="Times New Roman" w:cs="Times New Roman"/>
        </w:rPr>
        <w:t>]</w:t>
      </w:r>
    </w:p>
    <w:p w14:paraId="40487452" w14:textId="01BF942A" w:rsidR="00756C93" w:rsidRPr="004F5B73" w:rsidRDefault="005F7E52" w:rsidP="00BB70AF">
      <w:pPr>
        <w:pStyle w:val="af6"/>
        <w:spacing w:beforeLines="0" w:before="0" w:afterLines="0" w:after="0"/>
        <w:rPr>
          <w:rFonts w:ascii="Times New Roman" w:hAnsi="Times New Roman" w:cs="Times New Roman"/>
        </w:rPr>
      </w:pPr>
      <w:r w:rsidRPr="004F5B73">
        <w:rPr>
          <w:rFonts w:ascii="Times New Roman" w:hAnsi="Times New Roman" w:cs="Times New Roman"/>
          <w:b/>
        </w:rPr>
        <w:t>3</w:t>
      </w:r>
      <w:r w:rsidR="00AF7FBB" w:rsidRPr="004F5B73">
        <w:rPr>
          <w:rFonts w:ascii="Times New Roman" w:hAnsi="Times New Roman" w:cs="Times New Roman"/>
          <w:b/>
        </w:rPr>
        <w:t>.</w:t>
      </w:r>
      <w:r w:rsidR="006251C4" w:rsidRPr="004F5B73">
        <w:rPr>
          <w:rFonts w:ascii="Times New Roman" w:hAnsi="Times New Roman" w:cs="Times New Roman"/>
          <w:b/>
        </w:rPr>
        <w:t>4</w:t>
      </w:r>
      <w:r w:rsidR="00AF7FBB" w:rsidRPr="004F5B73">
        <w:rPr>
          <w:rFonts w:ascii="Times New Roman" w:hAnsi="Times New Roman" w:cs="Times New Roman"/>
        </w:rPr>
        <w:t xml:space="preserve">  </w:t>
      </w:r>
    </w:p>
    <w:p w14:paraId="23263153" w14:textId="7C887B66" w:rsidR="00825E20" w:rsidRPr="004F5B73" w:rsidRDefault="00825E20" w:rsidP="00BB70AF">
      <w:pPr>
        <w:pStyle w:val="af6"/>
        <w:spacing w:beforeLines="0" w:before="0" w:afterLines="0" w:after="0"/>
        <w:ind w:firstLineChars="200" w:firstLine="420"/>
        <w:rPr>
          <w:rFonts w:ascii="Times New Roman" w:hAnsi="Times New Roman" w:cs="Times New Roman"/>
        </w:rPr>
      </w:pPr>
      <w:r w:rsidRPr="004F5B73">
        <w:rPr>
          <w:rFonts w:ascii="Times New Roman" w:hAnsi="Times New Roman" w:cs="Times New Roman"/>
        </w:rPr>
        <w:t>自保温墙体</w:t>
      </w:r>
      <w:r w:rsidRPr="004F5B73">
        <w:rPr>
          <w:rFonts w:ascii="Times New Roman" w:hAnsi="Times New Roman" w:cs="Times New Roman"/>
        </w:rPr>
        <w:t xml:space="preserve"> </w:t>
      </w:r>
      <w:r w:rsidR="00FB26B1">
        <w:rPr>
          <w:rFonts w:ascii="Times New Roman" w:hAnsi="Times New Roman" w:cs="Times New Roman"/>
        </w:rPr>
        <w:t xml:space="preserve"> </w:t>
      </w:r>
      <w:r w:rsidRPr="004F5B73">
        <w:rPr>
          <w:rFonts w:ascii="Times New Roman" w:hAnsi="Times New Roman" w:cs="Times New Roman"/>
        </w:rPr>
        <w:t>self-thermal wall</w:t>
      </w:r>
    </w:p>
    <w:p w14:paraId="0B3EF98C" w14:textId="7361E047" w:rsidR="00825E20" w:rsidRPr="004F5B73" w:rsidRDefault="00825E20" w:rsidP="00BB70AF">
      <w:pPr>
        <w:spacing w:beforeLines="0" w:before="0" w:afterLines="0" w:after="0"/>
        <w:ind w:firstLine="420"/>
        <w:rPr>
          <w:rFonts w:ascii="Times New Roman" w:hAnsi="Times New Roman" w:cs="Times New Roman"/>
        </w:rPr>
      </w:pPr>
      <w:r w:rsidRPr="004F5B73">
        <w:rPr>
          <w:rFonts w:ascii="Times New Roman" w:hAnsi="Times New Roman" w:cs="Times New Roman"/>
        </w:rPr>
        <w:t>由自保温砌体采用配套的抹灰砂浆抹面形成的墙体。</w:t>
      </w:r>
    </w:p>
    <w:p w14:paraId="7DD51835" w14:textId="4BCA07C6" w:rsidR="00AB5277" w:rsidRPr="004F5B73" w:rsidRDefault="00AB5277" w:rsidP="00BB70AF">
      <w:pPr>
        <w:spacing w:beforeLines="0" w:before="0" w:afterLines="0" w:after="0"/>
        <w:ind w:firstLine="420"/>
        <w:rPr>
          <w:rFonts w:ascii="Times New Roman" w:hAnsi="Times New Roman" w:cs="Times New Roman"/>
        </w:rPr>
      </w:pPr>
      <w:r w:rsidRPr="004F5B73">
        <w:rPr>
          <w:rFonts w:ascii="Times New Roman" w:hAnsi="Times New Roman" w:cs="Times New Roman" w:hint="eastAsia"/>
        </w:rPr>
        <w:t>[</w:t>
      </w:r>
      <w:r w:rsidRPr="004F5B73">
        <w:rPr>
          <w:rFonts w:ascii="Times New Roman" w:hAnsi="Times New Roman" w:cs="Times New Roman" w:hint="eastAsia"/>
        </w:rPr>
        <w:t>来源：</w:t>
      </w:r>
      <w:r w:rsidRPr="004F5B73">
        <w:rPr>
          <w:rFonts w:ascii="Times New Roman" w:hAnsi="Times New Roman" w:cs="Times New Roman" w:hint="eastAsia"/>
        </w:rPr>
        <w:t>D</w:t>
      </w:r>
      <w:r w:rsidRPr="004F5B73">
        <w:rPr>
          <w:rFonts w:ascii="Times New Roman" w:hAnsi="Times New Roman" w:cs="Times New Roman"/>
        </w:rPr>
        <w:t>B32/T 4108-2021,3.3,</w:t>
      </w:r>
      <w:r w:rsidRPr="004F5B73">
        <w:rPr>
          <w:rFonts w:ascii="Times New Roman" w:hAnsi="Times New Roman" w:cs="Times New Roman" w:hint="eastAsia"/>
        </w:rPr>
        <w:t>有修改</w:t>
      </w:r>
      <w:r w:rsidRPr="004F5B73">
        <w:rPr>
          <w:rFonts w:ascii="Times New Roman" w:hAnsi="Times New Roman" w:cs="Times New Roman"/>
        </w:rPr>
        <w:t>]</w:t>
      </w:r>
    </w:p>
    <w:p w14:paraId="58E19E68" w14:textId="009D3F04" w:rsidR="00756C93" w:rsidRPr="004F5B73" w:rsidRDefault="005F7E52" w:rsidP="00BB70AF">
      <w:pPr>
        <w:pStyle w:val="af6"/>
        <w:spacing w:beforeLines="0" w:before="0" w:afterLines="0" w:after="0"/>
        <w:rPr>
          <w:rFonts w:ascii="Times New Roman" w:hAnsi="Times New Roman" w:cs="Times New Roman"/>
        </w:rPr>
      </w:pPr>
      <w:r w:rsidRPr="004F5B73">
        <w:rPr>
          <w:rFonts w:ascii="Times New Roman" w:hAnsi="Times New Roman" w:cs="Times New Roman"/>
          <w:b/>
        </w:rPr>
        <w:t>3</w:t>
      </w:r>
      <w:r w:rsidR="00AF7FBB" w:rsidRPr="004F5B73">
        <w:rPr>
          <w:rFonts w:ascii="Times New Roman" w:hAnsi="Times New Roman" w:cs="Times New Roman"/>
          <w:b/>
        </w:rPr>
        <w:t>.</w:t>
      </w:r>
      <w:r w:rsidR="006251C4" w:rsidRPr="004F5B73">
        <w:rPr>
          <w:rFonts w:ascii="Times New Roman" w:hAnsi="Times New Roman" w:cs="Times New Roman"/>
          <w:b/>
        </w:rPr>
        <w:t>5</w:t>
      </w:r>
      <w:r w:rsidR="00AF7FBB" w:rsidRPr="004F5B73">
        <w:rPr>
          <w:rFonts w:ascii="Times New Roman" w:hAnsi="Times New Roman" w:cs="Times New Roman"/>
        </w:rPr>
        <w:t xml:space="preserve">  </w:t>
      </w:r>
    </w:p>
    <w:p w14:paraId="154E0FED" w14:textId="37D4DD14" w:rsidR="00825E20" w:rsidRPr="004F5B73" w:rsidRDefault="00825E20" w:rsidP="00BB70AF">
      <w:pPr>
        <w:pStyle w:val="af6"/>
        <w:spacing w:beforeLines="0" w:before="0" w:afterLines="0" w:after="0"/>
        <w:ind w:firstLineChars="200" w:firstLine="420"/>
        <w:rPr>
          <w:rFonts w:ascii="Times New Roman" w:hAnsi="Times New Roman" w:cs="Times New Roman"/>
        </w:rPr>
      </w:pPr>
      <w:r w:rsidRPr="004F5B73">
        <w:rPr>
          <w:rFonts w:ascii="Times New Roman" w:hAnsi="Times New Roman" w:cs="Times New Roman"/>
        </w:rPr>
        <w:t>自保温墙体系统</w:t>
      </w:r>
      <w:r w:rsidRPr="004F5B73">
        <w:rPr>
          <w:rFonts w:ascii="Times New Roman" w:hAnsi="Times New Roman" w:cs="Times New Roman"/>
        </w:rPr>
        <w:t xml:space="preserve"> </w:t>
      </w:r>
      <w:r w:rsidR="00FB26B1">
        <w:rPr>
          <w:rFonts w:ascii="Times New Roman" w:hAnsi="Times New Roman" w:cs="Times New Roman"/>
        </w:rPr>
        <w:t xml:space="preserve"> </w:t>
      </w:r>
      <w:r w:rsidRPr="004F5B73">
        <w:rPr>
          <w:rFonts w:ascii="Times New Roman" w:hAnsi="Times New Roman" w:cs="Times New Roman"/>
        </w:rPr>
        <w:t>self-thermal wall system</w:t>
      </w:r>
    </w:p>
    <w:p w14:paraId="6EC5AA59" w14:textId="285C2E1D" w:rsidR="00825E20" w:rsidRPr="004F5B73" w:rsidRDefault="00825E20" w:rsidP="00BB70AF">
      <w:pPr>
        <w:spacing w:beforeLines="0" w:before="0" w:afterLines="0" w:after="0"/>
        <w:ind w:firstLine="420"/>
        <w:rPr>
          <w:rFonts w:ascii="Times New Roman" w:hAnsi="Times New Roman" w:cs="Times New Roman"/>
        </w:rPr>
      </w:pPr>
      <w:r w:rsidRPr="004F5B73">
        <w:rPr>
          <w:rFonts w:ascii="Times New Roman" w:hAnsi="Times New Roman" w:cs="Times New Roman"/>
        </w:rPr>
        <w:t>由自保温墙体、结构热桥保温、交接面处理构造组成的外墙保温系统。</w:t>
      </w:r>
    </w:p>
    <w:p w14:paraId="29A1C14C" w14:textId="2038C9A8" w:rsidR="007E397A" w:rsidRPr="004F5B73" w:rsidRDefault="007E397A" w:rsidP="00BB70AF">
      <w:pPr>
        <w:spacing w:beforeLines="0" w:before="0" w:afterLines="0" w:after="0"/>
        <w:ind w:firstLine="420"/>
        <w:rPr>
          <w:rFonts w:ascii="Times New Roman" w:hAnsi="Times New Roman" w:cs="Times New Roman"/>
        </w:rPr>
      </w:pPr>
      <w:r w:rsidRPr="004F5B73">
        <w:rPr>
          <w:rFonts w:ascii="Times New Roman" w:hAnsi="Times New Roman" w:cs="Times New Roman" w:hint="eastAsia"/>
        </w:rPr>
        <w:t>[</w:t>
      </w:r>
      <w:r w:rsidRPr="004F5B73">
        <w:rPr>
          <w:rFonts w:ascii="Times New Roman" w:hAnsi="Times New Roman" w:cs="Times New Roman" w:hint="eastAsia"/>
        </w:rPr>
        <w:t>来源：</w:t>
      </w:r>
      <w:r w:rsidRPr="004F5B73">
        <w:rPr>
          <w:rFonts w:ascii="Times New Roman" w:hAnsi="Times New Roman" w:cs="Times New Roman" w:hint="eastAsia"/>
        </w:rPr>
        <w:t>D</w:t>
      </w:r>
      <w:r w:rsidRPr="004F5B73">
        <w:rPr>
          <w:rFonts w:ascii="Times New Roman" w:hAnsi="Times New Roman" w:cs="Times New Roman"/>
        </w:rPr>
        <w:t>B32/T 4108-2021,3.4,</w:t>
      </w:r>
      <w:r w:rsidR="00AB5277" w:rsidRPr="004F5B73">
        <w:rPr>
          <w:rFonts w:ascii="Times New Roman" w:hAnsi="Times New Roman" w:cs="Times New Roman" w:hint="eastAsia"/>
        </w:rPr>
        <w:t>有修改</w:t>
      </w:r>
      <w:r w:rsidRPr="004F5B73">
        <w:rPr>
          <w:rFonts w:ascii="Times New Roman" w:hAnsi="Times New Roman" w:cs="Times New Roman"/>
        </w:rPr>
        <w:t>]</w:t>
      </w:r>
    </w:p>
    <w:p w14:paraId="4B5D2060" w14:textId="7B71D8B3" w:rsidR="0084725E" w:rsidRPr="004F5B73" w:rsidRDefault="0084725E" w:rsidP="00BB70AF">
      <w:pPr>
        <w:pStyle w:val="af6"/>
        <w:spacing w:beforeLines="0" w:before="0" w:afterLines="0" w:after="0"/>
        <w:rPr>
          <w:rFonts w:ascii="Times New Roman" w:hAnsi="Times New Roman" w:cs="Times New Roman"/>
        </w:rPr>
      </w:pPr>
      <w:r w:rsidRPr="004F5B73">
        <w:rPr>
          <w:rFonts w:ascii="Times New Roman" w:hAnsi="Times New Roman" w:cs="Times New Roman"/>
          <w:b/>
        </w:rPr>
        <w:t>3.</w:t>
      </w:r>
      <w:r w:rsidR="006251C4" w:rsidRPr="004F5B73">
        <w:rPr>
          <w:rFonts w:ascii="Times New Roman" w:hAnsi="Times New Roman" w:cs="Times New Roman"/>
          <w:b/>
        </w:rPr>
        <w:t>6</w:t>
      </w:r>
      <w:r w:rsidRPr="004F5B73">
        <w:rPr>
          <w:rFonts w:ascii="Times New Roman" w:hAnsi="Times New Roman" w:cs="Times New Roman"/>
        </w:rPr>
        <w:t xml:space="preserve">  </w:t>
      </w:r>
    </w:p>
    <w:p w14:paraId="4EAFD046" w14:textId="67B92723" w:rsidR="0084725E" w:rsidRPr="004F5B73" w:rsidRDefault="0084725E" w:rsidP="00BB70AF">
      <w:pPr>
        <w:pStyle w:val="af6"/>
        <w:spacing w:beforeLines="0" w:before="0" w:afterLines="0" w:after="0"/>
        <w:ind w:firstLineChars="200" w:firstLine="420"/>
        <w:rPr>
          <w:rFonts w:ascii="Times New Roman" w:hAnsi="Times New Roman" w:cs="Times New Roman"/>
        </w:rPr>
      </w:pPr>
      <w:r w:rsidRPr="004F5B73">
        <w:rPr>
          <w:rFonts w:ascii="Times New Roman" w:hAnsi="Times New Roman" w:cs="Times New Roman"/>
        </w:rPr>
        <w:t>热桥保温构造</w:t>
      </w:r>
      <w:r w:rsidRPr="004F5B73">
        <w:rPr>
          <w:rFonts w:ascii="Times New Roman" w:hAnsi="Times New Roman" w:cs="Times New Roman"/>
        </w:rPr>
        <w:t xml:space="preserve"> </w:t>
      </w:r>
      <w:r w:rsidR="00FB26B1">
        <w:rPr>
          <w:rFonts w:ascii="Times New Roman" w:hAnsi="Times New Roman" w:cs="Times New Roman"/>
        </w:rPr>
        <w:t xml:space="preserve"> </w:t>
      </w:r>
      <w:r w:rsidRPr="004F5B73">
        <w:rPr>
          <w:rFonts w:ascii="Times New Roman" w:hAnsi="Times New Roman" w:cs="Times New Roman"/>
        </w:rPr>
        <w:t>heat bridge insulation structure</w:t>
      </w:r>
    </w:p>
    <w:p w14:paraId="49D5FF9F" w14:textId="62D75A9E" w:rsidR="0084725E" w:rsidRDefault="0084725E" w:rsidP="00BB70AF">
      <w:pPr>
        <w:spacing w:beforeLines="0" w:before="0" w:afterLines="0" w:after="0"/>
        <w:ind w:firstLine="420"/>
        <w:rPr>
          <w:rFonts w:ascii="Times New Roman" w:hAnsi="Times New Roman" w:cs="Times New Roman"/>
        </w:rPr>
      </w:pPr>
      <w:r w:rsidRPr="004F5B73">
        <w:rPr>
          <w:rFonts w:ascii="Times New Roman" w:hAnsi="Times New Roman" w:cs="Times New Roman"/>
        </w:rPr>
        <w:t>外墙热桥部位</w:t>
      </w:r>
      <w:r w:rsidR="00617F2A">
        <w:rPr>
          <w:rFonts w:ascii="Times New Roman" w:hAnsi="Times New Roman" w:cs="Times New Roman"/>
        </w:rPr>
        <w:t>（</w:t>
      </w:r>
      <w:r w:rsidRPr="004F5B73">
        <w:rPr>
          <w:rFonts w:ascii="Times New Roman" w:hAnsi="Times New Roman" w:cs="Times New Roman"/>
        </w:rPr>
        <w:t>指钢筋混凝土梁、板、柱等</w:t>
      </w:r>
      <w:r w:rsidR="00617F2A">
        <w:rPr>
          <w:rFonts w:ascii="Times New Roman" w:hAnsi="Times New Roman" w:cs="Times New Roman"/>
        </w:rPr>
        <w:t>）</w:t>
      </w:r>
      <w:r w:rsidRPr="004F5B73">
        <w:rPr>
          <w:rFonts w:ascii="Times New Roman" w:hAnsi="Times New Roman" w:cs="Times New Roman"/>
        </w:rPr>
        <w:t>外侧设置免拆淤泥模板、</w:t>
      </w:r>
      <w:r w:rsidR="00BF75BA" w:rsidRPr="004F5B73">
        <w:rPr>
          <w:rFonts w:ascii="Times New Roman" w:hAnsi="Times New Roman" w:cs="Times New Roman"/>
        </w:rPr>
        <w:t>免拆复合保温模板</w:t>
      </w:r>
      <w:r w:rsidRPr="004F5B73">
        <w:rPr>
          <w:rFonts w:ascii="Times New Roman" w:hAnsi="Times New Roman" w:cs="Times New Roman"/>
        </w:rPr>
        <w:t>、粘贴保温板等保温材料进行保温处理，结合抗裂抹面层等组成的构造。</w:t>
      </w:r>
    </w:p>
    <w:p w14:paraId="7612EE29" w14:textId="4C310F45" w:rsidR="006F5603" w:rsidRPr="004F5B73" w:rsidRDefault="006F5603" w:rsidP="006F5603">
      <w:pPr>
        <w:spacing w:beforeLines="0" w:before="0" w:afterLines="0" w:after="0"/>
        <w:ind w:firstLine="420"/>
        <w:rPr>
          <w:rFonts w:ascii="Times New Roman" w:hAnsi="Times New Roman" w:cs="Times New Roman"/>
        </w:rPr>
      </w:pPr>
      <w:r w:rsidRPr="004F5B73">
        <w:rPr>
          <w:rFonts w:ascii="Times New Roman" w:hAnsi="Times New Roman" w:cs="Times New Roman" w:hint="eastAsia"/>
        </w:rPr>
        <w:t>[</w:t>
      </w:r>
      <w:r w:rsidRPr="004F5B73">
        <w:rPr>
          <w:rFonts w:ascii="Times New Roman" w:hAnsi="Times New Roman" w:cs="Times New Roman" w:hint="eastAsia"/>
        </w:rPr>
        <w:t>来源：</w:t>
      </w:r>
      <w:r w:rsidRPr="004F5B73">
        <w:rPr>
          <w:rFonts w:ascii="Times New Roman" w:hAnsi="Times New Roman" w:cs="Times New Roman" w:hint="eastAsia"/>
        </w:rPr>
        <w:t>D</w:t>
      </w:r>
      <w:r w:rsidRPr="004F5B73">
        <w:rPr>
          <w:rFonts w:ascii="Times New Roman" w:hAnsi="Times New Roman" w:cs="Times New Roman"/>
        </w:rPr>
        <w:t>B32/T 4108-2021,3.</w:t>
      </w:r>
      <w:r w:rsidR="004236D6">
        <w:rPr>
          <w:rFonts w:ascii="Times New Roman" w:hAnsi="Times New Roman" w:cs="Times New Roman"/>
        </w:rPr>
        <w:t>5</w:t>
      </w:r>
      <w:r w:rsidR="002259F8">
        <w:rPr>
          <w:rFonts w:ascii="Times New Roman" w:hAnsi="Times New Roman" w:cs="Times New Roman"/>
        </w:rPr>
        <w:t>,</w:t>
      </w:r>
      <w:r w:rsidR="002259F8">
        <w:rPr>
          <w:rFonts w:ascii="Times New Roman" w:hAnsi="Times New Roman" w:cs="Times New Roman" w:hint="eastAsia"/>
        </w:rPr>
        <w:t>有修改</w:t>
      </w:r>
      <w:r w:rsidRPr="004F5B73">
        <w:rPr>
          <w:rFonts w:ascii="Times New Roman" w:hAnsi="Times New Roman" w:cs="Times New Roman"/>
        </w:rPr>
        <w:t>]</w:t>
      </w:r>
    </w:p>
    <w:p w14:paraId="31BC49B5" w14:textId="04172882" w:rsidR="0084725E" w:rsidRPr="004F5B73" w:rsidRDefault="0084725E" w:rsidP="00BB70AF">
      <w:pPr>
        <w:pStyle w:val="af6"/>
        <w:spacing w:beforeLines="0" w:before="0" w:afterLines="0" w:after="0"/>
        <w:rPr>
          <w:rFonts w:ascii="Times New Roman" w:hAnsi="Times New Roman" w:cs="Times New Roman"/>
        </w:rPr>
      </w:pPr>
      <w:r w:rsidRPr="004F5B73">
        <w:rPr>
          <w:rFonts w:ascii="Times New Roman" w:hAnsi="Times New Roman" w:cs="Times New Roman"/>
          <w:b/>
        </w:rPr>
        <w:t>3.</w:t>
      </w:r>
      <w:r w:rsidR="006251C4" w:rsidRPr="004F5B73">
        <w:rPr>
          <w:rFonts w:ascii="Times New Roman" w:hAnsi="Times New Roman" w:cs="Times New Roman"/>
          <w:b/>
        </w:rPr>
        <w:t>7</w:t>
      </w:r>
      <w:r w:rsidRPr="004F5B73">
        <w:rPr>
          <w:rFonts w:ascii="Times New Roman" w:hAnsi="Times New Roman" w:cs="Times New Roman"/>
        </w:rPr>
        <w:t xml:space="preserve">  </w:t>
      </w:r>
    </w:p>
    <w:p w14:paraId="1F648184" w14:textId="451F4E7E" w:rsidR="0084725E" w:rsidRPr="004F5B73" w:rsidRDefault="0084725E" w:rsidP="00BB70AF">
      <w:pPr>
        <w:pStyle w:val="af6"/>
        <w:spacing w:beforeLines="0" w:before="0" w:afterLines="0" w:after="0"/>
        <w:ind w:firstLineChars="200" w:firstLine="420"/>
        <w:rPr>
          <w:rFonts w:ascii="Times New Roman" w:hAnsi="Times New Roman" w:cs="Times New Roman"/>
        </w:rPr>
      </w:pPr>
      <w:r w:rsidRPr="004F5B73">
        <w:rPr>
          <w:rFonts w:ascii="Times New Roman" w:hAnsi="Times New Roman" w:cs="Times New Roman"/>
        </w:rPr>
        <w:t>剪力墙保温构造</w:t>
      </w:r>
      <w:r w:rsidRPr="004F5B73">
        <w:rPr>
          <w:rFonts w:ascii="Times New Roman" w:hAnsi="Times New Roman" w:cs="Times New Roman"/>
        </w:rPr>
        <w:t xml:space="preserve"> </w:t>
      </w:r>
      <w:r w:rsidR="00FB26B1">
        <w:rPr>
          <w:rFonts w:ascii="Times New Roman" w:hAnsi="Times New Roman" w:cs="Times New Roman"/>
        </w:rPr>
        <w:t xml:space="preserve"> </w:t>
      </w:r>
      <w:r w:rsidRPr="004F5B73">
        <w:rPr>
          <w:rFonts w:ascii="Times New Roman" w:hAnsi="Times New Roman" w:cs="Times New Roman"/>
        </w:rPr>
        <w:t>shear wall insulation structure</w:t>
      </w:r>
    </w:p>
    <w:p w14:paraId="27D928C7" w14:textId="1B109B08" w:rsidR="00191614" w:rsidRDefault="0084725E" w:rsidP="00BB70AF">
      <w:pPr>
        <w:spacing w:beforeLines="0" w:before="0" w:afterLines="0" w:after="0"/>
        <w:ind w:firstLine="420"/>
        <w:rPr>
          <w:rFonts w:ascii="Times New Roman" w:hAnsi="Times New Roman" w:cs="Times New Roman"/>
        </w:rPr>
      </w:pPr>
      <w:r w:rsidRPr="004F5B73">
        <w:rPr>
          <w:rFonts w:ascii="Times New Roman" w:hAnsi="Times New Roman" w:cs="Times New Roman"/>
        </w:rPr>
        <w:t>外墙剪力墙外侧设置免拆淤泥模板、</w:t>
      </w:r>
      <w:r w:rsidR="00BF75BA" w:rsidRPr="004F5B73">
        <w:rPr>
          <w:rFonts w:ascii="Times New Roman" w:hAnsi="Times New Roman" w:cs="Times New Roman"/>
        </w:rPr>
        <w:t>免拆复合保温模板</w:t>
      </w:r>
      <w:r w:rsidRPr="004F5B73">
        <w:rPr>
          <w:rFonts w:ascii="Times New Roman" w:hAnsi="Times New Roman" w:cs="Times New Roman"/>
        </w:rPr>
        <w:t>、粘贴保温板等保温材料进行保温处理，结合抗裂抹面层等组成的构造。</w:t>
      </w:r>
    </w:p>
    <w:p w14:paraId="1B68C018" w14:textId="1FACE8F2" w:rsidR="006F5603" w:rsidRDefault="006F5603" w:rsidP="006F5603">
      <w:pPr>
        <w:spacing w:beforeLines="0" w:before="0" w:afterLines="0" w:after="0"/>
        <w:ind w:firstLine="420"/>
        <w:rPr>
          <w:rFonts w:ascii="Times New Roman" w:hAnsi="Times New Roman" w:cs="Times New Roman"/>
        </w:rPr>
      </w:pPr>
      <w:r w:rsidRPr="004F5B73">
        <w:rPr>
          <w:rFonts w:ascii="Times New Roman" w:hAnsi="Times New Roman" w:cs="Times New Roman" w:hint="eastAsia"/>
        </w:rPr>
        <w:t>[</w:t>
      </w:r>
      <w:r w:rsidRPr="004F5B73">
        <w:rPr>
          <w:rFonts w:ascii="Times New Roman" w:hAnsi="Times New Roman" w:cs="Times New Roman" w:hint="eastAsia"/>
        </w:rPr>
        <w:t>来源：</w:t>
      </w:r>
      <w:r w:rsidRPr="004F5B73">
        <w:rPr>
          <w:rFonts w:ascii="Times New Roman" w:hAnsi="Times New Roman" w:cs="Times New Roman" w:hint="eastAsia"/>
        </w:rPr>
        <w:t>D</w:t>
      </w:r>
      <w:r w:rsidRPr="004F5B73">
        <w:rPr>
          <w:rFonts w:ascii="Times New Roman" w:hAnsi="Times New Roman" w:cs="Times New Roman"/>
        </w:rPr>
        <w:t>B32/T 4108-2021,3.</w:t>
      </w:r>
      <w:r w:rsidR="004236D6">
        <w:rPr>
          <w:rFonts w:ascii="Times New Roman" w:hAnsi="Times New Roman" w:cs="Times New Roman"/>
        </w:rPr>
        <w:t>6</w:t>
      </w:r>
      <w:r w:rsidR="002259F8">
        <w:rPr>
          <w:rFonts w:ascii="Times New Roman" w:hAnsi="Times New Roman" w:cs="Times New Roman"/>
        </w:rPr>
        <w:t>,</w:t>
      </w:r>
      <w:r w:rsidR="002259F8">
        <w:rPr>
          <w:rFonts w:ascii="Times New Roman" w:hAnsi="Times New Roman" w:cs="Times New Roman" w:hint="eastAsia"/>
        </w:rPr>
        <w:t>有修改</w:t>
      </w:r>
      <w:r w:rsidRPr="004F5B73">
        <w:rPr>
          <w:rFonts w:ascii="Times New Roman" w:hAnsi="Times New Roman" w:cs="Times New Roman"/>
        </w:rPr>
        <w:t>]</w:t>
      </w:r>
    </w:p>
    <w:p w14:paraId="5A4C7B48" w14:textId="64967B39" w:rsidR="006031C1" w:rsidRPr="004F5B73" w:rsidRDefault="006031C1" w:rsidP="00BB70AF">
      <w:pPr>
        <w:pStyle w:val="af6"/>
        <w:spacing w:beforeLines="0" w:before="0" w:afterLines="0" w:after="0"/>
        <w:rPr>
          <w:rFonts w:ascii="Times New Roman" w:hAnsi="Times New Roman" w:cs="Times New Roman"/>
        </w:rPr>
      </w:pPr>
      <w:r w:rsidRPr="004F5B73">
        <w:rPr>
          <w:rFonts w:ascii="Times New Roman" w:hAnsi="Times New Roman" w:cs="Times New Roman"/>
          <w:b/>
        </w:rPr>
        <w:t>3.</w:t>
      </w:r>
      <w:r w:rsidR="006251C4" w:rsidRPr="004F5B73">
        <w:rPr>
          <w:rFonts w:ascii="Times New Roman" w:hAnsi="Times New Roman" w:cs="Times New Roman"/>
          <w:b/>
        </w:rPr>
        <w:t>8</w:t>
      </w:r>
      <w:r w:rsidRPr="004F5B73">
        <w:rPr>
          <w:rFonts w:ascii="Times New Roman" w:hAnsi="Times New Roman" w:cs="Times New Roman"/>
        </w:rPr>
        <w:t xml:space="preserve">  </w:t>
      </w:r>
    </w:p>
    <w:p w14:paraId="43225F5C" w14:textId="5D131D60" w:rsidR="006031C1" w:rsidRPr="004F5B73" w:rsidRDefault="006031C1" w:rsidP="00BB70AF">
      <w:pPr>
        <w:pStyle w:val="af6"/>
        <w:spacing w:beforeLines="0" w:before="0" w:afterLines="0" w:after="0"/>
        <w:ind w:firstLineChars="200" w:firstLine="420"/>
        <w:rPr>
          <w:rFonts w:ascii="Times New Roman" w:hAnsi="Times New Roman" w:cs="Times New Roman"/>
        </w:rPr>
      </w:pPr>
      <w:r w:rsidRPr="004F5B73">
        <w:rPr>
          <w:rFonts w:ascii="Times New Roman" w:hAnsi="Times New Roman" w:cs="Times New Roman"/>
        </w:rPr>
        <w:t>交接面处理构造</w:t>
      </w:r>
      <w:r w:rsidR="00FB26B1">
        <w:rPr>
          <w:rFonts w:ascii="Times New Roman" w:hAnsi="Times New Roman" w:cs="Times New Roman" w:hint="eastAsia"/>
        </w:rPr>
        <w:t xml:space="preserve"> </w:t>
      </w:r>
      <w:r w:rsidRPr="004F5B73">
        <w:rPr>
          <w:rFonts w:ascii="Times New Roman" w:hAnsi="Times New Roman" w:cs="Times New Roman"/>
        </w:rPr>
        <w:t xml:space="preserve"> interface treatment structure</w:t>
      </w:r>
    </w:p>
    <w:p w14:paraId="18B11CF9" w14:textId="77777777" w:rsidR="006031C1" w:rsidRPr="004F5B73" w:rsidRDefault="006031C1" w:rsidP="00BB70AF">
      <w:pPr>
        <w:spacing w:beforeLines="0" w:before="0" w:afterLines="0" w:after="0"/>
        <w:ind w:firstLine="420"/>
        <w:rPr>
          <w:rFonts w:ascii="Times New Roman" w:hAnsi="Times New Roman" w:cs="Times New Roman"/>
        </w:rPr>
      </w:pPr>
      <w:r w:rsidRPr="004F5B73">
        <w:rPr>
          <w:rFonts w:ascii="Times New Roman" w:hAnsi="Times New Roman" w:cs="Times New Roman"/>
        </w:rPr>
        <w:t>自保温墙体和外墙混凝土梁、柱、剪力墙交接处采用拉结钢筋、增强网、抗裂砂浆等进行拉结、抗裂、防渗处理的构造措施。</w:t>
      </w:r>
    </w:p>
    <w:p w14:paraId="43D506E5" w14:textId="2C784DC0" w:rsidR="002D2661" w:rsidRPr="004F5B73" w:rsidRDefault="005673E6" w:rsidP="00BB70AF">
      <w:pPr>
        <w:spacing w:beforeLines="0" w:before="0" w:afterLines="0" w:after="0"/>
        <w:ind w:firstLine="420"/>
        <w:rPr>
          <w:rFonts w:ascii="Times New Roman" w:hAnsi="Times New Roman" w:cs="Times New Roman"/>
        </w:rPr>
      </w:pPr>
      <w:r w:rsidRPr="004F5B73">
        <w:rPr>
          <w:rFonts w:ascii="Times New Roman" w:hAnsi="Times New Roman" w:cs="Times New Roman" w:hint="eastAsia"/>
        </w:rPr>
        <w:lastRenderedPageBreak/>
        <w:t>[</w:t>
      </w:r>
      <w:r w:rsidRPr="004F5B73">
        <w:rPr>
          <w:rFonts w:ascii="Times New Roman" w:hAnsi="Times New Roman" w:cs="Times New Roman" w:hint="eastAsia"/>
        </w:rPr>
        <w:t>来源：</w:t>
      </w:r>
      <w:r w:rsidRPr="004F5B73">
        <w:rPr>
          <w:rFonts w:ascii="Times New Roman" w:hAnsi="Times New Roman" w:cs="Times New Roman" w:hint="eastAsia"/>
        </w:rPr>
        <w:t>D</w:t>
      </w:r>
      <w:r w:rsidRPr="004F5B73">
        <w:rPr>
          <w:rFonts w:ascii="Times New Roman" w:hAnsi="Times New Roman" w:cs="Times New Roman"/>
        </w:rPr>
        <w:t>B32/T 4108-2021,</w:t>
      </w:r>
      <w:r w:rsidR="00327CE9" w:rsidRPr="004F5B73">
        <w:rPr>
          <w:rFonts w:ascii="Times New Roman" w:hAnsi="Times New Roman" w:cs="Times New Roman"/>
        </w:rPr>
        <w:t>3.7</w:t>
      </w:r>
      <w:r w:rsidRPr="004F5B73">
        <w:rPr>
          <w:rFonts w:ascii="Times New Roman" w:hAnsi="Times New Roman" w:cs="Times New Roman"/>
        </w:rPr>
        <w:t>]</w:t>
      </w:r>
    </w:p>
    <w:p w14:paraId="6CBD83E7" w14:textId="16A2648F" w:rsidR="00756C93" w:rsidRPr="004F5B73" w:rsidRDefault="005F7E52" w:rsidP="00BB70AF">
      <w:pPr>
        <w:pStyle w:val="af6"/>
        <w:spacing w:beforeLines="0" w:before="0" w:afterLines="0" w:after="0"/>
        <w:rPr>
          <w:rFonts w:ascii="Times New Roman" w:hAnsi="Times New Roman" w:cs="Times New Roman"/>
        </w:rPr>
      </w:pPr>
      <w:r w:rsidRPr="004F5B73">
        <w:rPr>
          <w:rFonts w:ascii="Times New Roman" w:hAnsi="Times New Roman" w:cs="Times New Roman"/>
          <w:b/>
        </w:rPr>
        <w:t>3</w:t>
      </w:r>
      <w:r w:rsidR="00AF7FBB" w:rsidRPr="004F5B73">
        <w:rPr>
          <w:rFonts w:ascii="Times New Roman" w:hAnsi="Times New Roman" w:cs="Times New Roman"/>
          <w:b/>
        </w:rPr>
        <w:t>.</w:t>
      </w:r>
      <w:r w:rsidR="008B0423" w:rsidRPr="004F5B73">
        <w:rPr>
          <w:rFonts w:ascii="Times New Roman" w:hAnsi="Times New Roman" w:cs="Times New Roman"/>
          <w:b/>
        </w:rPr>
        <w:t>9</w:t>
      </w:r>
      <w:r w:rsidR="00AF7FBB" w:rsidRPr="004F5B73">
        <w:rPr>
          <w:rFonts w:ascii="Times New Roman" w:hAnsi="Times New Roman" w:cs="Times New Roman"/>
          <w:b/>
        </w:rPr>
        <w:t xml:space="preserve"> </w:t>
      </w:r>
      <w:r w:rsidR="00AF7FBB" w:rsidRPr="004F5B73">
        <w:rPr>
          <w:rFonts w:ascii="Times New Roman" w:hAnsi="Times New Roman" w:cs="Times New Roman"/>
        </w:rPr>
        <w:t xml:space="preserve"> </w:t>
      </w:r>
    </w:p>
    <w:p w14:paraId="15CFC3B3" w14:textId="415AD167" w:rsidR="00825E20" w:rsidRPr="004F5B73" w:rsidRDefault="00825E20" w:rsidP="00BB70AF">
      <w:pPr>
        <w:pStyle w:val="af6"/>
        <w:spacing w:beforeLines="0" w:before="0" w:afterLines="0" w:after="0"/>
        <w:ind w:firstLineChars="200" w:firstLine="420"/>
        <w:rPr>
          <w:rFonts w:ascii="Times New Roman" w:hAnsi="Times New Roman" w:cs="Times New Roman"/>
        </w:rPr>
      </w:pPr>
      <w:r w:rsidRPr="004F5B73">
        <w:rPr>
          <w:rFonts w:ascii="Times New Roman" w:hAnsi="Times New Roman" w:cs="Times New Roman"/>
        </w:rPr>
        <w:t>免拆淤泥免烧保温模板</w:t>
      </w:r>
      <w:r w:rsidR="00FB26B1">
        <w:rPr>
          <w:rFonts w:ascii="Times New Roman" w:hAnsi="Times New Roman" w:cs="Times New Roman" w:hint="eastAsia"/>
        </w:rPr>
        <w:t xml:space="preserve"> </w:t>
      </w:r>
      <w:r w:rsidR="006D37D0" w:rsidRPr="004F5B73">
        <w:rPr>
          <w:rFonts w:ascii="Times New Roman" w:hAnsi="Times New Roman" w:cs="Times New Roman" w:hint="eastAsia"/>
        </w:rPr>
        <w:t xml:space="preserve"> </w:t>
      </w:r>
      <w:r w:rsidRPr="004F5B73">
        <w:rPr>
          <w:rFonts w:ascii="Times New Roman" w:hAnsi="Times New Roman" w:cs="Times New Roman"/>
        </w:rPr>
        <w:t>insulation permanent formwork template</w:t>
      </w:r>
    </w:p>
    <w:p w14:paraId="5E9357BB" w14:textId="1343F2AA" w:rsidR="00825E20" w:rsidRPr="004F5B73" w:rsidRDefault="00825E20" w:rsidP="00BB70AF">
      <w:pPr>
        <w:spacing w:beforeLines="0" w:before="0" w:afterLines="0" w:after="0"/>
        <w:ind w:firstLine="420"/>
        <w:rPr>
          <w:rFonts w:ascii="Times New Roman" w:hAnsi="Times New Roman" w:cs="Times New Roman"/>
        </w:rPr>
      </w:pPr>
      <w:r w:rsidRPr="004F5B73">
        <w:rPr>
          <w:rFonts w:ascii="Times New Roman" w:hAnsi="Times New Roman" w:cs="Times New Roman"/>
        </w:rPr>
        <w:t>以淤泥、轻集料为主要原材料，经压制、养护而成的预制板材。在施工阶段作为现浇混凝土外侧模板，浇筑混凝土后与混凝土永久粘结在一起并起保温隔热作用的模板，简称</w:t>
      </w:r>
      <w:r w:rsidRPr="004F5B73">
        <w:rPr>
          <w:rFonts w:ascii="Times New Roman" w:hAnsi="Times New Roman" w:cs="Times New Roman"/>
        </w:rPr>
        <w:t>“</w:t>
      </w:r>
      <w:r w:rsidRPr="004F5B73">
        <w:rPr>
          <w:rFonts w:ascii="Times New Roman" w:hAnsi="Times New Roman" w:cs="Times New Roman"/>
        </w:rPr>
        <w:t>免拆淤泥模板</w:t>
      </w:r>
      <w:r w:rsidRPr="004F5B73">
        <w:rPr>
          <w:rFonts w:ascii="Times New Roman" w:hAnsi="Times New Roman" w:cs="Times New Roman"/>
        </w:rPr>
        <w:t>”</w:t>
      </w:r>
      <w:r w:rsidRPr="004F5B73">
        <w:rPr>
          <w:rFonts w:ascii="Times New Roman" w:hAnsi="Times New Roman" w:cs="Times New Roman"/>
        </w:rPr>
        <w:t>。</w:t>
      </w:r>
    </w:p>
    <w:p w14:paraId="105845D9" w14:textId="093C8CD9" w:rsidR="00756C93" w:rsidRPr="004F5B73" w:rsidRDefault="005F7E52" w:rsidP="00BB70AF">
      <w:pPr>
        <w:pStyle w:val="af6"/>
        <w:spacing w:beforeLines="0" w:before="0" w:afterLines="0" w:after="0"/>
        <w:rPr>
          <w:rFonts w:ascii="Times New Roman" w:hAnsi="Times New Roman" w:cs="Times New Roman"/>
        </w:rPr>
      </w:pPr>
      <w:r w:rsidRPr="004F5B73">
        <w:rPr>
          <w:rFonts w:ascii="Times New Roman" w:hAnsi="Times New Roman" w:cs="Times New Roman"/>
          <w:b/>
        </w:rPr>
        <w:t>3</w:t>
      </w:r>
      <w:r w:rsidR="00AF7FBB" w:rsidRPr="004F5B73">
        <w:rPr>
          <w:rFonts w:ascii="Times New Roman" w:hAnsi="Times New Roman" w:cs="Times New Roman"/>
          <w:b/>
        </w:rPr>
        <w:t>.</w:t>
      </w:r>
      <w:r w:rsidR="008B0423" w:rsidRPr="004F5B73">
        <w:rPr>
          <w:rFonts w:ascii="Times New Roman" w:hAnsi="Times New Roman" w:cs="Times New Roman"/>
          <w:b/>
        </w:rPr>
        <w:t>10</w:t>
      </w:r>
      <w:r w:rsidR="00AF7FBB" w:rsidRPr="004F5B73">
        <w:rPr>
          <w:rFonts w:ascii="Times New Roman" w:hAnsi="Times New Roman" w:cs="Times New Roman"/>
        </w:rPr>
        <w:t xml:space="preserve">  </w:t>
      </w:r>
    </w:p>
    <w:p w14:paraId="00A25A95" w14:textId="54203AFA" w:rsidR="00825E20" w:rsidRPr="004F5B73" w:rsidRDefault="00825E20" w:rsidP="00BB70AF">
      <w:pPr>
        <w:pStyle w:val="af6"/>
        <w:spacing w:beforeLines="0" w:before="0" w:afterLines="0" w:after="0"/>
        <w:ind w:firstLineChars="200" w:firstLine="420"/>
        <w:rPr>
          <w:rFonts w:ascii="Times New Roman" w:hAnsi="Times New Roman" w:cs="Times New Roman"/>
        </w:rPr>
      </w:pPr>
      <w:r w:rsidRPr="004F5B73">
        <w:rPr>
          <w:rFonts w:ascii="Times New Roman" w:hAnsi="Times New Roman" w:cs="Times New Roman"/>
        </w:rPr>
        <w:t>免拆复合保温模板</w:t>
      </w:r>
      <w:r w:rsidR="00FB26B1">
        <w:rPr>
          <w:rFonts w:ascii="Times New Roman" w:hAnsi="Times New Roman" w:cs="Times New Roman" w:hint="eastAsia"/>
        </w:rPr>
        <w:t xml:space="preserve"> </w:t>
      </w:r>
      <w:r w:rsidRPr="004F5B73">
        <w:rPr>
          <w:rFonts w:ascii="Times New Roman" w:hAnsi="Times New Roman" w:cs="Times New Roman"/>
        </w:rPr>
        <w:t xml:space="preserve"> thermal insulation free from demolition template</w:t>
      </w:r>
    </w:p>
    <w:p w14:paraId="7C982DD9" w14:textId="162B04DD" w:rsidR="00BF75BA" w:rsidRPr="004F5B73" w:rsidRDefault="00BF75BA" w:rsidP="00BB70AF">
      <w:pPr>
        <w:spacing w:beforeLines="0" w:before="0" w:afterLines="0" w:after="0"/>
        <w:ind w:firstLine="420"/>
        <w:rPr>
          <w:rFonts w:ascii="Times New Roman" w:hAnsi="Times New Roman" w:cs="Times New Roman"/>
        </w:rPr>
      </w:pPr>
      <w:r w:rsidRPr="004F5B73">
        <w:rPr>
          <w:rFonts w:ascii="Times New Roman" w:hAnsi="Times New Roman" w:cs="Times New Roman"/>
        </w:rPr>
        <w:t>由一种或者多种保温材料作为芯材，以水泥基材料作为面层，经工厂化预制，在现浇混凝土建筑施工中</w:t>
      </w:r>
      <w:r w:rsidR="008F1E09" w:rsidRPr="004F5B73">
        <w:rPr>
          <w:rFonts w:ascii="Times New Roman" w:hAnsi="Times New Roman" w:cs="Times New Roman" w:hint="eastAsia"/>
        </w:rPr>
        <w:t>与</w:t>
      </w:r>
      <w:r w:rsidR="004A2D56" w:rsidRPr="004F5B73">
        <w:rPr>
          <w:rFonts w:ascii="Times New Roman" w:hAnsi="Times New Roman" w:cs="Times New Roman" w:hint="eastAsia"/>
        </w:rPr>
        <w:t>混凝土永久粘结在一起</w:t>
      </w:r>
      <w:r w:rsidR="00D45E4D" w:rsidRPr="004F5B73">
        <w:rPr>
          <w:rFonts w:ascii="Times New Roman" w:hAnsi="Times New Roman" w:cs="Times New Roman" w:hint="eastAsia"/>
        </w:rPr>
        <w:t>并</w:t>
      </w:r>
      <w:r w:rsidRPr="004F5B73">
        <w:rPr>
          <w:rFonts w:ascii="Times New Roman" w:hAnsi="Times New Roman" w:cs="Times New Roman" w:hint="eastAsia"/>
        </w:rPr>
        <w:t>起</w:t>
      </w:r>
      <w:r w:rsidRPr="004F5B73">
        <w:rPr>
          <w:rFonts w:ascii="Times New Roman" w:hAnsi="Times New Roman" w:cs="Times New Roman"/>
        </w:rPr>
        <w:t>保温隔热作用的模板。</w:t>
      </w:r>
    </w:p>
    <w:p w14:paraId="7523CF32" w14:textId="76573682" w:rsidR="00BF75BA" w:rsidRPr="004F5B73" w:rsidRDefault="00BF75BA" w:rsidP="00BB70AF">
      <w:pPr>
        <w:spacing w:beforeLines="0" w:before="0" w:afterLines="0" w:after="0"/>
        <w:ind w:firstLine="420"/>
        <w:rPr>
          <w:rFonts w:ascii="Times New Roman" w:hAnsi="Times New Roman" w:cs="Times New Roman"/>
        </w:rPr>
      </w:pPr>
      <w:r w:rsidRPr="004F5B73">
        <w:rPr>
          <w:rFonts w:ascii="Times New Roman" w:hAnsi="Times New Roman" w:cs="Times New Roman" w:hint="eastAsia"/>
        </w:rPr>
        <w:t>[</w:t>
      </w:r>
      <w:r w:rsidRPr="004F5B73">
        <w:rPr>
          <w:rFonts w:ascii="Times New Roman" w:hAnsi="Times New Roman" w:cs="Times New Roman" w:hint="eastAsia"/>
        </w:rPr>
        <w:t>来源：</w:t>
      </w:r>
      <w:r w:rsidRPr="004F5B73">
        <w:rPr>
          <w:rFonts w:ascii="Times New Roman" w:hAnsi="Times New Roman" w:cs="Times New Roman"/>
        </w:rPr>
        <w:t>JC/T 2493-2018,3.2</w:t>
      </w:r>
      <w:r w:rsidR="00D45E4D" w:rsidRPr="004F5B73">
        <w:rPr>
          <w:rFonts w:ascii="Times New Roman" w:hAnsi="Times New Roman" w:cs="Times New Roman" w:hint="eastAsia"/>
        </w:rPr>
        <w:t>,</w:t>
      </w:r>
      <w:r w:rsidR="00D45E4D" w:rsidRPr="004F5B73">
        <w:rPr>
          <w:rFonts w:ascii="Times New Roman" w:hAnsi="Times New Roman" w:cs="Times New Roman" w:hint="eastAsia"/>
        </w:rPr>
        <w:t>有修改</w:t>
      </w:r>
      <w:r w:rsidRPr="004F5B73">
        <w:rPr>
          <w:rFonts w:ascii="Times New Roman" w:hAnsi="Times New Roman" w:cs="Times New Roman"/>
        </w:rPr>
        <w:t>]</w:t>
      </w:r>
    </w:p>
    <w:p w14:paraId="628FC361" w14:textId="71338928" w:rsidR="0019230F" w:rsidRPr="004F5B73" w:rsidRDefault="0019230F" w:rsidP="00BB70AF">
      <w:pPr>
        <w:pStyle w:val="af6"/>
        <w:spacing w:beforeLines="0" w:before="0" w:afterLines="0" w:after="0"/>
        <w:rPr>
          <w:rFonts w:ascii="Times New Roman" w:hAnsi="Times New Roman" w:cs="Times New Roman"/>
        </w:rPr>
      </w:pPr>
      <w:r w:rsidRPr="004F5B73">
        <w:rPr>
          <w:rFonts w:ascii="Times New Roman" w:hAnsi="Times New Roman" w:cs="Times New Roman"/>
          <w:b/>
        </w:rPr>
        <w:t>3.1</w:t>
      </w:r>
      <w:r w:rsidR="00BF75BA" w:rsidRPr="004F5B73">
        <w:rPr>
          <w:rFonts w:ascii="Times New Roman" w:hAnsi="Times New Roman" w:cs="Times New Roman"/>
          <w:b/>
        </w:rPr>
        <w:t>1</w:t>
      </w:r>
      <w:r w:rsidRPr="004F5B73">
        <w:rPr>
          <w:rFonts w:ascii="Times New Roman" w:hAnsi="Times New Roman" w:cs="Times New Roman"/>
        </w:rPr>
        <w:t xml:space="preserve">  </w:t>
      </w:r>
    </w:p>
    <w:p w14:paraId="4047544E" w14:textId="73836B80" w:rsidR="0019230F" w:rsidRPr="004F5B73" w:rsidRDefault="0019230F" w:rsidP="00BB70AF">
      <w:pPr>
        <w:pStyle w:val="af6"/>
        <w:spacing w:beforeLines="0" w:before="0" w:afterLines="0" w:after="0"/>
        <w:ind w:firstLineChars="200" w:firstLine="420"/>
        <w:rPr>
          <w:rFonts w:ascii="Times New Roman" w:hAnsi="Times New Roman" w:cs="Times New Roman"/>
        </w:rPr>
      </w:pPr>
      <w:r w:rsidRPr="004F5B73">
        <w:rPr>
          <w:rFonts w:ascii="Times New Roman" w:hAnsi="Times New Roman" w:cs="Times New Roman"/>
        </w:rPr>
        <w:t>砌筑砂浆</w:t>
      </w:r>
      <w:r w:rsidR="00FB26B1">
        <w:rPr>
          <w:rFonts w:ascii="Times New Roman" w:hAnsi="Times New Roman" w:cs="Times New Roman" w:hint="eastAsia"/>
        </w:rPr>
        <w:t xml:space="preserve"> </w:t>
      </w:r>
      <w:r w:rsidRPr="004F5B73">
        <w:rPr>
          <w:rFonts w:ascii="Times New Roman" w:hAnsi="Times New Roman" w:cs="Times New Roman"/>
        </w:rPr>
        <w:t xml:space="preserve"> masonry mortar </w:t>
      </w:r>
    </w:p>
    <w:p w14:paraId="0B7A0410" w14:textId="77777777" w:rsidR="0019230F" w:rsidRPr="004F5B73" w:rsidRDefault="0019230F" w:rsidP="00BB70AF">
      <w:pPr>
        <w:spacing w:beforeLines="0" w:before="0" w:afterLines="0" w:after="0"/>
        <w:ind w:firstLine="420"/>
        <w:rPr>
          <w:rFonts w:ascii="Times New Roman" w:hAnsi="Times New Roman" w:cs="Times New Roman"/>
        </w:rPr>
      </w:pPr>
      <w:r w:rsidRPr="004F5B73">
        <w:rPr>
          <w:rFonts w:ascii="Times New Roman" w:hAnsi="Times New Roman" w:cs="Times New Roman"/>
        </w:rPr>
        <w:t>用水泥等无机胶凝材料、细集料、保水剂及其他外加剂等原料，在专业工厂经精确计量、均匀混合制成的用于施工现场加水拌合砌筑自保温砌体的干混砂浆。</w:t>
      </w:r>
    </w:p>
    <w:p w14:paraId="52D9852B" w14:textId="363E3A2B" w:rsidR="00327CE9" w:rsidRPr="004F5B73" w:rsidRDefault="00F71B53" w:rsidP="00BB70AF">
      <w:pPr>
        <w:spacing w:beforeLines="0" w:before="0" w:afterLines="0" w:after="0"/>
        <w:ind w:firstLine="420"/>
        <w:rPr>
          <w:rFonts w:ascii="Times New Roman" w:hAnsi="Times New Roman" w:cs="Times New Roman"/>
        </w:rPr>
      </w:pPr>
      <w:r w:rsidRPr="004F5B73">
        <w:rPr>
          <w:rFonts w:ascii="Times New Roman" w:hAnsi="Times New Roman" w:cs="Times New Roman" w:hint="eastAsia"/>
        </w:rPr>
        <w:t>[</w:t>
      </w:r>
      <w:r w:rsidRPr="004F5B73">
        <w:rPr>
          <w:rFonts w:ascii="Times New Roman" w:hAnsi="Times New Roman" w:cs="Times New Roman" w:hint="eastAsia"/>
        </w:rPr>
        <w:t>来源：</w:t>
      </w:r>
      <w:r w:rsidR="001878F5" w:rsidRPr="004F5B73">
        <w:rPr>
          <w:rFonts w:ascii="Times New Roman" w:hAnsi="Times New Roman" w:cs="Times New Roman" w:hint="eastAsia"/>
        </w:rPr>
        <w:t>D</w:t>
      </w:r>
      <w:r w:rsidR="001878F5" w:rsidRPr="004F5B73">
        <w:rPr>
          <w:rFonts w:ascii="Times New Roman" w:hAnsi="Times New Roman" w:cs="Times New Roman"/>
        </w:rPr>
        <w:t>B32/T 4108-</w:t>
      </w:r>
      <w:r w:rsidR="009250E4" w:rsidRPr="004F5B73">
        <w:rPr>
          <w:rFonts w:ascii="Times New Roman" w:hAnsi="Times New Roman" w:cs="Times New Roman"/>
        </w:rPr>
        <w:t>2021,</w:t>
      </w:r>
      <w:r w:rsidR="00B47777" w:rsidRPr="004F5B73">
        <w:rPr>
          <w:rFonts w:ascii="Times New Roman" w:hAnsi="Times New Roman" w:cs="Times New Roman"/>
        </w:rPr>
        <w:t>3.10</w:t>
      </w:r>
      <w:r w:rsidR="00B31EC0" w:rsidRPr="004F5B73">
        <w:rPr>
          <w:rFonts w:ascii="Times New Roman" w:hAnsi="Times New Roman" w:cs="Times New Roman" w:hint="eastAsia"/>
        </w:rPr>
        <w:t>，有修改</w:t>
      </w:r>
      <w:r w:rsidRPr="004F5B73">
        <w:rPr>
          <w:rFonts w:ascii="Times New Roman" w:hAnsi="Times New Roman" w:cs="Times New Roman"/>
        </w:rPr>
        <w:t>]</w:t>
      </w:r>
    </w:p>
    <w:p w14:paraId="0B1E4E40" w14:textId="635123CE" w:rsidR="00756C93" w:rsidRPr="004F5B73" w:rsidRDefault="005F7E52" w:rsidP="00BB70AF">
      <w:pPr>
        <w:pStyle w:val="af6"/>
        <w:spacing w:beforeLines="0" w:before="0" w:afterLines="0" w:after="0"/>
        <w:rPr>
          <w:rFonts w:ascii="Times New Roman" w:hAnsi="Times New Roman" w:cs="Times New Roman"/>
        </w:rPr>
      </w:pPr>
      <w:r w:rsidRPr="004F5B73">
        <w:rPr>
          <w:rFonts w:ascii="Times New Roman" w:hAnsi="Times New Roman" w:cs="Times New Roman"/>
          <w:b/>
        </w:rPr>
        <w:t>3</w:t>
      </w:r>
      <w:r w:rsidR="00AF7FBB" w:rsidRPr="004F5B73">
        <w:rPr>
          <w:rFonts w:ascii="Times New Roman" w:hAnsi="Times New Roman" w:cs="Times New Roman"/>
          <w:b/>
        </w:rPr>
        <w:t>.</w:t>
      </w:r>
      <w:r w:rsidR="0019230F" w:rsidRPr="004F5B73">
        <w:rPr>
          <w:rFonts w:ascii="Times New Roman" w:hAnsi="Times New Roman" w:cs="Times New Roman"/>
          <w:b/>
        </w:rPr>
        <w:t>1</w:t>
      </w:r>
      <w:r w:rsidR="00BF75BA" w:rsidRPr="004F5B73">
        <w:rPr>
          <w:rFonts w:ascii="Times New Roman" w:hAnsi="Times New Roman" w:cs="Times New Roman"/>
          <w:b/>
        </w:rPr>
        <w:t>2</w:t>
      </w:r>
    </w:p>
    <w:p w14:paraId="527E05B3" w14:textId="13BFEFCF" w:rsidR="00825E20" w:rsidRPr="004F5B73" w:rsidRDefault="00825E20" w:rsidP="00BB70AF">
      <w:pPr>
        <w:pStyle w:val="af6"/>
        <w:spacing w:beforeLines="0" w:before="0" w:afterLines="0" w:after="0"/>
        <w:ind w:firstLineChars="200" w:firstLine="420"/>
        <w:rPr>
          <w:rFonts w:ascii="Times New Roman" w:hAnsi="Times New Roman" w:cs="Times New Roman"/>
        </w:rPr>
      </w:pPr>
      <w:r w:rsidRPr="004F5B73">
        <w:rPr>
          <w:rFonts w:ascii="Times New Roman" w:hAnsi="Times New Roman" w:cs="Times New Roman"/>
        </w:rPr>
        <w:t>热阻</w:t>
      </w:r>
      <w:r w:rsidR="00FB26B1">
        <w:rPr>
          <w:rFonts w:ascii="Times New Roman" w:hAnsi="Times New Roman" w:cs="Times New Roman" w:hint="eastAsia"/>
        </w:rPr>
        <w:t xml:space="preserve"> </w:t>
      </w:r>
      <w:r w:rsidRPr="004F5B73">
        <w:rPr>
          <w:rFonts w:ascii="Times New Roman" w:hAnsi="Times New Roman" w:cs="Times New Roman"/>
        </w:rPr>
        <w:t xml:space="preserve"> thermal resistance</w:t>
      </w:r>
    </w:p>
    <w:p w14:paraId="16D11A20" w14:textId="09EDAC45" w:rsidR="0090765D" w:rsidRPr="004F5B73" w:rsidRDefault="00825E20" w:rsidP="00BB70AF">
      <w:pPr>
        <w:spacing w:beforeLines="0" w:before="0" w:afterLines="0" w:after="0"/>
        <w:ind w:firstLine="420"/>
        <w:rPr>
          <w:rFonts w:ascii="Times New Roman" w:hAnsi="Times New Roman" w:cs="Times New Roman"/>
        </w:rPr>
      </w:pPr>
      <w:r w:rsidRPr="004F5B73">
        <w:rPr>
          <w:rFonts w:ascii="Times New Roman" w:hAnsi="Times New Roman" w:cs="Times New Roman"/>
        </w:rPr>
        <w:t>表征自保温砌体阻</w:t>
      </w:r>
      <w:r w:rsidR="00B52EDB" w:rsidRPr="004F5B73">
        <w:rPr>
          <w:rFonts w:ascii="Times New Roman" w:hAnsi="Times New Roman" w:cs="Times New Roman" w:hint="eastAsia"/>
        </w:rPr>
        <w:t>抗</w:t>
      </w:r>
      <w:r w:rsidRPr="004F5B73">
        <w:rPr>
          <w:rFonts w:ascii="Times New Roman" w:hAnsi="Times New Roman" w:cs="Times New Roman"/>
        </w:rPr>
        <w:t>传</w:t>
      </w:r>
      <w:r w:rsidR="00B52EDB" w:rsidRPr="004F5B73">
        <w:rPr>
          <w:rFonts w:ascii="Times New Roman" w:hAnsi="Times New Roman" w:cs="Times New Roman"/>
        </w:rPr>
        <w:t>热</w:t>
      </w:r>
      <w:r w:rsidRPr="004F5B73">
        <w:rPr>
          <w:rFonts w:ascii="Times New Roman" w:hAnsi="Times New Roman" w:cs="Times New Roman"/>
        </w:rPr>
        <w:t>能力</w:t>
      </w:r>
      <w:r w:rsidR="00B52EDB" w:rsidRPr="004F5B73">
        <w:rPr>
          <w:rFonts w:ascii="Times New Roman" w:hAnsi="Times New Roman" w:cs="Times New Roman" w:hint="eastAsia"/>
        </w:rPr>
        <w:t>的物理量</w:t>
      </w:r>
      <w:r w:rsidRPr="004F5B73">
        <w:rPr>
          <w:rFonts w:ascii="Times New Roman" w:hAnsi="Times New Roman" w:cs="Times New Roman"/>
        </w:rPr>
        <w:t>。</w:t>
      </w:r>
    </w:p>
    <w:p w14:paraId="6D220383" w14:textId="4B00ED22" w:rsidR="00C60C5D" w:rsidRPr="004F5B73" w:rsidRDefault="00B307C0" w:rsidP="00BB70AF">
      <w:pPr>
        <w:spacing w:beforeLines="0" w:before="0" w:afterLines="0" w:after="0"/>
        <w:ind w:firstLine="420"/>
        <w:rPr>
          <w:rFonts w:ascii="Times New Roman" w:hAnsi="Times New Roman" w:cs="Times New Roman"/>
        </w:rPr>
      </w:pPr>
      <w:r w:rsidRPr="004F5B73">
        <w:rPr>
          <w:rFonts w:ascii="Times New Roman" w:hAnsi="Times New Roman" w:cs="Times New Roman" w:hint="eastAsia"/>
        </w:rPr>
        <w:t>[</w:t>
      </w:r>
      <w:r w:rsidR="007C573E" w:rsidRPr="004F5B73">
        <w:rPr>
          <w:rFonts w:ascii="Times New Roman" w:hAnsi="Times New Roman" w:cs="Times New Roman" w:hint="eastAsia"/>
        </w:rPr>
        <w:t>来源：</w:t>
      </w:r>
      <w:r w:rsidR="00960872" w:rsidRPr="004F5B73">
        <w:rPr>
          <w:rFonts w:ascii="Times New Roman" w:hAnsi="Times New Roman" w:cs="Times New Roman" w:hint="eastAsia"/>
        </w:rPr>
        <w:t>G</w:t>
      </w:r>
      <w:r w:rsidR="00960872" w:rsidRPr="004F5B73">
        <w:rPr>
          <w:rFonts w:ascii="Times New Roman" w:hAnsi="Times New Roman" w:cs="Times New Roman"/>
        </w:rPr>
        <w:t>B 50176-2016</w:t>
      </w:r>
      <w:r w:rsidR="00960872" w:rsidRPr="004F5B73">
        <w:rPr>
          <w:rFonts w:ascii="Times New Roman" w:hAnsi="Times New Roman" w:cs="Times New Roman" w:hint="eastAsia"/>
        </w:rPr>
        <w:t>,</w:t>
      </w:r>
      <w:r w:rsidR="00960872" w:rsidRPr="004F5B73">
        <w:rPr>
          <w:rFonts w:ascii="Times New Roman" w:hAnsi="Times New Roman" w:cs="Times New Roman"/>
        </w:rPr>
        <w:t>2.1.7,</w:t>
      </w:r>
      <w:r w:rsidR="00960872" w:rsidRPr="004F5B73">
        <w:rPr>
          <w:rFonts w:ascii="Times New Roman" w:hAnsi="Times New Roman" w:cs="Times New Roman" w:hint="eastAsia"/>
        </w:rPr>
        <w:t>有修改</w:t>
      </w:r>
      <w:r w:rsidRPr="004F5B73">
        <w:rPr>
          <w:rFonts w:ascii="Times New Roman" w:hAnsi="Times New Roman" w:cs="Times New Roman"/>
        </w:rPr>
        <w:t>]</w:t>
      </w:r>
    </w:p>
    <w:p w14:paraId="0F1D200C" w14:textId="76A4A8DA" w:rsidR="00756C93" w:rsidRPr="004F5B73" w:rsidRDefault="005F7E52" w:rsidP="00BB70AF">
      <w:pPr>
        <w:pStyle w:val="af6"/>
        <w:spacing w:beforeLines="0" w:before="0" w:afterLines="0" w:after="0"/>
        <w:rPr>
          <w:rFonts w:ascii="Times New Roman" w:hAnsi="Times New Roman" w:cs="Times New Roman"/>
        </w:rPr>
      </w:pPr>
      <w:r w:rsidRPr="004F5B73">
        <w:rPr>
          <w:rFonts w:ascii="Times New Roman" w:hAnsi="Times New Roman" w:cs="Times New Roman"/>
          <w:b/>
        </w:rPr>
        <w:t>3</w:t>
      </w:r>
      <w:r w:rsidR="00AF7FBB" w:rsidRPr="004F5B73">
        <w:rPr>
          <w:rFonts w:ascii="Times New Roman" w:hAnsi="Times New Roman" w:cs="Times New Roman"/>
          <w:b/>
        </w:rPr>
        <w:t>.</w:t>
      </w:r>
      <w:r w:rsidR="0019230F" w:rsidRPr="004F5B73">
        <w:rPr>
          <w:rFonts w:ascii="Times New Roman" w:hAnsi="Times New Roman" w:cs="Times New Roman"/>
          <w:b/>
        </w:rPr>
        <w:t>1</w:t>
      </w:r>
      <w:r w:rsidR="00BF75BA" w:rsidRPr="004F5B73">
        <w:rPr>
          <w:rFonts w:ascii="Times New Roman" w:hAnsi="Times New Roman" w:cs="Times New Roman"/>
          <w:b/>
        </w:rPr>
        <w:t>3</w:t>
      </w:r>
      <w:r w:rsidR="00AF7FBB" w:rsidRPr="004F5B73">
        <w:rPr>
          <w:rFonts w:ascii="Times New Roman" w:hAnsi="Times New Roman" w:cs="Times New Roman"/>
        </w:rPr>
        <w:t xml:space="preserve">  </w:t>
      </w:r>
    </w:p>
    <w:p w14:paraId="0B6CE0F9" w14:textId="455F97AA" w:rsidR="00825E20" w:rsidRPr="004F5B73" w:rsidRDefault="00825E20" w:rsidP="00BB70AF">
      <w:pPr>
        <w:pStyle w:val="af6"/>
        <w:spacing w:beforeLines="0" w:before="0" w:afterLines="0" w:after="0"/>
        <w:ind w:firstLineChars="200" w:firstLine="420"/>
        <w:rPr>
          <w:rFonts w:ascii="Times New Roman" w:hAnsi="Times New Roman" w:cs="Times New Roman"/>
        </w:rPr>
      </w:pPr>
      <w:r w:rsidRPr="004F5B73">
        <w:rPr>
          <w:rFonts w:ascii="Times New Roman" w:hAnsi="Times New Roman" w:cs="Times New Roman"/>
        </w:rPr>
        <w:t>砌体当量导热系数</w:t>
      </w:r>
      <w:r w:rsidRPr="004F5B73">
        <w:rPr>
          <w:rFonts w:ascii="Times New Roman" w:hAnsi="Times New Roman" w:cs="Times New Roman"/>
        </w:rPr>
        <w:t xml:space="preserve"> </w:t>
      </w:r>
      <w:r w:rsidR="00FB26B1">
        <w:rPr>
          <w:rFonts w:ascii="Times New Roman" w:hAnsi="Times New Roman" w:cs="Times New Roman"/>
        </w:rPr>
        <w:t xml:space="preserve"> </w:t>
      </w:r>
      <w:r w:rsidRPr="004F5B73">
        <w:rPr>
          <w:rFonts w:ascii="Times New Roman" w:hAnsi="Times New Roman" w:cs="Times New Roman"/>
        </w:rPr>
        <w:t>masonry equivalent thermal conductivity</w:t>
      </w:r>
    </w:p>
    <w:p w14:paraId="6AFF7936" w14:textId="77777777" w:rsidR="00825E20" w:rsidRPr="004F5B73" w:rsidRDefault="00825E20" w:rsidP="00BB70AF">
      <w:pPr>
        <w:spacing w:beforeLines="0" w:before="0" w:afterLines="0" w:after="0"/>
        <w:ind w:firstLine="420"/>
        <w:rPr>
          <w:rFonts w:ascii="Times New Roman" w:hAnsi="Times New Roman" w:cs="Times New Roman"/>
        </w:rPr>
      </w:pPr>
      <w:r w:rsidRPr="004F5B73">
        <w:rPr>
          <w:rFonts w:ascii="Times New Roman" w:hAnsi="Times New Roman" w:cs="Times New Roman"/>
        </w:rPr>
        <w:t>表征自保温砌体热传导能力的参数，为砌体的厚度与热阻的比值。</w:t>
      </w:r>
    </w:p>
    <w:p w14:paraId="49F2E24F" w14:textId="0B48AF9C" w:rsidR="00CB42EC" w:rsidRPr="004F5B73" w:rsidRDefault="00CB42EC" w:rsidP="00BB70AF">
      <w:pPr>
        <w:spacing w:beforeLines="0" w:before="0" w:afterLines="0" w:after="0"/>
        <w:ind w:firstLine="420"/>
        <w:rPr>
          <w:rFonts w:ascii="Times New Roman" w:hAnsi="Times New Roman" w:cs="Times New Roman"/>
        </w:rPr>
      </w:pPr>
      <w:r w:rsidRPr="004F5B73">
        <w:rPr>
          <w:rFonts w:ascii="Times New Roman" w:hAnsi="Times New Roman" w:cs="Times New Roman" w:hint="eastAsia"/>
        </w:rPr>
        <w:t>[</w:t>
      </w:r>
      <w:r w:rsidRPr="004F5B73">
        <w:rPr>
          <w:rFonts w:ascii="Times New Roman" w:hAnsi="Times New Roman" w:cs="Times New Roman" w:hint="eastAsia"/>
        </w:rPr>
        <w:t>来源：</w:t>
      </w:r>
      <w:r w:rsidRPr="004F5B73">
        <w:rPr>
          <w:rFonts w:ascii="Times New Roman" w:hAnsi="Times New Roman" w:cs="Times New Roman" w:hint="eastAsia"/>
        </w:rPr>
        <w:t>D</w:t>
      </w:r>
      <w:r w:rsidRPr="004F5B73">
        <w:rPr>
          <w:rFonts w:ascii="Times New Roman" w:hAnsi="Times New Roman" w:cs="Times New Roman"/>
        </w:rPr>
        <w:t>B32/T 4108-2021,3.</w:t>
      </w:r>
      <w:r w:rsidR="00E6713C" w:rsidRPr="004F5B73">
        <w:rPr>
          <w:rFonts w:ascii="Times New Roman" w:hAnsi="Times New Roman" w:cs="Times New Roman"/>
        </w:rPr>
        <w:t>8</w:t>
      </w:r>
      <w:r w:rsidRPr="004F5B73">
        <w:rPr>
          <w:rFonts w:ascii="Times New Roman" w:hAnsi="Times New Roman" w:cs="Times New Roman"/>
        </w:rPr>
        <w:t>]</w:t>
      </w:r>
    </w:p>
    <w:p w14:paraId="2800B2C6" w14:textId="22066B96" w:rsidR="00825E20" w:rsidRPr="004F5B73" w:rsidRDefault="005F7E52" w:rsidP="001F6342">
      <w:pPr>
        <w:pStyle w:val="af1"/>
        <w:spacing w:beforeLines="100" w:before="312" w:afterLines="100" w:after="312"/>
        <w:ind w:leftChars="0" w:left="0" w:firstLineChars="0" w:firstLine="0"/>
        <w:jc w:val="left"/>
        <w:outlineLvl w:val="0"/>
        <w:rPr>
          <w:rFonts w:ascii="Times New Roman" w:hAnsi="Times New Roman" w:cs="Times New Roman"/>
          <w:sz w:val="21"/>
          <w:szCs w:val="18"/>
        </w:rPr>
      </w:pPr>
      <w:bookmarkStart w:id="7" w:name="_Toc141361599"/>
      <w:r w:rsidRPr="004F5B73">
        <w:rPr>
          <w:rFonts w:ascii="Times New Roman" w:hAnsi="Times New Roman" w:cs="Times New Roman"/>
          <w:b/>
          <w:bCs/>
          <w:sz w:val="21"/>
          <w:szCs w:val="18"/>
        </w:rPr>
        <w:t>4</w:t>
      </w:r>
      <w:r w:rsidR="00AF7FBB" w:rsidRPr="004F5B73">
        <w:rPr>
          <w:rFonts w:ascii="Times New Roman" w:hAnsi="Times New Roman" w:cs="Times New Roman"/>
          <w:b/>
          <w:bCs/>
          <w:sz w:val="21"/>
          <w:szCs w:val="18"/>
        </w:rPr>
        <w:t xml:space="preserve">  </w:t>
      </w:r>
      <w:r w:rsidR="00825E20" w:rsidRPr="004F5B73">
        <w:rPr>
          <w:rFonts w:ascii="Times New Roman" w:hAnsi="Times New Roman" w:cs="Times New Roman"/>
          <w:sz w:val="21"/>
          <w:szCs w:val="18"/>
        </w:rPr>
        <w:t>基本规定</w:t>
      </w:r>
      <w:bookmarkEnd w:id="7"/>
    </w:p>
    <w:p w14:paraId="3DD72C66" w14:textId="185D73A9" w:rsidR="00825E20" w:rsidRPr="004F5B73" w:rsidRDefault="005F7E52" w:rsidP="001F6342">
      <w:pPr>
        <w:pStyle w:val="af1"/>
        <w:spacing w:before="156" w:after="156"/>
        <w:ind w:leftChars="0" w:left="0" w:firstLineChars="0" w:firstLine="0"/>
        <w:jc w:val="left"/>
        <w:outlineLvl w:val="1"/>
        <w:rPr>
          <w:rFonts w:ascii="Times New Roman" w:hAnsi="Times New Roman" w:cs="Times New Roman"/>
          <w:sz w:val="21"/>
          <w:szCs w:val="18"/>
        </w:rPr>
      </w:pPr>
      <w:bookmarkStart w:id="8" w:name="_Toc141361600"/>
      <w:r w:rsidRPr="004F5B73">
        <w:rPr>
          <w:rFonts w:ascii="Times New Roman" w:hAnsi="Times New Roman" w:cs="Times New Roman"/>
          <w:b/>
          <w:bCs/>
          <w:sz w:val="21"/>
          <w:szCs w:val="18"/>
        </w:rPr>
        <w:t>4</w:t>
      </w:r>
      <w:r w:rsidR="00D44E11" w:rsidRPr="004F5B73">
        <w:rPr>
          <w:rFonts w:ascii="Times New Roman" w:hAnsi="Times New Roman" w:cs="Times New Roman"/>
          <w:b/>
          <w:bCs/>
          <w:sz w:val="21"/>
          <w:szCs w:val="18"/>
        </w:rPr>
        <w:t xml:space="preserve">.1  </w:t>
      </w:r>
      <w:r w:rsidR="00D44E11" w:rsidRPr="004F5B73">
        <w:rPr>
          <w:rFonts w:ascii="Times New Roman" w:hAnsi="Times New Roman" w:cs="Times New Roman"/>
          <w:sz w:val="21"/>
          <w:szCs w:val="18"/>
        </w:rPr>
        <w:t>材料</w:t>
      </w:r>
      <w:bookmarkEnd w:id="8"/>
    </w:p>
    <w:p w14:paraId="0B04AE6F" w14:textId="1C0277AB" w:rsidR="008B6F4E" w:rsidRPr="004F5B73" w:rsidRDefault="005F7E52" w:rsidP="001F6342">
      <w:pPr>
        <w:pStyle w:val="afc"/>
        <w:spacing w:beforeLines="0" w:before="0" w:afterLines="0" w:after="0"/>
        <w:rPr>
          <w:rFonts w:ascii="Times New Roman" w:hAnsi="Times New Roman" w:cs="Times New Roman"/>
        </w:rPr>
      </w:pPr>
      <w:r w:rsidRPr="004F5B73">
        <w:rPr>
          <w:rFonts w:ascii="Times New Roman" w:hAnsi="Times New Roman" w:cs="Times New Roman"/>
          <w:b/>
        </w:rPr>
        <w:t>4</w:t>
      </w:r>
      <w:r w:rsidR="00D44E11" w:rsidRPr="004F5B73">
        <w:rPr>
          <w:rFonts w:ascii="Times New Roman" w:hAnsi="Times New Roman" w:cs="Times New Roman"/>
          <w:b/>
        </w:rPr>
        <w:t>.1.1</w:t>
      </w:r>
      <w:r w:rsidR="00D44E11" w:rsidRPr="004F5B73">
        <w:rPr>
          <w:rFonts w:ascii="Times New Roman" w:hAnsi="Times New Roman" w:cs="Times New Roman"/>
        </w:rPr>
        <w:t xml:space="preserve"> </w:t>
      </w:r>
      <w:r w:rsidR="001B7CA3" w:rsidRPr="004F5B73">
        <w:rPr>
          <w:rFonts w:ascii="Times New Roman" w:hAnsi="Times New Roman" w:cs="Times New Roman"/>
        </w:rPr>
        <w:t xml:space="preserve"> </w:t>
      </w:r>
      <w:r w:rsidR="00825E20" w:rsidRPr="004F5B73">
        <w:rPr>
          <w:rFonts w:ascii="Times New Roman" w:hAnsi="Times New Roman" w:cs="Times New Roman"/>
        </w:rPr>
        <w:t>多孔砌块</w:t>
      </w:r>
      <w:r w:rsidR="00617F2A">
        <w:rPr>
          <w:rFonts w:ascii="Times New Roman" w:hAnsi="Times New Roman" w:cs="Times New Roman"/>
        </w:rPr>
        <w:t>（</w:t>
      </w:r>
      <w:r w:rsidR="00DA433C">
        <w:rPr>
          <w:rFonts w:ascii="Times New Roman" w:hAnsi="Times New Roman" w:cs="Times New Roman"/>
        </w:rPr>
        <w:t>砖</w:t>
      </w:r>
      <w:r w:rsidR="00617F2A">
        <w:rPr>
          <w:rFonts w:ascii="Times New Roman" w:hAnsi="Times New Roman" w:cs="Times New Roman"/>
        </w:rPr>
        <w:t>）</w:t>
      </w:r>
      <w:r w:rsidR="00825E20" w:rsidRPr="004F5B73">
        <w:rPr>
          <w:rFonts w:ascii="Times New Roman" w:hAnsi="Times New Roman" w:cs="Times New Roman"/>
        </w:rPr>
        <w:t>应符合</w:t>
      </w:r>
      <w:r w:rsidR="00825E20" w:rsidRPr="004F5B73">
        <w:rPr>
          <w:rFonts w:ascii="Times New Roman" w:hAnsi="Times New Roman" w:cs="Times New Roman"/>
        </w:rPr>
        <w:t>DB</w:t>
      </w:r>
      <w:r w:rsidR="00027D47" w:rsidRPr="004F5B73">
        <w:rPr>
          <w:rFonts w:ascii="Times New Roman" w:hAnsi="Times New Roman" w:cs="Times New Roman"/>
        </w:rPr>
        <w:t xml:space="preserve"> </w:t>
      </w:r>
      <w:r w:rsidR="00825E20" w:rsidRPr="004F5B73">
        <w:rPr>
          <w:rFonts w:ascii="Times New Roman" w:hAnsi="Times New Roman" w:cs="Times New Roman"/>
        </w:rPr>
        <w:t>32/478</w:t>
      </w:r>
      <w:r w:rsidR="00825E20" w:rsidRPr="004F5B73">
        <w:rPr>
          <w:rFonts w:ascii="Times New Roman" w:hAnsi="Times New Roman" w:cs="Times New Roman"/>
        </w:rPr>
        <w:t>、</w:t>
      </w:r>
      <w:r w:rsidR="00825E20" w:rsidRPr="004F5B73">
        <w:rPr>
          <w:rFonts w:ascii="Times New Roman" w:hAnsi="Times New Roman" w:cs="Times New Roman"/>
        </w:rPr>
        <w:t>DB</w:t>
      </w:r>
      <w:r w:rsidR="00027D47" w:rsidRPr="004F5B73">
        <w:rPr>
          <w:rFonts w:ascii="Times New Roman" w:hAnsi="Times New Roman" w:cs="Times New Roman"/>
        </w:rPr>
        <w:t xml:space="preserve"> </w:t>
      </w:r>
      <w:r w:rsidR="00825E20" w:rsidRPr="004F5B73">
        <w:rPr>
          <w:rFonts w:ascii="Times New Roman" w:hAnsi="Times New Roman" w:cs="Times New Roman"/>
        </w:rPr>
        <w:t>32/4066</w:t>
      </w:r>
      <w:r w:rsidR="00825E20" w:rsidRPr="004F5B73">
        <w:rPr>
          <w:rFonts w:ascii="Times New Roman" w:hAnsi="Times New Roman" w:cs="Times New Roman"/>
        </w:rPr>
        <w:t>的规定，自保温系统所用材料的性能</w:t>
      </w:r>
      <w:r w:rsidR="00D07F0D" w:rsidRPr="004F5B73">
        <w:rPr>
          <w:rFonts w:ascii="Times New Roman" w:hAnsi="Times New Roman" w:cs="Times New Roman" w:hint="eastAsia"/>
        </w:rPr>
        <w:t>指标</w:t>
      </w:r>
      <w:r w:rsidR="00825E20" w:rsidRPr="004F5B73">
        <w:rPr>
          <w:rFonts w:ascii="Times New Roman" w:hAnsi="Times New Roman" w:cs="Times New Roman"/>
        </w:rPr>
        <w:t>应符合</w:t>
      </w:r>
      <w:r w:rsidR="00075A3A">
        <w:rPr>
          <w:rFonts w:ascii="Times New Roman" w:hAnsi="Times New Roman" w:cs="Times New Roman" w:hint="eastAsia"/>
        </w:rPr>
        <w:t>相关</w:t>
      </w:r>
      <w:r w:rsidR="00825E20" w:rsidRPr="004F5B73">
        <w:rPr>
          <w:rFonts w:ascii="Times New Roman" w:hAnsi="Times New Roman" w:cs="Times New Roman"/>
        </w:rPr>
        <w:t>标准的规定。</w:t>
      </w:r>
    </w:p>
    <w:p w14:paraId="63015547" w14:textId="524DDB79" w:rsidR="002F703F" w:rsidRPr="004F5B73" w:rsidRDefault="005F7E52" w:rsidP="001F6342">
      <w:pPr>
        <w:pStyle w:val="afc"/>
        <w:spacing w:beforeLines="0" w:before="0" w:afterLines="0" w:after="0"/>
        <w:rPr>
          <w:rFonts w:ascii="Times New Roman" w:hAnsi="Times New Roman" w:cs="Times New Roman"/>
        </w:rPr>
      </w:pPr>
      <w:r w:rsidRPr="004F5B73">
        <w:rPr>
          <w:rFonts w:ascii="Times New Roman" w:hAnsi="Times New Roman" w:cs="Times New Roman"/>
          <w:b/>
        </w:rPr>
        <w:t>4</w:t>
      </w:r>
      <w:r w:rsidR="002F703F" w:rsidRPr="004F5B73">
        <w:rPr>
          <w:rFonts w:ascii="Times New Roman" w:hAnsi="Times New Roman" w:cs="Times New Roman"/>
          <w:b/>
        </w:rPr>
        <w:t>.1.2</w:t>
      </w:r>
      <w:r w:rsidR="001D7BAE" w:rsidRPr="004F5B73">
        <w:rPr>
          <w:rFonts w:ascii="Times New Roman" w:hAnsi="Times New Roman" w:cs="Times New Roman"/>
        </w:rPr>
        <w:t xml:space="preserve">  </w:t>
      </w:r>
      <w:r w:rsidR="002F703F" w:rsidRPr="004F5B73">
        <w:rPr>
          <w:rFonts w:ascii="Times New Roman" w:hAnsi="Times New Roman" w:cs="Times New Roman"/>
        </w:rPr>
        <w:t>自保温墙体的耐火极限应符合</w:t>
      </w:r>
      <w:r w:rsidR="002F703F" w:rsidRPr="004F5B73">
        <w:rPr>
          <w:rFonts w:ascii="Times New Roman" w:hAnsi="Times New Roman" w:cs="Times New Roman"/>
        </w:rPr>
        <w:t>GB 50016</w:t>
      </w:r>
      <w:r w:rsidR="002F703F" w:rsidRPr="004F5B73">
        <w:rPr>
          <w:rFonts w:ascii="Times New Roman" w:hAnsi="Times New Roman" w:cs="Times New Roman"/>
        </w:rPr>
        <w:t>的规定。</w:t>
      </w:r>
    </w:p>
    <w:p w14:paraId="62C9E7D0" w14:textId="77777777" w:rsidR="005B5AE9" w:rsidRPr="004F5B73" w:rsidRDefault="005B5AE9" w:rsidP="001F6342">
      <w:pPr>
        <w:pStyle w:val="afc"/>
        <w:spacing w:beforeLines="0" w:before="0" w:afterLines="0" w:after="0"/>
        <w:rPr>
          <w:rFonts w:ascii="Times New Roman" w:hAnsi="Times New Roman" w:cs="Times New Roman"/>
        </w:rPr>
      </w:pPr>
      <w:r w:rsidRPr="004F5B73">
        <w:rPr>
          <w:rFonts w:ascii="Times New Roman" w:hAnsi="Times New Roman" w:cs="Times New Roman"/>
          <w:b/>
        </w:rPr>
        <w:t>4.1.3</w:t>
      </w:r>
      <w:r w:rsidRPr="004F5B73">
        <w:rPr>
          <w:rFonts w:ascii="Times New Roman" w:hAnsi="Times New Roman" w:cs="Times New Roman"/>
        </w:rPr>
        <w:t xml:space="preserve">  </w:t>
      </w:r>
      <w:r w:rsidRPr="004F5B73">
        <w:rPr>
          <w:rFonts w:ascii="Times New Roman" w:hAnsi="Times New Roman" w:cs="Times New Roman"/>
        </w:rPr>
        <w:t>自保温砌体的使用</w:t>
      </w:r>
      <w:r w:rsidRPr="004F5B73">
        <w:rPr>
          <w:rFonts w:ascii="Times New Roman" w:hAnsi="Times New Roman" w:cs="Times New Roman" w:hint="eastAsia"/>
        </w:rPr>
        <w:t>年限</w:t>
      </w:r>
      <w:r w:rsidRPr="004F5B73">
        <w:rPr>
          <w:rFonts w:ascii="Times New Roman" w:hAnsi="Times New Roman" w:cs="Times New Roman"/>
        </w:rPr>
        <w:t>应</w:t>
      </w:r>
      <w:r w:rsidRPr="004F5B73">
        <w:rPr>
          <w:rFonts w:ascii="Times New Roman" w:hAnsi="Times New Roman" w:cs="Times New Roman" w:hint="eastAsia"/>
        </w:rPr>
        <w:t>符合主体结构设计要求</w:t>
      </w:r>
      <w:r w:rsidRPr="004F5B73">
        <w:rPr>
          <w:rFonts w:ascii="Times New Roman" w:hAnsi="Times New Roman" w:cs="Times New Roman"/>
        </w:rPr>
        <w:t>。</w:t>
      </w:r>
    </w:p>
    <w:p w14:paraId="76CEF7E4" w14:textId="38B6EFFC" w:rsidR="005B5AE9" w:rsidRPr="004F5B73" w:rsidRDefault="005B5AE9" w:rsidP="001F6342">
      <w:pPr>
        <w:spacing w:beforeLines="0" w:before="0" w:afterLines="0" w:after="0"/>
        <w:ind w:firstLineChars="0" w:firstLine="0"/>
      </w:pPr>
      <w:r w:rsidRPr="004F5B73">
        <w:rPr>
          <w:rFonts w:ascii="Times New Roman" w:hAnsi="Times New Roman" w:cs="Times New Roman" w:hint="eastAsia"/>
          <w:b/>
        </w:rPr>
        <w:t>4</w:t>
      </w:r>
      <w:r w:rsidRPr="004F5B73">
        <w:rPr>
          <w:rFonts w:ascii="Times New Roman" w:hAnsi="Times New Roman" w:cs="Times New Roman"/>
          <w:b/>
        </w:rPr>
        <w:t>.1.4</w:t>
      </w:r>
      <w:r w:rsidRPr="004F5B73">
        <w:t xml:space="preserve">  </w:t>
      </w:r>
      <w:r w:rsidR="00DF51AC">
        <w:rPr>
          <w:rFonts w:hint="eastAsia"/>
        </w:rPr>
        <w:t>淤泥免烧</w:t>
      </w:r>
      <w:r w:rsidRPr="004F5B73">
        <w:rPr>
          <w:rFonts w:hint="eastAsia"/>
        </w:rPr>
        <w:t>多孔砌块</w:t>
      </w:r>
      <w:r w:rsidR="00617F2A">
        <w:rPr>
          <w:rFonts w:hint="eastAsia"/>
        </w:rPr>
        <w:t>（</w:t>
      </w:r>
      <w:r w:rsidR="00DA433C">
        <w:rPr>
          <w:rFonts w:hint="eastAsia"/>
        </w:rPr>
        <w:t>砖</w:t>
      </w:r>
      <w:r w:rsidR="00617F2A">
        <w:rPr>
          <w:rFonts w:hint="eastAsia"/>
        </w:rPr>
        <w:t>）</w:t>
      </w:r>
      <w:r w:rsidRPr="004F5B73">
        <w:rPr>
          <w:rFonts w:hint="eastAsia"/>
        </w:rPr>
        <w:t>适用于自承重结构。</w:t>
      </w:r>
    </w:p>
    <w:p w14:paraId="172CC34C" w14:textId="1FE58979" w:rsidR="002F703F" w:rsidRPr="004F5B73" w:rsidRDefault="005F7E52" w:rsidP="00E37DF0">
      <w:pPr>
        <w:pStyle w:val="af1"/>
        <w:spacing w:before="156" w:after="156"/>
        <w:ind w:leftChars="0" w:left="0" w:firstLineChars="0" w:firstLine="0"/>
        <w:jc w:val="left"/>
        <w:outlineLvl w:val="1"/>
        <w:rPr>
          <w:rFonts w:ascii="Times New Roman" w:hAnsi="Times New Roman" w:cs="Times New Roman"/>
          <w:sz w:val="21"/>
          <w:szCs w:val="18"/>
        </w:rPr>
      </w:pPr>
      <w:bookmarkStart w:id="9" w:name="_Toc141361601"/>
      <w:r w:rsidRPr="004F5B73">
        <w:rPr>
          <w:rFonts w:ascii="Times New Roman" w:hAnsi="Times New Roman" w:cs="Times New Roman"/>
          <w:b/>
          <w:bCs/>
          <w:sz w:val="21"/>
          <w:szCs w:val="18"/>
        </w:rPr>
        <w:t>4</w:t>
      </w:r>
      <w:r w:rsidR="002F703F" w:rsidRPr="004F5B73">
        <w:rPr>
          <w:rFonts w:ascii="Times New Roman" w:hAnsi="Times New Roman" w:cs="Times New Roman"/>
          <w:b/>
          <w:bCs/>
          <w:sz w:val="21"/>
          <w:szCs w:val="18"/>
        </w:rPr>
        <w:t>.2</w:t>
      </w:r>
      <w:r w:rsidR="002F703F" w:rsidRPr="004F5B73">
        <w:rPr>
          <w:rFonts w:ascii="Times New Roman" w:hAnsi="Times New Roman" w:cs="Times New Roman"/>
          <w:b/>
          <w:bCs/>
          <w:sz w:val="21"/>
          <w:szCs w:val="18"/>
        </w:rPr>
        <w:t xml:space="preserve">　</w:t>
      </w:r>
      <w:r w:rsidR="002F703F" w:rsidRPr="004F5B73">
        <w:rPr>
          <w:rFonts w:ascii="Times New Roman" w:hAnsi="Times New Roman" w:cs="Times New Roman"/>
          <w:sz w:val="21"/>
          <w:szCs w:val="18"/>
        </w:rPr>
        <w:t>设计</w:t>
      </w:r>
      <w:bookmarkEnd w:id="9"/>
    </w:p>
    <w:p w14:paraId="2B4CE5FF" w14:textId="43D79F01" w:rsidR="002F703F" w:rsidRPr="004F5B73" w:rsidRDefault="005F7E52" w:rsidP="001F6342">
      <w:pPr>
        <w:pStyle w:val="afc"/>
        <w:spacing w:beforeLines="0" w:before="0" w:afterLines="0" w:after="0"/>
        <w:rPr>
          <w:rFonts w:ascii="Times New Roman" w:hAnsi="Times New Roman" w:cs="Times New Roman"/>
        </w:rPr>
      </w:pPr>
      <w:r w:rsidRPr="004F5B73">
        <w:rPr>
          <w:rFonts w:ascii="Times New Roman" w:hAnsi="Times New Roman" w:cs="Times New Roman"/>
          <w:b/>
        </w:rPr>
        <w:t>4</w:t>
      </w:r>
      <w:r w:rsidR="002F703F" w:rsidRPr="004F5B73">
        <w:rPr>
          <w:rFonts w:ascii="Times New Roman" w:hAnsi="Times New Roman" w:cs="Times New Roman"/>
          <w:b/>
        </w:rPr>
        <w:t>.2.1</w:t>
      </w:r>
      <w:r w:rsidR="002F703F" w:rsidRPr="004F5B73">
        <w:rPr>
          <w:rFonts w:ascii="Times New Roman" w:hAnsi="Times New Roman" w:cs="Times New Roman"/>
        </w:rPr>
        <w:t xml:space="preserve"> </w:t>
      </w:r>
      <w:r w:rsidR="008B1310" w:rsidRPr="004F5B73">
        <w:rPr>
          <w:rFonts w:ascii="Times New Roman" w:hAnsi="Times New Roman" w:cs="Times New Roman"/>
        </w:rPr>
        <w:t xml:space="preserve"> </w:t>
      </w:r>
      <w:r w:rsidR="002F703F" w:rsidRPr="004F5B73">
        <w:rPr>
          <w:rFonts w:ascii="Times New Roman" w:hAnsi="Times New Roman" w:cs="Times New Roman"/>
        </w:rPr>
        <w:t>自保温墙体在寒冷地区应用时，应进行结露验算，并应采取相应的墙体隔气排湿措施。</w:t>
      </w:r>
    </w:p>
    <w:p w14:paraId="402021A2" w14:textId="283447D1" w:rsidR="002F703F" w:rsidRPr="004F5B73" w:rsidRDefault="005F7E52" w:rsidP="001F6342">
      <w:pPr>
        <w:pStyle w:val="afc"/>
        <w:spacing w:beforeLines="0" w:before="0" w:afterLines="0" w:after="0"/>
        <w:rPr>
          <w:rFonts w:ascii="Times New Roman" w:hAnsi="Times New Roman" w:cs="Times New Roman"/>
        </w:rPr>
      </w:pPr>
      <w:r w:rsidRPr="004F5B73">
        <w:rPr>
          <w:rFonts w:ascii="Times New Roman" w:hAnsi="Times New Roman" w:cs="Times New Roman"/>
          <w:b/>
        </w:rPr>
        <w:t>4</w:t>
      </w:r>
      <w:r w:rsidR="002F703F" w:rsidRPr="004F5B73">
        <w:rPr>
          <w:rFonts w:ascii="Times New Roman" w:hAnsi="Times New Roman" w:cs="Times New Roman"/>
          <w:b/>
        </w:rPr>
        <w:t>.2.2</w:t>
      </w:r>
      <w:r w:rsidR="002F703F" w:rsidRPr="004F5B73">
        <w:rPr>
          <w:rFonts w:ascii="Times New Roman" w:hAnsi="Times New Roman" w:cs="Times New Roman"/>
        </w:rPr>
        <w:t xml:space="preserve"> </w:t>
      </w:r>
      <w:r w:rsidR="008B1310" w:rsidRPr="004F5B73">
        <w:rPr>
          <w:rFonts w:ascii="Times New Roman" w:hAnsi="Times New Roman" w:cs="Times New Roman"/>
        </w:rPr>
        <w:t xml:space="preserve"> </w:t>
      </w:r>
      <w:r w:rsidR="002F703F" w:rsidRPr="004F5B73">
        <w:rPr>
          <w:rFonts w:ascii="Times New Roman" w:hAnsi="Times New Roman" w:cs="Times New Roman"/>
        </w:rPr>
        <w:t>自保温墙体与外墙混凝土柱、剪力墙交接面应采用拉结钢筋等有效措施进行构造增强、拉结处理，交接处墙面应采用抗裂砂浆和增强网进行抗裂防渗处理。</w:t>
      </w:r>
    </w:p>
    <w:p w14:paraId="2BB70DF5" w14:textId="29344437" w:rsidR="002F703F" w:rsidRPr="004F5B73" w:rsidRDefault="005F7E52" w:rsidP="001F6342">
      <w:pPr>
        <w:pStyle w:val="afc"/>
        <w:spacing w:beforeLines="0" w:before="0" w:afterLines="0" w:after="0"/>
        <w:rPr>
          <w:rFonts w:ascii="Times New Roman" w:hAnsi="Times New Roman" w:cs="Times New Roman"/>
        </w:rPr>
      </w:pPr>
      <w:r w:rsidRPr="004F5B73">
        <w:rPr>
          <w:rFonts w:ascii="Times New Roman" w:hAnsi="Times New Roman" w:cs="Times New Roman"/>
          <w:b/>
        </w:rPr>
        <w:t>4</w:t>
      </w:r>
      <w:r w:rsidR="002F703F" w:rsidRPr="004F5B73">
        <w:rPr>
          <w:rFonts w:ascii="Times New Roman" w:hAnsi="Times New Roman" w:cs="Times New Roman"/>
          <w:b/>
        </w:rPr>
        <w:t>.2.3</w:t>
      </w:r>
      <w:r w:rsidR="002F703F" w:rsidRPr="004F5B73">
        <w:rPr>
          <w:rFonts w:ascii="Times New Roman" w:hAnsi="Times New Roman" w:cs="Times New Roman"/>
        </w:rPr>
        <w:t xml:space="preserve"> </w:t>
      </w:r>
      <w:r w:rsidR="008B1310" w:rsidRPr="004F5B73">
        <w:rPr>
          <w:rFonts w:ascii="Times New Roman" w:hAnsi="Times New Roman" w:cs="Times New Roman"/>
        </w:rPr>
        <w:t xml:space="preserve"> </w:t>
      </w:r>
      <w:r w:rsidR="002F703F" w:rsidRPr="004F5B73">
        <w:rPr>
          <w:rFonts w:ascii="Times New Roman" w:hAnsi="Times New Roman" w:cs="Times New Roman"/>
        </w:rPr>
        <w:t>自保温墙体既可用于建筑外墙，也可用于有分隔作用的内墙。</w:t>
      </w:r>
    </w:p>
    <w:p w14:paraId="289F3C22" w14:textId="144F9235" w:rsidR="002F703F" w:rsidRPr="004F5B73" w:rsidRDefault="005F7E52" w:rsidP="001F6342">
      <w:pPr>
        <w:pStyle w:val="afc"/>
        <w:spacing w:beforeLines="0" w:before="0" w:afterLines="0" w:after="0"/>
        <w:rPr>
          <w:rFonts w:ascii="Times New Roman" w:hAnsi="Times New Roman" w:cs="Times New Roman"/>
        </w:rPr>
      </w:pPr>
      <w:r w:rsidRPr="004F5B73">
        <w:rPr>
          <w:rFonts w:ascii="Times New Roman" w:hAnsi="Times New Roman" w:cs="Times New Roman"/>
          <w:b/>
        </w:rPr>
        <w:t>4</w:t>
      </w:r>
      <w:r w:rsidR="002F703F" w:rsidRPr="004F5B73">
        <w:rPr>
          <w:rFonts w:ascii="Times New Roman" w:hAnsi="Times New Roman" w:cs="Times New Roman"/>
          <w:b/>
        </w:rPr>
        <w:t>.2.4</w:t>
      </w:r>
      <w:r w:rsidR="002F703F" w:rsidRPr="004F5B73">
        <w:rPr>
          <w:rFonts w:ascii="Times New Roman" w:hAnsi="Times New Roman" w:cs="Times New Roman"/>
        </w:rPr>
        <w:t xml:space="preserve"> </w:t>
      </w:r>
      <w:r w:rsidR="008B1310" w:rsidRPr="004F5B73">
        <w:rPr>
          <w:rFonts w:ascii="Times New Roman" w:hAnsi="Times New Roman" w:cs="Times New Roman"/>
        </w:rPr>
        <w:t xml:space="preserve"> </w:t>
      </w:r>
      <w:r w:rsidR="00A018A4" w:rsidRPr="004F5B73">
        <w:rPr>
          <w:rFonts w:ascii="Times New Roman" w:hAnsi="Times New Roman" w:cs="Times New Roman"/>
        </w:rPr>
        <w:t>自保温墙体</w:t>
      </w:r>
      <w:r w:rsidR="002F703F" w:rsidRPr="004F5B73">
        <w:rPr>
          <w:rFonts w:ascii="Times New Roman" w:hAnsi="Times New Roman" w:cs="Times New Roman"/>
        </w:rPr>
        <w:t>用于外墙时，可与外墙外保温系统或外墙内保温系统相结合使用。</w:t>
      </w:r>
    </w:p>
    <w:p w14:paraId="7FD2ACCE" w14:textId="5833BA7C" w:rsidR="002F703F" w:rsidRPr="004F5B73" w:rsidRDefault="005F7E52" w:rsidP="001F6342">
      <w:pPr>
        <w:pStyle w:val="afc"/>
        <w:spacing w:beforeLines="0" w:before="0" w:afterLines="0" w:after="0"/>
        <w:rPr>
          <w:rFonts w:ascii="Times New Roman" w:hAnsi="Times New Roman" w:cs="Times New Roman"/>
        </w:rPr>
      </w:pPr>
      <w:r w:rsidRPr="004F5B73">
        <w:rPr>
          <w:rFonts w:ascii="Times New Roman" w:hAnsi="Times New Roman" w:cs="Times New Roman"/>
          <w:b/>
        </w:rPr>
        <w:t>4</w:t>
      </w:r>
      <w:r w:rsidR="002F703F" w:rsidRPr="004F5B73">
        <w:rPr>
          <w:rFonts w:ascii="Times New Roman" w:hAnsi="Times New Roman" w:cs="Times New Roman"/>
          <w:b/>
        </w:rPr>
        <w:t>.2.5</w:t>
      </w:r>
      <w:r w:rsidR="002F703F" w:rsidRPr="004F5B73">
        <w:rPr>
          <w:rFonts w:ascii="Times New Roman" w:hAnsi="Times New Roman" w:cs="Times New Roman"/>
        </w:rPr>
        <w:t xml:space="preserve"> </w:t>
      </w:r>
      <w:r w:rsidR="008B1310" w:rsidRPr="004F5B73">
        <w:rPr>
          <w:rFonts w:ascii="Times New Roman" w:hAnsi="Times New Roman" w:cs="Times New Roman"/>
        </w:rPr>
        <w:t xml:space="preserve"> </w:t>
      </w:r>
      <w:r w:rsidR="002F703F" w:rsidRPr="004F5B73">
        <w:rPr>
          <w:rFonts w:ascii="Times New Roman" w:hAnsi="Times New Roman" w:cs="Times New Roman"/>
        </w:rPr>
        <w:t>外墙热桥、剪力墙保温处理应采用</w:t>
      </w:r>
      <w:r w:rsidR="00CD6841" w:rsidRPr="004F5B73">
        <w:rPr>
          <w:rFonts w:ascii="Times New Roman" w:hAnsi="Times New Roman" w:cs="Times New Roman"/>
        </w:rPr>
        <w:t>免拆淤泥模板、</w:t>
      </w:r>
      <w:r w:rsidR="00BF75BA" w:rsidRPr="004F5B73">
        <w:rPr>
          <w:rFonts w:ascii="Times New Roman" w:hAnsi="Times New Roman" w:cs="Times New Roman"/>
        </w:rPr>
        <w:t>免拆复合保温模板</w:t>
      </w:r>
      <w:r w:rsidR="002F703F" w:rsidRPr="004F5B73">
        <w:rPr>
          <w:rFonts w:ascii="Times New Roman" w:hAnsi="Times New Roman" w:cs="Times New Roman"/>
        </w:rPr>
        <w:t>、粘贴保温板等耐久性能较好的保温材料，保温材料与主体结构应有可靠的连接。</w:t>
      </w:r>
    </w:p>
    <w:p w14:paraId="1498381B" w14:textId="681209ED" w:rsidR="00825E20" w:rsidRDefault="005F7E52" w:rsidP="00331411">
      <w:pPr>
        <w:pStyle w:val="afc"/>
        <w:spacing w:beforeLines="0" w:before="0" w:after="156"/>
        <w:rPr>
          <w:rFonts w:ascii="Times New Roman" w:hAnsi="Times New Roman" w:cs="Times New Roman"/>
        </w:rPr>
      </w:pPr>
      <w:r w:rsidRPr="004F5B73">
        <w:rPr>
          <w:rFonts w:ascii="Times New Roman" w:hAnsi="Times New Roman" w:cs="Times New Roman"/>
          <w:b/>
        </w:rPr>
        <w:t>4</w:t>
      </w:r>
      <w:r w:rsidR="002F703F" w:rsidRPr="004F5B73">
        <w:rPr>
          <w:rFonts w:ascii="Times New Roman" w:hAnsi="Times New Roman" w:cs="Times New Roman"/>
          <w:b/>
        </w:rPr>
        <w:t>.2.6</w:t>
      </w:r>
      <w:r w:rsidR="002F703F" w:rsidRPr="004F5B73">
        <w:rPr>
          <w:rFonts w:ascii="Times New Roman" w:hAnsi="Times New Roman" w:cs="Times New Roman"/>
        </w:rPr>
        <w:t xml:space="preserve"> </w:t>
      </w:r>
      <w:r w:rsidR="008B1310" w:rsidRPr="004F5B73">
        <w:rPr>
          <w:rFonts w:ascii="Times New Roman" w:hAnsi="Times New Roman" w:cs="Times New Roman"/>
        </w:rPr>
        <w:t xml:space="preserve"> </w:t>
      </w:r>
      <w:r w:rsidR="002F703F" w:rsidRPr="004F5B73">
        <w:rPr>
          <w:rFonts w:ascii="Times New Roman" w:hAnsi="Times New Roman" w:cs="Times New Roman"/>
        </w:rPr>
        <w:t>自保温系统应包括自保温墙体、外墙热桥或</w:t>
      </w:r>
      <w:r w:rsidR="00617F2A">
        <w:rPr>
          <w:rFonts w:ascii="Times New Roman" w:hAnsi="Times New Roman" w:cs="Times New Roman"/>
        </w:rPr>
        <w:t>（</w:t>
      </w:r>
      <w:r w:rsidR="002F703F" w:rsidRPr="004F5B73">
        <w:rPr>
          <w:rFonts w:ascii="Times New Roman" w:hAnsi="Times New Roman" w:cs="Times New Roman"/>
        </w:rPr>
        <w:t>及</w:t>
      </w:r>
      <w:r w:rsidR="00617F2A">
        <w:rPr>
          <w:rFonts w:ascii="Times New Roman" w:hAnsi="Times New Roman" w:cs="Times New Roman"/>
        </w:rPr>
        <w:t>）</w:t>
      </w:r>
      <w:r w:rsidR="002F703F" w:rsidRPr="004F5B73">
        <w:rPr>
          <w:rFonts w:ascii="Times New Roman" w:hAnsi="Times New Roman" w:cs="Times New Roman"/>
        </w:rPr>
        <w:t>剪力墙保温构造、交接面处理构造，组成示意图见图</w:t>
      </w:r>
      <w:r w:rsidR="002F0E52" w:rsidRPr="004F5B73">
        <w:rPr>
          <w:rFonts w:ascii="Times New Roman" w:hAnsi="Times New Roman" w:cs="Times New Roman"/>
        </w:rPr>
        <w:t>1</w:t>
      </w:r>
      <w:r w:rsidR="002F703F" w:rsidRPr="004F5B73">
        <w:rPr>
          <w:rFonts w:ascii="Times New Roman" w:hAnsi="Times New Roman" w:cs="Times New Roman"/>
        </w:rPr>
        <w:t>。</w:t>
      </w:r>
    </w:p>
    <w:tbl>
      <w:tblPr>
        <w:tblStyle w:val="afff"/>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58"/>
      </w:tblGrid>
      <w:tr w:rsidR="004F5B73" w:rsidRPr="004F5B73" w14:paraId="2969F92A" w14:textId="77777777" w:rsidTr="00A41DB1">
        <w:trPr>
          <w:trHeight w:val="3736"/>
          <w:jc w:val="center"/>
        </w:trPr>
        <w:tc>
          <w:tcPr>
            <w:tcW w:w="8358" w:type="dxa"/>
          </w:tcPr>
          <w:p w14:paraId="57E93A2F" w14:textId="7B33AA68" w:rsidR="00EF037C" w:rsidRPr="004F5B73" w:rsidRDefault="00FB138F" w:rsidP="000115DD">
            <w:pPr>
              <w:spacing w:beforeLines="0" w:before="0" w:afterLines="0" w:after="0"/>
              <w:ind w:firstLineChars="0" w:firstLine="0"/>
              <w:jc w:val="center"/>
              <w:rPr>
                <w:rFonts w:ascii="Times New Roman" w:hAnsi="Times New Roman" w:cs="Times New Roman"/>
                <w:sz w:val="18"/>
                <w:szCs w:val="18"/>
              </w:rPr>
            </w:pPr>
            <w:bookmarkStart w:id="10" w:name="_Hlk134616106"/>
            <w:r w:rsidRPr="00FB138F">
              <w:rPr>
                <w:rFonts w:ascii="Times New Roman" w:hAnsi="Times New Roman" w:cs="Times New Roman" w:hint="eastAsia"/>
                <w:noProof/>
                <w:sz w:val="18"/>
                <w:szCs w:val="18"/>
              </w:rPr>
              <w:lastRenderedPageBreak/>
              <w:drawing>
                <wp:inline distT="0" distB="0" distL="0" distR="0" wp14:anchorId="7D7A63F6" wp14:editId="2A2A3349">
                  <wp:extent cx="4727276" cy="2651443"/>
                  <wp:effectExtent l="0" t="0" r="0" b="0"/>
                  <wp:docPr id="1185109633"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802217" cy="2693476"/>
                          </a:xfrm>
                          <a:prstGeom prst="rect">
                            <a:avLst/>
                          </a:prstGeom>
                          <a:noFill/>
                          <a:ln>
                            <a:noFill/>
                          </a:ln>
                        </pic:spPr>
                      </pic:pic>
                    </a:graphicData>
                  </a:graphic>
                </wp:inline>
              </w:drawing>
            </w:r>
          </w:p>
        </w:tc>
      </w:tr>
      <w:tr w:rsidR="004F5B73" w:rsidRPr="004F5B73" w14:paraId="4C289552" w14:textId="77777777" w:rsidTr="00A41DB1">
        <w:trPr>
          <w:trHeight w:val="320"/>
          <w:jc w:val="center"/>
        </w:trPr>
        <w:tc>
          <w:tcPr>
            <w:tcW w:w="8358" w:type="dxa"/>
          </w:tcPr>
          <w:p w14:paraId="61887CCC" w14:textId="32626051" w:rsidR="00A018A4" w:rsidRPr="004F5B73" w:rsidRDefault="00A018A4" w:rsidP="000115DD">
            <w:pPr>
              <w:spacing w:beforeLines="0" w:before="0" w:afterLines="0" w:after="0"/>
              <w:ind w:firstLine="360"/>
              <w:jc w:val="center"/>
              <w:rPr>
                <w:rFonts w:ascii="黑体" w:eastAsia="黑体" w:hAnsi="黑体" w:cs="Times New Roman"/>
                <w:sz w:val="18"/>
                <w:szCs w:val="18"/>
              </w:rPr>
            </w:pPr>
            <w:r w:rsidRPr="004F5B73">
              <w:rPr>
                <w:rFonts w:ascii="Times New Roman" w:eastAsia="黑体" w:hAnsi="Times New Roman" w:cs="Times New Roman"/>
                <w:sz w:val="18"/>
                <w:szCs w:val="18"/>
              </w:rPr>
              <w:t>a</w:t>
            </w:r>
            <w:r w:rsidR="00617F2A">
              <w:rPr>
                <w:rFonts w:ascii="Times New Roman" w:eastAsia="黑体" w:hAnsi="Times New Roman" w:cs="Times New Roman" w:hint="eastAsia"/>
                <w:sz w:val="18"/>
                <w:szCs w:val="18"/>
              </w:rPr>
              <w:t>)</w:t>
            </w:r>
            <w:r w:rsidR="002556FF" w:rsidRPr="004F5B73">
              <w:rPr>
                <w:rFonts w:ascii="Times New Roman" w:eastAsia="黑体" w:hAnsi="Times New Roman" w:cs="Times New Roman"/>
                <w:sz w:val="18"/>
                <w:szCs w:val="18"/>
              </w:rPr>
              <w:t xml:space="preserve"> </w:t>
            </w:r>
            <w:r w:rsidRPr="004F5B73">
              <w:rPr>
                <w:rFonts w:ascii="黑体" w:eastAsia="黑体" w:hAnsi="黑体" w:cs="Times New Roman"/>
                <w:sz w:val="18"/>
                <w:szCs w:val="18"/>
              </w:rPr>
              <w:t xml:space="preserve"> 系统组成</w:t>
            </w:r>
          </w:p>
        </w:tc>
      </w:tr>
      <w:tr w:rsidR="004F5B73" w:rsidRPr="004F5B73" w14:paraId="1B4846CF" w14:textId="77777777" w:rsidTr="00A41DB1">
        <w:trPr>
          <w:trHeight w:val="2611"/>
          <w:jc w:val="center"/>
        </w:trPr>
        <w:tc>
          <w:tcPr>
            <w:tcW w:w="8358" w:type="dxa"/>
          </w:tcPr>
          <w:p w14:paraId="4BF54441" w14:textId="37C7A248" w:rsidR="00A018A4" w:rsidRPr="004F5B73" w:rsidRDefault="00E04629" w:rsidP="000115DD">
            <w:pPr>
              <w:spacing w:before="156" w:after="156"/>
              <w:ind w:firstLineChars="0" w:firstLine="0"/>
              <w:jc w:val="center"/>
              <w:rPr>
                <w:rFonts w:ascii="Times New Roman" w:hAnsi="Times New Roman" w:cs="Times New Roman"/>
                <w:sz w:val="18"/>
                <w:szCs w:val="18"/>
              </w:rPr>
            </w:pPr>
            <w:r w:rsidRPr="005730FC">
              <w:rPr>
                <w:noProof/>
                <w:sz w:val="18"/>
                <w:szCs w:val="18"/>
              </w:rPr>
              <w:drawing>
                <wp:inline distT="0" distB="0" distL="0" distR="0" wp14:anchorId="00A964C0" wp14:editId="7D8ABCE3">
                  <wp:extent cx="3497580" cy="1335819"/>
                  <wp:effectExtent l="0" t="0" r="7620" b="0"/>
                  <wp:docPr id="206422853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0" cstate="print">
                            <a:extLst>
                              <a:ext uri="{28A0092B-C50C-407E-A947-70E740481C1C}">
                                <a14:useLocalDpi xmlns:a14="http://schemas.microsoft.com/office/drawing/2010/main" val="0"/>
                              </a:ext>
                            </a:extLst>
                          </a:blip>
                          <a:srcRect t="16987" b="15060"/>
                          <a:stretch/>
                        </pic:blipFill>
                        <pic:spPr bwMode="auto">
                          <a:xfrm>
                            <a:off x="0" y="0"/>
                            <a:ext cx="3518219" cy="1343702"/>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4F5B73" w:rsidRPr="004F5B73" w14:paraId="7BCAC9BA" w14:textId="77777777" w:rsidTr="00A41DB1">
        <w:trPr>
          <w:trHeight w:val="329"/>
          <w:jc w:val="center"/>
        </w:trPr>
        <w:tc>
          <w:tcPr>
            <w:tcW w:w="8358" w:type="dxa"/>
          </w:tcPr>
          <w:p w14:paraId="3ED13AD5" w14:textId="79466654" w:rsidR="00A018A4" w:rsidRPr="004F5B73" w:rsidRDefault="005B0D87" w:rsidP="00E37DF0">
            <w:pPr>
              <w:spacing w:beforeLines="0" w:before="0" w:afterLines="0" w:after="0"/>
              <w:ind w:firstLine="360"/>
              <w:jc w:val="center"/>
              <w:rPr>
                <w:rFonts w:ascii="Times New Roman" w:eastAsia="黑体" w:hAnsi="Times New Roman" w:cs="Times New Roman"/>
                <w:sz w:val="18"/>
                <w:szCs w:val="18"/>
              </w:rPr>
            </w:pPr>
            <w:r w:rsidRPr="004F5B73">
              <w:rPr>
                <w:rFonts w:ascii="Times New Roman" w:eastAsia="黑体" w:hAnsi="Times New Roman" w:cs="Times New Roman"/>
                <w:sz w:val="18"/>
                <w:szCs w:val="18"/>
              </w:rPr>
              <w:t>b</w:t>
            </w:r>
            <w:r w:rsidR="00617F2A">
              <w:rPr>
                <w:rFonts w:ascii="Times New Roman" w:eastAsia="黑体" w:hAnsi="Times New Roman" w:cs="Times New Roman" w:hint="eastAsia"/>
                <w:sz w:val="18"/>
                <w:szCs w:val="18"/>
              </w:rPr>
              <w:t>)</w:t>
            </w:r>
            <w:r w:rsidR="00EF402F" w:rsidRPr="004F5B73">
              <w:rPr>
                <w:rFonts w:ascii="Times New Roman" w:eastAsia="黑体" w:hAnsi="Times New Roman" w:cs="Times New Roman"/>
                <w:sz w:val="18"/>
                <w:szCs w:val="18"/>
              </w:rPr>
              <w:t xml:space="preserve"> </w:t>
            </w:r>
            <w:r w:rsidR="002556FF" w:rsidRPr="004F5B73">
              <w:rPr>
                <w:rFonts w:ascii="Times New Roman" w:eastAsia="黑体" w:hAnsi="Times New Roman" w:cs="Times New Roman"/>
                <w:sz w:val="18"/>
                <w:szCs w:val="18"/>
              </w:rPr>
              <w:t xml:space="preserve"> </w:t>
            </w:r>
            <w:r w:rsidRPr="004F5B73">
              <w:rPr>
                <w:rFonts w:ascii="Times New Roman" w:eastAsia="黑体" w:hAnsi="Times New Roman" w:cs="Times New Roman"/>
                <w:sz w:val="18"/>
                <w:szCs w:val="18"/>
              </w:rPr>
              <w:t>A-A</w:t>
            </w:r>
          </w:p>
        </w:tc>
      </w:tr>
      <w:bookmarkEnd w:id="10"/>
      <w:tr w:rsidR="004F5B73" w:rsidRPr="004F5B73" w14:paraId="6A416BAC" w14:textId="77777777" w:rsidTr="00A41DB1">
        <w:trPr>
          <w:trHeight w:val="4065"/>
          <w:jc w:val="center"/>
        </w:trPr>
        <w:tc>
          <w:tcPr>
            <w:tcW w:w="8358" w:type="dxa"/>
          </w:tcPr>
          <w:p w14:paraId="56D41C55" w14:textId="20C9288B" w:rsidR="00D421DB" w:rsidRPr="004F5B73" w:rsidRDefault="00D421DB" w:rsidP="00E37DF0">
            <w:pPr>
              <w:pStyle w:val="aff1"/>
              <w:ind w:firstLineChars="300" w:firstLine="540"/>
            </w:pPr>
            <w:r w:rsidRPr="004F5B73">
              <w:rPr>
                <w:rFonts w:hint="eastAsia"/>
              </w:rPr>
              <w:t>标引序号说明：</w:t>
            </w:r>
          </w:p>
          <w:p w14:paraId="224FDAD9" w14:textId="0B517EC8" w:rsidR="00D421DB" w:rsidRPr="004F5B73" w:rsidRDefault="00D421DB" w:rsidP="00E37DF0">
            <w:pPr>
              <w:pStyle w:val="aff1"/>
              <w:ind w:firstLineChars="300" w:firstLine="540"/>
            </w:pPr>
            <w:r w:rsidRPr="004F5B73">
              <w:rPr>
                <w:rFonts w:hint="eastAsia"/>
              </w:rPr>
              <w:t>1—自保温砌体</w:t>
            </w:r>
            <w:r w:rsidR="00617F2A">
              <w:rPr>
                <w:rFonts w:hint="eastAsia"/>
              </w:rPr>
              <w:t>（</w:t>
            </w:r>
            <w:r w:rsidRPr="004F5B73">
              <w:rPr>
                <w:rFonts w:hint="eastAsia"/>
              </w:rPr>
              <w:t>含拉结钢筋</w:t>
            </w:r>
            <w:r w:rsidR="00617F2A">
              <w:rPr>
                <w:rFonts w:hint="eastAsia"/>
              </w:rPr>
              <w:t>）</w:t>
            </w:r>
            <w:r w:rsidRPr="004F5B73">
              <w:rPr>
                <w:rFonts w:hint="eastAsia"/>
              </w:rPr>
              <w:t>；</w:t>
            </w:r>
          </w:p>
          <w:p w14:paraId="6C8B74DF" w14:textId="77777777" w:rsidR="00D421DB" w:rsidRPr="004F5B73" w:rsidRDefault="00D421DB" w:rsidP="00E37DF0">
            <w:pPr>
              <w:pStyle w:val="aff1"/>
              <w:ind w:firstLineChars="300" w:firstLine="540"/>
            </w:pPr>
            <w:r w:rsidRPr="004F5B73">
              <w:rPr>
                <w:rFonts w:hint="eastAsia"/>
              </w:rPr>
              <w:t>2—混凝土柱；</w:t>
            </w:r>
          </w:p>
          <w:p w14:paraId="3D0F7823" w14:textId="77777777" w:rsidR="00D421DB" w:rsidRPr="004F5B73" w:rsidRDefault="00D421DB" w:rsidP="00E37DF0">
            <w:pPr>
              <w:pStyle w:val="aff1"/>
              <w:ind w:firstLineChars="300" w:firstLine="540"/>
            </w:pPr>
            <w:r w:rsidRPr="004F5B73">
              <w:rPr>
                <w:rFonts w:hint="eastAsia"/>
              </w:rPr>
              <w:t>3—混凝土梁；</w:t>
            </w:r>
          </w:p>
          <w:p w14:paraId="1580AA90" w14:textId="77777777" w:rsidR="00D421DB" w:rsidRPr="004F5B73" w:rsidRDefault="00D421DB" w:rsidP="00E37DF0">
            <w:pPr>
              <w:pStyle w:val="aff1"/>
              <w:ind w:firstLineChars="300" w:firstLine="540"/>
            </w:pPr>
            <w:r w:rsidRPr="004F5B73">
              <w:rPr>
                <w:rFonts w:hint="eastAsia"/>
              </w:rPr>
              <w:t>4—剪力墙；</w:t>
            </w:r>
          </w:p>
          <w:p w14:paraId="041C139C" w14:textId="5F4A2671" w:rsidR="00D421DB" w:rsidRPr="004F5B73" w:rsidRDefault="00D421DB" w:rsidP="00E37DF0">
            <w:pPr>
              <w:pStyle w:val="aff1"/>
              <w:ind w:firstLineChars="300" w:firstLine="540"/>
            </w:pPr>
            <w:r w:rsidRPr="004F5B73">
              <w:rPr>
                <w:rFonts w:hint="eastAsia"/>
              </w:rPr>
              <w:t>5—窗</w:t>
            </w:r>
            <w:r w:rsidR="00617F2A">
              <w:rPr>
                <w:rFonts w:hint="eastAsia"/>
              </w:rPr>
              <w:t>（</w:t>
            </w:r>
            <w:r w:rsidRPr="004F5B73">
              <w:rPr>
                <w:rFonts w:hint="eastAsia"/>
              </w:rPr>
              <w:t>门</w:t>
            </w:r>
            <w:r w:rsidR="00617F2A">
              <w:rPr>
                <w:rFonts w:hint="eastAsia"/>
              </w:rPr>
              <w:t>）</w:t>
            </w:r>
            <w:r w:rsidRPr="004F5B73">
              <w:rPr>
                <w:rFonts w:hint="eastAsia"/>
              </w:rPr>
              <w:t>洞；</w:t>
            </w:r>
          </w:p>
          <w:p w14:paraId="4428EB1D" w14:textId="77777777" w:rsidR="00D421DB" w:rsidRPr="004F5B73" w:rsidRDefault="00D421DB" w:rsidP="00E37DF0">
            <w:pPr>
              <w:pStyle w:val="aff1"/>
              <w:ind w:firstLineChars="300" w:firstLine="540"/>
            </w:pPr>
            <w:r w:rsidRPr="004F5B73">
              <w:rPr>
                <w:rFonts w:hint="eastAsia"/>
              </w:rPr>
              <w:t>6—外墙热桥保温构造；</w:t>
            </w:r>
          </w:p>
          <w:p w14:paraId="70D08E26" w14:textId="77777777" w:rsidR="00D421DB" w:rsidRPr="004F5B73" w:rsidRDefault="00D421DB" w:rsidP="00E37DF0">
            <w:pPr>
              <w:pStyle w:val="aff1"/>
              <w:ind w:firstLineChars="300" w:firstLine="540"/>
            </w:pPr>
            <w:r w:rsidRPr="004F5B73">
              <w:rPr>
                <w:rFonts w:hint="eastAsia"/>
              </w:rPr>
              <w:t>7—外墙剪力墙保温构造；</w:t>
            </w:r>
          </w:p>
          <w:p w14:paraId="0BEA471D" w14:textId="77777777" w:rsidR="00D421DB" w:rsidRPr="004F5B73" w:rsidRDefault="00D421DB" w:rsidP="00E37DF0">
            <w:pPr>
              <w:pStyle w:val="aff1"/>
              <w:ind w:firstLineChars="300" w:firstLine="540"/>
            </w:pPr>
            <w:r w:rsidRPr="004F5B73">
              <w:rPr>
                <w:rFonts w:hint="eastAsia"/>
              </w:rPr>
              <w:t>8—交接面处理构造；</w:t>
            </w:r>
          </w:p>
          <w:p w14:paraId="02941E1C" w14:textId="0133C31A" w:rsidR="00D421DB" w:rsidRPr="004F5B73" w:rsidRDefault="00D421DB" w:rsidP="00E37DF0">
            <w:pPr>
              <w:pStyle w:val="aff1"/>
              <w:ind w:firstLineChars="300" w:firstLine="540"/>
            </w:pPr>
            <w:r w:rsidRPr="004F5B73">
              <w:rPr>
                <w:rFonts w:hint="eastAsia"/>
              </w:rPr>
              <w:t>9—抹面砂浆</w:t>
            </w:r>
            <w:r w:rsidR="00756C93" w:rsidRPr="004F5B73">
              <w:rPr>
                <w:rFonts w:hint="eastAsia"/>
              </w:rPr>
              <w:t>。</w:t>
            </w:r>
          </w:p>
          <w:p w14:paraId="2DA9E84C" w14:textId="683242EE" w:rsidR="00A018A4" w:rsidRPr="004F5B73" w:rsidRDefault="005B0D87" w:rsidP="00F21695">
            <w:pPr>
              <w:spacing w:before="156" w:afterLines="0" w:after="0"/>
              <w:ind w:firstLine="420"/>
              <w:jc w:val="center"/>
              <w:rPr>
                <w:rFonts w:ascii="黑体" w:eastAsia="黑体" w:hAnsi="黑体" w:cs="Times New Roman"/>
                <w:sz w:val="18"/>
                <w:szCs w:val="18"/>
              </w:rPr>
            </w:pPr>
            <w:r w:rsidRPr="00F21695">
              <w:rPr>
                <w:rFonts w:ascii="黑体" w:eastAsia="黑体" w:hAnsi="黑体" w:cs="Times New Roman"/>
              </w:rPr>
              <w:t>图</w:t>
            </w:r>
            <w:r w:rsidR="002F0E52" w:rsidRPr="00F21695">
              <w:rPr>
                <w:rFonts w:ascii="黑体" w:eastAsia="黑体" w:hAnsi="黑体" w:cs="Times New Roman"/>
              </w:rPr>
              <w:t>1</w:t>
            </w:r>
            <w:r w:rsidR="00027D47" w:rsidRPr="00F21695">
              <w:rPr>
                <w:rFonts w:ascii="黑体" w:eastAsia="黑体" w:hAnsi="黑体" w:cs="Times New Roman"/>
              </w:rPr>
              <w:t xml:space="preserve"> </w:t>
            </w:r>
            <w:r w:rsidRPr="00F21695">
              <w:rPr>
                <w:rFonts w:ascii="黑体" w:eastAsia="黑体" w:hAnsi="黑体" w:cs="Times New Roman"/>
              </w:rPr>
              <w:t xml:space="preserve"> 自保温系统组成示意图</w:t>
            </w:r>
          </w:p>
        </w:tc>
      </w:tr>
    </w:tbl>
    <w:p w14:paraId="075EC7B8" w14:textId="785314EE" w:rsidR="000D21BB" w:rsidRPr="004F5B73" w:rsidRDefault="005F7E52" w:rsidP="009C2A43">
      <w:pPr>
        <w:pStyle w:val="af1"/>
        <w:spacing w:beforeLines="100" w:before="312" w:afterLines="100" w:after="312"/>
        <w:ind w:leftChars="0" w:left="0" w:firstLineChars="0" w:firstLine="0"/>
        <w:jc w:val="left"/>
        <w:outlineLvl w:val="0"/>
        <w:rPr>
          <w:b/>
          <w:bCs/>
          <w:sz w:val="21"/>
          <w:szCs w:val="18"/>
        </w:rPr>
      </w:pPr>
      <w:bookmarkStart w:id="11" w:name="_Toc141361602"/>
      <w:r w:rsidRPr="004F5B73">
        <w:rPr>
          <w:rFonts w:ascii="Times New Roman" w:hAnsi="Times New Roman" w:cs="Times New Roman"/>
          <w:b/>
          <w:bCs/>
          <w:sz w:val="21"/>
          <w:szCs w:val="18"/>
        </w:rPr>
        <w:t>5</w:t>
      </w:r>
      <w:r w:rsidR="00AF7FBB" w:rsidRPr="004F5B73">
        <w:rPr>
          <w:b/>
          <w:bCs/>
          <w:sz w:val="21"/>
          <w:szCs w:val="18"/>
        </w:rPr>
        <w:t xml:space="preserve">  </w:t>
      </w:r>
      <w:r w:rsidR="000D21BB" w:rsidRPr="004F5B73">
        <w:rPr>
          <w:sz w:val="21"/>
          <w:szCs w:val="18"/>
        </w:rPr>
        <w:t>性能要求</w:t>
      </w:r>
      <w:bookmarkEnd w:id="11"/>
    </w:p>
    <w:p w14:paraId="5A209092" w14:textId="710036A3" w:rsidR="000D21BB" w:rsidRPr="004F5B73" w:rsidRDefault="005F7E52" w:rsidP="009C2A43">
      <w:pPr>
        <w:pStyle w:val="af1"/>
        <w:spacing w:before="156" w:after="156"/>
        <w:ind w:leftChars="0" w:left="0" w:firstLineChars="0" w:firstLine="0"/>
        <w:jc w:val="left"/>
        <w:outlineLvl w:val="1"/>
        <w:rPr>
          <w:rFonts w:ascii="Times New Roman" w:hAnsi="Times New Roman" w:cs="Times New Roman"/>
          <w:b/>
          <w:bCs/>
          <w:sz w:val="21"/>
          <w:szCs w:val="18"/>
        </w:rPr>
      </w:pPr>
      <w:bookmarkStart w:id="12" w:name="_Toc141361603"/>
      <w:r w:rsidRPr="004F5B73">
        <w:rPr>
          <w:rFonts w:ascii="Times New Roman" w:hAnsi="Times New Roman" w:cs="Times New Roman"/>
          <w:b/>
          <w:bCs/>
          <w:sz w:val="21"/>
          <w:szCs w:val="18"/>
        </w:rPr>
        <w:t>5</w:t>
      </w:r>
      <w:r w:rsidR="000D21BB" w:rsidRPr="004F5B73">
        <w:rPr>
          <w:rFonts w:ascii="Times New Roman" w:hAnsi="Times New Roman" w:cs="Times New Roman"/>
          <w:b/>
          <w:bCs/>
          <w:sz w:val="21"/>
          <w:szCs w:val="18"/>
        </w:rPr>
        <w:t>.</w:t>
      </w:r>
      <w:r w:rsidR="0071564E" w:rsidRPr="004F5B73">
        <w:rPr>
          <w:rFonts w:ascii="Times New Roman" w:hAnsi="Times New Roman" w:cs="Times New Roman"/>
          <w:b/>
          <w:bCs/>
          <w:sz w:val="21"/>
          <w:szCs w:val="18"/>
        </w:rPr>
        <w:t>1</w:t>
      </w:r>
      <w:r w:rsidR="000D21BB" w:rsidRPr="004F5B73">
        <w:rPr>
          <w:rFonts w:ascii="Times New Roman" w:hAnsi="Times New Roman" w:cs="Times New Roman"/>
          <w:b/>
          <w:bCs/>
          <w:sz w:val="21"/>
          <w:szCs w:val="18"/>
        </w:rPr>
        <w:t xml:space="preserve">  </w:t>
      </w:r>
      <w:r w:rsidR="000D21BB" w:rsidRPr="004F5B73">
        <w:rPr>
          <w:rFonts w:ascii="Times New Roman" w:hAnsi="Times New Roman" w:cs="Times New Roman"/>
          <w:sz w:val="21"/>
          <w:szCs w:val="18"/>
        </w:rPr>
        <w:t>自保温墙体及材料</w:t>
      </w:r>
      <w:bookmarkEnd w:id="12"/>
    </w:p>
    <w:p w14:paraId="7B4B4021" w14:textId="4E09EB8E" w:rsidR="009C2A43" w:rsidRDefault="005F7E52" w:rsidP="009C2A43">
      <w:pPr>
        <w:pStyle w:val="afc"/>
        <w:spacing w:beforeLines="0" w:before="0" w:afterLines="0" w:after="0"/>
        <w:rPr>
          <w:rFonts w:ascii="Times New Roman" w:hAnsi="Times New Roman" w:cs="Times New Roman"/>
        </w:rPr>
      </w:pPr>
      <w:r w:rsidRPr="004F5B73">
        <w:rPr>
          <w:rFonts w:ascii="Times New Roman" w:hAnsi="Times New Roman" w:cs="Times New Roman"/>
          <w:b/>
          <w:bCs/>
        </w:rPr>
        <w:t>5</w:t>
      </w:r>
      <w:r w:rsidR="000D21BB" w:rsidRPr="004F5B73">
        <w:rPr>
          <w:rFonts w:ascii="Times New Roman" w:hAnsi="Times New Roman" w:cs="Times New Roman"/>
          <w:b/>
          <w:bCs/>
        </w:rPr>
        <w:t>.1.1</w:t>
      </w:r>
      <w:r w:rsidR="00B1104B" w:rsidRPr="004F5B73">
        <w:rPr>
          <w:rFonts w:ascii="Times New Roman" w:hAnsi="Times New Roman" w:cs="Times New Roman"/>
        </w:rPr>
        <w:t xml:space="preserve">  </w:t>
      </w:r>
      <w:bookmarkStart w:id="13" w:name="_Hlk132988288"/>
      <w:r w:rsidR="000D21BB" w:rsidRPr="004F5B73">
        <w:rPr>
          <w:rFonts w:ascii="Times New Roman" w:hAnsi="Times New Roman" w:cs="Times New Roman"/>
        </w:rPr>
        <w:t>多孔砌块</w:t>
      </w:r>
      <w:r w:rsidR="00617F2A">
        <w:rPr>
          <w:rFonts w:ascii="Times New Roman" w:hAnsi="Times New Roman" w:cs="Times New Roman"/>
        </w:rPr>
        <w:t>（</w:t>
      </w:r>
      <w:r w:rsidR="00DA433C">
        <w:rPr>
          <w:rFonts w:ascii="Times New Roman" w:hAnsi="Times New Roman" w:cs="Times New Roman"/>
        </w:rPr>
        <w:t>砖</w:t>
      </w:r>
      <w:r w:rsidR="00617F2A">
        <w:rPr>
          <w:rFonts w:ascii="Times New Roman" w:hAnsi="Times New Roman" w:cs="Times New Roman"/>
        </w:rPr>
        <w:t>）</w:t>
      </w:r>
      <w:r w:rsidR="000D21BB" w:rsidRPr="004F5B73">
        <w:rPr>
          <w:rFonts w:ascii="Times New Roman" w:hAnsi="Times New Roman" w:cs="Times New Roman"/>
        </w:rPr>
        <w:t>性能指标应满足表</w:t>
      </w:r>
      <w:r w:rsidR="002F0E52" w:rsidRPr="004F5B73">
        <w:rPr>
          <w:rFonts w:ascii="Times New Roman" w:hAnsi="Times New Roman" w:cs="Times New Roman"/>
        </w:rPr>
        <w:t>1</w:t>
      </w:r>
      <w:r w:rsidR="000D21BB" w:rsidRPr="004F5B73">
        <w:rPr>
          <w:rFonts w:ascii="Times New Roman" w:hAnsi="Times New Roman" w:cs="Times New Roman"/>
        </w:rPr>
        <w:t>的规定。</w:t>
      </w:r>
    </w:p>
    <w:p w14:paraId="2BC9A718" w14:textId="77777777" w:rsidR="005E44DF" w:rsidRPr="005E44DF" w:rsidRDefault="005E44DF" w:rsidP="005E44DF">
      <w:pPr>
        <w:spacing w:before="156" w:after="156"/>
        <w:ind w:firstLine="420"/>
      </w:pPr>
    </w:p>
    <w:tbl>
      <w:tblPr>
        <w:tblW w:w="5057" w:type="pct"/>
        <w:jc w:val="center"/>
        <w:tblCellMar>
          <w:left w:w="0" w:type="dxa"/>
          <w:right w:w="0" w:type="dxa"/>
        </w:tblCellMar>
        <w:tblLook w:val="04A0" w:firstRow="1" w:lastRow="0" w:firstColumn="1" w:lastColumn="0" w:noHBand="0" w:noVBand="1"/>
      </w:tblPr>
      <w:tblGrid>
        <w:gridCol w:w="1635"/>
        <w:gridCol w:w="1548"/>
        <w:gridCol w:w="1415"/>
        <w:gridCol w:w="2583"/>
        <w:gridCol w:w="2280"/>
      </w:tblGrid>
      <w:tr w:rsidR="004F5B73" w:rsidRPr="004F5B73" w14:paraId="68F7C687" w14:textId="77777777" w:rsidTr="006336E2">
        <w:trPr>
          <w:trHeight w:val="340"/>
          <w:jc w:val="center"/>
        </w:trPr>
        <w:tc>
          <w:tcPr>
            <w:tcW w:w="5000" w:type="pct"/>
            <w:gridSpan w:val="5"/>
            <w:tcBorders>
              <w:bottom w:val="single" w:sz="8" w:space="0" w:color="auto"/>
            </w:tcBorders>
            <w:vAlign w:val="center"/>
          </w:tcPr>
          <w:bookmarkEnd w:id="13"/>
          <w:p w14:paraId="6B459F29" w14:textId="3A8FD511" w:rsidR="00BE53F5" w:rsidRPr="004F5B73" w:rsidRDefault="00BE53F5" w:rsidP="00F21695">
            <w:pPr>
              <w:spacing w:before="156" w:after="156"/>
              <w:ind w:firstLine="420"/>
              <w:jc w:val="center"/>
              <w:rPr>
                <w:rFonts w:ascii="Times New Roman" w:hAnsi="Times New Roman"/>
              </w:rPr>
            </w:pPr>
            <w:r w:rsidRPr="00F21695">
              <w:rPr>
                <w:rFonts w:ascii="黑体" w:eastAsia="黑体" w:hAnsi="黑体" w:cs="Times New Roman"/>
              </w:rPr>
              <w:lastRenderedPageBreak/>
              <w:t>表1  多孔砌块</w:t>
            </w:r>
            <w:r w:rsidR="00617F2A">
              <w:rPr>
                <w:rFonts w:ascii="黑体" w:eastAsia="黑体" w:hAnsi="黑体" w:cs="Times New Roman"/>
              </w:rPr>
              <w:t>（</w:t>
            </w:r>
            <w:r w:rsidR="00DA433C">
              <w:rPr>
                <w:rFonts w:ascii="黑体" w:eastAsia="黑体" w:hAnsi="黑体" w:cs="Times New Roman"/>
              </w:rPr>
              <w:t>砖</w:t>
            </w:r>
            <w:r w:rsidR="00617F2A">
              <w:rPr>
                <w:rFonts w:ascii="黑体" w:eastAsia="黑体" w:hAnsi="黑体" w:cs="Times New Roman"/>
              </w:rPr>
              <w:t>）</w:t>
            </w:r>
            <w:r w:rsidR="00CA174F" w:rsidRPr="00F21695">
              <w:rPr>
                <w:rFonts w:ascii="黑体" w:eastAsia="黑体" w:hAnsi="黑体" w:cs="Times New Roman" w:hint="eastAsia"/>
              </w:rPr>
              <w:t>的</w:t>
            </w:r>
            <w:r w:rsidRPr="00F21695">
              <w:rPr>
                <w:rFonts w:ascii="黑体" w:eastAsia="黑体" w:hAnsi="黑体" w:cs="Times New Roman"/>
              </w:rPr>
              <w:t>性能指标</w:t>
            </w:r>
          </w:p>
        </w:tc>
      </w:tr>
      <w:tr w:rsidR="004F5B73" w:rsidRPr="004F5B73" w14:paraId="06FCD14F" w14:textId="77777777" w:rsidTr="006336E2">
        <w:trPr>
          <w:trHeight w:val="323"/>
          <w:jc w:val="center"/>
        </w:trPr>
        <w:tc>
          <w:tcPr>
            <w:tcW w:w="1682" w:type="pct"/>
            <w:gridSpan w:val="2"/>
            <w:tcBorders>
              <w:top w:val="single" w:sz="8" w:space="0" w:color="auto"/>
              <w:left w:val="single" w:sz="8" w:space="0" w:color="auto"/>
              <w:bottom w:val="single" w:sz="8" w:space="0" w:color="auto"/>
              <w:right w:val="single" w:sz="4" w:space="0" w:color="auto"/>
            </w:tcBorders>
            <w:vAlign w:val="center"/>
            <w:hideMark/>
          </w:tcPr>
          <w:p w14:paraId="048812C5" w14:textId="77777777" w:rsidR="00BE53F5" w:rsidRPr="004F5B73" w:rsidRDefault="00BE53F5" w:rsidP="00E37DF0">
            <w:pPr>
              <w:pStyle w:val="aff1"/>
              <w:jc w:val="center"/>
              <w:rPr>
                <w:rFonts w:ascii="Times New Roman" w:hAnsi="Times New Roman"/>
              </w:rPr>
            </w:pPr>
            <w:bookmarkStart w:id="14" w:name="_Hlk132988272"/>
            <w:r w:rsidRPr="004F5B73">
              <w:rPr>
                <w:rFonts w:ascii="Times New Roman" w:hAnsi="Times New Roman"/>
              </w:rPr>
              <w:t>项目</w:t>
            </w:r>
          </w:p>
        </w:tc>
        <w:tc>
          <w:tcPr>
            <w:tcW w:w="748" w:type="pct"/>
            <w:tcBorders>
              <w:top w:val="single" w:sz="8" w:space="0" w:color="auto"/>
              <w:left w:val="single" w:sz="4" w:space="0" w:color="auto"/>
              <w:bottom w:val="single" w:sz="8" w:space="0" w:color="auto"/>
              <w:right w:val="single" w:sz="4" w:space="0" w:color="auto"/>
            </w:tcBorders>
            <w:vAlign w:val="center"/>
            <w:hideMark/>
          </w:tcPr>
          <w:p w14:paraId="7344CE5A" w14:textId="77777777" w:rsidR="00BE53F5" w:rsidRPr="004F5B73" w:rsidRDefault="00BE53F5" w:rsidP="00E37DF0">
            <w:pPr>
              <w:pStyle w:val="aff1"/>
              <w:jc w:val="center"/>
              <w:rPr>
                <w:rFonts w:ascii="Times New Roman" w:hAnsi="Times New Roman"/>
              </w:rPr>
            </w:pPr>
            <w:r w:rsidRPr="004F5B73">
              <w:rPr>
                <w:rFonts w:ascii="Times New Roman" w:hAnsi="Times New Roman"/>
              </w:rPr>
              <w:t>单位</w:t>
            </w:r>
          </w:p>
        </w:tc>
        <w:tc>
          <w:tcPr>
            <w:tcW w:w="1365" w:type="pct"/>
            <w:tcBorders>
              <w:top w:val="single" w:sz="8" w:space="0" w:color="auto"/>
              <w:left w:val="single" w:sz="4" w:space="0" w:color="auto"/>
              <w:bottom w:val="single" w:sz="8" w:space="0" w:color="auto"/>
              <w:right w:val="single" w:sz="4" w:space="0" w:color="auto"/>
            </w:tcBorders>
            <w:vAlign w:val="center"/>
            <w:hideMark/>
          </w:tcPr>
          <w:p w14:paraId="31AD5B24" w14:textId="77777777" w:rsidR="00BE53F5" w:rsidRPr="004F5B73" w:rsidRDefault="00BE53F5" w:rsidP="00E37DF0">
            <w:pPr>
              <w:pStyle w:val="aff1"/>
              <w:jc w:val="center"/>
              <w:rPr>
                <w:rFonts w:ascii="Times New Roman" w:hAnsi="Times New Roman"/>
              </w:rPr>
            </w:pPr>
            <w:r w:rsidRPr="004F5B73">
              <w:rPr>
                <w:rFonts w:ascii="Times New Roman" w:hAnsi="Times New Roman"/>
              </w:rPr>
              <w:t>性能指标</w:t>
            </w:r>
          </w:p>
        </w:tc>
        <w:tc>
          <w:tcPr>
            <w:tcW w:w="1205" w:type="pct"/>
            <w:tcBorders>
              <w:top w:val="single" w:sz="8" w:space="0" w:color="auto"/>
              <w:left w:val="single" w:sz="4" w:space="0" w:color="auto"/>
              <w:bottom w:val="single" w:sz="8" w:space="0" w:color="auto"/>
              <w:right w:val="single" w:sz="8" w:space="0" w:color="auto"/>
            </w:tcBorders>
            <w:vAlign w:val="center"/>
            <w:hideMark/>
          </w:tcPr>
          <w:p w14:paraId="628E4513" w14:textId="77777777" w:rsidR="00BE53F5" w:rsidRPr="004F5B73" w:rsidRDefault="00BE53F5" w:rsidP="00E37DF0">
            <w:pPr>
              <w:pStyle w:val="aff1"/>
              <w:jc w:val="center"/>
              <w:rPr>
                <w:rFonts w:ascii="Times New Roman" w:hAnsi="Times New Roman"/>
              </w:rPr>
            </w:pPr>
            <w:r w:rsidRPr="004F5B73">
              <w:rPr>
                <w:rFonts w:ascii="Times New Roman" w:hAnsi="Times New Roman"/>
              </w:rPr>
              <w:t>试验方法</w:t>
            </w:r>
          </w:p>
        </w:tc>
      </w:tr>
      <w:tr w:rsidR="004F5B73" w:rsidRPr="004F5B73" w14:paraId="58EE61C1" w14:textId="77777777" w:rsidTr="006336E2">
        <w:trPr>
          <w:trHeight w:val="276"/>
          <w:jc w:val="center"/>
        </w:trPr>
        <w:tc>
          <w:tcPr>
            <w:tcW w:w="864" w:type="pct"/>
            <w:vMerge w:val="restart"/>
            <w:tcBorders>
              <w:top w:val="single" w:sz="8" w:space="0" w:color="auto"/>
              <w:left w:val="single" w:sz="8" w:space="0" w:color="auto"/>
              <w:bottom w:val="single" w:sz="4" w:space="0" w:color="auto"/>
              <w:right w:val="single" w:sz="4" w:space="0" w:color="auto"/>
            </w:tcBorders>
            <w:vAlign w:val="center"/>
            <w:hideMark/>
          </w:tcPr>
          <w:p w14:paraId="2BF66A4A" w14:textId="77777777" w:rsidR="003C414C" w:rsidRPr="004F5B73" w:rsidRDefault="003C414C" w:rsidP="00E37DF0">
            <w:pPr>
              <w:pStyle w:val="aff1"/>
              <w:jc w:val="center"/>
            </w:pPr>
            <w:r w:rsidRPr="004F5B73">
              <w:rPr>
                <w:rFonts w:hint="eastAsia"/>
              </w:rPr>
              <w:t>尺寸允许偏差</w:t>
            </w:r>
          </w:p>
        </w:tc>
        <w:tc>
          <w:tcPr>
            <w:tcW w:w="818" w:type="pct"/>
            <w:tcBorders>
              <w:top w:val="single" w:sz="8" w:space="0" w:color="auto"/>
              <w:left w:val="single" w:sz="4" w:space="0" w:color="auto"/>
              <w:bottom w:val="single" w:sz="4" w:space="0" w:color="auto"/>
              <w:right w:val="single" w:sz="4" w:space="0" w:color="auto"/>
            </w:tcBorders>
            <w:vAlign w:val="center"/>
            <w:hideMark/>
          </w:tcPr>
          <w:p w14:paraId="27586144" w14:textId="77777777" w:rsidR="003C414C" w:rsidRPr="004F5B73" w:rsidRDefault="003C414C" w:rsidP="00E37DF0">
            <w:pPr>
              <w:pStyle w:val="aff1"/>
              <w:jc w:val="center"/>
              <w:rPr>
                <w:rFonts w:ascii="Times New Roman" w:hAnsi="Times New Roman"/>
              </w:rPr>
            </w:pPr>
            <w:r w:rsidRPr="004F5B73">
              <w:rPr>
                <w:rFonts w:ascii="Times New Roman" w:hAnsi="Times New Roman"/>
              </w:rPr>
              <w:t>长度</w:t>
            </w:r>
          </w:p>
        </w:tc>
        <w:tc>
          <w:tcPr>
            <w:tcW w:w="748" w:type="pct"/>
            <w:tcBorders>
              <w:top w:val="single" w:sz="8" w:space="0" w:color="auto"/>
              <w:left w:val="single" w:sz="4" w:space="0" w:color="auto"/>
              <w:bottom w:val="single" w:sz="4" w:space="0" w:color="auto"/>
              <w:right w:val="single" w:sz="4" w:space="0" w:color="auto"/>
            </w:tcBorders>
            <w:vAlign w:val="center"/>
            <w:hideMark/>
          </w:tcPr>
          <w:p w14:paraId="04983304" w14:textId="77777777" w:rsidR="003C414C" w:rsidRPr="004F5B73" w:rsidRDefault="003C414C" w:rsidP="00E37DF0">
            <w:pPr>
              <w:pStyle w:val="aff1"/>
              <w:jc w:val="center"/>
              <w:rPr>
                <w:rFonts w:ascii="Times New Roman" w:hAnsi="Times New Roman"/>
              </w:rPr>
            </w:pPr>
            <w:r w:rsidRPr="004F5B73">
              <w:rPr>
                <w:rFonts w:ascii="Times New Roman" w:hAnsi="Times New Roman"/>
              </w:rPr>
              <w:t>mm</w:t>
            </w:r>
          </w:p>
        </w:tc>
        <w:tc>
          <w:tcPr>
            <w:tcW w:w="1365" w:type="pct"/>
            <w:tcBorders>
              <w:top w:val="single" w:sz="8" w:space="0" w:color="auto"/>
              <w:left w:val="single" w:sz="4" w:space="0" w:color="auto"/>
              <w:bottom w:val="single" w:sz="4" w:space="0" w:color="auto"/>
              <w:right w:val="single" w:sz="4" w:space="0" w:color="auto"/>
            </w:tcBorders>
            <w:vAlign w:val="center"/>
            <w:hideMark/>
          </w:tcPr>
          <w:p w14:paraId="5DE9D49A" w14:textId="77777777" w:rsidR="003C414C" w:rsidRPr="004F5B73" w:rsidRDefault="003C414C" w:rsidP="00E37DF0">
            <w:pPr>
              <w:pStyle w:val="aff1"/>
              <w:jc w:val="center"/>
              <w:rPr>
                <w:rFonts w:ascii="Times New Roman" w:hAnsi="Times New Roman"/>
              </w:rPr>
            </w:pPr>
            <w:r w:rsidRPr="004F5B73">
              <w:t>±</w:t>
            </w:r>
            <w:r w:rsidRPr="004F5B73">
              <w:rPr>
                <w:rFonts w:ascii="Times New Roman" w:hAnsi="Times New Roman"/>
              </w:rPr>
              <w:t>3.0</w:t>
            </w:r>
          </w:p>
        </w:tc>
        <w:tc>
          <w:tcPr>
            <w:tcW w:w="1205" w:type="pct"/>
            <w:vMerge w:val="restart"/>
            <w:tcBorders>
              <w:top w:val="single" w:sz="8" w:space="0" w:color="auto"/>
              <w:left w:val="single" w:sz="4" w:space="0" w:color="auto"/>
              <w:bottom w:val="single" w:sz="4" w:space="0" w:color="auto"/>
              <w:right w:val="single" w:sz="8" w:space="0" w:color="auto"/>
            </w:tcBorders>
            <w:vAlign w:val="center"/>
            <w:hideMark/>
          </w:tcPr>
          <w:p w14:paraId="6E8E01F7" w14:textId="77777777" w:rsidR="003C414C" w:rsidRPr="004F5B73" w:rsidRDefault="003C414C" w:rsidP="00E37DF0">
            <w:pPr>
              <w:pStyle w:val="aff1"/>
              <w:jc w:val="center"/>
              <w:rPr>
                <w:rFonts w:ascii="Times New Roman" w:hAnsi="Times New Roman"/>
              </w:rPr>
            </w:pPr>
            <w:r w:rsidRPr="004F5B73">
              <w:rPr>
                <w:rFonts w:ascii="Times New Roman" w:hAnsi="Times New Roman"/>
              </w:rPr>
              <w:t>GB/T 4111</w:t>
            </w:r>
          </w:p>
        </w:tc>
      </w:tr>
      <w:tr w:rsidR="004F5B73" w:rsidRPr="004F5B73" w14:paraId="34B8772C" w14:textId="77777777" w:rsidTr="006336E2">
        <w:trPr>
          <w:trHeight w:val="201"/>
          <w:jc w:val="center"/>
        </w:trPr>
        <w:tc>
          <w:tcPr>
            <w:tcW w:w="0" w:type="auto"/>
            <w:vMerge/>
            <w:tcBorders>
              <w:top w:val="single" w:sz="4" w:space="0" w:color="auto"/>
              <w:left w:val="single" w:sz="8" w:space="0" w:color="auto"/>
              <w:bottom w:val="single" w:sz="4" w:space="0" w:color="auto"/>
              <w:right w:val="single" w:sz="4" w:space="0" w:color="auto"/>
            </w:tcBorders>
            <w:vAlign w:val="center"/>
            <w:hideMark/>
          </w:tcPr>
          <w:p w14:paraId="4C292139" w14:textId="77777777" w:rsidR="003C414C" w:rsidRPr="004F5B73" w:rsidRDefault="003C414C" w:rsidP="00E37DF0">
            <w:pPr>
              <w:pStyle w:val="aff1"/>
              <w:jc w:val="center"/>
            </w:pPr>
          </w:p>
        </w:tc>
        <w:tc>
          <w:tcPr>
            <w:tcW w:w="818" w:type="pct"/>
            <w:tcBorders>
              <w:top w:val="single" w:sz="4" w:space="0" w:color="auto"/>
              <w:left w:val="single" w:sz="4" w:space="0" w:color="auto"/>
              <w:bottom w:val="single" w:sz="4" w:space="0" w:color="auto"/>
              <w:right w:val="single" w:sz="4" w:space="0" w:color="auto"/>
            </w:tcBorders>
            <w:vAlign w:val="center"/>
            <w:hideMark/>
          </w:tcPr>
          <w:p w14:paraId="60EC6810" w14:textId="77777777" w:rsidR="003C414C" w:rsidRPr="004F5B73" w:rsidRDefault="003C414C" w:rsidP="00E37DF0">
            <w:pPr>
              <w:pStyle w:val="aff1"/>
              <w:jc w:val="center"/>
              <w:rPr>
                <w:rFonts w:ascii="Times New Roman" w:hAnsi="Times New Roman"/>
              </w:rPr>
            </w:pPr>
            <w:r w:rsidRPr="004F5B73">
              <w:rPr>
                <w:rFonts w:ascii="Times New Roman" w:hAnsi="Times New Roman"/>
              </w:rPr>
              <w:t>宽度</w:t>
            </w:r>
          </w:p>
        </w:tc>
        <w:tc>
          <w:tcPr>
            <w:tcW w:w="748" w:type="pct"/>
            <w:tcBorders>
              <w:top w:val="single" w:sz="4" w:space="0" w:color="auto"/>
              <w:left w:val="single" w:sz="4" w:space="0" w:color="auto"/>
              <w:bottom w:val="single" w:sz="4" w:space="0" w:color="auto"/>
              <w:right w:val="single" w:sz="4" w:space="0" w:color="auto"/>
            </w:tcBorders>
            <w:vAlign w:val="center"/>
            <w:hideMark/>
          </w:tcPr>
          <w:p w14:paraId="68611E47" w14:textId="77777777" w:rsidR="003C414C" w:rsidRPr="004F5B73" w:rsidRDefault="003C414C" w:rsidP="00E37DF0">
            <w:pPr>
              <w:pStyle w:val="aff1"/>
              <w:jc w:val="center"/>
              <w:rPr>
                <w:rFonts w:ascii="Times New Roman" w:hAnsi="Times New Roman"/>
              </w:rPr>
            </w:pPr>
            <w:r w:rsidRPr="004F5B73">
              <w:rPr>
                <w:rFonts w:ascii="Times New Roman" w:hAnsi="Times New Roman"/>
              </w:rPr>
              <w:t>mm</w:t>
            </w:r>
          </w:p>
        </w:tc>
        <w:tc>
          <w:tcPr>
            <w:tcW w:w="1365" w:type="pct"/>
            <w:tcBorders>
              <w:top w:val="single" w:sz="4" w:space="0" w:color="auto"/>
              <w:left w:val="single" w:sz="4" w:space="0" w:color="auto"/>
              <w:bottom w:val="single" w:sz="4" w:space="0" w:color="auto"/>
              <w:right w:val="single" w:sz="4" w:space="0" w:color="auto"/>
            </w:tcBorders>
            <w:vAlign w:val="center"/>
            <w:hideMark/>
          </w:tcPr>
          <w:p w14:paraId="70D37C48" w14:textId="77777777" w:rsidR="003C414C" w:rsidRPr="004F5B73" w:rsidRDefault="003C414C" w:rsidP="00E37DF0">
            <w:pPr>
              <w:pStyle w:val="aff1"/>
              <w:jc w:val="center"/>
              <w:rPr>
                <w:rFonts w:ascii="Times New Roman" w:hAnsi="Times New Roman"/>
              </w:rPr>
            </w:pPr>
            <w:r w:rsidRPr="004F5B73">
              <w:t>±</w:t>
            </w:r>
            <w:r w:rsidRPr="004F5B73">
              <w:rPr>
                <w:rFonts w:ascii="Times New Roman" w:hAnsi="Times New Roman"/>
              </w:rPr>
              <w:t>3.0</w:t>
            </w:r>
          </w:p>
        </w:tc>
        <w:tc>
          <w:tcPr>
            <w:tcW w:w="0" w:type="auto"/>
            <w:vMerge/>
            <w:tcBorders>
              <w:top w:val="single" w:sz="4" w:space="0" w:color="auto"/>
              <w:left w:val="single" w:sz="4" w:space="0" w:color="auto"/>
              <w:bottom w:val="single" w:sz="4" w:space="0" w:color="auto"/>
              <w:right w:val="single" w:sz="8" w:space="0" w:color="auto"/>
            </w:tcBorders>
            <w:vAlign w:val="center"/>
            <w:hideMark/>
          </w:tcPr>
          <w:p w14:paraId="7C53C4F9" w14:textId="77777777" w:rsidR="003C414C" w:rsidRPr="004F5B73" w:rsidRDefault="003C414C" w:rsidP="00E37DF0">
            <w:pPr>
              <w:pStyle w:val="aff1"/>
              <w:jc w:val="center"/>
              <w:rPr>
                <w:rFonts w:ascii="Times New Roman" w:hAnsi="Times New Roman"/>
              </w:rPr>
            </w:pPr>
          </w:p>
        </w:tc>
      </w:tr>
      <w:tr w:rsidR="004F5B73" w:rsidRPr="004F5B73" w14:paraId="133D73DB" w14:textId="77777777" w:rsidTr="006336E2">
        <w:trPr>
          <w:trHeight w:val="272"/>
          <w:jc w:val="center"/>
        </w:trPr>
        <w:tc>
          <w:tcPr>
            <w:tcW w:w="0" w:type="auto"/>
            <w:vMerge/>
            <w:tcBorders>
              <w:top w:val="single" w:sz="4" w:space="0" w:color="auto"/>
              <w:left w:val="single" w:sz="8" w:space="0" w:color="auto"/>
              <w:bottom w:val="single" w:sz="4" w:space="0" w:color="auto"/>
              <w:right w:val="single" w:sz="4" w:space="0" w:color="auto"/>
            </w:tcBorders>
            <w:vAlign w:val="center"/>
            <w:hideMark/>
          </w:tcPr>
          <w:p w14:paraId="23C0B06C" w14:textId="77777777" w:rsidR="003C414C" w:rsidRPr="004F5B73" w:rsidRDefault="003C414C" w:rsidP="00E37DF0">
            <w:pPr>
              <w:pStyle w:val="aff1"/>
              <w:jc w:val="center"/>
            </w:pPr>
          </w:p>
        </w:tc>
        <w:tc>
          <w:tcPr>
            <w:tcW w:w="818" w:type="pct"/>
            <w:tcBorders>
              <w:top w:val="single" w:sz="4" w:space="0" w:color="auto"/>
              <w:left w:val="single" w:sz="4" w:space="0" w:color="auto"/>
              <w:bottom w:val="single" w:sz="4" w:space="0" w:color="auto"/>
              <w:right w:val="single" w:sz="4" w:space="0" w:color="auto"/>
            </w:tcBorders>
            <w:vAlign w:val="center"/>
            <w:hideMark/>
          </w:tcPr>
          <w:p w14:paraId="323CE61E" w14:textId="77777777" w:rsidR="003C414C" w:rsidRPr="004F5B73" w:rsidRDefault="003C414C" w:rsidP="00E37DF0">
            <w:pPr>
              <w:pStyle w:val="aff1"/>
              <w:jc w:val="center"/>
              <w:rPr>
                <w:rFonts w:ascii="Times New Roman" w:hAnsi="Times New Roman"/>
              </w:rPr>
            </w:pPr>
            <w:r w:rsidRPr="004F5B73">
              <w:rPr>
                <w:rFonts w:ascii="Times New Roman" w:hAnsi="Times New Roman"/>
              </w:rPr>
              <w:t>高度</w:t>
            </w:r>
          </w:p>
        </w:tc>
        <w:tc>
          <w:tcPr>
            <w:tcW w:w="748" w:type="pct"/>
            <w:tcBorders>
              <w:top w:val="single" w:sz="4" w:space="0" w:color="auto"/>
              <w:left w:val="single" w:sz="4" w:space="0" w:color="auto"/>
              <w:bottom w:val="single" w:sz="4" w:space="0" w:color="auto"/>
              <w:right w:val="single" w:sz="4" w:space="0" w:color="auto"/>
            </w:tcBorders>
            <w:vAlign w:val="center"/>
            <w:hideMark/>
          </w:tcPr>
          <w:p w14:paraId="6554E04B" w14:textId="77777777" w:rsidR="003C414C" w:rsidRPr="004F5B73" w:rsidRDefault="003C414C" w:rsidP="00E37DF0">
            <w:pPr>
              <w:pStyle w:val="aff1"/>
              <w:jc w:val="center"/>
              <w:rPr>
                <w:rFonts w:ascii="Times New Roman" w:hAnsi="Times New Roman"/>
              </w:rPr>
            </w:pPr>
            <w:r w:rsidRPr="004F5B73">
              <w:rPr>
                <w:rFonts w:ascii="Times New Roman" w:hAnsi="Times New Roman"/>
              </w:rPr>
              <w:t>mm</w:t>
            </w:r>
          </w:p>
        </w:tc>
        <w:tc>
          <w:tcPr>
            <w:tcW w:w="1365" w:type="pct"/>
            <w:tcBorders>
              <w:top w:val="single" w:sz="4" w:space="0" w:color="auto"/>
              <w:left w:val="single" w:sz="4" w:space="0" w:color="auto"/>
              <w:bottom w:val="single" w:sz="4" w:space="0" w:color="auto"/>
              <w:right w:val="single" w:sz="4" w:space="0" w:color="auto"/>
            </w:tcBorders>
            <w:vAlign w:val="center"/>
            <w:hideMark/>
          </w:tcPr>
          <w:p w14:paraId="042D7D75" w14:textId="77777777" w:rsidR="003C414C" w:rsidRPr="004F5B73" w:rsidRDefault="003C414C" w:rsidP="00E37DF0">
            <w:pPr>
              <w:pStyle w:val="aff1"/>
              <w:jc w:val="center"/>
              <w:rPr>
                <w:rFonts w:ascii="Times New Roman" w:hAnsi="Times New Roman"/>
              </w:rPr>
            </w:pPr>
            <w:r w:rsidRPr="004F5B73">
              <w:t>±</w:t>
            </w:r>
            <w:r w:rsidRPr="004F5B73">
              <w:rPr>
                <w:rFonts w:ascii="Times New Roman" w:hAnsi="Times New Roman"/>
              </w:rPr>
              <w:t>3.0</w:t>
            </w:r>
          </w:p>
        </w:tc>
        <w:tc>
          <w:tcPr>
            <w:tcW w:w="0" w:type="auto"/>
            <w:vMerge/>
            <w:tcBorders>
              <w:top w:val="single" w:sz="4" w:space="0" w:color="auto"/>
              <w:left w:val="single" w:sz="4" w:space="0" w:color="auto"/>
              <w:bottom w:val="single" w:sz="4" w:space="0" w:color="auto"/>
              <w:right w:val="single" w:sz="8" w:space="0" w:color="auto"/>
            </w:tcBorders>
            <w:vAlign w:val="center"/>
            <w:hideMark/>
          </w:tcPr>
          <w:p w14:paraId="6032ADAB" w14:textId="77777777" w:rsidR="003C414C" w:rsidRPr="004F5B73" w:rsidRDefault="003C414C" w:rsidP="00E37DF0">
            <w:pPr>
              <w:pStyle w:val="aff1"/>
              <w:jc w:val="center"/>
              <w:rPr>
                <w:rFonts w:ascii="Times New Roman" w:hAnsi="Times New Roman"/>
              </w:rPr>
            </w:pPr>
          </w:p>
        </w:tc>
      </w:tr>
      <w:tr w:rsidR="004F5B73" w:rsidRPr="004F5B73" w14:paraId="369F26AD" w14:textId="77777777" w:rsidTr="006336E2">
        <w:trPr>
          <w:trHeight w:hRule="exact" w:val="328"/>
          <w:jc w:val="center"/>
        </w:trPr>
        <w:tc>
          <w:tcPr>
            <w:tcW w:w="1682" w:type="pct"/>
            <w:gridSpan w:val="2"/>
            <w:tcBorders>
              <w:top w:val="single" w:sz="4" w:space="0" w:color="auto"/>
              <w:left w:val="single" w:sz="8" w:space="0" w:color="auto"/>
              <w:bottom w:val="single" w:sz="4" w:space="0" w:color="auto"/>
              <w:right w:val="single" w:sz="4" w:space="0" w:color="auto"/>
            </w:tcBorders>
            <w:vAlign w:val="center"/>
            <w:hideMark/>
          </w:tcPr>
          <w:p w14:paraId="37926044" w14:textId="77777777" w:rsidR="003C414C" w:rsidRPr="004F5B73" w:rsidRDefault="003C414C" w:rsidP="00E37DF0">
            <w:pPr>
              <w:pStyle w:val="aff1"/>
              <w:jc w:val="center"/>
              <w:rPr>
                <w:rFonts w:ascii="Times New Roman" w:hAnsi="Times New Roman"/>
              </w:rPr>
            </w:pPr>
            <w:r w:rsidRPr="004F5B73">
              <w:rPr>
                <w:rFonts w:ascii="Times New Roman" w:hAnsi="Times New Roman"/>
              </w:rPr>
              <w:t>最小外壁厚</w:t>
            </w:r>
          </w:p>
        </w:tc>
        <w:tc>
          <w:tcPr>
            <w:tcW w:w="748" w:type="pct"/>
            <w:tcBorders>
              <w:top w:val="single" w:sz="4" w:space="0" w:color="auto"/>
              <w:left w:val="single" w:sz="4" w:space="0" w:color="auto"/>
              <w:bottom w:val="single" w:sz="4" w:space="0" w:color="auto"/>
              <w:right w:val="single" w:sz="4" w:space="0" w:color="auto"/>
            </w:tcBorders>
            <w:vAlign w:val="center"/>
            <w:hideMark/>
          </w:tcPr>
          <w:p w14:paraId="0583E407" w14:textId="77777777" w:rsidR="003C414C" w:rsidRPr="004F5B73" w:rsidRDefault="003C414C" w:rsidP="00E37DF0">
            <w:pPr>
              <w:pStyle w:val="aff1"/>
              <w:jc w:val="center"/>
              <w:rPr>
                <w:rFonts w:ascii="Times New Roman" w:hAnsi="Times New Roman"/>
              </w:rPr>
            </w:pPr>
            <w:r w:rsidRPr="004F5B73">
              <w:rPr>
                <w:rFonts w:ascii="Times New Roman" w:hAnsi="Times New Roman"/>
              </w:rPr>
              <w:t>mm</w:t>
            </w:r>
          </w:p>
        </w:tc>
        <w:tc>
          <w:tcPr>
            <w:tcW w:w="1365" w:type="pct"/>
            <w:tcBorders>
              <w:top w:val="single" w:sz="4" w:space="0" w:color="auto"/>
              <w:left w:val="single" w:sz="4" w:space="0" w:color="auto"/>
              <w:bottom w:val="single" w:sz="4" w:space="0" w:color="auto"/>
              <w:right w:val="single" w:sz="4" w:space="0" w:color="auto"/>
            </w:tcBorders>
            <w:vAlign w:val="center"/>
            <w:hideMark/>
          </w:tcPr>
          <w:p w14:paraId="2FCF936C" w14:textId="77777777" w:rsidR="003C414C" w:rsidRPr="004F5B73" w:rsidRDefault="003C414C" w:rsidP="00E37DF0">
            <w:pPr>
              <w:pStyle w:val="aff1"/>
              <w:jc w:val="center"/>
              <w:rPr>
                <w:rFonts w:ascii="Times New Roman" w:hAnsi="Times New Roman"/>
              </w:rPr>
            </w:pPr>
            <w:r w:rsidRPr="004F5B73">
              <w:t>≥</w:t>
            </w:r>
            <w:r w:rsidRPr="004F5B73">
              <w:rPr>
                <w:rFonts w:ascii="Times New Roman" w:hAnsi="Times New Roman"/>
              </w:rPr>
              <w:t>15.0</w:t>
            </w:r>
          </w:p>
        </w:tc>
        <w:tc>
          <w:tcPr>
            <w:tcW w:w="0" w:type="auto"/>
            <w:vMerge/>
            <w:tcBorders>
              <w:top w:val="single" w:sz="4" w:space="0" w:color="auto"/>
              <w:left w:val="single" w:sz="4" w:space="0" w:color="auto"/>
              <w:bottom w:val="single" w:sz="4" w:space="0" w:color="auto"/>
              <w:right w:val="single" w:sz="8" w:space="0" w:color="auto"/>
            </w:tcBorders>
            <w:vAlign w:val="center"/>
            <w:hideMark/>
          </w:tcPr>
          <w:p w14:paraId="49575686" w14:textId="77777777" w:rsidR="003C414C" w:rsidRPr="004F5B73" w:rsidRDefault="003C414C" w:rsidP="00E37DF0">
            <w:pPr>
              <w:pStyle w:val="aff1"/>
              <w:jc w:val="center"/>
              <w:rPr>
                <w:rFonts w:ascii="Times New Roman" w:hAnsi="Times New Roman"/>
              </w:rPr>
            </w:pPr>
          </w:p>
        </w:tc>
      </w:tr>
      <w:tr w:rsidR="004F5B73" w:rsidRPr="004F5B73" w14:paraId="4BAD352C" w14:textId="77777777" w:rsidTr="006336E2">
        <w:trPr>
          <w:trHeight w:hRule="exact" w:val="335"/>
          <w:jc w:val="center"/>
        </w:trPr>
        <w:tc>
          <w:tcPr>
            <w:tcW w:w="1682" w:type="pct"/>
            <w:gridSpan w:val="2"/>
            <w:tcBorders>
              <w:top w:val="single" w:sz="4" w:space="0" w:color="auto"/>
              <w:left w:val="single" w:sz="8" w:space="0" w:color="auto"/>
              <w:bottom w:val="single" w:sz="4" w:space="0" w:color="auto"/>
              <w:right w:val="single" w:sz="4" w:space="0" w:color="auto"/>
            </w:tcBorders>
            <w:vAlign w:val="center"/>
            <w:hideMark/>
          </w:tcPr>
          <w:p w14:paraId="129B8614" w14:textId="77777777" w:rsidR="003C414C" w:rsidRPr="004F5B73" w:rsidRDefault="003C414C" w:rsidP="00E37DF0">
            <w:pPr>
              <w:pStyle w:val="aff1"/>
              <w:jc w:val="center"/>
              <w:rPr>
                <w:rFonts w:ascii="Times New Roman" w:hAnsi="Times New Roman"/>
              </w:rPr>
            </w:pPr>
            <w:r w:rsidRPr="004F5B73">
              <w:rPr>
                <w:rFonts w:ascii="Times New Roman" w:hAnsi="Times New Roman"/>
              </w:rPr>
              <w:t>最小肋厚</w:t>
            </w:r>
          </w:p>
        </w:tc>
        <w:tc>
          <w:tcPr>
            <w:tcW w:w="748" w:type="pct"/>
            <w:tcBorders>
              <w:top w:val="single" w:sz="4" w:space="0" w:color="auto"/>
              <w:left w:val="single" w:sz="4" w:space="0" w:color="auto"/>
              <w:bottom w:val="single" w:sz="4" w:space="0" w:color="auto"/>
              <w:right w:val="single" w:sz="4" w:space="0" w:color="auto"/>
            </w:tcBorders>
            <w:vAlign w:val="center"/>
            <w:hideMark/>
          </w:tcPr>
          <w:p w14:paraId="73736ED3" w14:textId="77777777" w:rsidR="003C414C" w:rsidRPr="004F5B73" w:rsidRDefault="003C414C" w:rsidP="00E37DF0">
            <w:pPr>
              <w:pStyle w:val="aff1"/>
              <w:jc w:val="center"/>
              <w:rPr>
                <w:rFonts w:ascii="Times New Roman" w:hAnsi="Times New Roman"/>
              </w:rPr>
            </w:pPr>
            <w:r w:rsidRPr="004F5B73">
              <w:rPr>
                <w:rFonts w:ascii="Times New Roman" w:hAnsi="Times New Roman"/>
              </w:rPr>
              <w:t>mm</w:t>
            </w:r>
          </w:p>
        </w:tc>
        <w:tc>
          <w:tcPr>
            <w:tcW w:w="1365" w:type="pct"/>
            <w:tcBorders>
              <w:top w:val="single" w:sz="4" w:space="0" w:color="auto"/>
              <w:left w:val="single" w:sz="4" w:space="0" w:color="auto"/>
              <w:bottom w:val="single" w:sz="4" w:space="0" w:color="auto"/>
              <w:right w:val="single" w:sz="4" w:space="0" w:color="auto"/>
            </w:tcBorders>
            <w:vAlign w:val="center"/>
            <w:hideMark/>
          </w:tcPr>
          <w:p w14:paraId="2E6F9262" w14:textId="77777777" w:rsidR="003C414C" w:rsidRPr="004F5B73" w:rsidRDefault="003C414C" w:rsidP="00E37DF0">
            <w:pPr>
              <w:pStyle w:val="aff1"/>
              <w:jc w:val="center"/>
              <w:rPr>
                <w:rFonts w:ascii="Times New Roman" w:hAnsi="Times New Roman"/>
              </w:rPr>
            </w:pPr>
            <w:r w:rsidRPr="004F5B73">
              <w:t>≥</w:t>
            </w:r>
            <w:r w:rsidRPr="004F5B73">
              <w:rPr>
                <w:rFonts w:ascii="Times New Roman" w:hAnsi="Times New Roman"/>
              </w:rPr>
              <w:t>15.0</w:t>
            </w:r>
          </w:p>
        </w:tc>
        <w:tc>
          <w:tcPr>
            <w:tcW w:w="0" w:type="auto"/>
            <w:vMerge/>
            <w:tcBorders>
              <w:top w:val="single" w:sz="4" w:space="0" w:color="auto"/>
              <w:left w:val="single" w:sz="4" w:space="0" w:color="auto"/>
              <w:bottom w:val="single" w:sz="4" w:space="0" w:color="auto"/>
              <w:right w:val="single" w:sz="8" w:space="0" w:color="auto"/>
            </w:tcBorders>
            <w:vAlign w:val="center"/>
            <w:hideMark/>
          </w:tcPr>
          <w:p w14:paraId="094F8BA7" w14:textId="77777777" w:rsidR="003C414C" w:rsidRPr="004F5B73" w:rsidRDefault="003C414C" w:rsidP="00E37DF0">
            <w:pPr>
              <w:pStyle w:val="aff1"/>
              <w:jc w:val="center"/>
              <w:rPr>
                <w:rFonts w:ascii="Times New Roman" w:hAnsi="Times New Roman"/>
              </w:rPr>
            </w:pPr>
          </w:p>
        </w:tc>
      </w:tr>
      <w:tr w:rsidR="004F5B73" w:rsidRPr="004F5B73" w14:paraId="61AB2E37" w14:textId="77777777" w:rsidTr="006336E2">
        <w:trPr>
          <w:trHeight w:hRule="exact" w:val="413"/>
          <w:jc w:val="center"/>
        </w:trPr>
        <w:tc>
          <w:tcPr>
            <w:tcW w:w="1682" w:type="pct"/>
            <w:gridSpan w:val="2"/>
            <w:tcBorders>
              <w:top w:val="single" w:sz="4" w:space="0" w:color="auto"/>
              <w:left w:val="single" w:sz="8" w:space="0" w:color="auto"/>
              <w:bottom w:val="single" w:sz="4" w:space="0" w:color="auto"/>
              <w:right w:val="single" w:sz="4" w:space="0" w:color="auto"/>
            </w:tcBorders>
            <w:vAlign w:val="center"/>
            <w:hideMark/>
          </w:tcPr>
          <w:p w14:paraId="4EDDB8F8" w14:textId="77777777" w:rsidR="003C414C" w:rsidRPr="004F5B73" w:rsidRDefault="003C414C" w:rsidP="00E37DF0">
            <w:pPr>
              <w:pStyle w:val="aff1"/>
              <w:jc w:val="center"/>
              <w:rPr>
                <w:rFonts w:ascii="Times New Roman" w:hAnsi="Times New Roman"/>
              </w:rPr>
            </w:pPr>
            <w:r w:rsidRPr="004F5B73">
              <w:rPr>
                <w:rFonts w:ascii="Times New Roman" w:hAnsi="Times New Roman"/>
              </w:rPr>
              <w:t>表观密度</w:t>
            </w:r>
          </w:p>
        </w:tc>
        <w:tc>
          <w:tcPr>
            <w:tcW w:w="748" w:type="pct"/>
            <w:tcBorders>
              <w:top w:val="single" w:sz="4" w:space="0" w:color="auto"/>
              <w:left w:val="single" w:sz="4" w:space="0" w:color="auto"/>
              <w:bottom w:val="single" w:sz="4" w:space="0" w:color="auto"/>
              <w:right w:val="single" w:sz="4" w:space="0" w:color="auto"/>
            </w:tcBorders>
            <w:vAlign w:val="center"/>
            <w:hideMark/>
          </w:tcPr>
          <w:p w14:paraId="2B0DCFB9" w14:textId="77777777" w:rsidR="003C414C" w:rsidRPr="004F5B73" w:rsidRDefault="003C414C" w:rsidP="00E37DF0">
            <w:pPr>
              <w:pStyle w:val="aff1"/>
              <w:jc w:val="center"/>
              <w:rPr>
                <w:rFonts w:ascii="Times New Roman" w:hAnsi="Times New Roman"/>
              </w:rPr>
            </w:pPr>
            <w:r w:rsidRPr="004F5B73">
              <w:rPr>
                <w:rFonts w:ascii="Times New Roman" w:hAnsi="Times New Roman"/>
              </w:rPr>
              <w:t>Kg</w:t>
            </w:r>
            <w:r w:rsidRPr="004F5B73">
              <w:rPr>
                <w:rFonts w:ascii="Times New Roman" w:hAnsi="Times New Roman" w:hint="eastAsia"/>
              </w:rPr>
              <w:t>/</w:t>
            </w:r>
            <w:r w:rsidRPr="004F5B73">
              <w:rPr>
                <w:rFonts w:ascii="Times New Roman" w:hAnsi="Times New Roman"/>
              </w:rPr>
              <w:t>m</w:t>
            </w:r>
            <w:r w:rsidRPr="004F5B73">
              <w:rPr>
                <w:rFonts w:ascii="Times New Roman" w:hAnsi="Times New Roman"/>
                <w:vertAlign w:val="superscript"/>
              </w:rPr>
              <w:t>3</w:t>
            </w:r>
          </w:p>
        </w:tc>
        <w:tc>
          <w:tcPr>
            <w:tcW w:w="1365" w:type="pct"/>
            <w:tcBorders>
              <w:top w:val="single" w:sz="4" w:space="0" w:color="auto"/>
              <w:left w:val="single" w:sz="4" w:space="0" w:color="auto"/>
              <w:bottom w:val="single" w:sz="4" w:space="0" w:color="auto"/>
              <w:right w:val="single" w:sz="4" w:space="0" w:color="auto"/>
            </w:tcBorders>
            <w:vAlign w:val="center"/>
            <w:hideMark/>
          </w:tcPr>
          <w:p w14:paraId="4BE6A693" w14:textId="77777777" w:rsidR="003C414C" w:rsidRPr="004F5B73" w:rsidRDefault="003C414C" w:rsidP="00E37DF0">
            <w:pPr>
              <w:pStyle w:val="aff1"/>
              <w:jc w:val="center"/>
              <w:rPr>
                <w:rFonts w:ascii="Times New Roman" w:hAnsi="Times New Roman"/>
              </w:rPr>
            </w:pPr>
            <w:r w:rsidRPr="004F5B73">
              <w:t>≤</w:t>
            </w:r>
            <w:r w:rsidRPr="004F5B73">
              <w:rPr>
                <w:rFonts w:ascii="Times New Roman" w:hAnsi="Times New Roman"/>
              </w:rPr>
              <w:t>1,100.0</w:t>
            </w:r>
          </w:p>
        </w:tc>
        <w:tc>
          <w:tcPr>
            <w:tcW w:w="0" w:type="auto"/>
            <w:vMerge/>
            <w:tcBorders>
              <w:top w:val="single" w:sz="4" w:space="0" w:color="auto"/>
              <w:left w:val="single" w:sz="4" w:space="0" w:color="auto"/>
              <w:bottom w:val="single" w:sz="4" w:space="0" w:color="auto"/>
              <w:right w:val="single" w:sz="8" w:space="0" w:color="auto"/>
            </w:tcBorders>
            <w:vAlign w:val="center"/>
            <w:hideMark/>
          </w:tcPr>
          <w:p w14:paraId="6A914259" w14:textId="77777777" w:rsidR="003C414C" w:rsidRPr="004F5B73" w:rsidRDefault="003C414C" w:rsidP="00E37DF0">
            <w:pPr>
              <w:pStyle w:val="aff1"/>
              <w:jc w:val="center"/>
              <w:rPr>
                <w:rFonts w:ascii="Times New Roman" w:hAnsi="Times New Roman"/>
              </w:rPr>
            </w:pPr>
          </w:p>
        </w:tc>
      </w:tr>
      <w:tr w:rsidR="004F5B73" w:rsidRPr="004F5B73" w14:paraId="28A008D9" w14:textId="77777777" w:rsidTr="006336E2">
        <w:trPr>
          <w:trHeight w:hRule="exact" w:val="379"/>
          <w:jc w:val="center"/>
        </w:trPr>
        <w:tc>
          <w:tcPr>
            <w:tcW w:w="1682" w:type="pct"/>
            <w:gridSpan w:val="2"/>
            <w:tcBorders>
              <w:top w:val="single" w:sz="4" w:space="0" w:color="auto"/>
              <w:left w:val="single" w:sz="8" w:space="0" w:color="auto"/>
              <w:bottom w:val="single" w:sz="4" w:space="0" w:color="auto"/>
              <w:right w:val="single" w:sz="4" w:space="0" w:color="auto"/>
            </w:tcBorders>
            <w:vAlign w:val="center"/>
            <w:hideMark/>
          </w:tcPr>
          <w:p w14:paraId="7F18E4AB" w14:textId="77777777" w:rsidR="003C414C" w:rsidRPr="004F5B73" w:rsidRDefault="003C414C" w:rsidP="00E37DF0">
            <w:pPr>
              <w:pStyle w:val="aff1"/>
              <w:jc w:val="center"/>
              <w:rPr>
                <w:rFonts w:ascii="Times New Roman" w:hAnsi="Times New Roman"/>
              </w:rPr>
            </w:pPr>
            <w:r w:rsidRPr="004F5B73">
              <w:rPr>
                <w:rFonts w:ascii="Times New Roman" w:hAnsi="Times New Roman"/>
              </w:rPr>
              <w:t>强度等级</w:t>
            </w:r>
          </w:p>
          <w:p w14:paraId="79097B83" w14:textId="77777777" w:rsidR="003C414C" w:rsidRPr="004F5B73" w:rsidRDefault="003C414C" w:rsidP="00E37DF0">
            <w:pPr>
              <w:spacing w:before="156" w:after="156"/>
              <w:ind w:firstLine="420"/>
            </w:pPr>
          </w:p>
        </w:tc>
        <w:tc>
          <w:tcPr>
            <w:tcW w:w="748" w:type="pct"/>
            <w:tcBorders>
              <w:top w:val="single" w:sz="4" w:space="0" w:color="auto"/>
              <w:left w:val="single" w:sz="4" w:space="0" w:color="auto"/>
              <w:bottom w:val="single" w:sz="4" w:space="0" w:color="auto"/>
              <w:right w:val="single" w:sz="4" w:space="0" w:color="auto"/>
            </w:tcBorders>
            <w:vAlign w:val="center"/>
            <w:hideMark/>
          </w:tcPr>
          <w:p w14:paraId="7BD4597B" w14:textId="77777777" w:rsidR="003C414C" w:rsidRPr="004F5B73" w:rsidRDefault="003C414C" w:rsidP="00E37DF0">
            <w:pPr>
              <w:pStyle w:val="aff1"/>
              <w:jc w:val="center"/>
              <w:rPr>
                <w:rFonts w:ascii="Times New Roman" w:hAnsi="Times New Roman"/>
              </w:rPr>
            </w:pPr>
            <w:r w:rsidRPr="004F5B73">
              <w:rPr>
                <w:rFonts w:ascii="Times New Roman" w:hAnsi="Times New Roman"/>
              </w:rPr>
              <w:t>—</w:t>
            </w:r>
          </w:p>
        </w:tc>
        <w:tc>
          <w:tcPr>
            <w:tcW w:w="1365" w:type="pct"/>
            <w:tcBorders>
              <w:top w:val="single" w:sz="4" w:space="0" w:color="auto"/>
              <w:left w:val="single" w:sz="4" w:space="0" w:color="auto"/>
              <w:bottom w:val="single" w:sz="4" w:space="0" w:color="auto"/>
              <w:right w:val="single" w:sz="4" w:space="0" w:color="auto"/>
            </w:tcBorders>
            <w:vAlign w:val="center"/>
            <w:hideMark/>
          </w:tcPr>
          <w:p w14:paraId="1C79BE7E" w14:textId="77777777" w:rsidR="003C414C" w:rsidRPr="004F5B73" w:rsidRDefault="003C414C" w:rsidP="00E37DF0">
            <w:pPr>
              <w:pStyle w:val="aff1"/>
              <w:jc w:val="center"/>
              <w:rPr>
                <w:rFonts w:ascii="Times New Roman" w:hAnsi="Times New Roman"/>
              </w:rPr>
            </w:pPr>
            <w:r w:rsidRPr="004F5B73">
              <w:rPr>
                <w:rFonts w:ascii="Times New Roman" w:hAnsi="Times New Roman"/>
              </w:rPr>
              <w:t>不低于</w:t>
            </w:r>
            <w:r w:rsidRPr="004F5B73">
              <w:rPr>
                <w:rFonts w:ascii="Times New Roman" w:hAnsi="Times New Roman"/>
              </w:rPr>
              <w:t>MU5</w:t>
            </w:r>
          </w:p>
        </w:tc>
        <w:tc>
          <w:tcPr>
            <w:tcW w:w="0" w:type="auto"/>
            <w:vMerge/>
            <w:tcBorders>
              <w:top w:val="single" w:sz="4" w:space="0" w:color="auto"/>
              <w:left w:val="single" w:sz="4" w:space="0" w:color="auto"/>
              <w:bottom w:val="single" w:sz="4" w:space="0" w:color="auto"/>
              <w:right w:val="single" w:sz="8" w:space="0" w:color="auto"/>
            </w:tcBorders>
            <w:vAlign w:val="center"/>
            <w:hideMark/>
          </w:tcPr>
          <w:p w14:paraId="058DB687" w14:textId="77777777" w:rsidR="003C414C" w:rsidRPr="004F5B73" w:rsidRDefault="003C414C" w:rsidP="00E37DF0">
            <w:pPr>
              <w:pStyle w:val="aff1"/>
              <w:jc w:val="center"/>
              <w:rPr>
                <w:rFonts w:ascii="Times New Roman" w:hAnsi="Times New Roman"/>
              </w:rPr>
            </w:pPr>
          </w:p>
        </w:tc>
      </w:tr>
      <w:tr w:rsidR="004F5B73" w:rsidRPr="004F5B73" w14:paraId="6E8C69B7" w14:textId="77777777" w:rsidTr="006336E2">
        <w:trPr>
          <w:trHeight w:hRule="exact" w:val="379"/>
          <w:jc w:val="center"/>
        </w:trPr>
        <w:tc>
          <w:tcPr>
            <w:tcW w:w="1682" w:type="pct"/>
            <w:gridSpan w:val="2"/>
            <w:tcBorders>
              <w:top w:val="single" w:sz="4" w:space="0" w:color="auto"/>
              <w:left w:val="single" w:sz="8" w:space="0" w:color="auto"/>
              <w:bottom w:val="single" w:sz="4" w:space="0" w:color="auto"/>
              <w:right w:val="single" w:sz="4" w:space="0" w:color="auto"/>
            </w:tcBorders>
            <w:vAlign w:val="center"/>
            <w:hideMark/>
          </w:tcPr>
          <w:p w14:paraId="1E804254" w14:textId="77777777" w:rsidR="003C414C" w:rsidRPr="004F5B73" w:rsidRDefault="003C414C" w:rsidP="00E37DF0">
            <w:pPr>
              <w:pStyle w:val="aff1"/>
              <w:jc w:val="center"/>
              <w:rPr>
                <w:rFonts w:ascii="Times New Roman" w:hAnsi="Times New Roman"/>
              </w:rPr>
            </w:pPr>
            <w:r w:rsidRPr="004F5B73">
              <w:rPr>
                <w:rFonts w:ascii="Times New Roman" w:hAnsi="Times New Roman"/>
              </w:rPr>
              <w:t>质量吸水率</w:t>
            </w:r>
          </w:p>
        </w:tc>
        <w:tc>
          <w:tcPr>
            <w:tcW w:w="748" w:type="pct"/>
            <w:tcBorders>
              <w:top w:val="single" w:sz="4" w:space="0" w:color="auto"/>
              <w:left w:val="single" w:sz="4" w:space="0" w:color="auto"/>
              <w:bottom w:val="single" w:sz="4" w:space="0" w:color="auto"/>
              <w:right w:val="single" w:sz="4" w:space="0" w:color="auto"/>
            </w:tcBorders>
            <w:vAlign w:val="center"/>
            <w:hideMark/>
          </w:tcPr>
          <w:p w14:paraId="397D4DA8" w14:textId="77777777" w:rsidR="003C414C" w:rsidRPr="004F5B73" w:rsidRDefault="003C414C" w:rsidP="00E37DF0">
            <w:pPr>
              <w:pStyle w:val="aff1"/>
              <w:jc w:val="center"/>
              <w:rPr>
                <w:rFonts w:ascii="Times New Roman" w:hAnsi="Times New Roman"/>
              </w:rPr>
            </w:pPr>
            <w:r w:rsidRPr="004F5B73">
              <w:rPr>
                <w:rFonts w:ascii="Times New Roman" w:hAnsi="Times New Roman"/>
              </w:rPr>
              <w:t>%</w:t>
            </w:r>
          </w:p>
        </w:tc>
        <w:tc>
          <w:tcPr>
            <w:tcW w:w="1365" w:type="pct"/>
            <w:tcBorders>
              <w:top w:val="single" w:sz="4" w:space="0" w:color="auto"/>
              <w:left w:val="single" w:sz="4" w:space="0" w:color="auto"/>
              <w:bottom w:val="single" w:sz="4" w:space="0" w:color="auto"/>
              <w:right w:val="single" w:sz="4" w:space="0" w:color="auto"/>
            </w:tcBorders>
            <w:vAlign w:val="center"/>
            <w:hideMark/>
          </w:tcPr>
          <w:p w14:paraId="17190844" w14:textId="209AF78A" w:rsidR="003C414C" w:rsidRPr="004F5B73" w:rsidRDefault="003C414C" w:rsidP="00E37DF0">
            <w:pPr>
              <w:pStyle w:val="aff1"/>
              <w:jc w:val="center"/>
              <w:rPr>
                <w:rFonts w:ascii="Times New Roman" w:hAnsi="Times New Roman"/>
              </w:rPr>
            </w:pPr>
            <w:r w:rsidRPr="004F5B73">
              <w:t>≤</w:t>
            </w:r>
            <w:r w:rsidR="00541448">
              <w:rPr>
                <w:rFonts w:ascii="Times New Roman" w:hAnsi="Times New Roman"/>
              </w:rPr>
              <w:t>15.0</w:t>
            </w:r>
          </w:p>
        </w:tc>
        <w:tc>
          <w:tcPr>
            <w:tcW w:w="0" w:type="auto"/>
            <w:vMerge/>
            <w:tcBorders>
              <w:top w:val="single" w:sz="4" w:space="0" w:color="auto"/>
              <w:left w:val="single" w:sz="4" w:space="0" w:color="auto"/>
              <w:bottom w:val="single" w:sz="4" w:space="0" w:color="auto"/>
              <w:right w:val="single" w:sz="8" w:space="0" w:color="auto"/>
            </w:tcBorders>
            <w:vAlign w:val="center"/>
            <w:hideMark/>
          </w:tcPr>
          <w:p w14:paraId="365ED133" w14:textId="77777777" w:rsidR="003C414C" w:rsidRPr="004F5B73" w:rsidRDefault="003C414C" w:rsidP="00E37DF0">
            <w:pPr>
              <w:pStyle w:val="aff1"/>
              <w:jc w:val="center"/>
              <w:rPr>
                <w:rFonts w:ascii="Times New Roman" w:hAnsi="Times New Roman"/>
              </w:rPr>
            </w:pPr>
          </w:p>
        </w:tc>
      </w:tr>
      <w:tr w:rsidR="004F5B73" w:rsidRPr="004F5B73" w14:paraId="734EA315" w14:textId="77777777" w:rsidTr="006336E2">
        <w:trPr>
          <w:trHeight w:hRule="exact" w:val="379"/>
          <w:jc w:val="center"/>
        </w:trPr>
        <w:tc>
          <w:tcPr>
            <w:tcW w:w="1682" w:type="pct"/>
            <w:gridSpan w:val="2"/>
            <w:tcBorders>
              <w:top w:val="single" w:sz="4" w:space="0" w:color="auto"/>
              <w:left w:val="single" w:sz="8" w:space="0" w:color="auto"/>
              <w:bottom w:val="single" w:sz="4" w:space="0" w:color="auto"/>
              <w:right w:val="single" w:sz="4" w:space="0" w:color="auto"/>
            </w:tcBorders>
            <w:vAlign w:val="center"/>
            <w:hideMark/>
          </w:tcPr>
          <w:p w14:paraId="1BC089AB" w14:textId="77777777" w:rsidR="003C414C" w:rsidRPr="004F5B73" w:rsidRDefault="003C414C" w:rsidP="00E37DF0">
            <w:pPr>
              <w:pStyle w:val="aff1"/>
              <w:jc w:val="center"/>
              <w:rPr>
                <w:rFonts w:ascii="Times New Roman" w:hAnsi="Times New Roman"/>
              </w:rPr>
            </w:pPr>
            <w:r w:rsidRPr="004F5B73">
              <w:rPr>
                <w:rFonts w:ascii="Times New Roman" w:hAnsi="Times New Roman"/>
              </w:rPr>
              <w:t>干燥收缩率</w:t>
            </w:r>
          </w:p>
        </w:tc>
        <w:tc>
          <w:tcPr>
            <w:tcW w:w="748" w:type="pct"/>
            <w:tcBorders>
              <w:top w:val="single" w:sz="4" w:space="0" w:color="auto"/>
              <w:left w:val="single" w:sz="4" w:space="0" w:color="auto"/>
              <w:bottom w:val="single" w:sz="4" w:space="0" w:color="auto"/>
              <w:right w:val="single" w:sz="4" w:space="0" w:color="auto"/>
            </w:tcBorders>
            <w:vAlign w:val="center"/>
            <w:hideMark/>
          </w:tcPr>
          <w:p w14:paraId="446E2615" w14:textId="77777777" w:rsidR="003C414C" w:rsidRPr="004F5B73" w:rsidRDefault="003C414C" w:rsidP="00E37DF0">
            <w:pPr>
              <w:pStyle w:val="aff1"/>
              <w:jc w:val="center"/>
              <w:rPr>
                <w:rFonts w:ascii="Times New Roman" w:hAnsi="Times New Roman"/>
              </w:rPr>
            </w:pPr>
            <w:r w:rsidRPr="004F5B73">
              <w:rPr>
                <w:rFonts w:ascii="Times New Roman" w:hAnsi="Times New Roman"/>
              </w:rPr>
              <w:t>%</w:t>
            </w:r>
          </w:p>
        </w:tc>
        <w:tc>
          <w:tcPr>
            <w:tcW w:w="1365" w:type="pct"/>
            <w:tcBorders>
              <w:top w:val="single" w:sz="4" w:space="0" w:color="auto"/>
              <w:left w:val="single" w:sz="4" w:space="0" w:color="auto"/>
              <w:bottom w:val="single" w:sz="4" w:space="0" w:color="auto"/>
              <w:right w:val="single" w:sz="4" w:space="0" w:color="auto"/>
            </w:tcBorders>
            <w:vAlign w:val="center"/>
            <w:hideMark/>
          </w:tcPr>
          <w:p w14:paraId="50B7DFF9" w14:textId="77777777" w:rsidR="003C414C" w:rsidRPr="004F5B73" w:rsidRDefault="003C414C" w:rsidP="00E37DF0">
            <w:pPr>
              <w:pStyle w:val="aff1"/>
              <w:jc w:val="center"/>
              <w:rPr>
                <w:rFonts w:ascii="Times New Roman" w:hAnsi="Times New Roman"/>
              </w:rPr>
            </w:pPr>
            <w:r w:rsidRPr="004F5B73">
              <w:t>≤</w:t>
            </w:r>
            <w:r w:rsidRPr="004F5B73">
              <w:rPr>
                <w:rFonts w:ascii="Times New Roman" w:hAnsi="Times New Roman"/>
              </w:rPr>
              <w:t>0.065</w:t>
            </w:r>
          </w:p>
        </w:tc>
        <w:tc>
          <w:tcPr>
            <w:tcW w:w="0" w:type="auto"/>
            <w:vMerge/>
            <w:tcBorders>
              <w:top w:val="single" w:sz="4" w:space="0" w:color="auto"/>
              <w:left w:val="single" w:sz="4" w:space="0" w:color="auto"/>
              <w:bottom w:val="single" w:sz="4" w:space="0" w:color="auto"/>
              <w:right w:val="single" w:sz="8" w:space="0" w:color="auto"/>
            </w:tcBorders>
            <w:vAlign w:val="center"/>
            <w:hideMark/>
          </w:tcPr>
          <w:p w14:paraId="39184653" w14:textId="77777777" w:rsidR="003C414C" w:rsidRPr="004F5B73" w:rsidRDefault="003C414C" w:rsidP="00E37DF0">
            <w:pPr>
              <w:pStyle w:val="aff1"/>
              <w:jc w:val="center"/>
              <w:rPr>
                <w:rFonts w:ascii="Times New Roman" w:hAnsi="Times New Roman"/>
              </w:rPr>
            </w:pPr>
          </w:p>
        </w:tc>
      </w:tr>
      <w:tr w:rsidR="004F5B73" w:rsidRPr="004F5B73" w14:paraId="14D83876" w14:textId="77777777" w:rsidTr="006336E2">
        <w:trPr>
          <w:trHeight w:hRule="exact" w:val="379"/>
          <w:jc w:val="center"/>
        </w:trPr>
        <w:tc>
          <w:tcPr>
            <w:tcW w:w="1682" w:type="pct"/>
            <w:gridSpan w:val="2"/>
            <w:tcBorders>
              <w:top w:val="single" w:sz="4" w:space="0" w:color="auto"/>
              <w:left w:val="single" w:sz="8" w:space="0" w:color="auto"/>
              <w:bottom w:val="single" w:sz="4" w:space="0" w:color="auto"/>
              <w:right w:val="single" w:sz="4" w:space="0" w:color="auto"/>
            </w:tcBorders>
            <w:vAlign w:val="center"/>
            <w:hideMark/>
          </w:tcPr>
          <w:p w14:paraId="2AD36107" w14:textId="77777777" w:rsidR="003C414C" w:rsidRPr="004F5B73" w:rsidRDefault="003C414C" w:rsidP="00E37DF0">
            <w:pPr>
              <w:pStyle w:val="aff1"/>
              <w:jc w:val="center"/>
              <w:rPr>
                <w:rFonts w:ascii="Times New Roman" w:hAnsi="Times New Roman"/>
              </w:rPr>
            </w:pPr>
            <w:r w:rsidRPr="004F5B73">
              <w:rPr>
                <w:rFonts w:ascii="Times New Roman" w:hAnsi="Times New Roman"/>
              </w:rPr>
              <w:t>抗渗性</w:t>
            </w:r>
          </w:p>
        </w:tc>
        <w:tc>
          <w:tcPr>
            <w:tcW w:w="748" w:type="pct"/>
            <w:tcBorders>
              <w:top w:val="single" w:sz="4" w:space="0" w:color="auto"/>
              <w:left w:val="single" w:sz="4" w:space="0" w:color="auto"/>
              <w:bottom w:val="single" w:sz="4" w:space="0" w:color="auto"/>
              <w:right w:val="single" w:sz="4" w:space="0" w:color="auto"/>
            </w:tcBorders>
            <w:vAlign w:val="center"/>
            <w:hideMark/>
          </w:tcPr>
          <w:p w14:paraId="0A3E21E3" w14:textId="77777777" w:rsidR="003C414C" w:rsidRPr="004F5B73" w:rsidRDefault="003C414C" w:rsidP="00E37DF0">
            <w:pPr>
              <w:pStyle w:val="aff1"/>
              <w:jc w:val="center"/>
              <w:rPr>
                <w:rFonts w:ascii="Times New Roman" w:hAnsi="Times New Roman"/>
              </w:rPr>
            </w:pPr>
            <w:r w:rsidRPr="004F5B73">
              <w:rPr>
                <w:rFonts w:ascii="Times New Roman" w:hAnsi="Times New Roman"/>
              </w:rPr>
              <w:t>mm</w:t>
            </w:r>
          </w:p>
        </w:tc>
        <w:tc>
          <w:tcPr>
            <w:tcW w:w="1365" w:type="pct"/>
            <w:tcBorders>
              <w:top w:val="single" w:sz="4" w:space="0" w:color="auto"/>
              <w:left w:val="single" w:sz="4" w:space="0" w:color="auto"/>
              <w:bottom w:val="single" w:sz="4" w:space="0" w:color="auto"/>
              <w:right w:val="single" w:sz="4" w:space="0" w:color="auto"/>
            </w:tcBorders>
            <w:vAlign w:val="center"/>
            <w:hideMark/>
          </w:tcPr>
          <w:p w14:paraId="0CA6BADD" w14:textId="77777777" w:rsidR="003C414C" w:rsidRPr="004F5B73" w:rsidRDefault="003C414C" w:rsidP="00E37DF0">
            <w:pPr>
              <w:pStyle w:val="aff1"/>
              <w:jc w:val="center"/>
              <w:rPr>
                <w:rFonts w:ascii="Times New Roman" w:hAnsi="Times New Roman"/>
              </w:rPr>
            </w:pPr>
            <w:r w:rsidRPr="004F5B73">
              <w:t>≤</w:t>
            </w:r>
            <w:r w:rsidRPr="004F5B73">
              <w:rPr>
                <w:rFonts w:ascii="Times New Roman" w:hAnsi="Times New Roman"/>
              </w:rPr>
              <w:t>10.0</w:t>
            </w:r>
          </w:p>
        </w:tc>
        <w:tc>
          <w:tcPr>
            <w:tcW w:w="0" w:type="auto"/>
            <w:vMerge/>
            <w:tcBorders>
              <w:top w:val="single" w:sz="4" w:space="0" w:color="auto"/>
              <w:left w:val="single" w:sz="4" w:space="0" w:color="auto"/>
              <w:bottom w:val="single" w:sz="4" w:space="0" w:color="auto"/>
              <w:right w:val="single" w:sz="8" w:space="0" w:color="auto"/>
            </w:tcBorders>
            <w:vAlign w:val="center"/>
            <w:hideMark/>
          </w:tcPr>
          <w:p w14:paraId="735B6901" w14:textId="77777777" w:rsidR="003C414C" w:rsidRPr="004F5B73" w:rsidRDefault="003C414C" w:rsidP="00E37DF0">
            <w:pPr>
              <w:pStyle w:val="aff1"/>
              <w:jc w:val="center"/>
              <w:rPr>
                <w:rFonts w:ascii="Times New Roman" w:hAnsi="Times New Roman"/>
              </w:rPr>
            </w:pPr>
          </w:p>
        </w:tc>
      </w:tr>
      <w:tr w:rsidR="004F5B73" w:rsidRPr="004F5B73" w14:paraId="2701D205" w14:textId="77777777" w:rsidTr="006336E2">
        <w:trPr>
          <w:trHeight w:hRule="exact" w:val="346"/>
          <w:jc w:val="center"/>
        </w:trPr>
        <w:tc>
          <w:tcPr>
            <w:tcW w:w="864" w:type="pct"/>
            <w:vMerge w:val="restart"/>
            <w:tcBorders>
              <w:top w:val="single" w:sz="4" w:space="0" w:color="auto"/>
              <w:left w:val="single" w:sz="8" w:space="0" w:color="auto"/>
              <w:bottom w:val="single" w:sz="4" w:space="0" w:color="auto"/>
              <w:right w:val="single" w:sz="4" w:space="0" w:color="auto"/>
            </w:tcBorders>
            <w:vAlign w:val="center"/>
            <w:hideMark/>
          </w:tcPr>
          <w:p w14:paraId="45FACC53" w14:textId="77777777" w:rsidR="003C414C" w:rsidRPr="004F5B73" w:rsidRDefault="003C414C" w:rsidP="00E37DF0">
            <w:pPr>
              <w:pStyle w:val="aff1"/>
              <w:jc w:val="center"/>
            </w:pPr>
            <w:r w:rsidRPr="004F5B73">
              <w:rPr>
                <w:rFonts w:hint="eastAsia"/>
              </w:rPr>
              <w:t>抗冻损失</w:t>
            </w:r>
          </w:p>
        </w:tc>
        <w:tc>
          <w:tcPr>
            <w:tcW w:w="818" w:type="pct"/>
            <w:tcBorders>
              <w:top w:val="single" w:sz="4" w:space="0" w:color="auto"/>
              <w:left w:val="single" w:sz="4" w:space="0" w:color="auto"/>
              <w:bottom w:val="single" w:sz="4" w:space="0" w:color="auto"/>
              <w:right w:val="single" w:sz="4" w:space="0" w:color="auto"/>
            </w:tcBorders>
            <w:vAlign w:val="center"/>
            <w:hideMark/>
          </w:tcPr>
          <w:p w14:paraId="417D749A" w14:textId="77777777" w:rsidR="003C414C" w:rsidRPr="004F5B73" w:rsidRDefault="003C414C" w:rsidP="00E37DF0">
            <w:pPr>
              <w:pStyle w:val="aff1"/>
              <w:jc w:val="center"/>
              <w:rPr>
                <w:rFonts w:ascii="Times New Roman" w:hAnsi="Times New Roman"/>
              </w:rPr>
            </w:pPr>
            <w:r w:rsidRPr="004F5B73">
              <w:rPr>
                <w:rFonts w:ascii="Times New Roman" w:hAnsi="Times New Roman"/>
              </w:rPr>
              <w:t>质量损失</w:t>
            </w:r>
          </w:p>
        </w:tc>
        <w:tc>
          <w:tcPr>
            <w:tcW w:w="748" w:type="pct"/>
            <w:vMerge w:val="restart"/>
            <w:tcBorders>
              <w:top w:val="single" w:sz="4" w:space="0" w:color="auto"/>
              <w:left w:val="single" w:sz="4" w:space="0" w:color="auto"/>
              <w:bottom w:val="single" w:sz="4" w:space="0" w:color="auto"/>
              <w:right w:val="single" w:sz="4" w:space="0" w:color="auto"/>
            </w:tcBorders>
            <w:vAlign w:val="center"/>
            <w:hideMark/>
          </w:tcPr>
          <w:p w14:paraId="04EF19BB" w14:textId="77777777" w:rsidR="003C414C" w:rsidRPr="004F5B73" w:rsidRDefault="003C414C" w:rsidP="00E37DF0">
            <w:pPr>
              <w:pStyle w:val="aff1"/>
              <w:jc w:val="center"/>
              <w:rPr>
                <w:rFonts w:ascii="Times New Roman" w:hAnsi="Times New Roman"/>
              </w:rPr>
            </w:pPr>
            <w:r w:rsidRPr="004F5B73">
              <w:rPr>
                <w:rFonts w:ascii="Times New Roman" w:hAnsi="Times New Roman"/>
              </w:rPr>
              <w:t>%</w:t>
            </w:r>
          </w:p>
        </w:tc>
        <w:tc>
          <w:tcPr>
            <w:tcW w:w="1365" w:type="pct"/>
            <w:tcBorders>
              <w:top w:val="single" w:sz="4" w:space="0" w:color="auto"/>
              <w:left w:val="single" w:sz="4" w:space="0" w:color="auto"/>
              <w:bottom w:val="single" w:sz="4" w:space="0" w:color="auto"/>
              <w:right w:val="single" w:sz="4" w:space="0" w:color="auto"/>
            </w:tcBorders>
            <w:vAlign w:val="center"/>
            <w:hideMark/>
          </w:tcPr>
          <w:p w14:paraId="63BACFFB" w14:textId="77777777" w:rsidR="003C414C" w:rsidRPr="004F5B73" w:rsidRDefault="003C414C" w:rsidP="00E37DF0">
            <w:pPr>
              <w:pStyle w:val="aff1"/>
              <w:jc w:val="center"/>
              <w:rPr>
                <w:rFonts w:ascii="Times New Roman" w:hAnsi="Times New Roman"/>
              </w:rPr>
            </w:pPr>
            <w:r w:rsidRPr="004F5B73">
              <w:t>≤</w:t>
            </w:r>
            <w:r w:rsidRPr="004F5B73">
              <w:rPr>
                <w:rFonts w:ascii="Times New Roman" w:hAnsi="Times New Roman"/>
              </w:rPr>
              <w:t>5.0</w:t>
            </w:r>
          </w:p>
        </w:tc>
        <w:tc>
          <w:tcPr>
            <w:tcW w:w="0" w:type="auto"/>
            <w:vMerge/>
            <w:tcBorders>
              <w:top w:val="single" w:sz="4" w:space="0" w:color="auto"/>
              <w:left w:val="single" w:sz="4" w:space="0" w:color="auto"/>
              <w:bottom w:val="single" w:sz="4" w:space="0" w:color="auto"/>
              <w:right w:val="single" w:sz="8" w:space="0" w:color="auto"/>
            </w:tcBorders>
            <w:vAlign w:val="center"/>
            <w:hideMark/>
          </w:tcPr>
          <w:p w14:paraId="10C9C11B" w14:textId="77777777" w:rsidR="003C414C" w:rsidRPr="004F5B73" w:rsidRDefault="003C414C" w:rsidP="00E37DF0">
            <w:pPr>
              <w:pStyle w:val="aff1"/>
              <w:jc w:val="center"/>
              <w:rPr>
                <w:rFonts w:ascii="Times New Roman" w:hAnsi="Times New Roman"/>
              </w:rPr>
            </w:pPr>
          </w:p>
        </w:tc>
      </w:tr>
      <w:tr w:rsidR="004F5B73" w:rsidRPr="004F5B73" w14:paraId="3DCF0637" w14:textId="77777777" w:rsidTr="006336E2">
        <w:trPr>
          <w:trHeight w:hRule="exact" w:val="346"/>
          <w:jc w:val="center"/>
        </w:trPr>
        <w:tc>
          <w:tcPr>
            <w:tcW w:w="0" w:type="auto"/>
            <w:vMerge/>
            <w:tcBorders>
              <w:top w:val="single" w:sz="4" w:space="0" w:color="auto"/>
              <w:left w:val="single" w:sz="8" w:space="0" w:color="auto"/>
              <w:bottom w:val="single" w:sz="4" w:space="0" w:color="auto"/>
              <w:right w:val="single" w:sz="4" w:space="0" w:color="auto"/>
            </w:tcBorders>
            <w:vAlign w:val="center"/>
            <w:hideMark/>
          </w:tcPr>
          <w:p w14:paraId="0BE2DFEA" w14:textId="77777777" w:rsidR="003C414C" w:rsidRPr="004F5B73" w:rsidRDefault="003C414C" w:rsidP="00E37DF0">
            <w:pPr>
              <w:pStyle w:val="aff1"/>
              <w:jc w:val="center"/>
            </w:pPr>
          </w:p>
        </w:tc>
        <w:tc>
          <w:tcPr>
            <w:tcW w:w="818" w:type="pct"/>
            <w:tcBorders>
              <w:top w:val="single" w:sz="4" w:space="0" w:color="auto"/>
              <w:left w:val="single" w:sz="4" w:space="0" w:color="auto"/>
              <w:bottom w:val="single" w:sz="4" w:space="0" w:color="auto"/>
              <w:right w:val="single" w:sz="4" w:space="0" w:color="auto"/>
            </w:tcBorders>
            <w:vAlign w:val="center"/>
            <w:hideMark/>
          </w:tcPr>
          <w:p w14:paraId="19B4BC2C" w14:textId="77777777" w:rsidR="003C414C" w:rsidRPr="004F5B73" w:rsidRDefault="003C414C" w:rsidP="00E37DF0">
            <w:pPr>
              <w:pStyle w:val="aff1"/>
              <w:jc w:val="center"/>
              <w:rPr>
                <w:rFonts w:ascii="Times New Roman" w:hAnsi="Times New Roman"/>
              </w:rPr>
            </w:pPr>
            <w:r w:rsidRPr="004F5B73">
              <w:rPr>
                <w:rFonts w:ascii="Times New Roman" w:hAnsi="Times New Roman"/>
              </w:rPr>
              <w:t>强度损失</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3A53F" w14:textId="77777777" w:rsidR="003C414C" w:rsidRPr="004F5B73" w:rsidRDefault="003C414C" w:rsidP="00E37DF0">
            <w:pPr>
              <w:pStyle w:val="aff1"/>
              <w:jc w:val="center"/>
              <w:rPr>
                <w:rFonts w:ascii="Times New Roman" w:hAnsi="Times New Roman"/>
              </w:rPr>
            </w:pPr>
          </w:p>
        </w:tc>
        <w:tc>
          <w:tcPr>
            <w:tcW w:w="1365" w:type="pct"/>
            <w:tcBorders>
              <w:top w:val="single" w:sz="4" w:space="0" w:color="auto"/>
              <w:left w:val="single" w:sz="4" w:space="0" w:color="auto"/>
              <w:bottom w:val="single" w:sz="4" w:space="0" w:color="auto"/>
              <w:right w:val="single" w:sz="4" w:space="0" w:color="auto"/>
            </w:tcBorders>
            <w:vAlign w:val="center"/>
            <w:hideMark/>
          </w:tcPr>
          <w:p w14:paraId="320743BF" w14:textId="77777777" w:rsidR="003C414C" w:rsidRPr="004F5B73" w:rsidRDefault="003C414C" w:rsidP="00E37DF0">
            <w:pPr>
              <w:pStyle w:val="aff1"/>
              <w:jc w:val="center"/>
              <w:rPr>
                <w:rFonts w:ascii="Times New Roman" w:hAnsi="Times New Roman"/>
              </w:rPr>
            </w:pPr>
            <w:r w:rsidRPr="004F5B73">
              <w:t>≤</w:t>
            </w:r>
            <w:r w:rsidRPr="004F5B73">
              <w:rPr>
                <w:rFonts w:ascii="Times New Roman" w:hAnsi="Times New Roman"/>
              </w:rPr>
              <w:t>25.0</w:t>
            </w:r>
          </w:p>
        </w:tc>
        <w:tc>
          <w:tcPr>
            <w:tcW w:w="0" w:type="auto"/>
            <w:vMerge/>
            <w:tcBorders>
              <w:top w:val="single" w:sz="4" w:space="0" w:color="auto"/>
              <w:left w:val="single" w:sz="4" w:space="0" w:color="auto"/>
              <w:bottom w:val="single" w:sz="4" w:space="0" w:color="auto"/>
              <w:right w:val="single" w:sz="8" w:space="0" w:color="auto"/>
            </w:tcBorders>
            <w:vAlign w:val="center"/>
            <w:hideMark/>
          </w:tcPr>
          <w:p w14:paraId="5BBEB267" w14:textId="77777777" w:rsidR="003C414C" w:rsidRPr="004F5B73" w:rsidRDefault="003C414C" w:rsidP="00E37DF0">
            <w:pPr>
              <w:pStyle w:val="aff1"/>
              <w:jc w:val="center"/>
              <w:rPr>
                <w:rFonts w:ascii="Times New Roman" w:hAnsi="Times New Roman"/>
              </w:rPr>
            </w:pPr>
          </w:p>
        </w:tc>
      </w:tr>
      <w:tr w:rsidR="004F5B73" w:rsidRPr="004F5B73" w14:paraId="3683C070" w14:textId="77777777" w:rsidTr="006336E2">
        <w:trPr>
          <w:trHeight w:hRule="exact" w:val="346"/>
          <w:jc w:val="center"/>
        </w:trPr>
        <w:tc>
          <w:tcPr>
            <w:tcW w:w="1682" w:type="pct"/>
            <w:gridSpan w:val="2"/>
            <w:tcBorders>
              <w:top w:val="single" w:sz="4" w:space="0" w:color="auto"/>
              <w:left w:val="single" w:sz="8" w:space="0" w:color="auto"/>
              <w:bottom w:val="single" w:sz="4" w:space="0" w:color="auto"/>
              <w:right w:val="single" w:sz="4" w:space="0" w:color="auto"/>
            </w:tcBorders>
            <w:vAlign w:val="center"/>
            <w:hideMark/>
          </w:tcPr>
          <w:p w14:paraId="4A2E3BEE" w14:textId="77777777" w:rsidR="003C414C" w:rsidRPr="004F5B73" w:rsidRDefault="003C414C" w:rsidP="00E37DF0">
            <w:pPr>
              <w:pStyle w:val="aff1"/>
              <w:jc w:val="center"/>
              <w:rPr>
                <w:rFonts w:ascii="Times New Roman" w:hAnsi="Times New Roman"/>
              </w:rPr>
            </w:pPr>
            <w:r w:rsidRPr="004F5B73">
              <w:rPr>
                <w:rFonts w:ascii="Times New Roman" w:hAnsi="Times New Roman"/>
              </w:rPr>
              <w:t>碳化系数</w:t>
            </w:r>
          </w:p>
        </w:tc>
        <w:tc>
          <w:tcPr>
            <w:tcW w:w="748" w:type="pct"/>
            <w:tcBorders>
              <w:top w:val="single" w:sz="4" w:space="0" w:color="auto"/>
              <w:left w:val="single" w:sz="4" w:space="0" w:color="auto"/>
              <w:bottom w:val="single" w:sz="4" w:space="0" w:color="auto"/>
              <w:right w:val="single" w:sz="4" w:space="0" w:color="auto"/>
            </w:tcBorders>
            <w:vAlign w:val="center"/>
            <w:hideMark/>
          </w:tcPr>
          <w:p w14:paraId="6ABDEC08" w14:textId="77777777" w:rsidR="003C414C" w:rsidRPr="004F5B73" w:rsidRDefault="003C414C" w:rsidP="00E37DF0">
            <w:pPr>
              <w:pStyle w:val="aff1"/>
              <w:jc w:val="center"/>
              <w:rPr>
                <w:rFonts w:ascii="Times New Roman" w:hAnsi="Times New Roman"/>
              </w:rPr>
            </w:pPr>
            <w:r w:rsidRPr="004F5B73">
              <w:rPr>
                <w:rFonts w:ascii="Times New Roman" w:hAnsi="Times New Roman"/>
              </w:rPr>
              <w:t>—</w:t>
            </w:r>
          </w:p>
        </w:tc>
        <w:tc>
          <w:tcPr>
            <w:tcW w:w="1365" w:type="pct"/>
            <w:tcBorders>
              <w:top w:val="single" w:sz="4" w:space="0" w:color="auto"/>
              <w:left w:val="single" w:sz="4" w:space="0" w:color="auto"/>
              <w:bottom w:val="single" w:sz="4" w:space="0" w:color="auto"/>
              <w:right w:val="single" w:sz="4" w:space="0" w:color="auto"/>
            </w:tcBorders>
            <w:vAlign w:val="center"/>
            <w:hideMark/>
          </w:tcPr>
          <w:p w14:paraId="1314CF31" w14:textId="77777777" w:rsidR="003C414C" w:rsidRPr="004F5B73" w:rsidRDefault="003C414C" w:rsidP="00E37DF0">
            <w:pPr>
              <w:pStyle w:val="aff1"/>
              <w:jc w:val="center"/>
              <w:rPr>
                <w:rFonts w:ascii="Times New Roman" w:hAnsi="Times New Roman"/>
              </w:rPr>
            </w:pPr>
            <w:r w:rsidRPr="004F5B73">
              <w:t>≥</w:t>
            </w:r>
            <w:r w:rsidRPr="004F5B73">
              <w:rPr>
                <w:rFonts w:ascii="Times New Roman" w:hAnsi="Times New Roman"/>
              </w:rPr>
              <w:t>0.85</w:t>
            </w:r>
          </w:p>
        </w:tc>
        <w:tc>
          <w:tcPr>
            <w:tcW w:w="0" w:type="auto"/>
            <w:vMerge/>
            <w:tcBorders>
              <w:top w:val="single" w:sz="4" w:space="0" w:color="auto"/>
              <w:left w:val="single" w:sz="4" w:space="0" w:color="auto"/>
              <w:bottom w:val="single" w:sz="4" w:space="0" w:color="auto"/>
              <w:right w:val="single" w:sz="8" w:space="0" w:color="auto"/>
            </w:tcBorders>
            <w:vAlign w:val="center"/>
            <w:hideMark/>
          </w:tcPr>
          <w:p w14:paraId="205D4DF0" w14:textId="77777777" w:rsidR="003C414C" w:rsidRPr="004F5B73" w:rsidRDefault="003C414C" w:rsidP="00E37DF0">
            <w:pPr>
              <w:pStyle w:val="aff1"/>
              <w:jc w:val="center"/>
              <w:rPr>
                <w:rFonts w:ascii="Times New Roman" w:hAnsi="Times New Roman"/>
              </w:rPr>
            </w:pPr>
          </w:p>
        </w:tc>
      </w:tr>
      <w:tr w:rsidR="004F5B73" w:rsidRPr="004F5B73" w14:paraId="7E99993F" w14:textId="77777777" w:rsidTr="006336E2">
        <w:trPr>
          <w:trHeight w:hRule="exact" w:val="346"/>
          <w:jc w:val="center"/>
        </w:trPr>
        <w:tc>
          <w:tcPr>
            <w:tcW w:w="1682" w:type="pct"/>
            <w:gridSpan w:val="2"/>
            <w:tcBorders>
              <w:top w:val="single" w:sz="4" w:space="0" w:color="auto"/>
              <w:left w:val="single" w:sz="8" w:space="0" w:color="auto"/>
              <w:bottom w:val="single" w:sz="4" w:space="0" w:color="auto"/>
              <w:right w:val="single" w:sz="4" w:space="0" w:color="auto"/>
            </w:tcBorders>
            <w:vAlign w:val="center"/>
            <w:hideMark/>
          </w:tcPr>
          <w:p w14:paraId="777A50C4" w14:textId="77777777" w:rsidR="003C414C" w:rsidRPr="004F5B73" w:rsidRDefault="003C414C" w:rsidP="00E37DF0">
            <w:pPr>
              <w:pStyle w:val="aff1"/>
              <w:jc w:val="center"/>
              <w:rPr>
                <w:rFonts w:ascii="Times New Roman" w:hAnsi="Times New Roman"/>
              </w:rPr>
            </w:pPr>
            <w:r w:rsidRPr="004F5B73">
              <w:rPr>
                <w:rFonts w:ascii="Times New Roman" w:hAnsi="Times New Roman"/>
              </w:rPr>
              <w:t>软化系数</w:t>
            </w:r>
          </w:p>
        </w:tc>
        <w:tc>
          <w:tcPr>
            <w:tcW w:w="748" w:type="pct"/>
            <w:tcBorders>
              <w:top w:val="single" w:sz="4" w:space="0" w:color="auto"/>
              <w:left w:val="single" w:sz="4" w:space="0" w:color="auto"/>
              <w:bottom w:val="single" w:sz="4" w:space="0" w:color="auto"/>
              <w:right w:val="single" w:sz="4" w:space="0" w:color="auto"/>
            </w:tcBorders>
            <w:vAlign w:val="center"/>
          </w:tcPr>
          <w:p w14:paraId="2A79655E" w14:textId="77777777" w:rsidR="003C414C" w:rsidRPr="004F5B73" w:rsidRDefault="003C414C" w:rsidP="00E37DF0">
            <w:pPr>
              <w:pStyle w:val="aff1"/>
              <w:jc w:val="center"/>
              <w:rPr>
                <w:rFonts w:ascii="Times New Roman" w:hAnsi="Times New Roman"/>
              </w:rPr>
            </w:pPr>
            <w:r w:rsidRPr="004F5B73">
              <w:rPr>
                <w:rFonts w:ascii="Times New Roman" w:hAnsi="Times New Roman"/>
              </w:rPr>
              <w:t>—</w:t>
            </w:r>
          </w:p>
          <w:p w14:paraId="0E328BDC" w14:textId="77777777" w:rsidR="003C414C" w:rsidRPr="004F5B73" w:rsidRDefault="003C414C" w:rsidP="00E37DF0">
            <w:pPr>
              <w:pStyle w:val="aff1"/>
              <w:jc w:val="center"/>
              <w:rPr>
                <w:rFonts w:ascii="Times New Roman" w:hAnsi="Times New Roman"/>
              </w:rPr>
            </w:pPr>
          </w:p>
          <w:p w14:paraId="442C400D" w14:textId="77777777" w:rsidR="003C414C" w:rsidRPr="004F5B73" w:rsidRDefault="003C414C" w:rsidP="00E37DF0">
            <w:pPr>
              <w:pStyle w:val="aff1"/>
              <w:jc w:val="center"/>
              <w:rPr>
                <w:rFonts w:ascii="Times New Roman" w:hAnsi="Times New Roman"/>
              </w:rPr>
            </w:pPr>
          </w:p>
          <w:p w14:paraId="70A21759" w14:textId="77777777" w:rsidR="003C414C" w:rsidRPr="004F5B73" w:rsidRDefault="003C414C" w:rsidP="00E37DF0">
            <w:pPr>
              <w:pStyle w:val="aff1"/>
              <w:jc w:val="center"/>
              <w:rPr>
                <w:rFonts w:ascii="Times New Roman" w:hAnsi="Times New Roman"/>
              </w:rPr>
            </w:pPr>
          </w:p>
          <w:p w14:paraId="1566AF5D" w14:textId="77777777" w:rsidR="003C414C" w:rsidRPr="004F5B73" w:rsidRDefault="003C414C" w:rsidP="00E37DF0">
            <w:pPr>
              <w:pStyle w:val="aff1"/>
              <w:jc w:val="center"/>
              <w:rPr>
                <w:rFonts w:ascii="Times New Roman" w:hAnsi="Times New Roman"/>
              </w:rPr>
            </w:pPr>
          </w:p>
          <w:p w14:paraId="1F624A58" w14:textId="77777777" w:rsidR="003C414C" w:rsidRPr="004F5B73" w:rsidRDefault="003C414C" w:rsidP="00E37DF0">
            <w:pPr>
              <w:pStyle w:val="aff1"/>
              <w:jc w:val="center"/>
              <w:rPr>
                <w:rFonts w:ascii="Times New Roman" w:hAnsi="Times New Roman"/>
              </w:rPr>
            </w:pPr>
          </w:p>
        </w:tc>
        <w:tc>
          <w:tcPr>
            <w:tcW w:w="1365" w:type="pct"/>
            <w:tcBorders>
              <w:top w:val="single" w:sz="4" w:space="0" w:color="auto"/>
              <w:left w:val="single" w:sz="4" w:space="0" w:color="auto"/>
              <w:bottom w:val="single" w:sz="4" w:space="0" w:color="auto"/>
              <w:right w:val="single" w:sz="4" w:space="0" w:color="auto"/>
            </w:tcBorders>
            <w:vAlign w:val="center"/>
            <w:hideMark/>
          </w:tcPr>
          <w:p w14:paraId="18CAD75B" w14:textId="77777777" w:rsidR="003C414C" w:rsidRPr="004F5B73" w:rsidRDefault="003C414C" w:rsidP="00E37DF0">
            <w:pPr>
              <w:pStyle w:val="aff1"/>
              <w:jc w:val="center"/>
              <w:rPr>
                <w:rFonts w:ascii="Times New Roman" w:hAnsi="Times New Roman"/>
              </w:rPr>
            </w:pPr>
            <w:r w:rsidRPr="004F5B73">
              <w:t>≥</w:t>
            </w:r>
            <w:r w:rsidRPr="004F5B73">
              <w:rPr>
                <w:rFonts w:ascii="Times New Roman" w:hAnsi="Times New Roman"/>
              </w:rPr>
              <w:t>0.85</w:t>
            </w:r>
          </w:p>
        </w:tc>
        <w:tc>
          <w:tcPr>
            <w:tcW w:w="0" w:type="auto"/>
            <w:vMerge/>
            <w:tcBorders>
              <w:top w:val="single" w:sz="4" w:space="0" w:color="auto"/>
              <w:left w:val="single" w:sz="4" w:space="0" w:color="auto"/>
              <w:bottom w:val="single" w:sz="4" w:space="0" w:color="auto"/>
              <w:right w:val="single" w:sz="8" w:space="0" w:color="auto"/>
            </w:tcBorders>
            <w:vAlign w:val="center"/>
            <w:hideMark/>
          </w:tcPr>
          <w:p w14:paraId="38B4792E" w14:textId="77777777" w:rsidR="003C414C" w:rsidRPr="004F5B73" w:rsidRDefault="003C414C" w:rsidP="00E37DF0">
            <w:pPr>
              <w:pStyle w:val="aff1"/>
              <w:jc w:val="center"/>
              <w:rPr>
                <w:rFonts w:ascii="Times New Roman" w:hAnsi="Times New Roman"/>
              </w:rPr>
            </w:pPr>
          </w:p>
        </w:tc>
      </w:tr>
      <w:tr w:rsidR="004F5B73" w:rsidRPr="004F5B73" w14:paraId="076F4EA9" w14:textId="77777777" w:rsidTr="006336E2">
        <w:trPr>
          <w:trHeight w:hRule="exact" w:val="421"/>
          <w:jc w:val="center"/>
        </w:trPr>
        <w:tc>
          <w:tcPr>
            <w:tcW w:w="1682" w:type="pct"/>
            <w:gridSpan w:val="2"/>
            <w:tcBorders>
              <w:top w:val="single" w:sz="4" w:space="0" w:color="auto"/>
              <w:left w:val="single" w:sz="8" w:space="0" w:color="auto"/>
              <w:bottom w:val="single" w:sz="4" w:space="0" w:color="auto"/>
              <w:right w:val="single" w:sz="4" w:space="0" w:color="auto"/>
            </w:tcBorders>
            <w:vAlign w:val="center"/>
            <w:hideMark/>
          </w:tcPr>
          <w:p w14:paraId="65990749" w14:textId="5536CFDA" w:rsidR="00BE53F5" w:rsidRPr="004F5B73" w:rsidRDefault="00BE53F5" w:rsidP="00E37DF0">
            <w:pPr>
              <w:pStyle w:val="aff1"/>
              <w:jc w:val="center"/>
              <w:rPr>
                <w:rFonts w:ascii="Times New Roman" w:hAnsi="Times New Roman"/>
              </w:rPr>
            </w:pPr>
            <w:r w:rsidRPr="004F5B73">
              <w:rPr>
                <w:rFonts w:ascii="Times New Roman" w:hAnsi="Times New Roman"/>
              </w:rPr>
              <w:t>当量导热系数</w:t>
            </w:r>
          </w:p>
        </w:tc>
        <w:tc>
          <w:tcPr>
            <w:tcW w:w="748" w:type="pct"/>
            <w:tcBorders>
              <w:top w:val="single" w:sz="4" w:space="0" w:color="auto"/>
              <w:left w:val="single" w:sz="4" w:space="0" w:color="auto"/>
              <w:bottom w:val="single" w:sz="4" w:space="0" w:color="auto"/>
              <w:right w:val="single" w:sz="4" w:space="0" w:color="auto"/>
            </w:tcBorders>
            <w:vAlign w:val="center"/>
            <w:hideMark/>
          </w:tcPr>
          <w:p w14:paraId="3AB97009" w14:textId="4EDED74A" w:rsidR="00BE53F5" w:rsidRPr="004F5B73" w:rsidRDefault="00BE53F5" w:rsidP="00E37DF0">
            <w:pPr>
              <w:pStyle w:val="aff1"/>
              <w:jc w:val="center"/>
              <w:rPr>
                <w:rFonts w:ascii="Times New Roman" w:hAnsi="Times New Roman"/>
              </w:rPr>
            </w:pPr>
            <w:r w:rsidRPr="004F5B73">
              <w:rPr>
                <w:rFonts w:ascii="Times New Roman" w:hAnsi="Times New Roman"/>
              </w:rPr>
              <w:t>W/</w:t>
            </w:r>
            <w:r w:rsidR="00617F2A">
              <w:rPr>
                <w:rFonts w:ascii="Times New Roman" w:hAnsi="Times New Roman"/>
              </w:rPr>
              <w:t>（</w:t>
            </w:r>
            <w:proofErr w:type="spellStart"/>
            <w:r w:rsidRPr="004F5B73">
              <w:rPr>
                <w:rFonts w:ascii="Times New Roman" w:hAnsi="Times New Roman"/>
              </w:rPr>
              <w:t>m·K</w:t>
            </w:r>
            <w:proofErr w:type="spellEnd"/>
            <w:r w:rsidR="00617F2A">
              <w:rPr>
                <w:rFonts w:ascii="Times New Roman" w:hAnsi="Times New Roman"/>
              </w:rPr>
              <w:t>）</w:t>
            </w:r>
          </w:p>
        </w:tc>
        <w:tc>
          <w:tcPr>
            <w:tcW w:w="1365" w:type="pct"/>
            <w:tcBorders>
              <w:top w:val="single" w:sz="4" w:space="0" w:color="auto"/>
              <w:left w:val="single" w:sz="4" w:space="0" w:color="auto"/>
              <w:bottom w:val="single" w:sz="4" w:space="0" w:color="auto"/>
              <w:right w:val="single" w:sz="4" w:space="0" w:color="auto"/>
            </w:tcBorders>
            <w:vAlign w:val="center"/>
            <w:hideMark/>
          </w:tcPr>
          <w:p w14:paraId="770BCE0D" w14:textId="77777777" w:rsidR="00BE53F5" w:rsidRPr="004F5B73" w:rsidRDefault="00BE53F5" w:rsidP="00E37DF0">
            <w:pPr>
              <w:pStyle w:val="aff1"/>
              <w:jc w:val="center"/>
              <w:rPr>
                <w:rFonts w:ascii="Times New Roman" w:hAnsi="Times New Roman"/>
              </w:rPr>
            </w:pPr>
            <w:r w:rsidRPr="004F5B73">
              <w:t>≤</w:t>
            </w:r>
            <w:r w:rsidRPr="004F5B73">
              <w:rPr>
                <w:rFonts w:ascii="Times New Roman" w:hAnsi="Times New Roman"/>
              </w:rPr>
              <w:t>0.09</w:t>
            </w:r>
          </w:p>
        </w:tc>
        <w:tc>
          <w:tcPr>
            <w:tcW w:w="0" w:type="auto"/>
            <w:tcBorders>
              <w:top w:val="single" w:sz="4" w:space="0" w:color="auto"/>
              <w:left w:val="single" w:sz="4" w:space="0" w:color="auto"/>
              <w:bottom w:val="single" w:sz="4" w:space="0" w:color="auto"/>
              <w:right w:val="single" w:sz="8" w:space="0" w:color="auto"/>
            </w:tcBorders>
            <w:vAlign w:val="center"/>
            <w:hideMark/>
          </w:tcPr>
          <w:p w14:paraId="1AECBF30" w14:textId="356D6373" w:rsidR="00BE53F5" w:rsidRPr="004F5B73" w:rsidRDefault="006336E2" w:rsidP="00E37DF0">
            <w:pPr>
              <w:pStyle w:val="aff1"/>
              <w:jc w:val="center"/>
              <w:rPr>
                <w:rFonts w:ascii="Times New Roman" w:hAnsi="Times New Roman"/>
              </w:rPr>
            </w:pPr>
            <w:r>
              <w:rPr>
                <w:rFonts w:ascii="Times New Roman" w:hAnsi="Times New Roman"/>
              </w:rPr>
              <w:t>GB/T 13475</w:t>
            </w:r>
            <w:r>
              <w:rPr>
                <w:rFonts w:ascii="Times New Roman" w:hAnsi="Times New Roman" w:hint="eastAsia"/>
              </w:rPr>
              <w:t>或</w:t>
            </w:r>
            <w:r w:rsidR="00557F86">
              <w:rPr>
                <w:rFonts w:ascii="Times New Roman" w:hAnsi="Times New Roman"/>
              </w:rPr>
              <w:t>GB/T 32981</w:t>
            </w:r>
          </w:p>
        </w:tc>
      </w:tr>
      <w:tr w:rsidR="004F5B73" w:rsidRPr="004F5B73" w14:paraId="69FCBBFF" w14:textId="77777777" w:rsidTr="006336E2">
        <w:trPr>
          <w:trHeight w:hRule="exact" w:val="599"/>
          <w:jc w:val="center"/>
        </w:trPr>
        <w:tc>
          <w:tcPr>
            <w:tcW w:w="1682" w:type="pct"/>
            <w:gridSpan w:val="2"/>
            <w:tcBorders>
              <w:top w:val="single" w:sz="4" w:space="0" w:color="auto"/>
              <w:left w:val="single" w:sz="8" w:space="0" w:color="auto"/>
              <w:bottom w:val="single" w:sz="8" w:space="0" w:color="auto"/>
              <w:right w:val="single" w:sz="4" w:space="0" w:color="auto"/>
            </w:tcBorders>
            <w:vAlign w:val="center"/>
            <w:hideMark/>
          </w:tcPr>
          <w:p w14:paraId="5429620A" w14:textId="77777777" w:rsidR="00BE53F5" w:rsidRPr="004F5B73" w:rsidRDefault="00BE53F5" w:rsidP="00E37DF0">
            <w:pPr>
              <w:pStyle w:val="aff1"/>
              <w:jc w:val="center"/>
              <w:rPr>
                <w:rFonts w:ascii="Times New Roman" w:hAnsi="Times New Roman"/>
              </w:rPr>
            </w:pPr>
            <w:r w:rsidRPr="004F5B73">
              <w:rPr>
                <w:rFonts w:ascii="Times New Roman" w:hAnsi="Times New Roman"/>
              </w:rPr>
              <w:t>耐火极限</w:t>
            </w:r>
          </w:p>
        </w:tc>
        <w:tc>
          <w:tcPr>
            <w:tcW w:w="748" w:type="pct"/>
            <w:tcBorders>
              <w:top w:val="single" w:sz="4" w:space="0" w:color="auto"/>
              <w:left w:val="single" w:sz="4" w:space="0" w:color="auto"/>
              <w:bottom w:val="single" w:sz="8" w:space="0" w:color="auto"/>
              <w:right w:val="single" w:sz="4" w:space="0" w:color="auto"/>
            </w:tcBorders>
            <w:vAlign w:val="center"/>
            <w:hideMark/>
          </w:tcPr>
          <w:p w14:paraId="52A2FFC2" w14:textId="77777777" w:rsidR="00BE53F5" w:rsidRPr="004F5B73" w:rsidRDefault="00BE53F5" w:rsidP="00E37DF0">
            <w:pPr>
              <w:pStyle w:val="aff1"/>
              <w:jc w:val="center"/>
              <w:rPr>
                <w:rFonts w:ascii="Times New Roman" w:hAnsi="Times New Roman"/>
              </w:rPr>
            </w:pPr>
            <w:r w:rsidRPr="004F5B73">
              <w:rPr>
                <w:rFonts w:ascii="Times New Roman" w:hAnsi="Times New Roman"/>
              </w:rPr>
              <w:t>h</w:t>
            </w:r>
          </w:p>
        </w:tc>
        <w:tc>
          <w:tcPr>
            <w:tcW w:w="1365" w:type="pct"/>
            <w:tcBorders>
              <w:top w:val="single" w:sz="4" w:space="0" w:color="auto"/>
              <w:left w:val="single" w:sz="4" w:space="0" w:color="auto"/>
              <w:bottom w:val="single" w:sz="8" w:space="0" w:color="auto"/>
              <w:right w:val="single" w:sz="4" w:space="0" w:color="auto"/>
            </w:tcBorders>
            <w:vAlign w:val="center"/>
            <w:hideMark/>
          </w:tcPr>
          <w:p w14:paraId="523AA56B" w14:textId="77777777" w:rsidR="00BE53F5" w:rsidRPr="004F5B73" w:rsidRDefault="00BE53F5" w:rsidP="00E37DF0">
            <w:pPr>
              <w:pStyle w:val="aff1"/>
              <w:jc w:val="center"/>
              <w:rPr>
                <w:rFonts w:ascii="Times New Roman" w:hAnsi="Times New Roman"/>
              </w:rPr>
            </w:pPr>
            <w:r w:rsidRPr="004F5B73">
              <w:t>≥</w:t>
            </w:r>
            <w:r w:rsidRPr="004F5B73">
              <w:rPr>
                <w:rFonts w:ascii="Times New Roman" w:hAnsi="Times New Roman"/>
              </w:rPr>
              <w:t>2.0</w:t>
            </w:r>
          </w:p>
        </w:tc>
        <w:tc>
          <w:tcPr>
            <w:tcW w:w="1205" w:type="pct"/>
            <w:tcBorders>
              <w:top w:val="single" w:sz="4" w:space="0" w:color="auto"/>
              <w:left w:val="single" w:sz="4" w:space="0" w:color="auto"/>
              <w:bottom w:val="single" w:sz="4" w:space="0" w:color="auto"/>
              <w:right w:val="single" w:sz="8" w:space="0" w:color="auto"/>
            </w:tcBorders>
            <w:vAlign w:val="center"/>
            <w:hideMark/>
          </w:tcPr>
          <w:p w14:paraId="2EE8E1F3" w14:textId="77777777" w:rsidR="00BE53F5" w:rsidRPr="004F5B73" w:rsidRDefault="00BE53F5" w:rsidP="00E37DF0">
            <w:pPr>
              <w:pStyle w:val="aff1"/>
              <w:jc w:val="center"/>
              <w:rPr>
                <w:rFonts w:ascii="Times New Roman" w:hAnsi="Times New Roman"/>
              </w:rPr>
            </w:pPr>
            <w:r w:rsidRPr="004F5B73">
              <w:rPr>
                <w:rFonts w:ascii="Times New Roman" w:hAnsi="Times New Roman"/>
              </w:rPr>
              <w:t>GB/T 9978.1</w:t>
            </w:r>
          </w:p>
          <w:p w14:paraId="3730E638" w14:textId="77777777" w:rsidR="00BE53F5" w:rsidRPr="004F5B73" w:rsidRDefault="00BE53F5" w:rsidP="00E37DF0">
            <w:pPr>
              <w:pStyle w:val="aff1"/>
              <w:jc w:val="center"/>
              <w:rPr>
                <w:rFonts w:ascii="Times New Roman" w:hAnsi="Times New Roman"/>
              </w:rPr>
            </w:pPr>
            <w:r w:rsidRPr="004F5B73">
              <w:rPr>
                <w:rFonts w:ascii="Times New Roman" w:hAnsi="Times New Roman" w:hint="eastAsia"/>
              </w:rPr>
              <w:t>G</w:t>
            </w:r>
            <w:r w:rsidRPr="004F5B73">
              <w:rPr>
                <w:rFonts w:ascii="Times New Roman" w:hAnsi="Times New Roman"/>
              </w:rPr>
              <w:t>B/T 9978.8</w:t>
            </w:r>
          </w:p>
        </w:tc>
      </w:tr>
      <w:tr w:rsidR="00237F74" w:rsidRPr="004F5B73" w14:paraId="64B988A5" w14:textId="77777777" w:rsidTr="006336E2">
        <w:trPr>
          <w:trHeight w:hRule="exact" w:val="1597"/>
          <w:jc w:val="center"/>
        </w:trPr>
        <w:tc>
          <w:tcPr>
            <w:tcW w:w="5000" w:type="pct"/>
            <w:gridSpan w:val="5"/>
            <w:tcBorders>
              <w:top w:val="single" w:sz="8" w:space="0" w:color="auto"/>
              <w:left w:val="single" w:sz="8" w:space="0" w:color="auto"/>
              <w:bottom w:val="single" w:sz="8" w:space="0" w:color="auto"/>
              <w:right w:val="single" w:sz="8" w:space="0" w:color="auto"/>
            </w:tcBorders>
            <w:vAlign w:val="center"/>
          </w:tcPr>
          <w:p w14:paraId="72D97225" w14:textId="46C3C98D" w:rsidR="00237F74" w:rsidRPr="004F5B73" w:rsidRDefault="00237F74" w:rsidP="003F4A7D">
            <w:pPr>
              <w:pStyle w:val="aff1"/>
              <w:ind w:left="11" w:right="11" w:firstLineChars="200" w:firstLine="360"/>
              <w:rPr>
                <w:rFonts w:ascii="Times New Roman" w:hAnsi="Times New Roman"/>
              </w:rPr>
            </w:pPr>
            <w:r w:rsidRPr="00617F2A">
              <w:rPr>
                <w:rFonts w:ascii="黑体" w:eastAsia="黑体" w:hAnsi="黑体"/>
              </w:rPr>
              <w:t>注</w:t>
            </w:r>
            <w:r w:rsidRPr="00617F2A">
              <w:rPr>
                <w:rFonts w:ascii="黑体" w:eastAsia="黑体" w:hAnsi="黑体" w:hint="eastAsia"/>
              </w:rPr>
              <w:t>1</w:t>
            </w:r>
            <w:r w:rsidRPr="004F5B73">
              <w:rPr>
                <w:rFonts w:ascii="Times New Roman" w:hAnsi="Times New Roman"/>
              </w:rPr>
              <w:t>：抗冻损失试验中，夏热冬冷地区冻融循环</w:t>
            </w:r>
            <w:r w:rsidRPr="004F5B73">
              <w:rPr>
                <w:rFonts w:ascii="Times New Roman" w:hAnsi="Times New Roman"/>
              </w:rPr>
              <w:t>25</w:t>
            </w:r>
            <w:r w:rsidRPr="004F5B73">
              <w:rPr>
                <w:rFonts w:ascii="Times New Roman" w:hAnsi="Times New Roman"/>
              </w:rPr>
              <w:t>次</w:t>
            </w:r>
            <w:r w:rsidR="00617F2A">
              <w:rPr>
                <w:rFonts w:ascii="Times New Roman" w:hAnsi="Times New Roman"/>
              </w:rPr>
              <w:t>（</w:t>
            </w:r>
            <w:r w:rsidRPr="004F5B73">
              <w:rPr>
                <w:rFonts w:ascii="Times New Roman" w:hAnsi="Times New Roman"/>
              </w:rPr>
              <w:t>F25</w:t>
            </w:r>
            <w:r w:rsidR="00617F2A">
              <w:rPr>
                <w:rFonts w:ascii="Times New Roman" w:hAnsi="Times New Roman"/>
              </w:rPr>
              <w:t>）</w:t>
            </w:r>
            <w:r w:rsidRPr="004F5B73">
              <w:rPr>
                <w:rFonts w:ascii="Times New Roman" w:hAnsi="Times New Roman"/>
              </w:rPr>
              <w:t>，寒冷地区冻融循环</w:t>
            </w:r>
            <w:r w:rsidRPr="004F5B73">
              <w:rPr>
                <w:rFonts w:ascii="Times New Roman" w:hAnsi="Times New Roman"/>
              </w:rPr>
              <w:t>35</w:t>
            </w:r>
            <w:r w:rsidRPr="004F5B73">
              <w:rPr>
                <w:rFonts w:ascii="Times New Roman" w:hAnsi="Times New Roman"/>
              </w:rPr>
              <w:t>次</w:t>
            </w:r>
            <w:r w:rsidR="00617F2A">
              <w:rPr>
                <w:rFonts w:ascii="Times New Roman" w:hAnsi="Times New Roman"/>
              </w:rPr>
              <w:t>（</w:t>
            </w:r>
            <w:r w:rsidRPr="004F5B73">
              <w:rPr>
                <w:rFonts w:ascii="Times New Roman" w:hAnsi="Times New Roman"/>
              </w:rPr>
              <w:t>F35</w:t>
            </w:r>
            <w:r w:rsidR="00617F2A">
              <w:rPr>
                <w:rFonts w:ascii="Times New Roman" w:hAnsi="Times New Roman"/>
              </w:rPr>
              <w:t>）</w:t>
            </w:r>
            <w:r w:rsidRPr="004F5B73">
              <w:rPr>
                <w:rFonts w:ascii="Times New Roman" w:hAnsi="Times New Roman"/>
              </w:rPr>
              <w:t>。</w:t>
            </w:r>
          </w:p>
          <w:p w14:paraId="1AFCF5A5" w14:textId="1251884D" w:rsidR="00237F74" w:rsidRPr="004F5B73" w:rsidRDefault="00237F74" w:rsidP="003F4A7D">
            <w:pPr>
              <w:pStyle w:val="aff1"/>
              <w:ind w:leftChars="180" w:left="522" w:right="11" w:hangingChars="80" w:hanging="144"/>
              <w:rPr>
                <w:rFonts w:ascii="Times New Roman" w:hAnsi="Times New Roman"/>
              </w:rPr>
            </w:pPr>
            <w:r w:rsidRPr="00617F2A">
              <w:rPr>
                <w:rFonts w:ascii="黑体" w:eastAsia="黑体" w:hAnsi="黑体" w:hint="eastAsia"/>
              </w:rPr>
              <w:t>注2</w:t>
            </w:r>
            <w:r w:rsidRPr="004F5B73">
              <w:rPr>
                <w:rFonts w:ascii="Times New Roman" w:hAnsi="Times New Roman" w:hint="eastAsia"/>
              </w:rPr>
              <w:t>：</w:t>
            </w:r>
            <w:r w:rsidRPr="004F5B73">
              <w:rPr>
                <w:rFonts w:ascii="Times New Roman" w:hAnsi="Times New Roman"/>
              </w:rPr>
              <w:t>除上述要求外，</w:t>
            </w:r>
            <w:r w:rsidRPr="004F5B73">
              <w:rPr>
                <w:rFonts w:ascii="Times New Roman" w:hAnsi="Times New Roman" w:hint="eastAsia"/>
              </w:rPr>
              <w:t>多孔</w:t>
            </w:r>
            <w:r w:rsidRPr="004F5B73">
              <w:rPr>
                <w:rFonts w:ascii="Times New Roman" w:hAnsi="Times New Roman"/>
              </w:rPr>
              <w:t>砌块</w:t>
            </w:r>
            <w:r w:rsidR="00617F2A">
              <w:rPr>
                <w:rFonts w:ascii="Times New Roman" w:hAnsi="Times New Roman"/>
              </w:rPr>
              <w:t>（</w:t>
            </w:r>
            <w:r w:rsidR="00DA433C">
              <w:rPr>
                <w:rFonts w:ascii="Times New Roman" w:hAnsi="Times New Roman"/>
              </w:rPr>
              <w:t>砖</w:t>
            </w:r>
            <w:r w:rsidR="00617F2A">
              <w:rPr>
                <w:rFonts w:ascii="Times New Roman" w:hAnsi="Times New Roman"/>
              </w:rPr>
              <w:t>）</w:t>
            </w:r>
            <w:r w:rsidRPr="004F5B73">
              <w:rPr>
                <w:rFonts w:ascii="Times New Roman" w:hAnsi="Times New Roman"/>
              </w:rPr>
              <w:t>尚应符合《复合保温砖和复合保温砌块》</w:t>
            </w:r>
            <w:r w:rsidRPr="004F5B73">
              <w:rPr>
                <w:rFonts w:ascii="Times New Roman" w:hAnsi="Times New Roman"/>
              </w:rPr>
              <w:t>GB/T 29060</w:t>
            </w:r>
            <w:r w:rsidRPr="004F5B73">
              <w:rPr>
                <w:rFonts w:ascii="Times New Roman" w:hAnsi="Times New Roman"/>
              </w:rPr>
              <w:t>、《砌体结构通用规范》</w:t>
            </w:r>
            <w:r w:rsidRPr="004F5B73">
              <w:rPr>
                <w:rFonts w:ascii="Times New Roman" w:hAnsi="Times New Roman"/>
              </w:rPr>
              <w:t>GB 55007</w:t>
            </w:r>
            <w:r w:rsidRPr="004F5B73">
              <w:rPr>
                <w:rFonts w:ascii="Times New Roman" w:hAnsi="Times New Roman"/>
              </w:rPr>
              <w:t>、《自保温混凝土复合砌块墙体应用技术规程》</w:t>
            </w:r>
            <w:r w:rsidRPr="004F5B73">
              <w:rPr>
                <w:rFonts w:ascii="Times New Roman" w:hAnsi="Times New Roman"/>
              </w:rPr>
              <w:t>JGJ/T 323-2014</w:t>
            </w:r>
            <w:r w:rsidRPr="004F5B73">
              <w:rPr>
                <w:rFonts w:ascii="Times New Roman" w:hAnsi="Times New Roman"/>
              </w:rPr>
              <w:t>、《自保温混凝土复合砌块》</w:t>
            </w:r>
            <w:r w:rsidRPr="004F5B73">
              <w:rPr>
                <w:rFonts w:ascii="Times New Roman" w:hAnsi="Times New Roman"/>
              </w:rPr>
              <w:t>JG/T 407-2013</w:t>
            </w:r>
            <w:r w:rsidRPr="004F5B73">
              <w:rPr>
                <w:rFonts w:ascii="Times New Roman" w:hAnsi="Times New Roman"/>
              </w:rPr>
              <w:t>等</w:t>
            </w:r>
            <w:r w:rsidRPr="004F5B73">
              <w:rPr>
                <w:rFonts w:ascii="Times New Roman" w:hAnsi="Times New Roman" w:hint="eastAsia"/>
              </w:rPr>
              <w:t>标准的</w:t>
            </w:r>
            <w:r w:rsidRPr="004F5B73">
              <w:rPr>
                <w:rFonts w:ascii="Times New Roman" w:hAnsi="Times New Roman"/>
              </w:rPr>
              <w:t>规定。</w:t>
            </w:r>
          </w:p>
          <w:p w14:paraId="3081201B" w14:textId="0AF6F299" w:rsidR="00BF735E" w:rsidRPr="004F5B73" w:rsidRDefault="00237F74" w:rsidP="003F4A7D">
            <w:pPr>
              <w:pStyle w:val="aff1"/>
              <w:ind w:left="11" w:right="11" w:firstLineChars="200" w:firstLine="360"/>
              <w:rPr>
                <w:rFonts w:ascii="Times New Roman" w:hAnsi="Times New Roman"/>
              </w:rPr>
            </w:pPr>
            <w:bookmarkStart w:id="15" w:name="_Hlk134617888"/>
            <w:r w:rsidRPr="00617F2A">
              <w:rPr>
                <w:rFonts w:ascii="黑体" w:eastAsia="黑体" w:hAnsi="黑体" w:hint="eastAsia"/>
              </w:rPr>
              <w:t>注3</w:t>
            </w:r>
            <w:r w:rsidRPr="004F5B73">
              <w:rPr>
                <w:rFonts w:ascii="Times New Roman" w:hAnsi="Times New Roman" w:hint="eastAsia"/>
              </w:rPr>
              <w:t>：</w:t>
            </w:r>
            <w:r w:rsidRPr="004F5B73">
              <w:rPr>
                <w:rFonts w:ascii="Times New Roman" w:hAnsi="Times New Roman"/>
              </w:rPr>
              <w:t>检测砌体当量导热系数时，砌体试样应采用砌筑砂浆砌筑。</w:t>
            </w:r>
            <w:bookmarkEnd w:id="15"/>
          </w:p>
        </w:tc>
      </w:tr>
    </w:tbl>
    <w:bookmarkEnd w:id="14"/>
    <w:p w14:paraId="59F8DD68" w14:textId="2F654112" w:rsidR="007636FC" w:rsidRPr="004F5B73" w:rsidRDefault="005F7E52" w:rsidP="00617F2A">
      <w:pPr>
        <w:pStyle w:val="afc"/>
        <w:spacing w:before="156" w:afterLines="0" w:after="0"/>
        <w:rPr>
          <w:rFonts w:ascii="Times New Roman" w:hAnsi="Times New Roman" w:cs="Times New Roman"/>
        </w:rPr>
      </w:pPr>
      <w:r w:rsidRPr="004F5B73">
        <w:rPr>
          <w:rFonts w:ascii="Times New Roman" w:hAnsi="Times New Roman" w:cs="Times New Roman"/>
          <w:b/>
          <w:bCs/>
        </w:rPr>
        <w:t>5</w:t>
      </w:r>
      <w:r w:rsidR="007636FC" w:rsidRPr="004F5B73">
        <w:rPr>
          <w:rFonts w:ascii="Times New Roman" w:hAnsi="Times New Roman" w:cs="Times New Roman"/>
          <w:b/>
          <w:bCs/>
        </w:rPr>
        <w:t>.1.</w:t>
      </w:r>
      <w:r w:rsidR="00D438C1" w:rsidRPr="004F5B73">
        <w:rPr>
          <w:rFonts w:ascii="Times New Roman" w:hAnsi="Times New Roman" w:cs="Times New Roman"/>
          <w:b/>
          <w:bCs/>
        </w:rPr>
        <w:t>2</w:t>
      </w:r>
      <w:r w:rsidR="003C4FF6" w:rsidRPr="004F5B73">
        <w:rPr>
          <w:rFonts w:ascii="Times New Roman" w:hAnsi="Times New Roman" w:cs="Times New Roman"/>
          <w:b/>
          <w:bCs/>
        </w:rPr>
        <w:t xml:space="preserve"> </w:t>
      </w:r>
      <w:r w:rsidR="003C4FF6" w:rsidRPr="004F5B73">
        <w:rPr>
          <w:rFonts w:ascii="Times New Roman" w:hAnsi="Times New Roman" w:cs="Times New Roman"/>
        </w:rPr>
        <w:t xml:space="preserve"> </w:t>
      </w:r>
      <w:r w:rsidR="007636FC" w:rsidRPr="004F5B73">
        <w:rPr>
          <w:rFonts w:ascii="Times New Roman" w:hAnsi="Times New Roman" w:cs="Times New Roman"/>
        </w:rPr>
        <w:t>自保温墙体的空气声计权隔声量应不小于</w:t>
      </w:r>
      <w:r w:rsidR="007636FC" w:rsidRPr="004F5B73">
        <w:rPr>
          <w:rFonts w:ascii="Times New Roman" w:hAnsi="Times New Roman" w:cs="Times New Roman"/>
        </w:rPr>
        <w:t>45dB</w:t>
      </w:r>
      <w:r w:rsidR="007636FC" w:rsidRPr="004F5B73">
        <w:rPr>
          <w:rFonts w:ascii="Times New Roman" w:hAnsi="Times New Roman" w:cs="Times New Roman"/>
        </w:rPr>
        <w:t>，并应符合</w:t>
      </w:r>
      <w:r w:rsidR="007636FC" w:rsidRPr="004F5B73">
        <w:rPr>
          <w:rFonts w:ascii="Times New Roman" w:hAnsi="Times New Roman" w:cs="Times New Roman"/>
        </w:rPr>
        <w:t>GB 50118</w:t>
      </w:r>
      <w:r w:rsidR="007636FC" w:rsidRPr="004F5B73">
        <w:rPr>
          <w:rFonts w:ascii="Times New Roman" w:hAnsi="Times New Roman" w:cs="Times New Roman"/>
        </w:rPr>
        <w:t>的规定。</w:t>
      </w:r>
    </w:p>
    <w:p w14:paraId="3B52C9EE" w14:textId="73C8A8EB" w:rsidR="007636FC" w:rsidRPr="004F5B73" w:rsidRDefault="005F7E52" w:rsidP="009C2A43">
      <w:pPr>
        <w:pStyle w:val="afc"/>
        <w:spacing w:beforeLines="0" w:before="0" w:afterLines="0" w:after="0"/>
        <w:rPr>
          <w:rFonts w:ascii="Times New Roman" w:hAnsi="Times New Roman" w:cs="Times New Roman"/>
        </w:rPr>
      </w:pPr>
      <w:r w:rsidRPr="004F5B73">
        <w:rPr>
          <w:rFonts w:ascii="Times New Roman" w:hAnsi="Times New Roman" w:cs="Times New Roman"/>
          <w:b/>
          <w:bCs/>
        </w:rPr>
        <w:t>5</w:t>
      </w:r>
      <w:r w:rsidR="007636FC" w:rsidRPr="004F5B73">
        <w:rPr>
          <w:rFonts w:ascii="Times New Roman" w:hAnsi="Times New Roman" w:cs="Times New Roman"/>
          <w:b/>
          <w:bCs/>
        </w:rPr>
        <w:t>.1.</w:t>
      </w:r>
      <w:r w:rsidR="00D438C1" w:rsidRPr="004F5B73">
        <w:rPr>
          <w:rFonts w:ascii="Times New Roman" w:hAnsi="Times New Roman" w:cs="Times New Roman"/>
          <w:b/>
          <w:bCs/>
        </w:rPr>
        <w:t>3</w:t>
      </w:r>
      <w:r w:rsidR="003C4FF6" w:rsidRPr="004F5B73">
        <w:rPr>
          <w:rFonts w:ascii="Times New Roman" w:hAnsi="Times New Roman" w:cs="Times New Roman"/>
        </w:rPr>
        <w:t xml:space="preserve">  </w:t>
      </w:r>
      <w:r w:rsidR="007636FC" w:rsidRPr="004F5B73">
        <w:rPr>
          <w:rFonts w:ascii="Times New Roman" w:hAnsi="Times New Roman" w:cs="Times New Roman"/>
        </w:rPr>
        <w:t>自保温墙体的耐火极限应不小于</w:t>
      </w:r>
      <w:r w:rsidR="00350866" w:rsidRPr="004F5B73">
        <w:rPr>
          <w:rFonts w:ascii="Times New Roman" w:hAnsi="Times New Roman" w:cs="Times New Roman"/>
        </w:rPr>
        <w:t>2</w:t>
      </w:r>
      <w:r w:rsidR="007636FC" w:rsidRPr="004F5B73">
        <w:rPr>
          <w:rFonts w:ascii="Times New Roman" w:hAnsi="Times New Roman" w:cs="Times New Roman"/>
        </w:rPr>
        <w:t>h</w:t>
      </w:r>
      <w:r w:rsidR="007636FC" w:rsidRPr="004F5B73">
        <w:rPr>
          <w:rFonts w:ascii="Times New Roman" w:hAnsi="Times New Roman" w:cs="Times New Roman"/>
        </w:rPr>
        <w:t>，并应符合</w:t>
      </w:r>
      <w:r w:rsidR="007636FC" w:rsidRPr="004F5B73">
        <w:rPr>
          <w:rFonts w:ascii="Times New Roman" w:hAnsi="Times New Roman" w:cs="Times New Roman"/>
        </w:rPr>
        <w:t>GB 50016</w:t>
      </w:r>
      <w:r w:rsidR="007636FC" w:rsidRPr="004F5B73">
        <w:rPr>
          <w:rFonts w:ascii="Times New Roman" w:hAnsi="Times New Roman" w:cs="Times New Roman"/>
        </w:rPr>
        <w:t>的规定。</w:t>
      </w:r>
    </w:p>
    <w:p w14:paraId="72197F8E" w14:textId="393D297C" w:rsidR="007636FC" w:rsidRPr="004F5B73" w:rsidRDefault="005F7E52" w:rsidP="009C2A43">
      <w:pPr>
        <w:pStyle w:val="afc"/>
        <w:spacing w:beforeLines="0" w:before="0" w:afterLines="0" w:after="0"/>
        <w:rPr>
          <w:rFonts w:ascii="Times New Roman" w:hAnsi="Times New Roman" w:cs="Times New Roman"/>
        </w:rPr>
      </w:pPr>
      <w:r w:rsidRPr="004F5B73">
        <w:rPr>
          <w:rFonts w:ascii="Times New Roman" w:hAnsi="Times New Roman" w:cs="Times New Roman"/>
          <w:b/>
          <w:bCs/>
        </w:rPr>
        <w:t>5</w:t>
      </w:r>
      <w:r w:rsidR="007636FC" w:rsidRPr="004F5B73">
        <w:rPr>
          <w:rFonts w:ascii="Times New Roman" w:hAnsi="Times New Roman" w:cs="Times New Roman"/>
          <w:b/>
          <w:bCs/>
        </w:rPr>
        <w:t>.1.</w:t>
      </w:r>
      <w:r w:rsidR="00D438C1" w:rsidRPr="004F5B73">
        <w:rPr>
          <w:rFonts w:ascii="Times New Roman" w:hAnsi="Times New Roman" w:cs="Times New Roman"/>
          <w:b/>
          <w:bCs/>
        </w:rPr>
        <w:t>4</w:t>
      </w:r>
      <w:r w:rsidR="003C4FF6" w:rsidRPr="004F5B73">
        <w:rPr>
          <w:rFonts w:ascii="Times New Roman" w:hAnsi="Times New Roman" w:cs="Times New Roman"/>
          <w:b/>
          <w:bCs/>
        </w:rPr>
        <w:t xml:space="preserve"> </w:t>
      </w:r>
      <w:r w:rsidR="003C4FF6" w:rsidRPr="004F5B73">
        <w:rPr>
          <w:rFonts w:ascii="Times New Roman" w:hAnsi="Times New Roman" w:cs="Times New Roman"/>
        </w:rPr>
        <w:t xml:space="preserve"> </w:t>
      </w:r>
      <w:r w:rsidR="007636FC" w:rsidRPr="004F5B73">
        <w:rPr>
          <w:rFonts w:ascii="Times New Roman" w:hAnsi="Times New Roman" w:cs="Times New Roman"/>
        </w:rPr>
        <w:t>自保温墙体所用的抹灰砂浆应符合</w:t>
      </w:r>
      <w:r w:rsidR="007636FC" w:rsidRPr="004F5B73">
        <w:rPr>
          <w:rFonts w:ascii="Times New Roman" w:hAnsi="Times New Roman" w:cs="Times New Roman"/>
        </w:rPr>
        <w:t xml:space="preserve">JGJ/T </w:t>
      </w:r>
      <w:r w:rsidR="009A5986">
        <w:rPr>
          <w:rFonts w:ascii="Times New Roman" w:hAnsi="Times New Roman" w:cs="Times New Roman"/>
        </w:rPr>
        <w:t>220</w:t>
      </w:r>
      <w:r w:rsidR="007636FC" w:rsidRPr="004F5B73">
        <w:rPr>
          <w:rFonts w:ascii="Times New Roman" w:hAnsi="Times New Roman" w:cs="Times New Roman"/>
        </w:rPr>
        <w:t>的规定。</w:t>
      </w:r>
    </w:p>
    <w:p w14:paraId="6B2D6939" w14:textId="34B9EA8F" w:rsidR="00722389" w:rsidRPr="004F5B73" w:rsidRDefault="005F7E52" w:rsidP="009C2A43">
      <w:pPr>
        <w:pStyle w:val="afc"/>
        <w:spacing w:beforeLines="0" w:before="0" w:afterLines="0" w:after="0"/>
        <w:rPr>
          <w:rFonts w:ascii="Times New Roman" w:hAnsi="Times New Roman" w:cs="Times New Roman"/>
        </w:rPr>
      </w:pPr>
      <w:r w:rsidRPr="004F5B73">
        <w:rPr>
          <w:rFonts w:ascii="Times New Roman" w:hAnsi="Times New Roman" w:cs="Times New Roman"/>
          <w:b/>
          <w:bCs/>
        </w:rPr>
        <w:t>5</w:t>
      </w:r>
      <w:r w:rsidR="007636FC" w:rsidRPr="004F5B73">
        <w:rPr>
          <w:rFonts w:ascii="Times New Roman" w:hAnsi="Times New Roman" w:cs="Times New Roman"/>
          <w:b/>
          <w:bCs/>
        </w:rPr>
        <w:t>.1.</w:t>
      </w:r>
      <w:r w:rsidR="00D438C1" w:rsidRPr="004F5B73">
        <w:rPr>
          <w:rFonts w:ascii="Times New Roman" w:hAnsi="Times New Roman" w:cs="Times New Roman"/>
          <w:b/>
          <w:bCs/>
        </w:rPr>
        <w:t>5</w:t>
      </w:r>
      <w:r w:rsidR="003C4FF6" w:rsidRPr="004F5B73">
        <w:rPr>
          <w:rFonts w:ascii="Times New Roman" w:hAnsi="Times New Roman" w:cs="Times New Roman"/>
        </w:rPr>
        <w:t xml:space="preserve">  </w:t>
      </w:r>
      <w:r w:rsidR="007636FC" w:rsidRPr="004F5B73">
        <w:rPr>
          <w:rFonts w:ascii="Times New Roman" w:hAnsi="Times New Roman" w:cs="Times New Roman"/>
        </w:rPr>
        <w:t>砌筑砂浆的性能指标</w:t>
      </w:r>
      <w:r w:rsidR="00EF402F" w:rsidRPr="004F5B73">
        <w:rPr>
          <w:rFonts w:ascii="Times New Roman" w:hAnsi="Times New Roman" w:cs="Times New Roman" w:hint="eastAsia"/>
        </w:rPr>
        <w:t>应符合</w:t>
      </w:r>
      <w:r w:rsidR="007636FC" w:rsidRPr="004F5B73">
        <w:rPr>
          <w:rFonts w:ascii="Times New Roman" w:hAnsi="Times New Roman" w:cs="Times New Roman"/>
        </w:rPr>
        <w:t>表</w:t>
      </w:r>
      <w:r w:rsidR="00C70C52" w:rsidRPr="004F5B73">
        <w:rPr>
          <w:rFonts w:ascii="Times New Roman" w:hAnsi="Times New Roman" w:cs="Times New Roman"/>
        </w:rPr>
        <w:t>2</w:t>
      </w:r>
      <w:r w:rsidR="00EF402F" w:rsidRPr="004F5B73">
        <w:rPr>
          <w:rFonts w:ascii="Times New Roman" w:hAnsi="Times New Roman" w:cs="Times New Roman" w:hint="eastAsia"/>
        </w:rPr>
        <w:t>的规定</w:t>
      </w:r>
      <w:r w:rsidR="007636FC" w:rsidRPr="004F5B73">
        <w:rPr>
          <w:rFonts w:ascii="Times New Roman" w:hAnsi="Times New Roman" w:cs="Times New Roman"/>
        </w:rPr>
        <w:t>。</w:t>
      </w:r>
    </w:p>
    <w:tbl>
      <w:tblPr>
        <w:tblW w:w="504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602"/>
        <w:gridCol w:w="1235"/>
        <w:gridCol w:w="2674"/>
        <w:gridCol w:w="1918"/>
      </w:tblGrid>
      <w:tr w:rsidR="004F5B73" w:rsidRPr="004F5B73" w14:paraId="481380F5" w14:textId="77777777" w:rsidTr="009E3E8D">
        <w:trPr>
          <w:cantSplit/>
          <w:trHeight w:val="340"/>
          <w:jc w:val="center"/>
        </w:trPr>
        <w:tc>
          <w:tcPr>
            <w:tcW w:w="5000" w:type="pct"/>
            <w:gridSpan w:val="4"/>
            <w:tcBorders>
              <w:top w:val="nil"/>
              <w:left w:val="nil"/>
              <w:bottom w:val="single" w:sz="8" w:space="0" w:color="auto"/>
              <w:right w:val="nil"/>
            </w:tcBorders>
            <w:vAlign w:val="center"/>
          </w:tcPr>
          <w:p w14:paraId="47F61F17" w14:textId="31FA233A" w:rsidR="00EF402F" w:rsidRPr="004F5B73" w:rsidRDefault="00EF402F" w:rsidP="00F21695">
            <w:pPr>
              <w:spacing w:before="156" w:after="156"/>
              <w:ind w:firstLine="420"/>
              <w:jc w:val="center"/>
              <w:rPr>
                <w:rFonts w:ascii="黑体" w:eastAsia="黑体" w:hAnsi="黑体"/>
              </w:rPr>
            </w:pPr>
            <w:r w:rsidRPr="00F21695">
              <w:rPr>
                <w:rFonts w:ascii="黑体" w:eastAsia="黑体" w:hAnsi="黑体" w:cs="Times New Roman"/>
              </w:rPr>
              <w:t>表</w:t>
            </w:r>
            <w:r w:rsidR="00C70C52" w:rsidRPr="00F21695">
              <w:rPr>
                <w:rFonts w:ascii="黑体" w:eastAsia="黑体" w:hAnsi="黑体" w:cs="Times New Roman"/>
              </w:rPr>
              <w:t>2</w:t>
            </w:r>
            <w:r w:rsidRPr="00F21695">
              <w:rPr>
                <w:rFonts w:ascii="黑体" w:eastAsia="黑体" w:hAnsi="黑体" w:cs="Times New Roman"/>
              </w:rPr>
              <w:t xml:space="preserve">  砌筑砂浆</w:t>
            </w:r>
            <w:r w:rsidR="00CA174F" w:rsidRPr="00F21695">
              <w:rPr>
                <w:rFonts w:ascii="黑体" w:eastAsia="黑体" w:hAnsi="黑体" w:cs="Times New Roman" w:hint="eastAsia"/>
              </w:rPr>
              <w:t>的</w:t>
            </w:r>
            <w:r w:rsidRPr="00F21695">
              <w:rPr>
                <w:rFonts w:ascii="黑体" w:eastAsia="黑体" w:hAnsi="黑体" w:cs="Times New Roman"/>
              </w:rPr>
              <w:t>性能指标</w:t>
            </w:r>
          </w:p>
        </w:tc>
      </w:tr>
      <w:tr w:rsidR="004F5B73" w:rsidRPr="004F5B73" w14:paraId="65844D70" w14:textId="77777777" w:rsidTr="009E3E8D">
        <w:trPr>
          <w:cantSplit/>
          <w:trHeight w:val="340"/>
          <w:jc w:val="center"/>
        </w:trPr>
        <w:tc>
          <w:tcPr>
            <w:tcW w:w="1910" w:type="pct"/>
            <w:tcBorders>
              <w:top w:val="single" w:sz="8" w:space="0" w:color="auto"/>
              <w:left w:val="single" w:sz="8" w:space="0" w:color="auto"/>
              <w:bottom w:val="single" w:sz="8" w:space="0" w:color="auto"/>
              <w:right w:val="single" w:sz="4" w:space="0" w:color="auto"/>
            </w:tcBorders>
            <w:vAlign w:val="center"/>
            <w:hideMark/>
          </w:tcPr>
          <w:p w14:paraId="14EB6D23" w14:textId="77777777" w:rsidR="00576AF1" w:rsidRPr="004F5B73" w:rsidRDefault="00576AF1" w:rsidP="00E37DF0">
            <w:pPr>
              <w:pStyle w:val="aff1"/>
              <w:jc w:val="center"/>
              <w:rPr>
                <w:rFonts w:ascii="Times New Roman" w:hAnsi="Times New Roman"/>
              </w:rPr>
            </w:pPr>
            <w:r w:rsidRPr="004F5B73">
              <w:rPr>
                <w:rFonts w:ascii="Times New Roman" w:hAnsi="Times New Roman"/>
              </w:rPr>
              <w:t>项</w:t>
            </w:r>
            <w:r w:rsidRPr="004F5B73">
              <w:rPr>
                <w:rFonts w:ascii="Times New Roman" w:hAnsi="Times New Roman"/>
              </w:rPr>
              <w:t xml:space="preserve">  </w:t>
            </w:r>
            <w:r w:rsidRPr="004F5B73">
              <w:rPr>
                <w:rFonts w:ascii="Times New Roman" w:hAnsi="Times New Roman"/>
              </w:rPr>
              <w:t>目</w:t>
            </w:r>
          </w:p>
        </w:tc>
        <w:tc>
          <w:tcPr>
            <w:tcW w:w="655" w:type="pct"/>
            <w:tcBorders>
              <w:top w:val="single" w:sz="4" w:space="0" w:color="auto"/>
              <w:left w:val="single" w:sz="4" w:space="0" w:color="auto"/>
              <w:bottom w:val="single" w:sz="8" w:space="0" w:color="auto"/>
              <w:right w:val="single" w:sz="4" w:space="0" w:color="auto"/>
            </w:tcBorders>
            <w:vAlign w:val="center"/>
            <w:hideMark/>
          </w:tcPr>
          <w:p w14:paraId="26C69DA0" w14:textId="77777777" w:rsidR="00576AF1" w:rsidRPr="004F5B73" w:rsidRDefault="00576AF1" w:rsidP="00E37DF0">
            <w:pPr>
              <w:pStyle w:val="aff1"/>
              <w:jc w:val="center"/>
              <w:rPr>
                <w:rFonts w:ascii="Times New Roman" w:hAnsi="Times New Roman"/>
              </w:rPr>
            </w:pPr>
            <w:r w:rsidRPr="004F5B73">
              <w:rPr>
                <w:rFonts w:ascii="Times New Roman" w:hAnsi="Times New Roman"/>
              </w:rPr>
              <w:t>单位</w:t>
            </w:r>
          </w:p>
        </w:tc>
        <w:tc>
          <w:tcPr>
            <w:tcW w:w="1418" w:type="pct"/>
            <w:tcBorders>
              <w:top w:val="single" w:sz="4" w:space="0" w:color="auto"/>
              <w:left w:val="single" w:sz="4" w:space="0" w:color="auto"/>
              <w:bottom w:val="single" w:sz="8" w:space="0" w:color="auto"/>
              <w:right w:val="single" w:sz="4" w:space="0" w:color="auto"/>
            </w:tcBorders>
            <w:vAlign w:val="center"/>
            <w:hideMark/>
          </w:tcPr>
          <w:p w14:paraId="2C99C8A9" w14:textId="77777777" w:rsidR="00576AF1" w:rsidRPr="004F5B73" w:rsidRDefault="00576AF1" w:rsidP="00E37DF0">
            <w:pPr>
              <w:pStyle w:val="aff1"/>
              <w:jc w:val="center"/>
              <w:rPr>
                <w:rFonts w:ascii="Times New Roman" w:hAnsi="Times New Roman"/>
              </w:rPr>
            </w:pPr>
            <w:r w:rsidRPr="004F5B73">
              <w:rPr>
                <w:rFonts w:ascii="Times New Roman" w:hAnsi="Times New Roman"/>
              </w:rPr>
              <w:t>性能指标</w:t>
            </w:r>
          </w:p>
        </w:tc>
        <w:tc>
          <w:tcPr>
            <w:tcW w:w="1017" w:type="pct"/>
            <w:tcBorders>
              <w:top w:val="single" w:sz="4" w:space="0" w:color="auto"/>
              <w:left w:val="single" w:sz="4" w:space="0" w:color="auto"/>
              <w:bottom w:val="single" w:sz="8" w:space="0" w:color="auto"/>
              <w:right w:val="single" w:sz="8" w:space="0" w:color="auto"/>
            </w:tcBorders>
            <w:vAlign w:val="center"/>
            <w:hideMark/>
          </w:tcPr>
          <w:p w14:paraId="22B3C474" w14:textId="77777777" w:rsidR="00576AF1" w:rsidRPr="004F5B73" w:rsidRDefault="00576AF1" w:rsidP="00E37DF0">
            <w:pPr>
              <w:pStyle w:val="aff1"/>
              <w:jc w:val="center"/>
              <w:rPr>
                <w:rFonts w:ascii="Times New Roman" w:hAnsi="Times New Roman"/>
              </w:rPr>
            </w:pPr>
            <w:r w:rsidRPr="004F5B73">
              <w:rPr>
                <w:rFonts w:ascii="Times New Roman" w:hAnsi="Times New Roman"/>
              </w:rPr>
              <w:t>试验方法</w:t>
            </w:r>
          </w:p>
        </w:tc>
      </w:tr>
      <w:tr w:rsidR="00617F2A" w:rsidRPr="004F5B73" w14:paraId="12A77882" w14:textId="77777777" w:rsidTr="009E3E8D">
        <w:trPr>
          <w:cantSplit/>
          <w:trHeight w:val="340"/>
          <w:jc w:val="center"/>
        </w:trPr>
        <w:tc>
          <w:tcPr>
            <w:tcW w:w="1910" w:type="pct"/>
            <w:tcBorders>
              <w:top w:val="single" w:sz="8" w:space="0" w:color="auto"/>
              <w:left w:val="single" w:sz="8" w:space="0" w:color="auto"/>
              <w:bottom w:val="single" w:sz="4" w:space="0" w:color="auto"/>
              <w:right w:val="single" w:sz="4" w:space="0" w:color="auto"/>
            </w:tcBorders>
            <w:vAlign w:val="center"/>
            <w:hideMark/>
          </w:tcPr>
          <w:p w14:paraId="1F9B9D7A" w14:textId="77777777" w:rsidR="00617F2A" w:rsidRPr="004F5B73" w:rsidRDefault="00617F2A" w:rsidP="00E37DF0">
            <w:pPr>
              <w:pStyle w:val="aff1"/>
              <w:jc w:val="center"/>
              <w:rPr>
                <w:rFonts w:ascii="Times New Roman" w:hAnsi="Times New Roman"/>
              </w:rPr>
            </w:pPr>
            <w:r w:rsidRPr="004F5B73">
              <w:rPr>
                <w:rFonts w:ascii="Times New Roman" w:hAnsi="Times New Roman"/>
              </w:rPr>
              <w:t>干表观密度</w:t>
            </w:r>
          </w:p>
        </w:tc>
        <w:tc>
          <w:tcPr>
            <w:tcW w:w="655" w:type="pct"/>
            <w:tcBorders>
              <w:top w:val="single" w:sz="8" w:space="0" w:color="auto"/>
              <w:left w:val="single" w:sz="4" w:space="0" w:color="auto"/>
              <w:bottom w:val="single" w:sz="4" w:space="0" w:color="auto"/>
              <w:right w:val="single" w:sz="4" w:space="0" w:color="auto"/>
            </w:tcBorders>
            <w:vAlign w:val="center"/>
            <w:hideMark/>
          </w:tcPr>
          <w:p w14:paraId="2FF5185B" w14:textId="77777777" w:rsidR="00617F2A" w:rsidRPr="004F5B73" w:rsidRDefault="00617F2A" w:rsidP="00E37DF0">
            <w:pPr>
              <w:pStyle w:val="aff1"/>
              <w:jc w:val="center"/>
              <w:rPr>
                <w:rFonts w:ascii="Times New Roman" w:hAnsi="Times New Roman"/>
              </w:rPr>
            </w:pPr>
            <w:r w:rsidRPr="004F5B73">
              <w:rPr>
                <w:rFonts w:ascii="Times New Roman" w:hAnsi="Times New Roman"/>
              </w:rPr>
              <w:t>kg/m</w:t>
            </w:r>
            <w:r w:rsidRPr="004F5B73">
              <w:rPr>
                <w:rFonts w:ascii="Times New Roman" w:hAnsi="Times New Roman"/>
                <w:vertAlign w:val="superscript"/>
              </w:rPr>
              <w:t>3</w:t>
            </w:r>
          </w:p>
        </w:tc>
        <w:tc>
          <w:tcPr>
            <w:tcW w:w="1418" w:type="pct"/>
            <w:tcBorders>
              <w:top w:val="single" w:sz="8" w:space="0" w:color="auto"/>
              <w:left w:val="single" w:sz="4" w:space="0" w:color="auto"/>
              <w:bottom w:val="single" w:sz="4" w:space="0" w:color="auto"/>
              <w:right w:val="single" w:sz="4" w:space="0" w:color="auto"/>
            </w:tcBorders>
            <w:vAlign w:val="center"/>
            <w:hideMark/>
          </w:tcPr>
          <w:p w14:paraId="68B41606" w14:textId="4C226876" w:rsidR="00617F2A" w:rsidRPr="004F5B73" w:rsidRDefault="00617F2A" w:rsidP="00E37DF0">
            <w:pPr>
              <w:pStyle w:val="aff1"/>
              <w:jc w:val="center"/>
              <w:rPr>
                <w:rFonts w:ascii="Times New Roman" w:hAnsi="Times New Roman"/>
              </w:rPr>
            </w:pPr>
            <w:r w:rsidRPr="004F5B73">
              <w:t>≤</w:t>
            </w:r>
            <w:r w:rsidRPr="004F5B73">
              <w:rPr>
                <w:rFonts w:ascii="Times New Roman" w:hAnsi="Times New Roman"/>
              </w:rPr>
              <w:t>1300.0</w:t>
            </w:r>
          </w:p>
        </w:tc>
        <w:tc>
          <w:tcPr>
            <w:tcW w:w="1017" w:type="pct"/>
            <w:vMerge w:val="restart"/>
            <w:tcBorders>
              <w:top w:val="single" w:sz="8" w:space="0" w:color="auto"/>
              <w:left w:val="single" w:sz="4" w:space="0" w:color="auto"/>
              <w:right w:val="single" w:sz="8" w:space="0" w:color="auto"/>
            </w:tcBorders>
            <w:vAlign w:val="center"/>
            <w:hideMark/>
          </w:tcPr>
          <w:p w14:paraId="5FBDE282" w14:textId="77777777" w:rsidR="00617F2A" w:rsidRPr="004F5B73" w:rsidRDefault="00617F2A" w:rsidP="00E37DF0">
            <w:pPr>
              <w:pStyle w:val="aff1"/>
              <w:jc w:val="center"/>
              <w:rPr>
                <w:rFonts w:ascii="Times New Roman" w:hAnsi="Times New Roman"/>
              </w:rPr>
            </w:pPr>
            <w:r w:rsidRPr="004F5B73">
              <w:rPr>
                <w:rFonts w:ascii="Times New Roman" w:hAnsi="Times New Roman"/>
              </w:rPr>
              <w:t>JGJ/T 70</w:t>
            </w:r>
          </w:p>
        </w:tc>
      </w:tr>
      <w:tr w:rsidR="00617F2A" w:rsidRPr="004F5B73" w14:paraId="08D13208" w14:textId="77777777" w:rsidTr="009E3E8D">
        <w:trPr>
          <w:cantSplit/>
          <w:trHeight w:val="340"/>
          <w:jc w:val="center"/>
        </w:trPr>
        <w:tc>
          <w:tcPr>
            <w:tcW w:w="1910" w:type="pct"/>
            <w:tcBorders>
              <w:top w:val="single" w:sz="4" w:space="0" w:color="auto"/>
              <w:left w:val="single" w:sz="8" w:space="0" w:color="auto"/>
              <w:bottom w:val="single" w:sz="4" w:space="0" w:color="auto"/>
              <w:right w:val="single" w:sz="4" w:space="0" w:color="auto"/>
            </w:tcBorders>
            <w:vAlign w:val="center"/>
            <w:hideMark/>
          </w:tcPr>
          <w:p w14:paraId="3DC6E08E" w14:textId="77777777" w:rsidR="00617F2A" w:rsidRPr="004F5B73" w:rsidRDefault="00617F2A" w:rsidP="00E37DF0">
            <w:pPr>
              <w:pStyle w:val="aff1"/>
              <w:jc w:val="center"/>
              <w:rPr>
                <w:rFonts w:ascii="Times New Roman" w:hAnsi="Times New Roman"/>
              </w:rPr>
            </w:pPr>
            <w:r w:rsidRPr="004F5B73">
              <w:rPr>
                <w:rFonts w:ascii="Times New Roman" w:hAnsi="Times New Roman"/>
              </w:rPr>
              <w:t>稠度</w:t>
            </w:r>
          </w:p>
        </w:tc>
        <w:tc>
          <w:tcPr>
            <w:tcW w:w="655" w:type="pct"/>
            <w:tcBorders>
              <w:top w:val="single" w:sz="4" w:space="0" w:color="auto"/>
              <w:left w:val="single" w:sz="4" w:space="0" w:color="auto"/>
              <w:bottom w:val="single" w:sz="4" w:space="0" w:color="auto"/>
              <w:right w:val="single" w:sz="4" w:space="0" w:color="auto"/>
            </w:tcBorders>
            <w:vAlign w:val="center"/>
            <w:hideMark/>
          </w:tcPr>
          <w:p w14:paraId="11A16C73" w14:textId="77777777" w:rsidR="00617F2A" w:rsidRPr="004F5B73" w:rsidRDefault="00617F2A" w:rsidP="00E37DF0">
            <w:pPr>
              <w:pStyle w:val="aff1"/>
              <w:jc w:val="center"/>
              <w:rPr>
                <w:rFonts w:ascii="Times New Roman" w:hAnsi="Times New Roman"/>
              </w:rPr>
            </w:pPr>
            <w:r w:rsidRPr="004F5B73">
              <w:rPr>
                <w:rFonts w:ascii="Times New Roman" w:hAnsi="Times New Roman"/>
              </w:rPr>
              <w:t>mm</w:t>
            </w:r>
          </w:p>
        </w:tc>
        <w:tc>
          <w:tcPr>
            <w:tcW w:w="1418" w:type="pct"/>
            <w:tcBorders>
              <w:top w:val="single" w:sz="4" w:space="0" w:color="auto"/>
              <w:left w:val="single" w:sz="4" w:space="0" w:color="auto"/>
              <w:bottom w:val="single" w:sz="4" w:space="0" w:color="auto"/>
              <w:right w:val="single" w:sz="4" w:space="0" w:color="auto"/>
            </w:tcBorders>
            <w:vAlign w:val="center"/>
            <w:hideMark/>
          </w:tcPr>
          <w:p w14:paraId="78CA287A" w14:textId="77777777" w:rsidR="00617F2A" w:rsidRPr="004F5B73" w:rsidRDefault="00617F2A" w:rsidP="00E37DF0">
            <w:pPr>
              <w:pStyle w:val="aff1"/>
              <w:jc w:val="center"/>
              <w:rPr>
                <w:rFonts w:ascii="Times New Roman" w:hAnsi="Times New Roman"/>
              </w:rPr>
            </w:pPr>
            <w:r w:rsidRPr="004F5B73">
              <w:rPr>
                <w:rFonts w:ascii="Times New Roman" w:hAnsi="Times New Roman"/>
              </w:rPr>
              <w:t>50</w:t>
            </w:r>
            <w:r w:rsidRPr="004F5B73">
              <w:rPr>
                <w:rFonts w:ascii="Times New Roman" w:hAnsi="Times New Roman"/>
              </w:rPr>
              <w:t>～</w:t>
            </w:r>
            <w:r w:rsidRPr="004F5B73">
              <w:rPr>
                <w:rFonts w:ascii="Times New Roman" w:hAnsi="Times New Roman"/>
              </w:rPr>
              <w:t>80</w:t>
            </w:r>
          </w:p>
        </w:tc>
        <w:tc>
          <w:tcPr>
            <w:tcW w:w="0" w:type="auto"/>
            <w:vMerge/>
            <w:tcBorders>
              <w:left w:val="single" w:sz="4" w:space="0" w:color="auto"/>
              <w:right w:val="single" w:sz="8" w:space="0" w:color="auto"/>
            </w:tcBorders>
            <w:vAlign w:val="center"/>
            <w:hideMark/>
          </w:tcPr>
          <w:p w14:paraId="7E7FD311" w14:textId="77777777" w:rsidR="00617F2A" w:rsidRPr="004F5B73" w:rsidRDefault="00617F2A" w:rsidP="00E37DF0">
            <w:pPr>
              <w:pStyle w:val="aff1"/>
              <w:jc w:val="center"/>
              <w:rPr>
                <w:rFonts w:ascii="Times New Roman" w:hAnsi="Times New Roman"/>
              </w:rPr>
            </w:pPr>
          </w:p>
        </w:tc>
      </w:tr>
      <w:tr w:rsidR="00617F2A" w:rsidRPr="004F5B73" w14:paraId="2521E4DC" w14:textId="77777777" w:rsidTr="009E3E8D">
        <w:trPr>
          <w:cantSplit/>
          <w:trHeight w:val="340"/>
          <w:jc w:val="center"/>
        </w:trPr>
        <w:tc>
          <w:tcPr>
            <w:tcW w:w="1910" w:type="pct"/>
            <w:tcBorders>
              <w:top w:val="single" w:sz="4" w:space="0" w:color="auto"/>
              <w:left w:val="single" w:sz="8" w:space="0" w:color="auto"/>
              <w:bottom w:val="single" w:sz="4" w:space="0" w:color="auto"/>
              <w:right w:val="single" w:sz="4" w:space="0" w:color="auto"/>
            </w:tcBorders>
            <w:vAlign w:val="center"/>
            <w:hideMark/>
          </w:tcPr>
          <w:p w14:paraId="5C792450" w14:textId="77777777" w:rsidR="00617F2A" w:rsidRPr="004F5B73" w:rsidRDefault="00617F2A" w:rsidP="00E37DF0">
            <w:pPr>
              <w:pStyle w:val="aff1"/>
              <w:jc w:val="center"/>
              <w:rPr>
                <w:rFonts w:ascii="Times New Roman" w:hAnsi="Times New Roman"/>
              </w:rPr>
            </w:pPr>
            <w:r w:rsidRPr="004F5B73">
              <w:rPr>
                <w:rFonts w:ascii="Times New Roman" w:hAnsi="Times New Roman"/>
              </w:rPr>
              <w:t>分层度</w:t>
            </w:r>
          </w:p>
        </w:tc>
        <w:tc>
          <w:tcPr>
            <w:tcW w:w="655" w:type="pct"/>
            <w:tcBorders>
              <w:top w:val="single" w:sz="4" w:space="0" w:color="auto"/>
              <w:left w:val="single" w:sz="4" w:space="0" w:color="auto"/>
              <w:bottom w:val="single" w:sz="4" w:space="0" w:color="auto"/>
              <w:right w:val="single" w:sz="4" w:space="0" w:color="auto"/>
            </w:tcBorders>
            <w:vAlign w:val="center"/>
            <w:hideMark/>
          </w:tcPr>
          <w:p w14:paraId="2E72EEE0" w14:textId="77777777" w:rsidR="00617F2A" w:rsidRPr="004F5B73" w:rsidRDefault="00617F2A" w:rsidP="00E37DF0">
            <w:pPr>
              <w:pStyle w:val="aff1"/>
              <w:jc w:val="center"/>
              <w:rPr>
                <w:rFonts w:ascii="Times New Roman" w:hAnsi="Times New Roman"/>
              </w:rPr>
            </w:pPr>
            <w:r w:rsidRPr="004F5B73">
              <w:rPr>
                <w:rFonts w:ascii="Times New Roman" w:hAnsi="Times New Roman"/>
              </w:rPr>
              <w:t>mm</w:t>
            </w:r>
          </w:p>
        </w:tc>
        <w:tc>
          <w:tcPr>
            <w:tcW w:w="1418" w:type="pct"/>
            <w:tcBorders>
              <w:top w:val="single" w:sz="4" w:space="0" w:color="auto"/>
              <w:left w:val="single" w:sz="4" w:space="0" w:color="auto"/>
              <w:bottom w:val="single" w:sz="4" w:space="0" w:color="auto"/>
              <w:right w:val="single" w:sz="4" w:space="0" w:color="auto"/>
            </w:tcBorders>
            <w:vAlign w:val="center"/>
            <w:hideMark/>
          </w:tcPr>
          <w:p w14:paraId="0A42CABD" w14:textId="77777777" w:rsidR="00617F2A" w:rsidRPr="004F5B73" w:rsidRDefault="00617F2A" w:rsidP="00E37DF0">
            <w:pPr>
              <w:pStyle w:val="aff1"/>
              <w:jc w:val="center"/>
              <w:rPr>
                <w:rFonts w:ascii="Times New Roman" w:hAnsi="Times New Roman"/>
              </w:rPr>
            </w:pPr>
            <w:r w:rsidRPr="004F5B73">
              <w:rPr>
                <w:rFonts w:ascii="Times New Roman" w:hAnsi="Times New Roman"/>
              </w:rPr>
              <w:t>10</w:t>
            </w:r>
            <w:r w:rsidRPr="004F5B73">
              <w:rPr>
                <w:rFonts w:ascii="Times New Roman" w:hAnsi="Times New Roman"/>
              </w:rPr>
              <w:t>～</w:t>
            </w:r>
            <w:r w:rsidRPr="004F5B73">
              <w:rPr>
                <w:rFonts w:ascii="Times New Roman" w:hAnsi="Times New Roman"/>
              </w:rPr>
              <w:t>30</w:t>
            </w:r>
          </w:p>
        </w:tc>
        <w:tc>
          <w:tcPr>
            <w:tcW w:w="0" w:type="auto"/>
            <w:vMerge/>
            <w:tcBorders>
              <w:left w:val="single" w:sz="4" w:space="0" w:color="auto"/>
              <w:right w:val="single" w:sz="8" w:space="0" w:color="auto"/>
            </w:tcBorders>
            <w:vAlign w:val="center"/>
            <w:hideMark/>
          </w:tcPr>
          <w:p w14:paraId="3F687373" w14:textId="77777777" w:rsidR="00617F2A" w:rsidRPr="004F5B73" w:rsidRDefault="00617F2A" w:rsidP="00E37DF0">
            <w:pPr>
              <w:pStyle w:val="aff1"/>
              <w:jc w:val="center"/>
              <w:rPr>
                <w:rFonts w:ascii="Times New Roman" w:hAnsi="Times New Roman"/>
              </w:rPr>
            </w:pPr>
          </w:p>
        </w:tc>
      </w:tr>
      <w:tr w:rsidR="00617F2A" w:rsidRPr="004F5B73" w14:paraId="490DFAFC" w14:textId="77777777" w:rsidTr="009E3E8D">
        <w:trPr>
          <w:cantSplit/>
          <w:trHeight w:val="340"/>
          <w:jc w:val="center"/>
        </w:trPr>
        <w:tc>
          <w:tcPr>
            <w:tcW w:w="1910" w:type="pct"/>
            <w:tcBorders>
              <w:top w:val="single" w:sz="4" w:space="0" w:color="auto"/>
              <w:left w:val="single" w:sz="8" w:space="0" w:color="auto"/>
              <w:bottom w:val="single" w:sz="4" w:space="0" w:color="auto"/>
              <w:right w:val="single" w:sz="4" w:space="0" w:color="auto"/>
            </w:tcBorders>
            <w:vAlign w:val="center"/>
            <w:hideMark/>
          </w:tcPr>
          <w:p w14:paraId="20559CD9" w14:textId="77777777" w:rsidR="00617F2A" w:rsidRPr="004F5B73" w:rsidRDefault="00617F2A" w:rsidP="00E37DF0">
            <w:pPr>
              <w:pStyle w:val="aff1"/>
              <w:jc w:val="center"/>
              <w:rPr>
                <w:rFonts w:ascii="Times New Roman" w:hAnsi="Times New Roman"/>
              </w:rPr>
            </w:pPr>
            <w:r w:rsidRPr="004F5B73">
              <w:rPr>
                <w:rFonts w:ascii="Times New Roman" w:hAnsi="Times New Roman"/>
              </w:rPr>
              <w:t>凝结时间</w:t>
            </w:r>
          </w:p>
        </w:tc>
        <w:tc>
          <w:tcPr>
            <w:tcW w:w="655" w:type="pct"/>
            <w:tcBorders>
              <w:top w:val="single" w:sz="4" w:space="0" w:color="auto"/>
              <w:left w:val="single" w:sz="4" w:space="0" w:color="auto"/>
              <w:bottom w:val="single" w:sz="4" w:space="0" w:color="auto"/>
              <w:right w:val="single" w:sz="4" w:space="0" w:color="auto"/>
            </w:tcBorders>
            <w:vAlign w:val="center"/>
            <w:hideMark/>
          </w:tcPr>
          <w:p w14:paraId="0F6EEAE8" w14:textId="77777777" w:rsidR="00617F2A" w:rsidRPr="004F5B73" w:rsidRDefault="00617F2A" w:rsidP="00E37DF0">
            <w:pPr>
              <w:pStyle w:val="aff1"/>
              <w:jc w:val="center"/>
              <w:rPr>
                <w:rFonts w:ascii="Times New Roman" w:hAnsi="Times New Roman"/>
              </w:rPr>
            </w:pPr>
            <w:r w:rsidRPr="004F5B73">
              <w:rPr>
                <w:rFonts w:ascii="Times New Roman" w:hAnsi="Times New Roman"/>
              </w:rPr>
              <w:t>h</w:t>
            </w:r>
          </w:p>
        </w:tc>
        <w:tc>
          <w:tcPr>
            <w:tcW w:w="1418" w:type="pct"/>
            <w:tcBorders>
              <w:top w:val="single" w:sz="4" w:space="0" w:color="auto"/>
              <w:left w:val="single" w:sz="4" w:space="0" w:color="auto"/>
              <w:bottom w:val="single" w:sz="4" w:space="0" w:color="auto"/>
              <w:right w:val="single" w:sz="4" w:space="0" w:color="auto"/>
            </w:tcBorders>
            <w:vAlign w:val="center"/>
            <w:hideMark/>
          </w:tcPr>
          <w:p w14:paraId="2D3670FE" w14:textId="77777777" w:rsidR="00617F2A" w:rsidRPr="004F5B73" w:rsidRDefault="00617F2A" w:rsidP="00E37DF0">
            <w:pPr>
              <w:pStyle w:val="aff1"/>
              <w:jc w:val="center"/>
              <w:rPr>
                <w:rFonts w:ascii="Times New Roman" w:hAnsi="Times New Roman"/>
              </w:rPr>
            </w:pPr>
            <w:r w:rsidRPr="004F5B73">
              <w:rPr>
                <w:rFonts w:ascii="Times New Roman" w:hAnsi="Times New Roman"/>
              </w:rPr>
              <w:t>4</w:t>
            </w:r>
            <w:r w:rsidRPr="004F5B73">
              <w:rPr>
                <w:rFonts w:ascii="Times New Roman" w:hAnsi="Times New Roman"/>
              </w:rPr>
              <w:t>～</w:t>
            </w:r>
            <w:r w:rsidRPr="004F5B73">
              <w:rPr>
                <w:rFonts w:ascii="Times New Roman" w:hAnsi="Times New Roman"/>
              </w:rPr>
              <w:t>8</w:t>
            </w:r>
          </w:p>
        </w:tc>
        <w:tc>
          <w:tcPr>
            <w:tcW w:w="0" w:type="auto"/>
            <w:vMerge/>
            <w:tcBorders>
              <w:left w:val="single" w:sz="4" w:space="0" w:color="auto"/>
              <w:right w:val="single" w:sz="8" w:space="0" w:color="auto"/>
            </w:tcBorders>
            <w:vAlign w:val="center"/>
            <w:hideMark/>
          </w:tcPr>
          <w:p w14:paraId="1C998848" w14:textId="77777777" w:rsidR="00617F2A" w:rsidRPr="004F5B73" w:rsidRDefault="00617F2A" w:rsidP="00E37DF0">
            <w:pPr>
              <w:pStyle w:val="aff1"/>
              <w:jc w:val="center"/>
              <w:rPr>
                <w:rFonts w:ascii="Times New Roman" w:hAnsi="Times New Roman"/>
              </w:rPr>
            </w:pPr>
          </w:p>
        </w:tc>
      </w:tr>
      <w:tr w:rsidR="00617F2A" w:rsidRPr="004F5B73" w14:paraId="6DC10435" w14:textId="77777777" w:rsidTr="009E3E8D">
        <w:trPr>
          <w:cantSplit/>
          <w:trHeight w:val="340"/>
          <w:jc w:val="center"/>
        </w:trPr>
        <w:tc>
          <w:tcPr>
            <w:tcW w:w="1910" w:type="pct"/>
            <w:tcBorders>
              <w:top w:val="single" w:sz="4" w:space="0" w:color="auto"/>
              <w:left w:val="single" w:sz="8" w:space="0" w:color="auto"/>
              <w:bottom w:val="single" w:sz="4" w:space="0" w:color="auto"/>
              <w:right w:val="single" w:sz="4" w:space="0" w:color="auto"/>
            </w:tcBorders>
            <w:vAlign w:val="center"/>
          </w:tcPr>
          <w:p w14:paraId="0BDF8401" w14:textId="6405E1DD" w:rsidR="00617F2A" w:rsidRPr="004F5B73" w:rsidRDefault="00617F2A" w:rsidP="00150680">
            <w:pPr>
              <w:pStyle w:val="aff1"/>
              <w:jc w:val="center"/>
              <w:rPr>
                <w:rFonts w:ascii="Times New Roman" w:hAnsi="Times New Roman"/>
              </w:rPr>
            </w:pPr>
            <w:r w:rsidRPr="004F5B73">
              <w:rPr>
                <w:rFonts w:ascii="Times New Roman" w:hAnsi="Times New Roman"/>
              </w:rPr>
              <w:t>保水性</w:t>
            </w:r>
          </w:p>
        </w:tc>
        <w:tc>
          <w:tcPr>
            <w:tcW w:w="655" w:type="pct"/>
            <w:tcBorders>
              <w:top w:val="single" w:sz="4" w:space="0" w:color="auto"/>
              <w:left w:val="single" w:sz="4" w:space="0" w:color="auto"/>
              <w:bottom w:val="single" w:sz="4" w:space="0" w:color="auto"/>
              <w:right w:val="single" w:sz="4" w:space="0" w:color="auto"/>
            </w:tcBorders>
            <w:vAlign w:val="center"/>
          </w:tcPr>
          <w:p w14:paraId="18D7E3CC" w14:textId="50B6BDD1" w:rsidR="00617F2A" w:rsidRPr="004F5B73" w:rsidRDefault="00617F2A" w:rsidP="00150680">
            <w:pPr>
              <w:pStyle w:val="aff1"/>
              <w:jc w:val="center"/>
              <w:rPr>
                <w:rFonts w:ascii="Times New Roman" w:hAnsi="Times New Roman"/>
              </w:rPr>
            </w:pPr>
            <w:r w:rsidRPr="004F5B73">
              <w:rPr>
                <w:rFonts w:ascii="Times New Roman" w:hAnsi="Times New Roman"/>
              </w:rPr>
              <w:t>%</w:t>
            </w:r>
          </w:p>
        </w:tc>
        <w:tc>
          <w:tcPr>
            <w:tcW w:w="1418" w:type="pct"/>
            <w:tcBorders>
              <w:top w:val="single" w:sz="4" w:space="0" w:color="auto"/>
              <w:left w:val="single" w:sz="4" w:space="0" w:color="auto"/>
              <w:bottom w:val="single" w:sz="4" w:space="0" w:color="auto"/>
              <w:right w:val="single" w:sz="4" w:space="0" w:color="auto"/>
            </w:tcBorders>
            <w:vAlign w:val="center"/>
          </w:tcPr>
          <w:p w14:paraId="2D4ABCE3" w14:textId="0D9CCF4C" w:rsidR="00617F2A" w:rsidRPr="004F5B73" w:rsidRDefault="00617F2A" w:rsidP="00150680">
            <w:pPr>
              <w:pStyle w:val="aff1"/>
              <w:jc w:val="center"/>
              <w:rPr>
                <w:rFonts w:ascii="Times New Roman" w:hAnsi="Times New Roman"/>
              </w:rPr>
            </w:pPr>
            <w:r w:rsidRPr="004F5B73">
              <w:t>≥</w:t>
            </w:r>
            <w:r w:rsidRPr="004F5B73">
              <w:rPr>
                <w:rFonts w:ascii="Times New Roman" w:hAnsi="Times New Roman"/>
              </w:rPr>
              <w:t>88.0</w:t>
            </w:r>
          </w:p>
        </w:tc>
        <w:tc>
          <w:tcPr>
            <w:tcW w:w="0" w:type="auto"/>
            <w:vMerge/>
            <w:tcBorders>
              <w:left w:val="single" w:sz="4" w:space="0" w:color="auto"/>
              <w:right w:val="single" w:sz="8" w:space="0" w:color="auto"/>
            </w:tcBorders>
            <w:vAlign w:val="center"/>
          </w:tcPr>
          <w:p w14:paraId="273D17A6" w14:textId="77777777" w:rsidR="00617F2A" w:rsidRPr="004F5B73" w:rsidRDefault="00617F2A" w:rsidP="00150680">
            <w:pPr>
              <w:pStyle w:val="aff1"/>
              <w:jc w:val="center"/>
              <w:rPr>
                <w:rFonts w:ascii="Times New Roman" w:hAnsi="Times New Roman"/>
              </w:rPr>
            </w:pPr>
          </w:p>
        </w:tc>
      </w:tr>
      <w:tr w:rsidR="00617F2A" w:rsidRPr="004F5B73" w14:paraId="43401C4D" w14:textId="77777777" w:rsidTr="009E3E8D">
        <w:trPr>
          <w:cantSplit/>
          <w:trHeight w:val="340"/>
          <w:jc w:val="center"/>
        </w:trPr>
        <w:tc>
          <w:tcPr>
            <w:tcW w:w="1910" w:type="pct"/>
            <w:tcBorders>
              <w:top w:val="single" w:sz="4" w:space="0" w:color="auto"/>
              <w:left w:val="single" w:sz="8" w:space="0" w:color="auto"/>
              <w:bottom w:val="single" w:sz="4" w:space="0" w:color="auto"/>
              <w:right w:val="single" w:sz="4" w:space="0" w:color="auto"/>
            </w:tcBorders>
            <w:vAlign w:val="center"/>
          </w:tcPr>
          <w:p w14:paraId="1E82A368" w14:textId="53C95E51" w:rsidR="00617F2A" w:rsidRPr="004F5B73" w:rsidRDefault="00617F2A" w:rsidP="00150680">
            <w:pPr>
              <w:pStyle w:val="aff1"/>
              <w:jc w:val="center"/>
              <w:rPr>
                <w:rFonts w:ascii="Times New Roman" w:hAnsi="Times New Roman"/>
              </w:rPr>
            </w:pPr>
            <w:r w:rsidRPr="004F5B73">
              <w:rPr>
                <w:rFonts w:ascii="Times New Roman" w:hAnsi="Times New Roman"/>
              </w:rPr>
              <w:t>抗压强度</w:t>
            </w:r>
          </w:p>
        </w:tc>
        <w:tc>
          <w:tcPr>
            <w:tcW w:w="655" w:type="pct"/>
            <w:tcBorders>
              <w:top w:val="single" w:sz="4" w:space="0" w:color="auto"/>
              <w:left w:val="single" w:sz="4" w:space="0" w:color="auto"/>
              <w:bottom w:val="single" w:sz="4" w:space="0" w:color="auto"/>
              <w:right w:val="single" w:sz="4" w:space="0" w:color="auto"/>
            </w:tcBorders>
            <w:vAlign w:val="center"/>
          </w:tcPr>
          <w:p w14:paraId="14C385F4" w14:textId="6F341CBE" w:rsidR="00617F2A" w:rsidRPr="004F5B73" w:rsidRDefault="00617F2A" w:rsidP="00150680">
            <w:pPr>
              <w:pStyle w:val="aff1"/>
              <w:jc w:val="center"/>
              <w:rPr>
                <w:rFonts w:ascii="Times New Roman" w:hAnsi="Times New Roman"/>
              </w:rPr>
            </w:pPr>
            <w:r w:rsidRPr="004F5B73">
              <w:rPr>
                <w:rFonts w:ascii="Times New Roman" w:hAnsi="Times New Roman"/>
              </w:rPr>
              <w:t>MPa</w:t>
            </w:r>
          </w:p>
        </w:tc>
        <w:tc>
          <w:tcPr>
            <w:tcW w:w="1418" w:type="pct"/>
            <w:tcBorders>
              <w:top w:val="single" w:sz="4" w:space="0" w:color="auto"/>
              <w:left w:val="single" w:sz="4" w:space="0" w:color="auto"/>
              <w:bottom w:val="single" w:sz="4" w:space="0" w:color="auto"/>
              <w:right w:val="single" w:sz="4" w:space="0" w:color="auto"/>
            </w:tcBorders>
            <w:vAlign w:val="center"/>
          </w:tcPr>
          <w:p w14:paraId="2BF6ABD2" w14:textId="3D3FA4A0" w:rsidR="00617F2A" w:rsidRPr="004F5B73" w:rsidRDefault="00617F2A" w:rsidP="00150680">
            <w:pPr>
              <w:pStyle w:val="aff1"/>
              <w:jc w:val="center"/>
              <w:rPr>
                <w:rFonts w:ascii="Times New Roman" w:hAnsi="Times New Roman"/>
              </w:rPr>
            </w:pPr>
            <w:r w:rsidRPr="004F5B73">
              <w:t>≥</w:t>
            </w:r>
            <w:r w:rsidRPr="004F5B73">
              <w:rPr>
                <w:rFonts w:ascii="Times New Roman" w:hAnsi="Times New Roman"/>
              </w:rPr>
              <w:t>5.0</w:t>
            </w:r>
          </w:p>
        </w:tc>
        <w:tc>
          <w:tcPr>
            <w:tcW w:w="0" w:type="auto"/>
            <w:vMerge/>
            <w:tcBorders>
              <w:left w:val="single" w:sz="4" w:space="0" w:color="auto"/>
              <w:right w:val="single" w:sz="8" w:space="0" w:color="auto"/>
            </w:tcBorders>
            <w:vAlign w:val="center"/>
          </w:tcPr>
          <w:p w14:paraId="312A6A63" w14:textId="77777777" w:rsidR="00617F2A" w:rsidRPr="004F5B73" w:rsidRDefault="00617F2A" w:rsidP="00150680">
            <w:pPr>
              <w:pStyle w:val="aff1"/>
              <w:jc w:val="center"/>
              <w:rPr>
                <w:rFonts w:ascii="Times New Roman" w:hAnsi="Times New Roman"/>
              </w:rPr>
            </w:pPr>
          </w:p>
        </w:tc>
      </w:tr>
      <w:tr w:rsidR="00617F2A" w:rsidRPr="004F5B73" w14:paraId="026EDB20" w14:textId="77777777" w:rsidTr="009E3E8D">
        <w:trPr>
          <w:cantSplit/>
          <w:trHeight w:val="340"/>
          <w:jc w:val="center"/>
        </w:trPr>
        <w:tc>
          <w:tcPr>
            <w:tcW w:w="1910" w:type="pct"/>
            <w:tcBorders>
              <w:top w:val="single" w:sz="4" w:space="0" w:color="auto"/>
              <w:left w:val="single" w:sz="8" w:space="0" w:color="auto"/>
              <w:bottom w:val="single" w:sz="8" w:space="0" w:color="auto"/>
              <w:right w:val="single" w:sz="4" w:space="0" w:color="auto"/>
            </w:tcBorders>
            <w:vAlign w:val="center"/>
          </w:tcPr>
          <w:p w14:paraId="6BEE251C" w14:textId="216D0EE1" w:rsidR="00617F2A" w:rsidRPr="004F5B73" w:rsidRDefault="00617F2A" w:rsidP="00617F2A">
            <w:pPr>
              <w:pStyle w:val="aff1"/>
              <w:jc w:val="center"/>
              <w:rPr>
                <w:rFonts w:ascii="Times New Roman" w:hAnsi="Times New Roman"/>
              </w:rPr>
            </w:pPr>
            <w:r w:rsidRPr="004F5B73">
              <w:rPr>
                <w:rFonts w:ascii="Times New Roman" w:hAnsi="Times New Roman"/>
              </w:rPr>
              <w:t>拉伸粘结强度</w:t>
            </w:r>
          </w:p>
        </w:tc>
        <w:tc>
          <w:tcPr>
            <w:tcW w:w="655" w:type="pct"/>
            <w:tcBorders>
              <w:top w:val="single" w:sz="4" w:space="0" w:color="auto"/>
              <w:left w:val="single" w:sz="4" w:space="0" w:color="auto"/>
              <w:bottom w:val="single" w:sz="8" w:space="0" w:color="auto"/>
              <w:right w:val="single" w:sz="4" w:space="0" w:color="auto"/>
            </w:tcBorders>
            <w:vAlign w:val="center"/>
          </w:tcPr>
          <w:p w14:paraId="2A1281A8" w14:textId="6FE0A447" w:rsidR="00617F2A" w:rsidRPr="004F5B73" w:rsidRDefault="00617F2A" w:rsidP="00617F2A">
            <w:pPr>
              <w:pStyle w:val="aff1"/>
              <w:jc w:val="center"/>
              <w:rPr>
                <w:rFonts w:ascii="Times New Roman" w:hAnsi="Times New Roman"/>
              </w:rPr>
            </w:pPr>
            <w:r w:rsidRPr="004F5B73">
              <w:rPr>
                <w:rFonts w:ascii="Times New Roman" w:hAnsi="Times New Roman"/>
              </w:rPr>
              <w:t>MPa</w:t>
            </w:r>
          </w:p>
        </w:tc>
        <w:tc>
          <w:tcPr>
            <w:tcW w:w="1418" w:type="pct"/>
            <w:tcBorders>
              <w:top w:val="single" w:sz="4" w:space="0" w:color="auto"/>
              <w:left w:val="single" w:sz="4" w:space="0" w:color="auto"/>
              <w:bottom w:val="single" w:sz="8" w:space="0" w:color="auto"/>
              <w:right w:val="single" w:sz="4" w:space="0" w:color="auto"/>
            </w:tcBorders>
            <w:vAlign w:val="center"/>
          </w:tcPr>
          <w:p w14:paraId="2304E5D2" w14:textId="180B3021" w:rsidR="00617F2A" w:rsidRPr="004F5B73" w:rsidRDefault="00617F2A" w:rsidP="00617F2A">
            <w:pPr>
              <w:pStyle w:val="aff1"/>
              <w:jc w:val="center"/>
            </w:pPr>
            <w:r w:rsidRPr="004F5B73">
              <w:t>≥</w:t>
            </w:r>
            <w:r w:rsidRPr="004F5B73">
              <w:rPr>
                <w:rFonts w:ascii="Times New Roman" w:hAnsi="Times New Roman"/>
              </w:rPr>
              <w:t>0.2</w:t>
            </w:r>
          </w:p>
        </w:tc>
        <w:tc>
          <w:tcPr>
            <w:tcW w:w="0" w:type="auto"/>
            <w:vMerge/>
            <w:tcBorders>
              <w:left w:val="single" w:sz="4" w:space="0" w:color="auto"/>
              <w:bottom w:val="single" w:sz="8" w:space="0" w:color="auto"/>
              <w:right w:val="single" w:sz="8" w:space="0" w:color="auto"/>
            </w:tcBorders>
            <w:vAlign w:val="center"/>
          </w:tcPr>
          <w:p w14:paraId="0DF17053" w14:textId="77777777" w:rsidR="00617F2A" w:rsidRPr="004F5B73" w:rsidRDefault="00617F2A" w:rsidP="00617F2A">
            <w:pPr>
              <w:pStyle w:val="aff1"/>
              <w:jc w:val="center"/>
              <w:rPr>
                <w:rFonts w:ascii="Times New Roman" w:hAnsi="Times New Roman"/>
              </w:rPr>
            </w:pPr>
          </w:p>
        </w:tc>
      </w:tr>
    </w:tbl>
    <w:p w14:paraId="1ECCF4F6" w14:textId="77777777" w:rsidR="002075AB" w:rsidRDefault="002075AB" w:rsidP="00EA557E">
      <w:pPr>
        <w:pStyle w:val="af1"/>
        <w:spacing w:before="156" w:after="156"/>
        <w:ind w:leftChars="0" w:left="0" w:firstLineChars="0" w:firstLine="0"/>
        <w:rPr>
          <w:rFonts w:ascii="Times New Roman" w:hAnsi="Times New Roman" w:cs="Times New Roman"/>
          <w:sz w:val="21"/>
          <w:szCs w:val="18"/>
        </w:rPr>
      </w:pPr>
    </w:p>
    <w:p w14:paraId="17DBD7C2" w14:textId="681C3FEA" w:rsidR="00831D2F" w:rsidRPr="00831D2F" w:rsidRDefault="00831D2F" w:rsidP="00EA557E">
      <w:pPr>
        <w:pStyle w:val="af1"/>
        <w:spacing w:before="156" w:after="156"/>
        <w:ind w:leftChars="0" w:left="0" w:firstLineChars="0" w:firstLine="0"/>
        <w:rPr>
          <w:rFonts w:ascii="Times New Roman" w:hAnsi="Times New Roman" w:cs="Times New Roman"/>
          <w:sz w:val="21"/>
          <w:szCs w:val="18"/>
        </w:rPr>
      </w:pPr>
      <w:r w:rsidRPr="00831D2F">
        <w:rPr>
          <w:rFonts w:ascii="Times New Roman" w:hAnsi="Times New Roman" w:cs="Times New Roman" w:hint="eastAsia"/>
          <w:sz w:val="21"/>
          <w:szCs w:val="18"/>
        </w:rPr>
        <w:lastRenderedPageBreak/>
        <w:t>表</w:t>
      </w:r>
      <w:r w:rsidRPr="00831D2F">
        <w:rPr>
          <w:rFonts w:ascii="Times New Roman" w:hAnsi="Times New Roman" w:cs="Times New Roman" w:hint="eastAsia"/>
          <w:sz w:val="21"/>
          <w:szCs w:val="18"/>
        </w:rPr>
        <w:t>2</w:t>
      </w:r>
      <w:r w:rsidRPr="00831D2F">
        <w:rPr>
          <w:rFonts w:ascii="Times New Roman" w:hAnsi="Times New Roman" w:cs="Times New Roman" w:hint="eastAsia"/>
          <w:sz w:val="21"/>
          <w:szCs w:val="18"/>
        </w:rPr>
        <w:t>（续）</w:t>
      </w:r>
    </w:p>
    <w:tbl>
      <w:tblPr>
        <w:tblW w:w="4941"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889"/>
        <w:gridCol w:w="2094"/>
        <w:gridCol w:w="1197"/>
        <w:gridCol w:w="2590"/>
        <w:gridCol w:w="2454"/>
      </w:tblGrid>
      <w:tr w:rsidR="0033291F" w:rsidRPr="004F5B73" w14:paraId="62810797" w14:textId="77777777" w:rsidTr="009E3E8D">
        <w:trPr>
          <w:cantSplit/>
          <w:trHeight w:val="344"/>
          <w:jc w:val="center"/>
        </w:trPr>
        <w:tc>
          <w:tcPr>
            <w:tcW w:w="1617" w:type="pct"/>
            <w:gridSpan w:val="2"/>
            <w:tcBorders>
              <w:top w:val="single" w:sz="8" w:space="0" w:color="auto"/>
              <w:left w:val="single" w:sz="8" w:space="0" w:color="auto"/>
              <w:bottom w:val="single" w:sz="8" w:space="0" w:color="auto"/>
              <w:right w:val="single" w:sz="2" w:space="0" w:color="auto"/>
            </w:tcBorders>
            <w:vAlign w:val="center"/>
          </w:tcPr>
          <w:p w14:paraId="76758110" w14:textId="033154A0" w:rsidR="0033291F" w:rsidRPr="004F5B73" w:rsidRDefault="0033291F" w:rsidP="00EA557E">
            <w:pPr>
              <w:pStyle w:val="aff1"/>
              <w:jc w:val="center"/>
              <w:rPr>
                <w:rFonts w:ascii="Times New Roman" w:hAnsi="Times New Roman"/>
              </w:rPr>
            </w:pPr>
            <w:r w:rsidRPr="004F5B73">
              <w:rPr>
                <w:rFonts w:ascii="Times New Roman" w:hAnsi="Times New Roman"/>
              </w:rPr>
              <w:t>项</w:t>
            </w:r>
            <w:r w:rsidRPr="004F5B73">
              <w:rPr>
                <w:rFonts w:ascii="Times New Roman" w:hAnsi="Times New Roman"/>
              </w:rPr>
              <w:t xml:space="preserve">  </w:t>
            </w:r>
            <w:r w:rsidRPr="004F5B73">
              <w:rPr>
                <w:rFonts w:ascii="Times New Roman" w:hAnsi="Times New Roman"/>
              </w:rPr>
              <w:t>目</w:t>
            </w:r>
          </w:p>
        </w:tc>
        <w:tc>
          <w:tcPr>
            <w:tcW w:w="649" w:type="pct"/>
            <w:tcBorders>
              <w:top w:val="single" w:sz="8" w:space="0" w:color="auto"/>
              <w:left w:val="single" w:sz="2" w:space="0" w:color="auto"/>
              <w:bottom w:val="single" w:sz="8" w:space="0" w:color="auto"/>
              <w:right w:val="single" w:sz="2" w:space="0" w:color="auto"/>
            </w:tcBorders>
            <w:vAlign w:val="center"/>
          </w:tcPr>
          <w:p w14:paraId="14E53E39" w14:textId="3AC0ED5B" w:rsidR="0033291F" w:rsidRPr="004F5B73" w:rsidRDefault="0033291F" w:rsidP="00EA557E">
            <w:pPr>
              <w:pStyle w:val="aff1"/>
              <w:jc w:val="center"/>
              <w:rPr>
                <w:rFonts w:ascii="Times New Roman" w:hAnsi="Times New Roman"/>
              </w:rPr>
            </w:pPr>
            <w:r w:rsidRPr="004F5B73">
              <w:rPr>
                <w:rFonts w:ascii="Times New Roman" w:hAnsi="Times New Roman"/>
              </w:rPr>
              <w:t>单位</w:t>
            </w:r>
          </w:p>
        </w:tc>
        <w:tc>
          <w:tcPr>
            <w:tcW w:w="1404" w:type="pct"/>
            <w:tcBorders>
              <w:top w:val="single" w:sz="8" w:space="0" w:color="auto"/>
              <w:left w:val="single" w:sz="2" w:space="0" w:color="auto"/>
              <w:bottom w:val="single" w:sz="8" w:space="0" w:color="auto"/>
              <w:right w:val="single" w:sz="2" w:space="0" w:color="auto"/>
            </w:tcBorders>
            <w:vAlign w:val="center"/>
          </w:tcPr>
          <w:p w14:paraId="3990CA7A" w14:textId="3CCA869A" w:rsidR="0033291F" w:rsidRPr="00831D2F" w:rsidRDefault="0033291F" w:rsidP="00EA557E">
            <w:pPr>
              <w:pStyle w:val="aff1"/>
              <w:jc w:val="center"/>
              <w:rPr>
                <w:rFonts w:ascii="Times New Roman" w:hAnsi="Times New Roman"/>
              </w:rPr>
            </w:pPr>
            <w:r w:rsidRPr="004F5B73">
              <w:rPr>
                <w:rFonts w:ascii="Times New Roman" w:hAnsi="Times New Roman"/>
              </w:rPr>
              <w:t>性能指标</w:t>
            </w:r>
          </w:p>
        </w:tc>
        <w:tc>
          <w:tcPr>
            <w:tcW w:w="1330" w:type="pct"/>
            <w:tcBorders>
              <w:top w:val="single" w:sz="8" w:space="0" w:color="auto"/>
              <w:left w:val="single" w:sz="2" w:space="0" w:color="auto"/>
              <w:bottom w:val="single" w:sz="8" w:space="0" w:color="auto"/>
              <w:right w:val="single" w:sz="8" w:space="0" w:color="auto"/>
            </w:tcBorders>
            <w:vAlign w:val="center"/>
          </w:tcPr>
          <w:p w14:paraId="02B485E3" w14:textId="0F26261B" w:rsidR="0033291F" w:rsidRPr="004F5B73" w:rsidRDefault="0033291F" w:rsidP="00EA557E">
            <w:pPr>
              <w:pStyle w:val="aff1"/>
              <w:jc w:val="center"/>
              <w:rPr>
                <w:rFonts w:ascii="Times New Roman" w:hAnsi="Times New Roman"/>
              </w:rPr>
            </w:pPr>
            <w:r w:rsidRPr="004F5B73">
              <w:rPr>
                <w:rFonts w:ascii="Times New Roman" w:hAnsi="Times New Roman"/>
              </w:rPr>
              <w:t>试验方法</w:t>
            </w:r>
          </w:p>
        </w:tc>
      </w:tr>
      <w:tr w:rsidR="009E3E8D" w:rsidRPr="004F5B73" w14:paraId="1E527B5C" w14:textId="77777777" w:rsidTr="009E3E8D">
        <w:trPr>
          <w:cantSplit/>
          <w:trHeight w:val="344"/>
          <w:jc w:val="center"/>
        </w:trPr>
        <w:tc>
          <w:tcPr>
            <w:tcW w:w="482" w:type="pct"/>
            <w:vMerge w:val="restart"/>
            <w:tcBorders>
              <w:top w:val="single" w:sz="2" w:space="0" w:color="auto"/>
              <w:left w:val="single" w:sz="8" w:space="0" w:color="auto"/>
              <w:bottom w:val="single" w:sz="2" w:space="0" w:color="auto"/>
              <w:right w:val="single" w:sz="2" w:space="0" w:color="auto"/>
            </w:tcBorders>
            <w:vAlign w:val="center"/>
            <w:hideMark/>
          </w:tcPr>
          <w:p w14:paraId="0B0D198E" w14:textId="77777777" w:rsidR="00617F2A" w:rsidRPr="004F5B73" w:rsidRDefault="00617F2A" w:rsidP="00617F2A">
            <w:pPr>
              <w:pStyle w:val="aff1"/>
              <w:jc w:val="center"/>
              <w:rPr>
                <w:rFonts w:ascii="Times New Roman" w:hAnsi="Times New Roman"/>
              </w:rPr>
            </w:pPr>
            <w:r w:rsidRPr="004F5B73">
              <w:rPr>
                <w:rFonts w:ascii="Times New Roman" w:hAnsi="Times New Roman"/>
              </w:rPr>
              <w:t>抗冻性</w:t>
            </w:r>
          </w:p>
        </w:tc>
        <w:tc>
          <w:tcPr>
            <w:tcW w:w="1135" w:type="pct"/>
            <w:tcBorders>
              <w:top w:val="single" w:sz="2" w:space="0" w:color="auto"/>
              <w:left w:val="single" w:sz="2" w:space="0" w:color="auto"/>
              <w:bottom w:val="single" w:sz="2" w:space="0" w:color="auto"/>
              <w:right w:val="single" w:sz="2" w:space="0" w:color="auto"/>
            </w:tcBorders>
            <w:vAlign w:val="center"/>
            <w:hideMark/>
          </w:tcPr>
          <w:p w14:paraId="109A2412" w14:textId="77777777" w:rsidR="00617F2A" w:rsidRPr="004F5B73" w:rsidRDefault="00617F2A" w:rsidP="00617F2A">
            <w:pPr>
              <w:pStyle w:val="aff1"/>
              <w:jc w:val="center"/>
              <w:rPr>
                <w:rFonts w:ascii="Times New Roman" w:hAnsi="Times New Roman"/>
              </w:rPr>
            </w:pPr>
            <w:r w:rsidRPr="004F5B73">
              <w:rPr>
                <w:rFonts w:ascii="Times New Roman" w:hAnsi="Times New Roman"/>
              </w:rPr>
              <w:t>质量损失</w:t>
            </w:r>
          </w:p>
        </w:tc>
        <w:tc>
          <w:tcPr>
            <w:tcW w:w="649" w:type="pct"/>
            <w:tcBorders>
              <w:top w:val="single" w:sz="2" w:space="0" w:color="auto"/>
              <w:left w:val="single" w:sz="2" w:space="0" w:color="auto"/>
              <w:bottom w:val="single" w:sz="2" w:space="0" w:color="auto"/>
              <w:right w:val="single" w:sz="2" w:space="0" w:color="auto"/>
            </w:tcBorders>
            <w:vAlign w:val="center"/>
            <w:hideMark/>
          </w:tcPr>
          <w:p w14:paraId="046684F5" w14:textId="77777777" w:rsidR="00617F2A" w:rsidRPr="004F5B73" w:rsidRDefault="00617F2A" w:rsidP="00617F2A">
            <w:pPr>
              <w:pStyle w:val="aff1"/>
              <w:jc w:val="center"/>
              <w:rPr>
                <w:rFonts w:ascii="Times New Roman" w:hAnsi="Times New Roman"/>
              </w:rPr>
            </w:pPr>
            <w:r w:rsidRPr="004F5B73">
              <w:rPr>
                <w:rFonts w:ascii="Times New Roman" w:hAnsi="Times New Roman"/>
              </w:rPr>
              <w:t>%</w:t>
            </w:r>
          </w:p>
        </w:tc>
        <w:tc>
          <w:tcPr>
            <w:tcW w:w="1404" w:type="pct"/>
            <w:tcBorders>
              <w:top w:val="single" w:sz="2" w:space="0" w:color="auto"/>
              <w:left w:val="single" w:sz="2" w:space="0" w:color="auto"/>
              <w:bottom w:val="single" w:sz="2" w:space="0" w:color="auto"/>
              <w:right w:val="single" w:sz="2" w:space="0" w:color="auto"/>
            </w:tcBorders>
            <w:vAlign w:val="center"/>
            <w:hideMark/>
          </w:tcPr>
          <w:p w14:paraId="6C076A3E" w14:textId="77777777" w:rsidR="00617F2A" w:rsidRPr="004F5B73" w:rsidRDefault="00617F2A" w:rsidP="00617F2A">
            <w:pPr>
              <w:pStyle w:val="aff1"/>
              <w:jc w:val="center"/>
              <w:rPr>
                <w:rFonts w:ascii="Times New Roman" w:hAnsi="Times New Roman"/>
              </w:rPr>
            </w:pPr>
            <w:r w:rsidRPr="00831D2F">
              <w:t>≤</w:t>
            </w:r>
            <w:r w:rsidRPr="004F5B73">
              <w:rPr>
                <w:rFonts w:ascii="Times New Roman" w:hAnsi="Times New Roman"/>
              </w:rPr>
              <w:t>5.0</w:t>
            </w:r>
          </w:p>
        </w:tc>
        <w:tc>
          <w:tcPr>
            <w:tcW w:w="1330" w:type="pct"/>
            <w:vMerge w:val="restart"/>
            <w:tcBorders>
              <w:left w:val="single" w:sz="2" w:space="0" w:color="auto"/>
              <w:right w:val="single" w:sz="8" w:space="0" w:color="auto"/>
            </w:tcBorders>
            <w:vAlign w:val="center"/>
            <w:hideMark/>
          </w:tcPr>
          <w:p w14:paraId="7383B20C" w14:textId="6CBE2D54" w:rsidR="00617F2A" w:rsidRPr="004F5B73" w:rsidRDefault="00617F2A" w:rsidP="00617F2A">
            <w:pPr>
              <w:pStyle w:val="aff1"/>
              <w:jc w:val="center"/>
              <w:rPr>
                <w:rFonts w:ascii="Times New Roman" w:hAnsi="Times New Roman"/>
              </w:rPr>
            </w:pPr>
            <w:r w:rsidRPr="004F5B73">
              <w:rPr>
                <w:rFonts w:ascii="Times New Roman" w:hAnsi="Times New Roman"/>
              </w:rPr>
              <w:t>JGJ/T 70</w:t>
            </w:r>
          </w:p>
        </w:tc>
      </w:tr>
      <w:tr w:rsidR="009E3E8D" w:rsidRPr="004F5B73" w14:paraId="089BE91A" w14:textId="77777777" w:rsidTr="009E3E8D">
        <w:trPr>
          <w:cantSplit/>
          <w:trHeight w:val="344"/>
          <w:jc w:val="center"/>
        </w:trPr>
        <w:tc>
          <w:tcPr>
            <w:tcW w:w="482" w:type="pct"/>
            <w:vMerge/>
            <w:tcBorders>
              <w:top w:val="single" w:sz="2" w:space="0" w:color="auto"/>
              <w:left w:val="single" w:sz="8" w:space="0" w:color="auto"/>
              <w:bottom w:val="single" w:sz="2" w:space="0" w:color="auto"/>
              <w:right w:val="single" w:sz="2" w:space="0" w:color="auto"/>
            </w:tcBorders>
            <w:vAlign w:val="center"/>
            <w:hideMark/>
          </w:tcPr>
          <w:p w14:paraId="5D533BC8" w14:textId="77777777" w:rsidR="00617F2A" w:rsidRPr="004F5B73" w:rsidRDefault="00617F2A" w:rsidP="00617F2A">
            <w:pPr>
              <w:pStyle w:val="aff1"/>
              <w:jc w:val="center"/>
              <w:rPr>
                <w:rFonts w:ascii="Times New Roman" w:hAnsi="Times New Roman"/>
              </w:rPr>
            </w:pPr>
          </w:p>
        </w:tc>
        <w:tc>
          <w:tcPr>
            <w:tcW w:w="1135" w:type="pct"/>
            <w:tcBorders>
              <w:top w:val="single" w:sz="2" w:space="0" w:color="auto"/>
              <w:left w:val="single" w:sz="2" w:space="0" w:color="auto"/>
              <w:bottom w:val="single" w:sz="2" w:space="0" w:color="auto"/>
              <w:right w:val="single" w:sz="2" w:space="0" w:color="auto"/>
            </w:tcBorders>
            <w:vAlign w:val="center"/>
            <w:hideMark/>
          </w:tcPr>
          <w:p w14:paraId="5D294CCF" w14:textId="77777777" w:rsidR="00617F2A" w:rsidRPr="004F5B73" w:rsidRDefault="00617F2A" w:rsidP="00617F2A">
            <w:pPr>
              <w:pStyle w:val="aff1"/>
              <w:jc w:val="center"/>
              <w:rPr>
                <w:rFonts w:ascii="Times New Roman" w:hAnsi="Times New Roman"/>
              </w:rPr>
            </w:pPr>
            <w:r w:rsidRPr="004F5B73">
              <w:rPr>
                <w:rFonts w:ascii="Times New Roman" w:hAnsi="Times New Roman"/>
              </w:rPr>
              <w:t>强度损失</w:t>
            </w:r>
          </w:p>
        </w:tc>
        <w:tc>
          <w:tcPr>
            <w:tcW w:w="649" w:type="pct"/>
            <w:tcBorders>
              <w:top w:val="single" w:sz="2" w:space="0" w:color="auto"/>
              <w:left w:val="single" w:sz="2" w:space="0" w:color="auto"/>
              <w:bottom w:val="single" w:sz="2" w:space="0" w:color="auto"/>
              <w:right w:val="single" w:sz="2" w:space="0" w:color="auto"/>
            </w:tcBorders>
            <w:vAlign w:val="center"/>
            <w:hideMark/>
          </w:tcPr>
          <w:p w14:paraId="14748349" w14:textId="77777777" w:rsidR="00617F2A" w:rsidRPr="004F5B73" w:rsidRDefault="00617F2A" w:rsidP="00617F2A">
            <w:pPr>
              <w:pStyle w:val="aff1"/>
              <w:jc w:val="center"/>
              <w:rPr>
                <w:rFonts w:ascii="Times New Roman" w:hAnsi="Times New Roman"/>
              </w:rPr>
            </w:pPr>
            <w:r w:rsidRPr="004F5B73">
              <w:rPr>
                <w:rFonts w:ascii="Times New Roman" w:hAnsi="Times New Roman"/>
              </w:rPr>
              <w:t>%</w:t>
            </w:r>
          </w:p>
        </w:tc>
        <w:tc>
          <w:tcPr>
            <w:tcW w:w="1404" w:type="pct"/>
            <w:tcBorders>
              <w:top w:val="single" w:sz="2" w:space="0" w:color="auto"/>
              <w:left w:val="single" w:sz="2" w:space="0" w:color="auto"/>
              <w:bottom w:val="single" w:sz="2" w:space="0" w:color="auto"/>
              <w:right w:val="single" w:sz="2" w:space="0" w:color="auto"/>
            </w:tcBorders>
            <w:vAlign w:val="center"/>
            <w:hideMark/>
          </w:tcPr>
          <w:p w14:paraId="54DD3214" w14:textId="77777777" w:rsidR="00617F2A" w:rsidRPr="004F5B73" w:rsidRDefault="00617F2A" w:rsidP="00617F2A">
            <w:pPr>
              <w:pStyle w:val="aff1"/>
              <w:jc w:val="center"/>
              <w:rPr>
                <w:rFonts w:ascii="Times New Roman" w:hAnsi="Times New Roman"/>
              </w:rPr>
            </w:pPr>
            <w:r w:rsidRPr="004F5B73">
              <w:t>≤</w:t>
            </w:r>
            <w:r w:rsidRPr="004F5B73">
              <w:rPr>
                <w:rFonts w:ascii="Times New Roman" w:hAnsi="Times New Roman"/>
              </w:rPr>
              <w:t>25.0</w:t>
            </w:r>
          </w:p>
        </w:tc>
        <w:tc>
          <w:tcPr>
            <w:tcW w:w="1330" w:type="pct"/>
            <w:vMerge/>
            <w:tcBorders>
              <w:left w:val="single" w:sz="2" w:space="0" w:color="auto"/>
              <w:bottom w:val="single" w:sz="2" w:space="0" w:color="auto"/>
              <w:right w:val="single" w:sz="8" w:space="0" w:color="auto"/>
            </w:tcBorders>
            <w:vAlign w:val="center"/>
            <w:hideMark/>
          </w:tcPr>
          <w:p w14:paraId="44D709B3" w14:textId="5ECDA7D2" w:rsidR="00617F2A" w:rsidRPr="004F5B73" w:rsidRDefault="00617F2A" w:rsidP="00617F2A">
            <w:pPr>
              <w:pStyle w:val="aff1"/>
              <w:jc w:val="center"/>
              <w:rPr>
                <w:rFonts w:ascii="Times New Roman" w:hAnsi="Times New Roman"/>
              </w:rPr>
            </w:pPr>
          </w:p>
        </w:tc>
      </w:tr>
      <w:tr w:rsidR="00617F2A" w:rsidRPr="004F5B73" w14:paraId="0781537A" w14:textId="77777777" w:rsidTr="009E3E8D">
        <w:trPr>
          <w:cantSplit/>
          <w:trHeight w:val="344"/>
          <w:jc w:val="center"/>
        </w:trPr>
        <w:tc>
          <w:tcPr>
            <w:tcW w:w="1617" w:type="pct"/>
            <w:gridSpan w:val="2"/>
            <w:tcBorders>
              <w:top w:val="single" w:sz="2" w:space="0" w:color="auto"/>
              <w:left w:val="single" w:sz="8" w:space="0" w:color="auto"/>
              <w:bottom w:val="single" w:sz="2" w:space="0" w:color="auto"/>
              <w:right w:val="single" w:sz="2" w:space="0" w:color="auto"/>
            </w:tcBorders>
            <w:vAlign w:val="center"/>
            <w:hideMark/>
          </w:tcPr>
          <w:p w14:paraId="604A5273" w14:textId="77777777" w:rsidR="00617F2A" w:rsidRPr="004F5B73" w:rsidRDefault="00617F2A" w:rsidP="00617F2A">
            <w:pPr>
              <w:pStyle w:val="aff1"/>
              <w:jc w:val="center"/>
              <w:rPr>
                <w:rFonts w:ascii="Times New Roman" w:hAnsi="Times New Roman"/>
              </w:rPr>
            </w:pPr>
            <w:r w:rsidRPr="004F5B73">
              <w:rPr>
                <w:rFonts w:ascii="Times New Roman" w:hAnsi="Times New Roman"/>
              </w:rPr>
              <w:t>干燥收缩率</w:t>
            </w:r>
          </w:p>
        </w:tc>
        <w:tc>
          <w:tcPr>
            <w:tcW w:w="649" w:type="pct"/>
            <w:tcBorders>
              <w:top w:val="single" w:sz="2" w:space="0" w:color="auto"/>
              <w:left w:val="single" w:sz="2" w:space="0" w:color="auto"/>
              <w:bottom w:val="single" w:sz="2" w:space="0" w:color="auto"/>
              <w:right w:val="single" w:sz="2" w:space="0" w:color="auto"/>
            </w:tcBorders>
            <w:vAlign w:val="center"/>
            <w:hideMark/>
          </w:tcPr>
          <w:p w14:paraId="1E49F4F9" w14:textId="77777777" w:rsidR="00617F2A" w:rsidRPr="004F5B73" w:rsidRDefault="00617F2A" w:rsidP="00617F2A">
            <w:pPr>
              <w:pStyle w:val="aff1"/>
              <w:jc w:val="center"/>
              <w:rPr>
                <w:rFonts w:ascii="Times New Roman" w:hAnsi="Times New Roman"/>
              </w:rPr>
            </w:pPr>
            <w:r w:rsidRPr="004F5B73">
              <w:rPr>
                <w:rFonts w:ascii="Times New Roman" w:hAnsi="Times New Roman"/>
              </w:rPr>
              <w:t>mm/m</w:t>
            </w:r>
          </w:p>
        </w:tc>
        <w:tc>
          <w:tcPr>
            <w:tcW w:w="1404" w:type="pct"/>
            <w:tcBorders>
              <w:top w:val="single" w:sz="2" w:space="0" w:color="auto"/>
              <w:left w:val="single" w:sz="2" w:space="0" w:color="auto"/>
              <w:bottom w:val="single" w:sz="2" w:space="0" w:color="auto"/>
              <w:right w:val="single" w:sz="2" w:space="0" w:color="auto"/>
            </w:tcBorders>
            <w:vAlign w:val="center"/>
            <w:hideMark/>
          </w:tcPr>
          <w:p w14:paraId="1647BD37" w14:textId="77777777" w:rsidR="00617F2A" w:rsidRPr="004F5B73" w:rsidRDefault="00617F2A" w:rsidP="00617F2A">
            <w:pPr>
              <w:pStyle w:val="aff1"/>
              <w:jc w:val="center"/>
              <w:rPr>
                <w:rFonts w:ascii="Times New Roman" w:hAnsi="Times New Roman"/>
              </w:rPr>
            </w:pPr>
            <w:r w:rsidRPr="004F5B73">
              <w:t>≤</w:t>
            </w:r>
            <w:r w:rsidRPr="004F5B73">
              <w:rPr>
                <w:rFonts w:ascii="Times New Roman" w:hAnsi="Times New Roman"/>
              </w:rPr>
              <w:t>1.0</w:t>
            </w:r>
          </w:p>
        </w:tc>
        <w:tc>
          <w:tcPr>
            <w:tcW w:w="1330" w:type="pct"/>
            <w:tcBorders>
              <w:top w:val="single" w:sz="2" w:space="0" w:color="auto"/>
              <w:left w:val="single" w:sz="2" w:space="0" w:color="auto"/>
              <w:bottom w:val="single" w:sz="2" w:space="0" w:color="auto"/>
              <w:right w:val="single" w:sz="8" w:space="0" w:color="auto"/>
            </w:tcBorders>
            <w:vAlign w:val="center"/>
            <w:hideMark/>
          </w:tcPr>
          <w:p w14:paraId="5932A8C4" w14:textId="77777777" w:rsidR="00617F2A" w:rsidRPr="004F5B73" w:rsidRDefault="00617F2A" w:rsidP="00617F2A">
            <w:pPr>
              <w:pStyle w:val="aff1"/>
              <w:jc w:val="center"/>
              <w:rPr>
                <w:rFonts w:ascii="Times New Roman" w:hAnsi="Times New Roman"/>
              </w:rPr>
            </w:pPr>
            <w:r w:rsidRPr="004F5B73">
              <w:rPr>
                <w:rFonts w:ascii="Times New Roman" w:hAnsi="Times New Roman"/>
              </w:rPr>
              <w:t>GB/T 11969</w:t>
            </w:r>
          </w:p>
        </w:tc>
      </w:tr>
      <w:tr w:rsidR="00617F2A" w:rsidRPr="004F5B73" w14:paraId="4E878B2C" w14:textId="77777777" w:rsidTr="009E3E8D">
        <w:trPr>
          <w:cantSplit/>
          <w:trHeight w:val="344"/>
          <w:jc w:val="center"/>
        </w:trPr>
        <w:tc>
          <w:tcPr>
            <w:tcW w:w="1617" w:type="pct"/>
            <w:gridSpan w:val="2"/>
            <w:tcBorders>
              <w:top w:val="single" w:sz="2" w:space="0" w:color="auto"/>
              <w:left w:val="single" w:sz="8" w:space="0" w:color="auto"/>
              <w:bottom w:val="single" w:sz="8" w:space="0" w:color="auto"/>
              <w:right w:val="single" w:sz="2" w:space="0" w:color="auto"/>
            </w:tcBorders>
            <w:vAlign w:val="center"/>
            <w:hideMark/>
          </w:tcPr>
          <w:p w14:paraId="076C34DC" w14:textId="77777777" w:rsidR="00617F2A" w:rsidRPr="004F5B73" w:rsidRDefault="00617F2A" w:rsidP="00617F2A">
            <w:pPr>
              <w:pStyle w:val="aff1"/>
              <w:jc w:val="center"/>
              <w:rPr>
                <w:rFonts w:ascii="Times New Roman" w:hAnsi="Times New Roman"/>
              </w:rPr>
            </w:pPr>
            <w:r w:rsidRPr="004F5B73">
              <w:rPr>
                <w:rFonts w:ascii="Times New Roman" w:hAnsi="Times New Roman"/>
              </w:rPr>
              <w:t>放射性</w:t>
            </w:r>
          </w:p>
        </w:tc>
        <w:tc>
          <w:tcPr>
            <w:tcW w:w="649" w:type="pct"/>
            <w:tcBorders>
              <w:top w:val="single" w:sz="2" w:space="0" w:color="auto"/>
              <w:left w:val="single" w:sz="2" w:space="0" w:color="auto"/>
              <w:bottom w:val="single" w:sz="8" w:space="0" w:color="auto"/>
              <w:right w:val="single" w:sz="2" w:space="0" w:color="auto"/>
            </w:tcBorders>
            <w:vAlign w:val="center"/>
            <w:hideMark/>
          </w:tcPr>
          <w:p w14:paraId="5D347E9D" w14:textId="77777777" w:rsidR="00617F2A" w:rsidRPr="004F5B73" w:rsidRDefault="00617F2A" w:rsidP="00617F2A">
            <w:pPr>
              <w:pStyle w:val="aff1"/>
              <w:jc w:val="center"/>
            </w:pPr>
            <w:r w:rsidRPr="004F5B73">
              <w:t>—</w:t>
            </w:r>
          </w:p>
        </w:tc>
        <w:tc>
          <w:tcPr>
            <w:tcW w:w="1404" w:type="pct"/>
            <w:tcBorders>
              <w:top w:val="single" w:sz="2" w:space="0" w:color="auto"/>
              <w:left w:val="single" w:sz="2" w:space="0" w:color="auto"/>
              <w:bottom w:val="single" w:sz="8" w:space="0" w:color="auto"/>
              <w:right w:val="single" w:sz="2" w:space="0" w:color="auto"/>
            </w:tcBorders>
            <w:vAlign w:val="center"/>
            <w:hideMark/>
          </w:tcPr>
          <w:p w14:paraId="41EA2AB2" w14:textId="77777777" w:rsidR="00617F2A" w:rsidRPr="004F5B73" w:rsidRDefault="00617F2A" w:rsidP="00617F2A">
            <w:pPr>
              <w:pStyle w:val="aff1"/>
              <w:jc w:val="center"/>
              <w:rPr>
                <w:rFonts w:ascii="Times New Roman" w:hAnsi="Times New Roman"/>
              </w:rPr>
            </w:pPr>
            <w:r w:rsidRPr="004F5B73">
              <w:rPr>
                <w:rFonts w:ascii="Times New Roman" w:hAnsi="Times New Roman"/>
              </w:rPr>
              <w:t>符合设计要求</w:t>
            </w:r>
          </w:p>
        </w:tc>
        <w:tc>
          <w:tcPr>
            <w:tcW w:w="1330" w:type="pct"/>
            <w:tcBorders>
              <w:top w:val="single" w:sz="2" w:space="0" w:color="auto"/>
              <w:left w:val="single" w:sz="2" w:space="0" w:color="auto"/>
              <w:bottom w:val="single" w:sz="8" w:space="0" w:color="auto"/>
              <w:right w:val="single" w:sz="8" w:space="0" w:color="auto"/>
            </w:tcBorders>
            <w:vAlign w:val="center"/>
            <w:hideMark/>
          </w:tcPr>
          <w:p w14:paraId="4F74CA73" w14:textId="77777777" w:rsidR="00617F2A" w:rsidRPr="004F5B73" w:rsidRDefault="00617F2A" w:rsidP="00617F2A">
            <w:pPr>
              <w:pStyle w:val="aff1"/>
              <w:jc w:val="center"/>
              <w:rPr>
                <w:rFonts w:ascii="Times New Roman" w:hAnsi="Times New Roman"/>
              </w:rPr>
            </w:pPr>
            <w:r w:rsidRPr="004F5B73">
              <w:rPr>
                <w:rFonts w:ascii="Times New Roman" w:hAnsi="Times New Roman"/>
              </w:rPr>
              <w:t>GB 6566</w:t>
            </w:r>
          </w:p>
        </w:tc>
      </w:tr>
    </w:tbl>
    <w:p w14:paraId="071F21AA" w14:textId="22EF3467" w:rsidR="00C12956" w:rsidRPr="004F5B73" w:rsidRDefault="00831D2F" w:rsidP="00B55131">
      <w:pPr>
        <w:pStyle w:val="af1"/>
        <w:spacing w:before="156" w:after="156"/>
        <w:ind w:leftChars="0" w:left="0" w:firstLineChars="0" w:firstLine="0"/>
        <w:jc w:val="left"/>
        <w:outlineLvl w:val="1"/>
        <w:rPr>
          <w:rFonts w:ascii="Times New Roman" w:hAnsi="Times New Roman" w:cs="Times New Roman"/>
          <w:sz w:val="21"/>
          <w:szCs w:val="18"/>
        </w:rPr>
      </w:pPr>
      <w:bookmarkStart w:id="16" w:name="_Toc141361604"/>
      <w:r w:rsidRPr="004F5B73">
        <w:rPr>
          <w:rFonts w:ascii="Times New Roman" w:hAnsi="Times New Roman" w:cs="Times New Roman"/>
          <w:b/>
          <w:bCs/>
          <w:sz w:val="21"/>
          <w:szCs w:val="18"/>
        </w:rPr>
        <w:t>5.2</w:t>
      </w:r>
      <w:r w:rsidRPr="004F5B73">
        <w:rPr>
          <w:rFonts w:ascii="Times New Roman" w:hAnsi="Times New Roman" w:cs="Times New Roman"/>
          <w:b/>
          <w:bCs/>
          <w:sz w:val="21"/>
          <w:szCs w:val="18"/>
        </w:rPr>
        <w:t xml:space="preserve">　</w:t>
      </w:r>
      <w:r w:rsidRPr="004F5B73">
        <w:rPr>
          <w:rFonts w:ascii="Times New Roman" w:hAnsi="Times New Roman" w:cs="Times New Roman"/>
          <w:sz w:val="21"/>
          <w:szCs w:val="18"/>
        </w:rPr>
        <w:t>外墙热桥、剪力墙保温构造材料</w:t>
      </w:r>
      <w:bookmarkEnd w:id="16"/>
    </w:p>
    <w:p w14:paraId="505B1B79" w14:textId="763A8603" w:rsidR="00C12956" w:rsidRPr="004F5B73" w:rsidRDefault="005F7E52" w:rsidP="004355C5">
      <w:pPr>
        <w:pStyle w:val="afc"/>
        <w:spacing w:beforeLines="0" w:before="0" w:afterLines="0" w:after="0"/>
        <w:rPr>
          <w:rFonts w:ascii="Times New Roman" w:hAnsi="Times New Roman" w:cs="Times New Roman"/>
        </w:rPr>
      </w:pPr>
      <w:r w:rsidRPr="004F5B73">
        <w:rPr>
          <w:rFonts w:ascii="Times New Roman" w:hAnsi="Times New Roman" w:cs="Times New Roman"/>
          <w:b/>
          <w:bCs/>
        </w:rPr>
        <w:t>5</w:t>
      </w:r>
      <w:r w:rsidR="00C12956" w:rsidRPr="004F5B73">
        <w:rPr>
          <w:rFonts w:ascii="Times New Roman" w:hAnsi="Times New Roman" w:cs="Times New Roman"/>
          <w:b/>
          <w:bCs/>
        </w:rPr>
        <w:t>.2.1</w:t>
      </w:r>
      <w:r w:rsidR="00C12956" w:rsidRPr="004F5B73">
        <w:rPr>
          <w:rFonts w:ascii="Times New Roman" w:hAnsi="Times New Roman" w:cs="Times New Roman"/>
        </w:rPr>
        <w:t xml:space="preserve">  </w:t>
      </w:r>
      <w:r w:rsidR="00C12956" w:rsidRPr="004F5B73">
        <w:rPr>
          <w:rFonts w:ascii="Times New Roman" w:hAnsi="Times New Roman" w:cs="Times New Roman"/>
        </w:rPr>
        <w:t>外墙热桥、剪力墙保温构造采用</w:t>
      </w:r>
      <w:r w:rsidR="00D82E40" w:rsidRPr="004F5B73">
        <w:rPr>
          <w:rFonts w:ascii="Times New Roman" w:hAnsi="Times New Roman" w:cs="Times New Roman"/>
        </w:rPr>
        <w:t>免拆淤泥模板、</w:t>
      </w:r>
      <w:r w:rsidR="00BF75BA" w:rsidRPr="004F5B73">
        <w:rPr>
          <w:rFonts w:ascii="Times New Roman" w:hAnsi="Times New Roman" w:cs="Times New Roman"/>
        </w:rPr>
        <w:t>免拆复合保温模板</w:t>
      </w:r>
      <w:r w:rsidR="00C12956" w:rsidRPr="004F5B73">
        <w:rPr>
          <w:rFonts w:ascii="Times New Roman" w:hAnsi="Times New Roman" w:cs="Times New Roman"/>
        </w:rPr>
        <w:t>、粘贴保温板时</w:t>
      </w:r>
      <w:r w:rsidR="00F67D11" w:rsidRPr="004F5B73">
        <w:rPr>
          <w:rFonts w:ascii="Times New Roman" w:hAnsi="Times New Roman" w:cs="Times New Roman" w:hint="eastAsia"/>
        </w:rPr>
        <w:t>，</w:t>
      </w:r>
      <w:r w:rsidR="00C12956" w:rsidRPr="004F5B73">
        <w:rPr>
          <w:rFonts w:ascii="Times New Roman" w:hAnsi="Times New Roman" w:cs="Times New Roman"/>
        </w:rPr>
        <w:t>其性能指标应符合</w:t>
      </w:r>
      <w:r w:rsidR="008D5954" w:rsidRPr="004F5B73">
        <w:rPr>
          <w:rFonts w:ascii="Times New Roman" w:hAnsi="Times New Roman" w:cs="Times New Roman" w:hint="eastAsia"/>
        </w:rPr>
        <w:t>J</w:t>
      </w:r>
      <w:r w:rsidR="008D5954" w:rsidRPr="004F5B73">
        <w:rPr>
          <w:rFonts w:ascii="Times New Roman" w:hAnsi="Times New Roman" w:cs="Times New Roman"/>
        </w:rPr>
        <w:t>GJ 144</w:t>
      </w:r>
      <w:r w:rsidR="008D5954" w:rsidRPr="004F5B73">
        <w:rPr>
          <w:rFonts w:ascii="Times New Roman" w:hAnsi="Times New Roman" w:cs="Times New Roman" w:hint="eastAsia"/>
        </w:rPr>
        <w:t>、</w:t>
      </w:r>
      <w:r w:rsidR="00026835" w:rsidRPr="004F5B73">
        <w:rPr>
          <w:rFonts w:ascii="Times New Roman" w:hAnsi="Times New Roman" w:cs="Times New Roman" w:hint="eastAsia"/>
        </w:rPr>
        <w:t>J</w:t>
      </w:r>
      <w:r w:rsidR="00026835" w:rsidRPr="004F5B73">
        <w:rPr>
          <w:rFonts w:ascii="Times New Roman" w:hAnsi="Times New Roman" w:cs="Times New Roman"/>
        </w:rPr>
        <w:t>C/T 2493</w:t>
      </w:r>
      <w:r w:rsidR="00EC2226" w:rsidRPr="004F5B73">
        <w:rPr>
          <w:rFonts w:ascii="Times New Roman" w:hAnsi="Times New Roman" w:cs="Times New Roman"/>
        </w:rPr>
        <w:t>-2018</w:t>
      </w:r>
      <w:r w:rsidR="00026835" w:rsidRPr="004F5B73">
        <w:rPr>
          <w:rFonts w:ascii="Times New Roman" w:hAnsi="Times New Roman" w:cs="Times New Roman" w:hint="eastAsia"/>
        </w:rPr>
        <w:t>、</w:t>
      </w:r>
      <w:r w:rsidR="00026835" w:rsidRPr="004F5B73">
        <w:rPr>
          <w:rFonts w:ascii="Times New Roman" w:hAnsi="Times New Roman" w:cs="Times New Roman" w:hint="eastAsia"/>
        </w:rPr>
        <w:t>J</w:t>
      </w:r>
      <w:r w:rsidR="00026835" w:rsidRPr="004F5B73">
        <w:rPr>
          <w:rFonts w:ascii="Times New Roman" w:hAnsi="Times New Roman" w:cs="Times New Roman"/>
        </w:rPr>
        <w:t>C/T 60016-2022</w:t>
      </w:r>
      <w:r w:rsidR="00026835" w:rsidRPr="004F5B73">
        <w:rPr>
          <w:rFonts w:ascii="Times New Roman" w:hAnsi="Times New Roman" w:cs="Times New Roman" w:hint="eastAsia"/>
        </w:rPr>
        <w:t>等</w:t>
      </w:r>
      <w:r w:rsidR="00C12956" w:rsidRPr="004F5B73">
        <w:rPr>
          <w:rFonts w:ascii="Times New Roman" w:hAnsi="Times New Roman" w:cs="Times New Roman"/>
        </w:rPr>
        <w:t>标准的</w:t>
      </w:r>
      <w:r w:rsidR="00F51BB0">
        <w:rPr>
          <w:rFonts w:ascii="Times New Roman" w:hAnsi="Times New Roman" w:cs="Times New Roman" w:hint="eastAsia"/>
        </w:rPr>
        <w:t>规定</w:t>
      </w:r>
      <w:r w:rsidR="00C12956" w:rsidRPr="004F5B73">
        <w:rPr>
          <w:rFonts w:ascii="Times New Roman" w:hAnsi="Times New Roman" w:cs="Times New Roman"/>
        </w:rPr>
        <w:t>。</w:t>
      </w:r>
    </w:p>
    <w:p w14:paraId="4A80EC3E" w14:textId="0D58F9DE" w:rsidR="008F5AC8" w:rsidRPr="004F5B73" w:rsidRDefault="005F7E52" w:rsidP="004355C5">
      <w:pPr>
        <w:pStyle w:val="afc"/>
        <w:spacing w:beforeLines="0" w:before="0" w:afterLines="0" w:after="0"/>
      </w:pPr>
      <w:r w:rsidRPr="004F5B73">
        <w:rPr>
          <w:rFonts w:ascii="Times New Roman" w:hAnsi="Times New Roman" w:cs="Times New Roman"/>
          <w:b/>
          <w:bCs/>
        </w:rPr>
        <w:t>5</w:t>
      </w:r>
      <w:r w:rsidR="00C12956" w:rsidRPr="004F5B73">
        <w:rPr>
          <w:rFonts w:ascii="Times New Roman" w:hAnsi="Times New Roman" w:cs="Times New Roman"/>
          <w:b/>
          <w:bCs/>
        </w:rPr>
        <w:t>.2.2</w:t>
      </w:r>
      <w:r w:rsidR="00C12956" w:rsidRPr="004F5B73">
        <w:rPr>
          <w:rFonts w:ascii="Times New Roman" w:hAnsi="Times New Roman" w:cs="Times New Roman"/>
        </w:rPr>
        <w:t xml:space="preserve">  </w:t>
      </w:r>
      <w:r w:rsidR="00C12956" w:rsidRPr="004F5B73">
        <w:rPr>
          <w:rFonts w:ascii="Times New Roman" w:hAnsi="Times New Roman" w:cs="Times New Roman"/>
        </w:rPr>
        <w:t>外墙热桥、剪力墙保温构造所用的粘结砂浆</w:t>
      </w:r>
      <w:r w:rsidR="00FF5739" w:rsidRPr="004F5B73">
        <w:rPr>
          <w:rFonts w:ascii="Times New Roman" w:hAnsi="Times New Roman" w:cs="Times New Roman" w:hint="eastAsia"/>
        </w:rPr>
        <w:t>的</w:t>
      </w:r>
      <w:r w:rsidR="00C12956" w:rsidRPr="004F5B73">
        <w:rPr>
          <w:rFonts w:ascii="Times New Roman" w:hAnsi="Times New Roman" w:cs="Times New Roman"/>
        </w:rPr>
        <w:t>性能应</w:t>
      </w:r>
      <w:r w:rsidR="00367C57" w:rsidRPr="004F5B73">
        <w:rPr>
          <w:rFonts w:ascii="Times New Roman" w:hAnsi="Times New Roman" w:cs="Times New Roman" w:hint="eastAsia"/>
        </w:rPr>
        <w:t>符合</w:t>
      </w:r>
      <w:r w:rsidR="00C12956" w:rsidRPr="004F5B73">
        <w:rPr>
          <w:rFonts w:ascii="Times New Roman" w:hAnsi="Times New Roman" w:cs="Times New Roman"/>
        </w:rPr>
        <w:t>表</w:t>
      </w:r>
      <w:r w:rsidR="002916D0" w:rsidRPr="004F5B73">
        <w:rPr>
          <w:rFonts w:ascii="Times New Roman" w:hAnsi="Times New Roman" w:cs="Times New Roman"/>
        </w:rPr>
        <w:t>3</w:t>
      </w:r>
      <w:r w:rsidR="00C12956" w:rsidRPr="004F5B73">
        <w:rPr>
          <w:rFonts w:ascii="Times New Roman" w:hAnsi="Times New Roman" w:cs="Times New Roman"/>
        </w:rPr>
        <w:t>的要求。</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598"/>
        <w:gridCol w:w="954"/>
        <w:gridCol w:w="1946"/>
        <w:gridCol w:w="939"/>
        <w:gridCol w:w="2078"/>
        <w:gridCol w:w="1839"/>
      </w:tblGrid>
      <w:tr w:rsidR="004F5B73" w:rsidRPr="004F5B73" w14:paraId="647636DB" w14:textId="77777777" w:rsidTr="00617F2A">
        <w:trPr>
          <w:trHeight w:val="340"/>
          <w:jc w:val="center"/>
        </w:trPr>
        <w:tc>
          <w:tcPr>
            <w:tcW w:w="5000" w:type="pct"/>
            <w:gridSpan w:val="6"/>
            <w:tcBorders>
              <w:top w:val="nil"/>
              <w:left w:val="nil"/>
              <w:bottom w:val="single" w:sz="8" w:space="0" w:color="auto"/>
              <w:right w:val="nil"/>
            </w:tcBorders>
            <w:vAlign w:val="center"/>
          </w:tcPr>
          <w:p w14:paraId="64D1ECCC" w14:textId="77777777" w:rsidR="00D645E4" w:rsidRPr="004F5B73" w:rsidRDefault="00D645E4" w:rsidP="00F21695">
            <w:pPr>
              <w:spacing w:before="156" w:after="156"/>
              <w:ind w:firstLine="420"/>
              <w:jc w:val="center"/>
              <w:rPr>
                <w:rFonts w:ascii="Times New Roman" w:hAnsi="Times New Roman" w:cs="Times New Roman"/>
                <w:bCs/>
                <w:sz w:val="18"/>
                <w:szCs w:val="18"/>
              </w:rPr>
            </w:pPr>
            <w:r w:rsidRPr="004F5B73">
              <w:rPr>
                <w:rFonts w:ascii="黑体" w:eastAsia="黑体" w:hAnsi="黑体" w:cs="Times New Roman"/>
              </w:rPr>
              <w:t>表</w:t>
            </w:r>
            <w:r w:rsidRPr="00F21695">
              <w:rPr>
                <w:rFonts w:ascii="黑体" w:eastAsia="黑体" w:hAnsi="黑体" w:cs="Times New Roman"/>
              </w:rPr>
              <w:t>3</w:t>
            </w:r>
            <w:r w:rsidRPr="004F5B73">
              <w:rPr>
                <w:rFonts w:ascii="黑体" w:eastAsia="黑体" w:hAnsi="黑体" w:cs="Times New Roman"/>
              </w:rPr>
              <w:t xml:space="preserve">  粘结砂浆</w:t>
            </w:r>
            <w:r w:rsidRPr="004F5B73">
              <w:rPr>
                <w:rFonts w:ascii="黑体" w:eastAsia="黑体" w:hAnsi="黑体" w:cs="Times New Roman" w:hint="eastAsia"/>
              </w:rPr>
              <w:t>的</w:t>
            </w:r>
            <w:r w:rsidRPr="004F5B73">
              <w:rPr>
                <w:rFonts w:ascii="黑体" w:eastAsia="黑体" w:hAnsi="黑体" w:cs="Times New Roman"/>
              </w:rPr>
              <w:t>性能指标</w:t>
            </w:r>
          </w:p>
        </w:tc>
      </w:tr>
      <w:tr w:rsidR="004F5B73" w:rsidRPr="004F5B73" w14:paraId="45BD6780" w14:textId="77777777" w:rsidTr="00617F2A">
        <w:trPr>
          <w:trHeight w:val="340"/>
          <w:jc w:val="center"/>
        </w:trPr>
        <w:tc>
          <w:tcPr>
            <w:tcW w:w="2404" w:type="pct"/>
            <w:gridSpan w:val="3"/>
            <w:tcBorders>
              <w:top w:val="single" w:sz="8" w:space="0" w:color="auto"/>
              <w:left w:val="single" w:sz="8" w:space="0" w:color="auto"/>
              <w:bottom w:val="single" w:sz="8" w:space="0" w:color="auto"/>
              <w:right w:val="single" w:sz="4" w:space="0" w:color="auto"/>
            </w:tcBorders>
            <w:vAlign w:val="center"/>
            <w:hideMark/>
          </w:tcPr>
          <w:p w14:paraId="26236D37" w14:textId="77777777" w:rsidR="00D645E4" w:rsidRPr="004F5B73" w:rsidRDefault="00D645E4" w:rsidP="00E37DF0">
            <w:pPr>
              <w:widowControl/>
              <w:spacing w:beforeLines="0" w:before="0" w:afterLines="0" w:after="0"/>
              <w:ind w:firstLineChars="0" w:firstLine="0"/>
              <w:jc w:val="center"/>
              <w:rPr>
                <w:rFonts w:ascii="Times New Roman" w:hAnsi="Times New Roman" w:cs="Times New Roman"/>
                <w:bCs/>
                <w:sz w:val="18"/>
                <w:szCs w:val="18"/>
              </w:rPr>
            </w:pPr>
            <w:r w:rsidRPr="004F5B73">
              <w:rPr>
                <w:rFonts w:ascii="Times New Roman" w:hAnsi="Times New Roman" w:cs="Times New Roman"/>
                <w:bCs/>
                <w:sz w:val="18"/>
                <w:szCs w:val="18"/>
              </w:rPr>
              <w:t>项目</w:t>
            </w:r>
          </w:p>
        </w:tc>
        <w:tc>
          <w:tcPr>
            <w:tcW w:w="502" w:type="pct"/>
            <w:tcBorders>
              <w:top w:val="single" w:sz="8" w:space="0" w:color="auto"/>
              <w:left w:val="single" w:sz="4" w:space="0" w:color="auto"/>
              <w:bottom w:val="single" w:sz="8" w:space="0" w:color="auto"/>
              <w:right w:val="single" w:sz="4" w:space="0" w:color="auto"/>
            </w:tcBorders>
            <w:vAlign w:val="center"/>
            <w:hideMark/>
          </w:tcPr>
          <w:p w14:paraId="3821A1E9" w14:textId="77777777" w:rsidR="00D645E4" w:rsidRPr="004F5B73" w:rsidRDefault="00D645E4" w:rsidP="00E37DF0">
            <w:pPr>
              <w:widowControl/>
              <w:spacing w:beforeLines="0" w:before="0" w:afterLines="0" w:after="0"/>
              <w:ind w:firstLineChars="0" w:firstLine="0"/>
              <w:jc w:val="center"/>
              <w:rPr>
                <w:rFonts w:ascii="Times New Roman" w:hAnsi="Times New Roman" w:cs="Times New Roman"/>
                <w:bCs/>
                <w:sz w:val="18"/>
                <w:szCs w:val="18"/>
              </w:rPr>
            </w:pPr>
            <w:r w:rsidRPr="004F5B73">
              <w:rPr>
                <w:rFonts w:ascii="Times New Roman" w:hAnsi="Times New Roman" w:cs="Times New Roman"/>
                <w:bCs/>
                <w:sz w:val="18"/>
                <w:szCs w:val="18"/>
              </w:rPr>
              <w:t>单位</w:t>
            </w:r>
          </w:p>
        </w:tc>
        <w:tc>
          <w:tcPr>
            <w:tcW w:w="1111" w:type="pct"/>
            <w:tcBorders>
              <w:top w:val="single" w:sz="8" w:space="0" w:color="auto"/>
              <w:left w:val="single" w:sz="4" w:space="0" w:color="auto"/>
              <w:bottom w:val="single" w:sz="8" w:space="0" w:color="auto"/>
              <w:right w:val="single" w:sz="4" w:space="0" w:color="auto"/>
            </w:tcBorders>
            <w:vAlign w:val="center"/>
            <w:hideMark/>
          </w:tcPr>
          <w:p w14:paraId="7D4D33B1" w14:textId="77777777" w:rsidR="00D645E4" w:rsidRPr="004F5B73" w:rsidRDefault="00D645E4" w:rsidP="00E37DF0">
            <w:pPr>
              <w:widowControl/>
              <w:spacing w:beforeLines="0" w:before="0" w:afterLines="0" w:after="0"/>
              <w:ind w:firstLineChars="0" w:firstLine="0"/>
              <w:jc w:val="center"/>
              <w:rPr>
                <w:rFonts w:ascii="Times New Roman" w:hAnsi="Times New Roman" w:cs="Times New Roman"/>
                <w:bCs/>
                <w:sz w:val="18"/>
                <w:szCs w:val="18"/>
              </w:rPr>
            </w:pPr>
            <w:r w:rsidRPr="004F5B73">
              <w:rPr>
                <w:rFonts w:ascii="Times New Roman" w:hAnsi="Times New Roman" w:cs="Times New Roman"/>
                <w:bCs/>
                <w:sz w:val="18"/>
                <w:szCs w:val="18"/>
              </w:rPr>
              <w:t>性能指标</w:t>
            </w:r>
          </w:p>
        </w:tc>
        <w:tc>
          <w:tcPr>
            <w:tcW w:w="983" w:type="pct"/>
            <w:tcBorders>
              <w:top w:val="single" w:sz="8" w:space="0" w:color="auto"/>
              <w:left w:val="single" w:sz="4" w:space="0" w:color="auto"/>
              <w:bottom w:val="single" w:sz="8" w:space="0" w:color="auto"/>
              <w:right w:val="single" w:sz="8" w:space="0" w:color="auto"/>
            </w:tcBorders>
            <w:vAlign w:val="center"/>
            <w:hideMark/>
          </w:tcPr>
          <w:p w14:paraId="15C51B85" w14:textId="77777777" w:rsidR="00D645E4" w:rsidRPr="004F5B73" w:rsidRDefault="00D645E4" w:rsidP="00E37DF0">
            <w:pPr>
              <w:widowControl/>
              <w:spacing w:beforeLines="0" w:before="0" w:afterLines="0" w:after="0"/>
              <w:ind w:firstLineChars="0" w:firstLine="0"/>
              <w:jc w:val="center"/>
              <w:rPr>
                <w:rFonts w:ascii="Times New Roman" w:hAnsi="Times New Roman" w:cs="Times New Roman"/>
                <w:bCs/>
                <w:sz w:val="18"/>
                <w:szCs w:val="18"/>
              </w:rPr>
            </w:pPr>
            <w:r w:rsidRPr="004F5B73">
              <w:rPr>
                <w:rFonts w:ascii="Times New Roman" w:hAnsi="Times New Roman" w:cs="Times New Roman"/>
                <w:bCs/>
                <w:sz w:val="18"/>
                <w:szCs w:val="18"/>
              </w:rPr>
              <w:t>试验方法</w:t>
            </w:r>
          </w:p>
        </w:tc>
      </w:tr>
      <w:tr w:rsidR="004F5B73" w:rsidRPr="004F5B73" w14:paraId="15315099" w14:textId="77777777" w:rsidTr="00A72A14">
        <w:trPr>
          <w:trHeight w:val="340"/>
          <w:jc w:val="center"/>
        </w:trPr>
        <w:tc>
          <w:tcPr>
            <w:tcW w:w="854" w:type="pct"/>
            <w:vMerge w:val="restart"/>
            <w:tcBorders>
              <w:top w:val="single" w:sz="8" w:space="0" w:color="auto"/>
              <w:left w:val="single" w:sz="8" w:space="0" w:color="auto"/>
              <w:bottom w:val="single" w:sz="4" w:space="0" w:color="auto"/>
              <w:right w:val="single" w:sz="4" w:space="0" w:color="auto"/>
            </w:tcBorders>
            <w:vAlign w:val="center"/>
            <w:hideMark/>
          </w:tcPr>
          <w:p w14:paraId="0E387D75" w14:textId="77777777" w:rsidR="00D645E4" w:rsidRPr="004F5B73" w:rsidRDefault="00D645E4" w:rsidP="00E37DF0">
            <w:pPr>
              <w:widowControl/>
              <w:spacing w:beforeLines="0" w:before="0" w:afterLines="0" w:after="0"/>
              <w:ind w:firstLineChars="0" w:firstLine="0"/>
              <w:jc w:val="center"/>
              <w:rPr>
                <w:rFonts w:ascii="Times New Roman" w:hAnsi="Times New Roman" w:cs="Times New Roman"/>
                <w:bCs/>
                <w:sz w:val="18"/>
                <w:szCs w:val="18"/>
              </w:rPr>
            </w:pPr>
            <w:r w:rsidRPr="004F5B73">
              <w:rPr>
                <w:rFonts w:ascii="Times New Roman" w:hAnsi="Times New Roman" w:cs="Times New Roman"/>
                <w:bCs/>
                <w:sz w:val="18"/>
                <w:szCs w:val="18"/>
              </w:rPr>
              <w:t>拉伸粘结强度</w:t>
            </w:r>
          </w:p>
          <w:p w14:paraId="2831B0D2" w14:textId="4A91C9FB" w:rsidR="00D645E4" w:rsidRPr="004F5B73" w:rsidRDefault="00617F2A" w:rsidP="00E37DF0">
            <w:pPr>
              <w:widowControl/>
              <w:spacing w:beforeLines="0" w:before="0" w:afterLines="0" w:after="0"/>
              <w:ind w:firstLineChars="0" w:firstLine="0"/>
              <w:jc w:val="center"/>
              <w:rPr>
                <w:rFonts w:ascii="Times New Roman" w:hAnsi="Times New Roman" w:cs="Times New Roman"/>
                <w:bCs/>
                <w:sz w:val="18"/>
                <w:szCs w:val="18"/>
              </w:rPr>
            </w:pPr>
            <w:r>
              <w:rPr>
                <w:rFonts w:ascii="Times New Roman" w:hAnsi="Times New Roman" w:cs="Times New Roman" w:hint="eastAsia"/>
                <w:bCs/>
                <w:sz w:val="18"/>
                <w:szCs w:val="18"/>
              </w:rPr>
              <w:t>（</w:t>
            </w:r>
            <w:r w:rsidR="00D645E4" w:rsidRPr="004F5B73">
              <w:rPr>
                <w:rFonts w:ascii="Times New Roman" w:hAnsi="Times New Roman" w:cs="Times New Roman"/>
                <w:bCs/>
                <w:sz w:val="18"/>
                <w:szCs w:val="18"/>
              </w:rPr>
              <w:t>与水泥砂浆</w:t>
            </w:r>
            <w:r>
              <w:rPr>
                <w:rFonts w:ascii="Times New Roman" w:hAnsi="Times New Roman" w:cs="Times New Roman" w:hint="eastAsia"/>
                <w:bCs/>
                <w:sz w:val="18"/>
                <w:szCs w:val="18"/>
              </w:rPr>
              <w:t>）</w:t>
            </w:r>
          </w:p>
        </w:tc>
        <w:tc>
          <w:tcPr>
            <w:tcW w:w="1550" w:type="pct"/>
            <w:gridSpan w:val="2"/>
            <w:tcBorders>
              <w:top w:val="single" w:sz="8" w:space="0" w:color="auto"/>
              <w:left w:val="single" w:sz="4" w:space="0" w:color="auto"/>
              <w:bottom w:val="single" w:sz="4" w:space="0" w:color="auto"/>
              <w:right w:val="single" w:sz="4" w:space="0" w:color="auto"/>
            </w:tcBorders>
            <w:vAlign w:val="center"/>
            <w:hideMark/>
          </w:tcPr>
          <w:p w14:paraId="15592E6D" w14:textId="77777777" w:rsidR="00D645E4" w:rsidRPr="004F5B73" w:rsidRDefault="00D645E4" w:rsidP="00E37DF0">
            <w:pPr>
              <w:widowControl/>
              <w:spacing w:beforeLines="0" w:before="0" w:afterLines="0" w:after="0"/>
              <w:ind w:firstLineChars="0" w:firstLine="0"/>
              <w:jc w:val="center"/>
              <w:rPr>
                <w:rFonts w:ascii="Times New Roman" w:hAnsi="Times New Roman" w:cs="Times New Roman"/>
                <w:bCs/>
                <w:sz w:val="18"/>
                <w:szCs w:val="18"/>
              </w:rPr>
            </w:pPr>
            <w:r w:rsidRPr="004F5B73">
              <w:rPr>
                <w:rFonts w:ascii="Times New Roman" w:hAnsi="Times New Roman" w:cs="Times New Roman"/>
                <w:bCs/>
                <w:sz w:val="18"/>
                <w:szCs w:val="18"/>
              </w:rPr>
              <w:t>原强度</w:t>
            </w:r>
          </w:p>
        </w:tc>
        <w:tc>
          <w:tcPr>
            <w:tcW w:w="502" w:type="pct"/>
            <w:tcBorders>
              <w:top w:val="single" w:sz="8" w:space="0" w:color="auto"/>
              <w:left w:val="single" w:sz="4" w:space="0" w:color="auto"/>
              <w:bottom w:val="single" w:sz="4" w:space="0" w:color="auto"/>
              <w:right w:val="single" w:sz="4" w:space="0" w:color="auto"/>
            </w:tcBorders>
            <w:vAlign w:val="center"/>
            <w:hideMark/>
          </w:tcPr>
          <w:p w14:paraId="1956BFAD" w14:textId="77777777" w:rsidR="00D645E4" w:rsidRPr="004F5B73" w:rsidRDefault="00D645E4" w:rsidP="00E37DF0">
            <w:pPr>
              <w:widowControl/>
              <w:spacing w:beforeLines="0" w:before="0" w:afterLines="0" w:after="0"/>
              <w:ind w:firstLineChars="0" w:firstLine="0"/>
              <w:jc w:val="center"/>
              <w:rPr>
                <w:rFonts w:ascii="Times New Roman" w:hAnsi="Times New Roman" w:cs="Times New Roman"/>
                <w:bCs/>
                <w:sz w:val="18"/>
                <w:szCs w:val="18"/>
              </w:rPr>
            </w:pPr>
            <w:r w:rsidRPr="004F5B73">
              <w:rPr>
                <w:rFonts w:ascii="Times New Roman" w:hAnsi="Times New Roman" w:cs="Times New Roman"/>
                <w:bCs/>
                <w:sz w:val="18"/>
                <w:szCs w:val="18"/>
              </w:rPr>
              <w:t>MPa</w:t>
            </w:r>
          </w:p>
        </w:tc>
        <w:tc>
          <w:tcPr>
            <w:tcW w:w="1111" w:type="pct"/>
            <w:tcBorders>
              <w:top w:val="single" w:sz="8" w:space="0" w:color="auto"/>
              <w:left w:val="single" w:sz="4" w:space="0" w:color="auto"/>
              <w:bottom w:val="single" w:sz="4" w:space="0" w:color="auto"/>
              <w:right w:val="single" w:sz="4" w:space="0" w:color="auto"/>
            </w:tcBorders>
            <w:vAlign w:val="center"/>
            <w:hideMark/>
          </w:tcPr>
          <w:p w14:paraId="30040C8A" w14:textId="77777777" w:rsidR="00D645E4" w:rsidRPr="004F5B73" w:rsidRDefault="00D645E4" w:rsidP="00E37DF0">
            <w:pPr>
              <w:widowControl/>
              <w:spacing w:beforeLines="0" w:before="0" w:afterLines="0" w:after="0"/>
              <w:ind w:firstLineChars="0" w:firstLine="0"/>
              <w:jc w:val="center"/>
              <w:rPr>
                <w:rFonts w:ascii="Times New Roman" w:hAnsi="Times New Roman" w:cs="Times New Roman"/>
                <w:bCs/>
                <w:sz w:val="18"/>
                <w:szCs w:val="18"/>
              </w:rPr>
            </w:pPr>
            <w:r w:rsidRPr="004F5B73">
              <w:rPr>
                <w:rFonts w:cs="Times New Roman"/>
                <w:bCs/>
                <w:sz w:val="18"/>
                <w:szCs w:val="18"/>
              </w:rPr>
              <w:t>≥</w:t>
            </w:r>
            <w:r w:rsidRPr="004F5B73">
              <w:rPr>
                <w:rFonts w:ascii="Times New Roman" w:hAnsi="Times New Roman" w:cs="Times New Roman"/>
                <w:bCs/>
                <w:sz w:val="18"/>
                <w:szCs w:val="18"/>
              </w:rPr>
              <w:t>0.6</w:t>
            </w:r>
          </w:p>
        </w:tc>
        <w:tc>
          <w:tcPr>
            <w:tcW w:w="983" w:type="pct"/>
            <w:vMerge w:val="restart"/>
            <w:tcBorders>
              <w:top w:val="single" w:sz="8" w:space="0" w:color="auto"/>
              <w:left w:val="single" w:sz="4" w:space="0" w:color="auto"/>
              <w:bottom w:val="single" w:sz="4" w:space="0" w:color="auto"/>
              <w:right w:val="single" w:sz="8" w:space="0" w:color="auto"/>
            </w:tcBorders>
            <w:vAlign w:val="center"/>
            <w:hideMark/>
          </w:tcPr>
          <w:p w14:paraId="2661E8EB" w14:textId="77777777" w:rsidR="00D645E4" w:rsidRPr="004F5B73" w:rsidRDefault="00D645E4" w:rsidP="00E37DF0">
            <w:pPr>
              <w:spacing w:beforeLines="0" w:before="0" w:afterLines="0" w:after="0"/>
              <w:ind w:leftChars="-30" w:left="-63" w:rightChars="-30" w:right="-63" w:firstLineChars="0" w:firstLine="0"/>
              <w:jc w:val="center"/>
              <w:rPr>
                <w:rFonts w:ascii="Times New Roman" w:hAnsi="Times New Roman" w:cs="Times New Roman"/>
                <w:bCs/>
                <w:sz w:val="18"/>
                <w:szCs w:val="18"/>
              </w:rPr>
            </w:pPr>
            <w:r w:rsidRPr="004F5B73">
              <w:rPr>
                <w:rFonts w:ascii="Times New Roman" w:hAnsi="Times New Roman" w:cs="Times New Roman"/>
                <w:bCs/>
                <w:sz w:val="18"/>
                <w:szCs w:val="18"/>
              </w:rPr>
              <w:t>GB/T 29906</w:t>
            </w:r>
          </w:p>
        </w:tc>
      </w:tr>
      <w:tr w:rsidR="004F5B73" w:rsidRPr="004F5B73" w14:paraId="08050C02" w14:textId="77777777" w:rsidTr="00A72A14">
        <w:trPr>
          <w:trHeight w:val="340"/>
          <w:jc w:val="center"/>
        </w:trPr>
        <w:tc>
          <w:tcPr>
            <w:tcW w:w="854" w:type="pct"/>
            <w:vMerge/>
            <w:tcBorders>
              <w:top w:val="single" w:sz="4" w:space="0" w:color="auto"/>
              <w:left w:val="single" w:sz="8" w:space="0" w:color="auto"/>
              <w:bottom w:val="single" w:sz="4" w:space="0" w:color="auto"/>
              <w:right w:val="single" w:sz="4" w:space="0" w:color="auto"/>
            </w:tcBorders>
            <w:vAlign w:val="center"/>
            <w:hideMark/>
          </w:tcPr>
          <w:p w14:paraId="1FEDAD2A" w14:textId="77777777" w:rsidR="00D645E4" w:rsidRPr="004F5B73" w:rsidRDefault="00D645E4" w:rsidP="00E37DF0">
            <w:pPr>
              <w:widowControl/>
              <w:spacing w:beforeLines="0" w:before="0" w:afterLines="0" w:after="0"/>
              <w:ind w:firstLineChars="0" w:firstLine="0"/>
              <w:jc w:val="center"/>
              <w:rPr>
                <w:rFonts w:ascii="Times New Roman" w:hAnsi="Times New Roman" w:cs="Times New Roman"/>
                <w:bCs/>
                <w:sz w:val="18"/>
                <w:szCs w:val="18"/>
              </w:rPr>
            </w:pPr>
          </w:p>
        </w:tc>
        <w:tc>
          <w:tcPr>
            <w:tcW w:w="510" w:type="pct"/>
            <w:vMerge w:val="restart"/>
            <w:tcBorders>
              <w:top w:val="single" w:sz="4" w:space="0" w:color="auto"/>
              <w:left w:val="single" w:sz="4" w:space="0" w:color="auto"/>
              <w:bottom w:val="single" w:sz="4" w:space="0" w:color="auto"/>
              <w:right w:val="single" w:sz="4" w:space="0" w:color="auto"/>
            </w:tcBorders>
            <w:vAlign w:val="center"/>
            <w:hideMark/>
          </w:tcPr>
          <w:p w14:paraId="7C18E4D8" w14:textId="77777777" w:rsidR="00D645E4" w:rsidRPr="004F5B73" w:rsidRDefault="00D645E4" w:rsidP="00E37DF0">
            <w:pPr>
              <w:widowControl/>
              <w:spacing w:beforeLines="0" w:before="0" w:afterLines="0" w:after="0"/>
              <w:ind w:firstLineChars="0" w:firstLine="0"/>
              <w:jc w:val="center"/>
              <w:rPr>
                <w:rFonts w:ascii="Times New Roman" w:hAnsi="Times New Roman" w:cs="Times New Roman"/>
                <w:bCs/>
                <w:sz w:val="18"/>
                <w:szCs w:val="18"/>
              </w:rPr>
            </w:pPr>
            <w:r w:rsidRPr="004F5B73">
              <w:rPr>
                <w:rFonts w:ascii="Times New Roman" w:hAnsi="Times New Roman" w:cs="Times New Roman"/>
                <w:bCs/>
                <w:sz w:val="18"/>
                <w:szCs w:val="18"/>
              </w:rPr>
              <w:t>耐水强度</w:t>
            </w:r>
          </w:p>
        </w:tc>
        <w:tc>
          <w:tcPr>
            <w:tcW w:w="1040" w:type="pct"/>
            <w:tcBorders>
              <w:top w:val="single" w:sz="4" w:space="0" w:color="auto"/>
              <w:left w:val="single" w:sz="4" w:space="0" w:color="auto"/>
              <w:bottom w:val="single" w:sz="4" w:space="0" w:color="auto"/>
              <w:right w:val="single" w:sz="4" w:space="0" w:color="auto"/>
            </w:tcBorders>
            <w:vAlign w:val="center"/>
            <w:hideMark/>
          </w:tcPr>
          <w:p w14:paraId="20021E6D" w14:textId="130951EF" w:rsidR="00D645E4" w:rsidRPr="004F5B73" w:rsidRDefault="00D645E4" w:rsidP="00831D2F">
            <w:pPr>
              <w:widowControl/>
              <w:spacing w:beforeLines="0" w:before="0" w:afterLines="0" w:after="0"/>
              <w:ind w:firstLineChars="0" w:firstLine="0"/>
              <w:jc w:val="center"/>
              <w:rPr>
                <w:rFonts w:ascii="Times New Roman" w:hAnsi="Times New Roman" w:cs="Times New Roman"/>
                <w:bCs/>
                <w:sz w:val="18"/>
                <w:szCs w:val="18"/>
              </w:rPr>
            </w:pPr>
            <w:r w:rsidRPr="004F5B73">
              <w:rPr>
                <w:rFonts w:ascii="Times New Roman" w:hAnsi="Times New Roman" w:cs="Times New Roman"/>
                <w:bCs/>
                <w:sz w:val="18"/>
                <w:szCs w:val="18"/>
              </w:rPr>
              <w:t>浸水</w:t>
            </w:r>
            <w:r w:rsidRPr="004F5B73">
              <w:rPr>
                <w:rFonts w:ascii="Times New Roman" w:hAnsi="Times New Roman" w:cs="Times New Roman"/>
                <w:bCs/>
                <w:sz w:val="18"/>
                <w:szCs w:val="18"/>
              </w:rPr>
              <w:t>48h</w:t>
            </w:r>
            <w:r w:rsidRPr="004F5B73">
              <w:rPr>
                <w:rFonts w:ascii="Times New Roman" w:hAnsi="Times New Roman" w:cs="Times New Roman"/>
                <w:bCs/>
                <w:sz w:val="18"/>
                <w:szCs w:val="18"/>
              </w:rPr>
              <w:t>，干燥</w:t>
            </w:r>
            <w:r w:rsidRPr="004F5B73">
              <w:rPr>
                <w:rFonts w:ascii="Times New Roman" w:hAnsi="Times New Roman" w:cs="Times New Roman"/>
                <w:bCs/>
                <w:sz w:val="18"/>
                <w:szCs w:val="18"/>
              </w:rPr>
              <w:t>2h</w:t>
            </w:r>
          </w:p>
        </w:tc>
        <w:tc>
          <w:tcPr>
            <w:tcW w:w="502" w:type="pct"/>
            <w:tcBorders>
              <w:top w:val="single" w:sz="4" w:space="0" w:color="auto"/>
              <w:left w:val="single" w:sz="4" w:space="0" w:color="auto"/>
              <w:bottom w:val="single" w:sz="4" w:space="0" w:color="auto"/>
              <w:right w:val="single" w:sz="4" w:space="0" w:color="auto"/>
            </w:tcBorders>
            <w:vAlign w:val="center"/>
            <w:hideMark/>
          </w:tcPr>
          <w:p w14:paraId="0C5605A1" w14:textId="77777777" w:rsidR="00D645E4" w:rsidRPr="004F5B73" w:rsidRDefault="00D645E4" w:rsidP="00E37DF0">
            <w:pPr>
              <w:widowControl/>
              <w:spacing w:beforeLines="0" w:before="0" w:afterLines="0" w:after="0"/>
              <w:ind w:firstLineChars="0" w:firstLine="0"/>
              <w:jc w:val="center"/>
              <w:rPr>
                <w:rFonts w:ascii="Times New Roman" w:hAnsi="Times New Roman" w:cs="Times New Roman"/>
                <w:bCs/>
                <w:sz w:val="18"/>
                <w:szCs w:val="18"/>
              </w:rPr>
            </w:pPr>
            <w:r w:rsidRPr="004F5B73">
              <w:rPr>
                <w:rFonts w:ascii="Times New Roman" w:hAnsi="Times New Roman" w:cs="Times New Roman"/>
                <w:bCs/>
                <w:sz w:val="18"/>
                <w:szCs w:val="18"/>
              </w:rPr>
              <w:t>MPa</w:t>
            </w:r>
          </w:p>
        </w:tc>
        <w:tc>
          <w:tcPr>
            <w:tcW w:w="1111" w:type="pct"/>
            <w:tcBorders>
              <w:top w:val="single" w:sz="4" w:space="0" w:color="auto"/>
              <w:left w:val="single" w:sz="4" w:space="0" w:color="auto"/>
              <w:bottom w:val="single" w:sz="4" w:space="0" w:color="auto"/>
              <w:right w:val="single" w:sz="4" w:space="0" w:color="auto"/>
            </w:tcBorders>
            <w:vAlign w:val="center"/>
            <w:hideMark/>
          </w:tcPr>
          <w:p w14:paraId="5B22B6A5" w14:textId="77777777" w:rsidR="00D645E4" w:rsidRPr="004F5B73" w:rsidRDefault="00D645E4" w:rsidP="00E37DF0">
            <w:pPr>
              <w:widowControl/>
              <w:spacing w:beforeLines="0" w:before="0" w:afterLines="0" w:after="0"/>
              <w:ind w:firstLineChars="0" w:firstLine="0"/>
              <w:jc w:val="center"/>
              <w:rPr>
                <w:rFonts w:ascii="Times New Roman" w:hAnsi="Times New Roman" w:cs="Times New Roman"/>
                <w:bCs/>
                <w:sz w:val="18"/>
                <w:szCs w:val="18"/>
              </w:rPr>
            </w:pPr>
            <w:r w:rsidRPr="004F5B73">
              <w:rPr>
                <w:rFonts w:cs="Times New Roman"/>
                <w:bCs/>
                <w:sz w:val="18"/>
                <w:szCs w:val="18"/>
              </w:rPr>
              <w:t>≥</w:t>
            </w:r>
            <w:r w:rsidRPr="004F5B73">
              <w:rPr>
                <w:rFonts w:ascii="Times New Roman" w:hAnsi="Times New Roman" w:cs="Times New Roman"/>
                <w:bCs/>
                <w:sz w:val="18"/>
                <w:szCs w:val="18"/>
              </w:rPr>
              <w:t>0.3</w:t>
            </w:r>
          </w:p>
        </w:tc>
        <w:tc>
          <w:tcPr>
            <w:tcW w:w="983" w:type="pct"/>
            <w:vMerge/>
            <w:tcBorders>
              <w:top w:val="single" w:sz="4" w:space="0" w:color="auto"/>
              <w:left w:val="single" w:sz="4" w:space="0" w:color="auto"/>
              <w:bottom w:val="single" w:sz="4" w:space="0" w:color="auto"/>
              <w:right w:val="single" w:sz="8" w:space="0" w:color="auto"/>
            </w:tcBorders>
            <w:vAlign w:val="center"/>
            <w:hideMark/>
          </w:tcPr>
          <w:p w14:paraId="5DC5CAE1" w14:textId="77777777" w:rsidR="00D645E4" w:rsidRPr="004F5B73" w:rsidRDefault="00D645E4" w:rsidP="00E37DF0">
            <w:pPr>
              <w:widowControl/>
              <w:spacing w:beforeLines="0" w:before="0" w:afterLines="0" w:after="0"/>
              <w:ind w:firstLineChars="0" w:firstLine="0"/>
              <w:jc w:val="center"/>
              <w:rPr>
                <w:rFonts w:ascii="Times New Roman" w:hAnsi="Times New Roman" w:cs="Times New Roman"/>
                <w:bCs/>
                <w:sz w:val="18"/>
                <w:szCs w:val="18"/>
              </w:rPr>
            </w:pPr>
          </w:p>
        </w:tc>
      </w:tr>
      <w:tr w:rsidR="004F5B73" w:rsidRPr="004F5B73" w14:paraId="476D7698" w14:textId="77777777" w:rsidTr="00A72A14">
        <w:trPr>
          <w:trHeight w:val="340"/>
          <w:jc w:val="center"/>
        </w:trPr>
        <w:tc>
          <w:tcPr>
            <w:tcW w:w="854" w:type="pct"/>
            <w:vMerge/>
            <w:tcBorders>
              <w:top w:val="single" w:sz="4" w:space="0" w:color="auto"/>
              <w:left w:val="single" w:sz="8" w:space="0" w:color="auto"/>
              <w:bottom w:val="single" w:sz="4" w:space="0" w:color="auto"/>
              <w:right w:val="single" w:sz="4" w:space="0" w:color="auto"/>
            </w:tcBorders>
            <w:vAlign w:val="center"/>
            <w:hideMark/>
          </w:tcPr>
          <w:p w14:paraId="44AA5C47" w14:textId="77777777" w:rsidR="00D645E4" w:rsidRPr="004F5B73" w:rsidRDefault="00D645E4" w:rsidP="00E37DF0">
            <w:pPr>
              <w:widowControl/>
              <w:spacing w:beforeLines="0" w:before="0" w:afterLines="0" w:after="0"/>
              <w:ind w:firstLineChars="0" w:firstLine="0"/>
              <w:jc w:val="center"/>
              <w:rPr>
                <w:rFonts w:ascii="Times New Roman" w:hAnsi="Times New Roman" w:cs="Times New Roman"/>
                <w:bCs/>
                <w:sz w:val="18"/>
                <w:szCs w:val="18"/>
              </w:rPr>
            </w:pPr>
          </w:p>
        </w:tc>
        <w:tc>
          <w:tcPr>
            <w:tcW w:w="510" w:type="pct"/>
            <w:vMerge/>
            <w:tcBorders>
              <w:top w:val="single" w:sz="4" w:space="0" w:color="auto"/>
              <w:left w:val="single" w:sz="4" w:space="0" w:color="auto"/>
              <w:bottom w:val="single" w:sz="4" w:space="0" w:color="auto"/>
              <w:right w:val="single" w:sz="4" w:space="0" w:color="auto"/>
            </w:tcBorders>
            <w:vAlign w:val="center"/>
            <w:hideMark/>
          </w:tcPr>
          <w:p w14:paraId="56A2E86F" w14:textId="77777777" w:rsidR="00D645E4" w:rsidRPr="004F5B73" w:rsidRDefault="00D645E4" w:rsidP="00E37DF0">
            <w:pPr>
              <w:widowControl/>
              <w:spacing w:beforeLines="0" w:before="0" w:afterLines="0" w:after="0"/>
              <w:ind w:firstLineChars="0" w:firstLine="0"/>
              <w:jc w:val="center"/>
              <w:rPr>
                <w:rFonts w:ascii="Times New Roman" w:hAnsi="Times New Roman" w:cs="Times New Roman"/>
                <w:bCs/>
                <w:sz w:val="18"/>
                <w:szCs w:val="18"/>
              </w:rPr>
            </w:pPr>
          </w:p>
        </w:tc>
        <w:tc>
          <w:tcPr>
            <w:tcW w:w="1040" w:type="pct"/>
            <w:tcBorders>
              <w:top w:val="single" w:sz="4" w:space="0" w:color="auto"/>
              <w:left w:val="single" w:sz="4" w:space="0" w:color="auto"/>
              <w:bottom w:val="single" w:sz="4" w:space="0" w:color="auto"/>
              <w:right w:val="single" w:sz="4" w:space="0" w:color="auto"/>
            </w:tcBorders>
            <w:vAlign w:val="center"/>
            <w:hideMark/>
          </w:tcPr>
          <w:p w14:paraId="37B1F8D2" w14:textId="43D6EA71" w:rsidR="00D645E4" w:rsidRPr="004F5B73" w:rsidRDefault="00D645E4" w:rsidP="00831D2F">
            <w:pPr>
              <w:widowControl/>
              <w:spacing w:beforeLines="0" w:before="0" w:afterLines="0" w:after="0"/>
              <w:ind w:firstLineChars="0" w:firstLine="0"/>
              <w:jc w:val="center"/>
              <w:rPr>
                <w:rFonts w:ascii="Times New Roman" w:hAnsi="Times New Roman" w:cs="Times New Roman"/>
                <w:bCs/>
                <w:sz w:val="18"/>
                <w:szCs w:val="18"/>
              </w:rPr>
            </w:pPr>
            <w:r w:rsidRPr="004F5B73">
              <w:rPr>
                <w:rFonts w:ascii="Times New Roman" w:hAnsi="Times New Roman" w:cs="Times New Roman"/>
                <w:bCs/>
                <w:sz w:val="18"/>
                <w:szCs w:val="18"/>
              </w:rPr>
              <w:t>浸水</w:t>
            </w:r>
            <w:r w:rsidRPr="004F5B73">
              <w:rPr>
                <w:rFonts w:ascii="Times New Roman" w:hAnsi="Times New Roman" w:cs="Times New Roman"/>
                <w:bCs/>
                <w:sz w:val="18"/>
                <w:szCs w:val="18"/>
              </w:rPr>
              <w:t>48h</w:t>
            </w:r>
            <w:r w:rsidRPr="004F5B73">
              <w:rPr>
                <w:rFonts w:ascii="Times New Roman" w:hAnsi="Times New Roman" w:cs="Times New Roman"/>
                <w:bCs/>
                <w:sz w:val="18"/>
                <w:szCs w:val="18"/>
              </w:rPr>
              <w:t>，干燥</w:t>
            </w:r>
            <w:r w:rsidRPr="004F5B73">
              <w:rPr>
                <w:rFonts w:ascii="Times New Roman" w:hAnsi="Times New Roman" w:cs="Times New Roman"/>
                <w:bCs/>
                <w:sz w:val="18"/>
                <w:szCs w:val="18"/>
              </w:rPr>
              <w:t>7d</w:t>
            </w:r>
          </w:p>
        </w:tc>
        <w:tc>
          <w:tcPr>
            <w:tcW w:w="502" w:type="pct"/>
            <w:tcBorders>
              <w:top w:val="single" w:sz="4" w:space="0" w:color="auto"/>
              <w:left w:val="single" w:sz="4" w:space="0" w:color="auto"/>
              <w:bottom w:val="single" w:sz="4" w:space="0" w:color="auto"/>
              <w:right w:val="single" w:sz="4" w:space="0" w:color="auto"/>
            </w:tcBorders>
            <w:vAlign w:val="center"/>
            <w:hideMark/>
          </w:tcPr>
          <w:p w14:paraId="41A35885" w14:textId="77777777" w:rsidR="00D645E4" w:rsidRPr="004F5B73" w:rsidRDefault="00D645E4" w:rsidP="00E37DF0">
            <w:pPr>
              <w:widowControl/>
              <w:spacing w:beforeLines="0" w:before="0" w:afterLines="0" w:after="0"/>
              <w:ind w:firstLineChars="0" w:firstLine="0"/>
              <w:jc w:val="center"/>
              <w:rPr>
                <w:rFonts w:ascii="Times New Roman" w:hAnsi="Times New Roman" w:cs="Times New Roman"/>
                <w:bCs/>
                <w:sz w:val="18"/>
                <w:szCs w:val="18"/>
              </w:rPr>
            </w:pPr>
            <w:r w:rsidRPr="004F5B73">
              <w:rPr>
                <w:rFonts w:ascii="Times New Roman" w:hAnsi="Times New Roman" w:cs="Times New Roman"/>
                <w:bCs/>
                <w:sz w:val="18"/>
                <w:szCs w:val="18"/>
              </w:rPr>
              <w:t>MPa</w:t>
            </w:r>
          </w:p>
        </w:tc>
        <w:tc>
          <w:tcPr>
            <w:tcW w:w="1111" w:type="pct"/>
            <w:tcBorders>
              <w:top w:val="single" w:sz="4" w:space="0" w:color="auto"/>
              <w:left w:val="single" w:sz="4" w:space="0" w:color="auto"/>
              <w:bottom w:val="single" w:sz="4" w:space="0" w:color="auto"/>
              <w:right w:val="single" w:sz="4" w:space="0" w:color="auto"/>
            </w:tcBorders>
            <w:vAlign w:val="center"/>
            <w:hideMark/>
          </w:tcPr>
          <w:p w14:paraId="3287C40E" w14:textId="77777777" w:rsidR="00D645E4" w:rsidRPr="004F5B73" w:rsidRDefault="00D645E4" w:rsidP="00E37DF0">
            <w:pPr>
              <w:widowControl/>
              <w:spacing w:beforeLines="0" w:before="0" w:afterLines="0" w:after="0"/>
              <w:ind w:firstLineChars="0" w:firstLine="0"/>
              <w:jc w:val="center"/>
              <w:rPr>
                <w:rFonts w:ascii="Times New Roman" w:hAnsi="Times New Roman" w:cs="Times New Roman"/>
                <w:bCs/>
                <w:sz w:val="18"/>
                <w:szCs w:val="18"/>
              </w:rPr>
            </w:pPr>
            <w:r w:rsidRPr="004F5B73">
              <w:rPr>
                <w:rFonts w:cs="Times New Roman"/>
                <w:bCs/>
                <w:sz w:val="18"/>
                <w:szCs w:val="18"/>
              </w:rPr>
              <w:t>≥</w:t>
            </w:r>
            <w:r w:rsidRPr="004F5B73">
              <w:rPr>
                <w:rFonts w:ascii="Times New Roman" w:hAnsi="Times New Roman" w:cs="Times New Roman"/>
                <w:bCs/>
                <w:sz w:val="18"/>
                <w:szCs w:val="18"/>
              </w:rPr>
              <w:t>0.6</w:t>
            </w:r>
          </w:p>
        </w:tc>
        <w:tc>
          <w:tcPr>
            <w:tcW w:w="983" w:type="pct"/>
            <w:vMerge/>
            <w:tcBorders>
              <w:top w:val="single" w:sz="4" w:space="0" w:color="auto"/>
              <w:left w:val="single" w:sz="4" w:space="0" w:color="auto"/>
              <w:bottom w:val="single" w:sz="4" w:space="0" w:color="auto"/>
              <w:right w:val="single" w:sz="8" w:space="0" w:color="auto"/>
            </w:tcBorders>
            <w:vAlign w:val="center"/>
            <w:hideMark/>
          </w:tcPr>
          <w:p w14:paraId="1D79097B" w14:textId="77777777" w:rsidR="00D645E4" w:rsidRPr="004F5B73" w:rsidRDefault="00D645E4" w:rsidP="00E37DF0">
            <w:pPr>
              <w:widowControl/>
              <w:spacing w:beforeLines="0" w:before="0" w:afterLines="0" w:after="0"/>
              <w:ind w:firstLineChars="0" w:firstLine="0"/>
              <w:jc w:val="center"/>
              <w:rPr>
                <w:rFonts w:ascii="Times New Roman" w:hAnsi="Times New Roman" w:cs="Times New Roman"/>
                <w:bCs/>
                <w:sz w:val="18"/>
                <w:szCs w:val="18"/>
              </w:rPr>
            </w:pPr>
          </w:p>
        </w:tc>
      </w:tr>
      <w:tr w:rsidR="004F5B73" w:rsidRPr="004F5B73" w14:paraId="04DC70EF" w14:textId="77777777" w:rsidTr="00A72A14">
        <w:trPr>
          <w:trHeight w:val="340"/>
          <w:jc w:val="center"/>
        </w:trPr>
        <w:tc>
          <w:tcPr>
            <w:tcW w:w="854" w:type="pct"/>
            <w:vMerge w:val="restart"/>
            <w:tcBorders>
              <w:top w:val="single" w:sz="4" w:space="0" w:color="auto"/>
              <w:left w:val="single" w:sz="8" w:space="0" w:color="auto"/>
              <w:bottom w:val="single" w:sz="4" w:space="0" w:color="auto"/>
              <w:right w:val="single" w:sz="4" w:space="0" w:color="auto"/>
            </w:tcBorders>
            <w:vAlign w:val="center"/>
            <w:hideMark/>
          </w:tcPr>
          <w:p w14:paraId="4D6B86ED" w14:textId="77777777" w:rsidR="00D645E4" w:rsidRPr="004F5B73" w:rsidRDefault="00D645E4" w:rsidP="00E37DF0">
            <w:pPr>
              <w:widowControl/>
              <w:spacing w:beforeLines="0" w:before="0" w:afterLines="0" w:after="0"/>
              <w:ind w:firstLineChars="0" w:firstLine="0"/>
              <w:jc w:val="center"/>
              <w:rPr>
                <w:rFonts w:ascii="Times New Roman" w:hAnsi="Times New Roman" w:cs="Times New Roman"/>
                <w:bCs/>
                <w:sz w:val="18"/>
                <w:szCs w:val="18"/>
              </w:rPr>
            </w:pPr>
            <w:r w:rsidRPr="004F5B73">
              <w:rPr>
                <w:rFonts w:ascii="Times New Roman" w:hAnsi="Times New Roman" w:cs="Times New Roman"/>
                <w:bCs/>
                <w:sz w:val="18"/>
                <w:szCs w:val="18"/>
              </w:rPr>
              <w:t>拉伸粘结强度</w:t>
            </w:r>
          </w:p>
          <w:p w14:paraId="3124068B" w14:textId="1DF74EB8" w:rsidR="00D645E4" w:rsidRPr="004F5B73" w:rsidRDefault="00617F2A" w:rsidP="00E37DF0">
            <w:pPr>
              <w:widowControl/>
              <w:spacing w:beforeLines="0" w:before="0" w:afterLines="0" w:after="0"/>
              <w:ind w:firstLineChars="0" w:firstLine="0"/>
              <w:jc w:val="center"/>
              <w:rPr>
                <w:rFonts w:ascii="Times New Roman" w:hAnsi="Times New Roman" w:cs="Times New Roman"/>
                <w:bCs/>
                <w:sz w:val="18"/>
                <w:szCs w:val="18"/>
              </w:rPr>
            </w:pPr>
            <w:r>
              <w:rPr>
                <w:rFonts w:ascii="Times New Roman" w:hAnsi="Times New Roman" w:cs="Times New Roman" w:hint="eastAsia"/>
                <w:bCs/>
                <w:sz w:val="18"/>
                <w:szCs w:val="18"/>
              </w:rPr>
              <w:t>（</w:t>
            </w:r>
            <w:r w:rsidR="00D645E4" w:rsidRPr="004F5B73">
              <w:rPr>
                <w:rFonts w:ascii="Times New Roman" w:hAnsi="Times New Roman" w:cs="Times New Roman"/>
                <w:bCs/>
                <w:sz w:val="18"/>
                <w:szCs w:val="18"/>
              </w:rPr>
              <w:t>与保温材料</w:t>
            </w:r>
            <w:r>
              <w:rPr>
                <w:rFonts w:ascii="Times New Roman" w:hAnsi="Times New Roman" w:cs="Times New Roman" w:hint="eastAsia"/>
                <w:bCs/>
                <w:sz w:val="18"/>
                <w:szCs w:val="18"/>
              </w:rPr>
              <w:t>）</w:t>
            </w:r>
          </w:p>
        </w:tc>
        <w:tc>
          <w:tcPr>
            <w:tcW w:w="1550" w:type="pct"/>
            <w:gridSpan w:val="2"/>
            <w:tcBorders>
              <w:top w:val="single" w:sz="4" w:space="0" w:color="auto"/>
              <w:left w:val="single" w:sz="4" w:space="0" w:color="auto"/>
              <w:bottom w:val="single" w:sz="4" w:space="0" w:color="auto"/>
              <w:right w:val="single" w:sz="4" w:space="0" w:color="auto"/>
            </w:tcBorders>
            <w:vAlign w:val="center"/>
            <w:hideMark/>
          </w:tcPr>
          <w:p w14:paraId="4E1BD12C" w14:textId="77777777" w:rsidR="00D645E4" w:rsidRPr="004F5B73" w:rsidRDefault="00D645E4" w:rsidP="00E37DF0">
            <w:pPr>
              <w:widowControl/>
              <w:spacing w:beforeLines="0" w:before="0" w:afterLines="0" w:after="0"/>
              <w:ind w:firstLineChars="0" w:firstLine="0"/>
              <w:jc w:val="center"/>
              <w:rPr>
                <w:rFonts w:ascii="Times New Roman" w:hAnsi="Times New Roman" w:cs="Times New Roman"/>
                <w:bCs/>
                <w:sz w:val="18"/>
                <w:szCs w:val="18"/>
              </w:rPr>
            </w:pPr>
            <w:r w:rsidRPr="004F5B73">
              <w:rPr>
                <w:rFonts w:ascii="Times New Roman" w:hAnsi="Times New Roman" w:cs="Times New Roman"/>
                <w:bCs/>
                <w:sz w:val="18"/>
                <w:szCs w:val="18"/>
              </w:rPr>
              <w:t>原强度</w:t>
            </w:r>
          </w:p>
        </w:tc>
        <w:tc>
          <w:tcPr>
            <w:tcW w:w="502" w:type="pct"/>
            <w:tcBorders>
              <w:top w:val="single" w:sz="4" w:space="0" w:color="auto"/>
              <w:left w:val="single" w:sz="4" w:space="0" w:color="auto"/>
              <w:bottom w:val="single" w:sz="4" w:space="0" w:color="auto"/>
              <w:right w:val="single" w:sz="4" w:space="0" w:color="auto"/>
            </w:tcBorders>
            <w:vAlign w:val="center"/>
            <w:hideMark/>
          </w:tcPr>
          <w:p w14:paraId="1C345430" w14:textId="77777777" w:rsidR="00D645E4" w:rsidRPr="004F5B73" w:rsidRDefault="00D645E4" w:rsidP="00E37DF0">
            <w:pPr>
              <w:widowControl/>
              <w:spacing w:beforeLines="0" w:before="0" w:afterLines="0" w:after="0"/>
              <w:ind w:firstLineChars="0" w:firstLine="0"/>
              <w:jc w:val="center"/>
              <w:rPr>
                <w:rFonts w:ascii="Times New Roman" w:hAnsi="Times New Roman" w:cs="Times New Roman"/>
                <w:bCs/>
                <w:sz w:val="18"/>
                <w:szCs w:val="18"/>
              </w:rPr>
            </w:pPr>
            <w:r w:rsidRPr="004F5B73">
              <w:rPr>
                <w:rFonts w:ascii="Times New Roman" w:hAnsi="Times New Roman" w:cs="Times New Roman"/>
                <w:bCs/>
                <w:sz w:val="18"/>
                <w:szCs w:val="18"/>
              </w:rPr>
              <w:t>MPa</w:t>
            </w:r>
          </w:p>
        </w:tc>
        <w:tc>
          <w:tcPr>
            <w:tcW w:w="1111" w:type="pct"/>
            <w:tcBorders>
              <w:top w:val="single" w:sz="4" w:space="0" w:color="auto"/>
              <w:left w:val="single" w:sz="4" w:space="0" w:color="auto"/>
              <w:bottom w:val="single" w:sz="4" w:space="0" w:color="auto"/>
              <w:right w:val="single" w:sz="4" w:space="0" w:color="auto"/>
            </w:tcBorders>
            <w:vAlign w:val="center"/>
            <w:hideMark/>
          </w:tcPr>
          <w:p w14:paraId="1E8E68B1" w14:textId="77777777" w:rsidR="00D645E4" w:rsidRPr="004F5B73" w:rsidRDefault="00D645E4" w:rsidP="00E37DF0">
            <w:pPr>
              <w:widowControl/>
              <w:spacing w:beforeLines="0" w:before="0" w:afterLines="0" w:after="0"/>
              <w:ind w:firstLineChars="0" w:firstLine="0"/>
              <w:jc w:val="center"/>
              <w:rPr>
                <w:rFonts w:ascii="Times New Roman" w:hAnsi="Times New Roman" w:cs="Times New Roman"/>
                <w:bCs/>
                <w:sz w:val="18"/>
                <w:szCs w:val="18"/>
              </w:rPr>
            </w:pPr>
            <w:r w:rsidRPr="004F5B73">
              <w:rPr>
                <w:rFonts w:cs="Times New Roman"/>
                <w:bCs/>
                <w:sz w:val="18"/>
                <w:szCs w:val="18"/>
              </w:rPr>
              <w:t>≥</w:t>
            </w:r>
            <w:r w:rsidRPr="004F5B73">
              <w:rPr>
                <w:rFonts w:ascii="Times New Roman" w:hAnsi="Times New Roman" w:cs="Times New Roman"/>
                <w:bCs/>
                <w:sz w:val="18"/>
                <w:szCs w:val="18"/>
              </w:rPr>
              <w:t>0.10</w:t>
            </w:r>
            <w:r w:rsidRPr="004F5B73">
              <w:rPr>
                <w:rFonts w:ascii="Times New Roman" w:hAnsi="Times New Roman" w:cs="Times New Roman"/>
                <w:bCs/>
                <w:sz w:val="18"/>
                <w:szCs w:val="18"/>
              </w:rPr>
              <w:t>，保温板破坏</w:t>
            </w:r>
          </w:p>
        </w:tc>
        <w:tc>
          <w:tcPr>
            <w:tcW w:w="983" w:type="pct"/>
            <w:vMerge/>
            <w:tcBorders>
              <w:top w:val="single" w:sz="4" w:space="0" w:color="auto"/>
              <w:left w:val="single" w:sz="4" w:space="0" w:color="auto"/>
              <w:bottom w:val="single" w:sz="4" w:space="0" w:color="auto"/>
              <w:right w:val="single" w:sz="8" w:space="0" w:color="auto"/>
            </w:tcBorders>
            <w:vAlign w:val="center"/>
            <w:hideMark/>
          </w:tcPr>
          <w:p w14:paraId="58530B11" w14:textId="77777777" w:rsidR="00D645E4" w:rsidRPr="004F5B73" w:rsidRDefault="00D645E4" w:rsidP="00E37DF0">
            <w:pPr>
              <w:widowControl/>
              <w:spacing w:beforeLines="0" w:before="0" w:afterLines="0" w:after="0"/>
              <w:ind w:firstLineChars="0" w:firstLine="0"/>
              <w:jc w:val="center"/>
              <w:rPr>
                <w:rFonts w:ascii="Times New Roman" w:hAnsi="Times New Roman" w:cs="Times New Roman"/>
                <w:bCs/>
                <w:sz w:val="18"/>
                <w:szCs w:val="18"/>
              </w:rPr>
            </w:pPr>
          </w:p>
        </w:tc>
      </w:tr>
      <w:tr w:rsidR="004F5B73" w:rsidRPr="004F5B73" w14:paraId="07ED1983" w14:textId="77777777" w:rsidTr="00A72A14">
        <w:trPr>
          <w:trHeight w:val="340"/>
          <w:jc w:val="center"/>
        </w:trPr>
        <w:tc>
          <w:tcPr>
            <w:tcW w:w="854" w:type="pct"/>
            <w:vMerge/>
            <w:tcBorders>
              <w:top w:val="single" w:sz="4" w:space="0" w:color="auto"/>
              <w:left w:val="single" w:sz="8" w:space="0" w:color="auto"/>
              <w:bottom w:val="single" w:sz="4" w:space="0" w:color="auto"/>
              <w:right w:val="single" w:sz="4" w:space="0" w:color="auto"/>
            </w:tcBorders>
            <w:vAlign w:val="center"/>
            <w:hideMark/>
          </w:tcPr>
          <w:p w14:paraId="17E52791" w14:textId="77777777" w:rsidR="00D645E4" w:rsidRPr="004F5B73" w:rsidRDefault="00D645E4" w:rsidP="00E37DF0">
            <w:pPr>
              <w:widowControl/>
              <w:spacing w:beforeLines="0" w:before="0" w:afterLines="0" w:after="0"/>
              <w:ind w:firstLineChars="0" w:firstLine="0"/>
              <w:jc w:val="center"/>
              <w:rPr>
                <w:rFonts w:ascii="Times New Roman" w:hAnsi="Times New Roman" w:cs="Times New Roman"/>
                <w:bCs/>
                <w:sz w:val="18"/>
                <w:szCs w:val="18"/>
              </w:rPr>
            </w:pPr>
          </w:p>
        </w:tc>
        <w:tc>
          <w:tcPr>
            <w:tcW w:w="510" w:type="pct"/>
            <w:vMerge w:val="restart"/>
            <w:tcBorders>
              <w:top w:val="single" w:sz="4" w:space="0" w:color="auto"/>
              <w:left w:val="single" w:sz="4" w:space="0" w:color="auto"/>
              <w:bottom w:val="single" w:sz="4" w:space="0" w:color="auto"/>
              <w:right w:val="single" w:sz="4" w:space="0" w:color="auto"/>
            </w:tcBorders>
            <w:vAlign w:val="center"/>
            <w:hideMark/>
          </w:tcPr>
          <w:p w14:paraId="4D2B95A1" w14:textId="77777777" w:rsidR="00D645E4" w:rsidRPr="004F5B73" w:rsidRDefault="00D645E4" w:rsidP="00E37DF0">
            <w:pPr>
              <w:widowControl/>
              <w:spacing w:beforeLines="0" w:before="0" w:afterLines="0" w:after="0"/>
              <w:ind w:firstLineChars="0" w:firstLine="0"/>
              <w:jc w:val="center"/>
              <w:rPr>
                <w:rFonts w:ascii="Times New Roman" w:hAnsi="Times New Roman" w:cs="Times New Roman"/>
                <w:bCs/>
                <w:sz w:val="18"/>
                <w:szCs w:val="18"/>
              </w:rPr>
            </w:pPr>
            <w:r w:rsidRPr="004F5B73">
              <w:rPr>
                <w:rFonts w:ascii="Times New Roman" w:hAnsi="Times New Roman" w:cs="Times New Roman"/>
                <w:bCs/>
                <w:sz w:val="18"/>
                <w:szCs w:val="18"/>
              </w:rPr>
              <w:t>耐水强度</w:t>
            </w:r>
          </w:p>
        </w:tc>
        <w:tc>
          <w:tcPr>
            <w:tcW w:w="1040" w:type="pct"/>
            <w:tcBorders>
              <w:top w:val="single" w:sz="4" w:space="0" w:color="auto"/>
              <w:left w:val="single" w:sz="4" w:space="0" w:color="auto"/>
              <w:bottom w:val="single" w:sz="4" w:space="0" w:color="auto"/>
              <w:right w:val="single" w:sz="4" w:space="0" w:color="auto"/>
            </w:tcBorders>
            <w:vAlign w:val="center"/>
            <w:hideMark/>
          </w:tcPr>
          <w:p w14:paraId="1C1824EC" w14:textId="77777777" w:rsidR="00D645E4" w:rsidRPr="004F5B73" w:rsidRDefault="00D645E4" w:rsidP="00E37DF0">
            <w:pPr>
              <w:widowControl/>
              <w:spacing w:beforeLines="0" w:before="0" w:afterLines="0" w:after="0"/>
              <w:ind w:firstLineChars="0" w:firstLine="0"/>
              <w:jc w:val="center"/>
              <w:rPr>
                <w:rFonts w:ascii="Times New Roman" w:hAnsi="Times New Roman" w:cs="Times New Roman"/>
                <w:bCs/>
                <w:sz w:val="18"/>
                <w:szCs w:val="18"/>
              </w:rPr>
            </w:pPr>
            <w:r w:rsidRPr="004F5B73">
              <w:rPr>
                <w:rFonts w:ascii="Times New Roman" w:hAnsi="Times New Roman" w:cs="Times New Roman"/>
                <w:bCs/>
                <w:sz w:val="18"/>
                <w:szCs w:val="18"/>
              </w:rPr>
              <w:t>浸水</w:t>
            </w:r>
            <w:r w:rsidRPr="004F5B73">
              <w:rPr>
                <w:rFonts w:ascii="Times New Roman" w:hAnsi="Times New Roman" w:cs="Times New Roman"/>
                <w:bCs/>
                <w:sz w:val="18"/>
                <w:szCs w:val="18"/>
              </w:rPr>
              <w:t>48h</w:t>
            </w:r>
            <w:r w:rsidRPr="004F5B73">
              <w:rPr>
                <w:rFonts w:ascii="Times New Roman" w:hAnsi="Times New Roman" w:cs="Times New Roman"/>
                <w:bCs/>
                <w:sz w:val="18"/>
                <w:szCs w:val="18"/>
              </w:rPr>
              <w:t>，干燥</w:t>
            </w:r>
            <w:r w:rsidRPr="004F5B73">
              <w:rPr>
                <w:rFonts w:ascii="Times New Roman" w:hAnsi="Times New Roman" w:cs="Times New Roman"/>
                <w:bCs/>
                <w:sz w:val="18"/>
                <w:szCs w:val="18"/>
              </w:rPr>
              <w:t>2h</w:t>
            </w:r>
          </w:p>
        </w:tc>
        <w:tc>
          <w:tcPr>
            <w:tcW w:w="502" w:type="pct"/>
            <w:tcBorders>
              <w:top w:val="single" w:sz="4" w:space="0" w:color="auto"/>
              <w:left w:val="single" w:sz="4" w:space="0" w:color="auto"/>
              <w:bottom w:val="single" w:sz="4" w:space="0" w:color="auto"/>
              <w:right w:val="single" w:sz="4" w:space="0" w:color="auto"/>
            </w:tcBorders>
            <w:vAlign w:val="center"/>
            <w:hideMark/>
          </w:tcPr>
          <w:p w14:paraId="654D26A2" w14:textId="77777777" w:rsidR="00D645E4" w:rsidRPr="004F5B73" w:rsidRDefault="00D645E4" w:rsidP="00E37DF0">
            <w:pPr>
              <w:widowControl/>
              <w:spacing w:beforeLines="0" w:before="0" w:afterLines="0" w:after="0"/>
              <w:ind w:firstLineChars="0" w:firstLine="0"/>
              <w:jc w:val="center"/>
              <w:rPr>
                <w:rFonts w:ascii="Times New Roman" w:hAnsi="Times New Roman" w:cs="Times New Roman"/>
                <w:bCs/>
                <w:sz w:val="18"/>
                <w:szCs w:val="18"/>
              </w:rPr>
            </w:pPr>
            <w:r w:rsidRPr="004F5B73">
              <w:rPr>
                <w:rFonts w:ascii="Times New Roman" w:hAnsi="Times New Roman" w:cs="Times New Roman"/>
                <w:bCs/>
                <w:sz w:val="18"/>
                <w:szCs w:val="18"/>
              </w:rPr>
              <w:t>MPa</w:t>
            </w:r>
          </w:p>
        </w:tc>
        <w:tc>
          <w:tcPr>
            <w:tcW w:w="1111" w:type="pct"/>
            <w:tcBorders>
              <w:top w:val="single" w:sz="4" w:space="0" w:color="auto"/>
              <w:left w:val="single" w:sz="4" w:space="0" w:color="auto"/>
              <w:bottom w:val="single" w:sz="4" w:space="0" w:color="auto"/>
              <w:right w:val="single" w:sz="4" w:space="0" w:color="auto"/>
            </w:tcBorders>
            <w:vAlign w:val="center"/>
            <w:hideMark/>
          </w:tcPr>
          <w:p w14:paraId="5BCFF7D5" w14:textId="77777777" w:rsidR="00D645E4" w:rsidRPr="004F5B73" w:rsidRDefault="00D645E4" w:rsidP="00E37DF0">
            <w:pPr>
              <w:widowControl/>
              <w:spacing w:beforeLines="0" w:before="0" w:afterLines="0" w:after="0"/>
              <w:ind w:firstLineChars="0" w:firstLine="0"/>
              <w:jc w:val="center"/>
              <w:rPr>
                <w:rFonts w:ascii="Times New Roman" w:hAnsi="Times New Roman" w:cs="Times New Roman"/>
                <w:bCs/>
                <w:sz w:val="18"/>
                <w:szCs w:val="18"/>
              </w:rPr>
            </w:pPr>
            <w:r w:rsidRPr="004F5B73">
              <w:rPr>
                <w:rFonts w:cs="Times New Roman"/>
                <w:bCs/>
                <w:sz w:val="18"/>
                <w:szCs w:val="18"/>
              </w:rPr>
              <w:t>≥</w:t>
            </w:r>
            <w:r w:rsidRPr="004F5B73">
              <w:rPr>
                <w:rFonts w:ascii="Times New Roman" w:hAnsi="Times New Roman" w:cs="Times New Roman"/>
                <w:bCs/>
                <w:sz w:val="18"/>
                <w:szCs w:val="18"/>
              </w:rPr>
              <w:t>0.06</w:t>
            </w:r>
          </w:p>
        </w:tc>
        <w:tc>
          <w:tcPr>
            <w:tcW w:w="983" w:type="pct"/>
            <w:vMerge/>
            <w:tcBorders>
              <w:top w:val="single" w:sz="4" w:space="0" w:color="auto"/>
              <w:left w:val="single" w:sz="4" w:space="0" w:color="auto"/>
              <w:bottom w:val="single" w:sz="4" w:space="0" w:color="auto"/>
              <w:right w:val="single" w:sz="8" w:space="0" w:color="auto"/>
            </w:tcBorders>
            <w:vAlign w:val="center"/>
            <w:hideMark/>
          </w:tcPr>
          <w:p w14:paraId="54637E32" w14:textId="77777777" w:rsidR="00D645E4" w:rsidRPr="004F5B73" w:rsidRDefault="00D645E4" w:rsidP="00E37DF0">
            <w:pPr>
              <w:widowControl/>
              <w:spacing w:beforeLines="0" w:before="0" w:afterLines="0" w:after="0"/>
              <w:ind w:firstLineChars="0" w:firstLine="0"/>
              <w:jc w:val="center"/>
              <w:rPr>
                <w:rFonts w:ascii="Times New Roman" w:hAnsi="Times New Roman" w:cs="Times New Roman"/>
                <w:bCs/>
                <w:sz w:val="18"/>
                <w:szCs w:val="18"/>
              </w:rPr>
            </w:pPr>
          </w:p>
        </w:tc>
      </w:tr>
      <w:tr w:rsidR="004F5B73" w:rsidRPr="004F5B73" w14:paraId="3E796B1A" w14:textId="77777777" w:rsidTr="00A72A14">
        <w:trPr>
          <w:trHeight w:val="340"/>
          <w:jc w:val="center"/>
        </w:trPr>
        <w:tc>
          <w:tcPr>
            <w:tcW w:w="854" w:type="pct"/>
            <w:vMerge/>
            <w:tcBorders>
              <w:top w:val="single" w:sz="4" w:space="0" w:color="auto"/>
              <w:left w:val="single" w:sz="8" w:space="0" w:color="auto"/>
              <w:bottom w:val="single" w:sz="4" w:space="0" w:color="auto"/>
              <w:right w:val="single" w:sz="4" w:space="0" w:color="auto"/>
            </w:tcBorders>
            <w:vAlign w:val="center"/>
            <w:hideMark/>
          </w:tcPr>
          <w:p w14:paraId="2DF865CC" w14:textId="77777777" w:rsidR="00D645E4" w:rsidRPr="004F5B73" w:rsidRDefault="00D645E4" w:rsidP="00E37DF0">
            <w:pPr>
              <w:widowControl/>
              <w:spacing w:beforeLines="0" w:before="0" w:afterLines="0" w:after="0"/>
              <w:ind w:firstLineChars="0" w:firstLine="0"/>
              <w:jc w:val="center"/>
              <w:rPr>
                <w:rFonts w:ascii="Times New Roman" w:hAnsi="Times New Roman" w:cs="Times New Roman"/>
                <w:bCs/>
                <w:sz w:val="18"/>
                <w:szCs w:val="18"/>
              </w:rPr>
            </w:pPr>
          </w:p>
        </w:tc>
        <w:tc>
          <w:tcPr>
            <w:tcW w:w="510" w:type="pct"/>
            <w:vMerge/>
            <w:tcBorders>
              <w:top w:val="single" w:sz="4" w:space="0" w:color="auto"/>
              <w:left w:val="single" w:sz="4" w:space="0" w:color="auto"/>
              <w:bottom w:val="single" w:sz="4" w:space="0" w:color="auto"/>
              <w:right w:val="single" w:sz="4" w:space="0" w:color="auto"/>
            </w:tcBorders>
            <w:vAlign w:val="center"/>
            <w:hideMark/>
          </w:tcPr>
          <w:p w14:paraId="2D660738" w14:textId="77777777" w:rsidR="00D645E4" w:rsidRPr="004F5B73" w:rsidRDefault="00D645E4" w:rsidP="00E37DF0">
            <w:pPr>
              <w:widowControl/>
              <w:spacing w:beforeLines="0" w:before="0" w:afterLines="0" w:after="0"/>
              <w:ind w:firstLineChars="0" w:firstLine="0"/>
              <w:jc w:val="center"/>
              <w:rPr>
                <w:rFonts w:ascii="Times New Roman" w:hAnsi="Times New Roman" w:cs="Times New Roman"/>
                <w:bCs/>
                <w:sz w:val="18"/>
                <w:szCs w:val="18"/>
              </w:rPr>
            </w:pPr>
          </w:p>
        </w:tc>
        <w:tc>
          <w:tcPr>
            <w:tcW w:w="1040" w:type="pct"/>
            <w:tcBorders>
              <w:top w:val="single" w:sz="4" w:space="0" w:color="auto"/>
              <w:left w:val="single" w:sz="4" w:space="0" w:color="auto"/>
              <w:bottom w:val="single" w:sz="4" w:space="0" w:color="auto"/>
              <w:right w:val="single" w:sz="4" w:space="0" w:color="auto"/>
            </w:tcBorders>
            <w:vAlign w:val="center"/>
            <w:hideMark/>
          </w:tcPr>
          <w:p w14:paraId="3E2FCD74" w14:textId="77777777" w:rsidR="00D645E4" w:rsidRPr="004F5B73" w:rsidRDefault="00D645E4" w:rsidP="00E37DF0">
            <w:pPr>
              <w:widowControl/>
              <w:spacing w:beforeLines="0" w:before="0" w:afterLines="0" w:after="0"/>
              <w:ind w:firstLineChars="0" w:firstLine="0"/>
              <w:jc w:val="center"/>
              <w:rPr>
                <w:rFonts w:ascii="Times New Roman" w:hAnsi="Times New Roman" w:cs="Times New Roman"/>
                <w:bCs/>
                <w:sz w:val="18"/>
                <w:szCs w:val="18"/>
              </w:rPr>
            </w:pPr>
            <w:r w:rsidRPr="004F5B73">
              <w:rPr>
                <w:rFonts w:ascii="Times New Roman" w:hAnsi="Times New Roman" w:cs="Times New Roman"/>
                <w:bCs/>
                <w:sz w:val="18"/>
                <w:szCs w:val="18"/>
              </w:rPr>
              <w:t>浸水</w:t>
            </w:r>
            <w:r w:rsidRPr="004F5B73">
              <w:rPr>
                <w:rFonts w:ascii="Times New Roman" w:hAnsi="Times New Roman" w:cs="Times New Roman"/>
                <w:bCs/>
                <w:sz w:val="18"/>
                <w:szCs w:val="18"/>
              </w:rPr>
              <w:t>48h</w:t>
            </w:r>
            <w:r w:rsidRPr="004F5B73">
              <w:rPr>
                <w:rFonts w:ascii="Times New Roman" w:hAnsi="Times New Roman" w:cs="Times New Roman"/>
                <w:bCs/>
                <w:sz w:val="18"/>
                <w:szCs w:val="18"/>
              </w:rPr>
              <w:t>，干燥</w:t>
            </w:r>
            <w:r w:rsidRPr="004F5B73">
              <w:rPr>
                <w:rFonts w:ascii="Times New Roman" w:hAnsi="Times New Roman" w:cs="Times New Roman"/>
                <w:bCs/>
                <w:sz w:val="18"/>
                <w:szCs w:val="18"/>
              </w:rPr>
              <w:t>7d</w:t>
            </w:r>
          </w:p>
        </w:tc>
        <w:tc>
          <w:tcPr>
            <w:tcW w:w="502" w:type="pct"/>
            <w:tcBorders>
              <w:top w:val="single" w:sz="4" w:space="0" w:color="auto"/>
              <w:left w:val="single" w:sz="4" w:space="0" w:color="auto"/>
              <w:bottom w:val="single" w:sz="4" w:space="0" w:color="auto"/>
              <w:right w:val="single" w:sz="4" w:space="0" w:color="auto"/>
            </w:tcBorders>
            <w:vAlign w:val="center"/>
            <w:hideMark/>
          </w:tcPr>
          <w:p w14:paraId="4AE9BA60" w14:textId="77777777" w:rsidR="00D645E4" w:rsidRPr="004F5B73" w:rsidRDefault="00D645E4" w:rsidP="00E37DF0">
            <w:pPr>
              <w:widowControl/>
              <w:spacing w:beforeLines="0" w:before="0" w:afterLines="0" w:after="0"/>
              <w:ind w:firstLineChars="0" w:firstLine="0"/>
              <w:jc w:val="center"/>
              <w:rPr>
                <w:rFonts w:ascii="Times New Roman" w:hAnsi="Times New Roman" w:cs="Times New Roman"/>
                <w:bCs/>
                <w:sz w:val="18"/>
                <w:szCs w:val="18"/>
              </w:rPr>
            </w:pPr>
            <w:r w:rsidRPr="004F5B73">
              <w:rPr>
                <w:rFonts w:ascii="Times New Roman" w:hAnsi="Times New Roman" w:cs="Times New Roman"/>
                <w:bCs/>
                <w:sz w:val="18"/>
                <w:szCs w:val="18"/>
              </w:rPr>
              <w:t>MPa</w:t>
            </w:r>
          </w:p>
        </w:tc>
        <w:tc>
          <w:tcPr>
            <w:tcW w:w="1111" w:type="pct"/>
            <w:tcBorders>
              <w:top w:val="single" w:sz="4" w:space="0" w:color="auto"/>
              <w:left w:val="single" w:sz="4" w:space="0" w:color="auto"/>
              <w:bottom w:val="single" w:sz="4" w:space="0" w:color="auto"/>
              <w:right w:val="single" w:sz="4" w:space="0" w:color="auto"/>
            </w:tcBorders>
            <w:vAlign w:val="center"/>
            <w:hideMark/>
          </w:tcPr>
          <w:p w14:paraId="039FC98C" w14:textId="77777777" w:rsidR="00D645E4" w:rsidRPr="004F5B73" w:rsidRDefault="00D645E4" w:rsidP="00E37DF0">
            <w:pPr>
              <w:widowControl/>
              <w:spacing w:beforeLines="0" w:before="0" w:afterLines="0" w:after="0"/>
              <w:ind w:firstLineChars="0" w:firstLine="0"/>
              <w:jc w:val="center"/>
              <w:rPr>
                <w:rFonts w:ascii="Times New Roman" w:hAnsi="Times New Roman" w:cs="Times New Roman"/>
                <w:bCs/>
                <w:sz w:val="18"/>
                <w:szCs w:val="18"/>
              </w:rPr>
            </w:pPr>
            <w:r w:rsidRPr="004F5B73">
              <w:rPr>
                <w:rFonts w:cs="Times New Roman"/>
                <w:bCs/>
                <w:sz w:val="18"/>
                <w:szCs w:val="18"/>
              </w:rPr>
              <w:t>≥</w:t>
            </w:r>
            <w:r w:rsidRPr="004F5B73">
              <w:rPr>
                <w:rFonts w:ascii="Times New Roman" w:hAnsi="Times New Roman" w:cs="Times New Roman"/>
                <w:bCs/>
                <w:sz w:val="18"/>
                <w:szCs w:val="18"/>
              </w:rPr>
              <w:t>0.1</w:t>
            </w:r>
          </w:p>
        </w:tc>
        <w:tc>
          <w:tcPr>
            <w:tcW w:w="983" w:type="pct"/>
            <w:vMerge/>
            <w:tcBorders>
              <w:top w:val="single" w:sz="4" w:space="0" w:color="auto"/>
              <w:left w:val="single" w:sz="4" w:space="0" w:color="auto"/>
              <w:bottom w:val="single" w:sz="4" w:space="0" w:color="auto"/>
              <w:right w:val="single" w:sz="8" w:space="0" w:color="auto"/>
            </w:tcBorders>
            <w:vAlign w:val="center"/>
            <w:hideMark/>
          </w:tcPr>
          <w:p w14:paraId="2403BD14" w14:textId="77777777" w:rsidR="00D645E4" w:rsidRPr="004F5B73" w:rsidRDefault="00D645E4" w:rsidP="00E37DF0">
            <w:pPr>
              <w:widowControl/>
              <w:spacing w:beforeLines="0" w:before="0" w:afterLines="0" w:after="0"/>
              <w:ind w:firstLineChars="0" w:firstLine="0"/>
              <w:jc w:val="center"/>
              <w:rPr>
                <w:rFonts w:ascii="Times New Roman" w:hAnsi="Times New Roman" w:cs="Times New Roman"/>
                <w:bCs/>
                <w:sz w:val="18"/>
                <w:szCs w:val="18"/>
              </w:rPr>
            </w:pPr>
          </w:p>
        </w:tc>
      </w:tr>
      <w:tr w:rsidR="004F5B73" w:rsidRPr="004F5B73" w14:paraId="661FDF98" w14:textId="77777777" w:rsidTr="00617F2A">
        <w:trPr>
          <w:trHeight w:val="340"/>
          <w:jc w:val="center"/>
        </w:trPr>
        <w:tc>
          <w:tcPr>
            <w:tcW w:w="2404" w:type="pct"/>
            <w:gridSpan w:val="3"/>
            <w:tcBorders>
              <w:top w:val="single" w:sz="4" w:space="0" w:color="auto"/>
              <w:left w:val="single" w:sz="8" w:space="0" w:color="auto"/>
              <w:bottom w:val="single" w:sz="8" w:space="0" w:color="auto"/>
              <w:right w:val="single" w:sz="4" w:space="0" w:color="auto"/>
            </w:tcBorders>
            <w:vAlign w:val="center"/>
            <w:hideMark/>
          </w:tcPr>
          <w:p w14:paraId="530E9F2F" w14:textId="77777777" w:rsidR="00D645E4" w:rsidRPr="004F5B73" w:rsidRDefault="00D645E4" w:rsidP="00E37DF0">
            <w:pPr>
              <w:widowControl/>
              <w:spacing w:beforeLines="0" w:before="0" w:afterLines="0" w:after="0"/>
              <w:ind w:firstLineChars="0" w:firstLine="0"/>
              <w:jc w:val="center"/>
              <w:rPr>
                <w:rFonts w:ascii="Times New Roman" w:hAnsi="Times New Roman" w:cs="Times New Roman"/>
                <w:bCs/>
                <w:sz w:val="18"/>
                <w:szCs w:val="18"/>
              </w:rPr>
            </w:pPr>
            <w:r w:rsidRPr="004F5B73">
              <w:rPr>
                <w:rFonts w:ascii="Times New Roman" w:hAnsi="Times New Roman" w:cs="Times New Roman"/>
                <w:bCs/>
                <w:sz w:val="18"/>
                <w:szCs w:val="18"/>
              </w:rPr>
              <w:t>可操作时间</w:t>
            </w:r>
          </w:p>
        </w:tc>
        <w:tc>
          <w:tcPr>
            <w:tcW w:w="502" w:type="pct"/>
            <w:tcBorders>
              <w:top w:val="single" w:sz="4" w:space="0" w:color="auto"/>
              <w:left w:val="single" w:sz="4" w:space="0" w:color="auto"/>
              <w:bottom w:val="single" w:sz="8" w:space="0" w:color="auto"/>
              <w:right w:val="single" w:sz="4" w:space="0" w:color="auto"/>
            </w:tcBorders>
            <w:vAlign w:val="center"/>
            <w:hideMark/>
          </w:tcPr>
          <w:p w14:paraId="72FDA6A3" w14:textId="77777777" w:rsidR="00D645E4" w:rsidRPr="004F5B73" w:rsidRDefault="00D645E4" w:rsidP="00E37DF0">
            <w:pPr>
              <w:widowControl/>
              <w:spacing w:beforeLines="0" w:before="0" w:afterLines="0" w:after="0"/>
              <w:ind w:firstLineChars="0" w:firstLine="0"/>
              <w:jc w:val="center"/>
              <w:rPr>
                <w:rFonts w:ascii="Times New Roman" w:hAnsi="Times New Roman" w:cs="Times New Roman"/>
                <w:bCs/>
                <w:sz w:val="18"/>
                <w:szCs w:val="18"/>
              </w:rPr>
            </w:pPr>
            <w:r w:rsidRPr="004F5B73">
              <w:rPr>
                <w:rFonts w:ascii="Times New Roman" w:hAnsi="Times New Roman" w:cs="Times New Roman"/>
                <w:bCs/>
                <w:sz w:val="18"/>
                <w:szCs w:val="18"/>
              </w:rPr>
              <w:t>h</w:t>
            </w:r>
          </w:p>
        </w:tc>
        <w:tc>
          <w:tcPr>
            <w:tcW w:w="1111" w:type="pct"/>
            <w:tcBorders>
              <w:top w:val="single" w:sz="4" w:space="0" w:color="auto"/>
              <w:left w:val="single" w:sz="4" w:space="0" w:color="auto"/>
              <w:bottom w:val="single" w:sz="8" w:space="0" w:color="auto"/>
              <w:right w:val="single" w:sz="4" w:space="0" w:color="auto"/>
            </w:tcBorders>
            <w:vAlign w:val="center"/>
            <w:hideMark/>
          </w:tcPr>
          <w:p w14:paraId="07EEAFE2" w14:textId="77777777" w:rsidR="00D645E4" w:rsidRPr="004F5B73" w:rsidRDefault="00D645E4" w:rsidP="00E37DF0">
            <w:pPr>
              <w:widowControl/>
              <w:spacing w:beforeLines="0" w:before="0" w:afterLines="0" w:after="0"/>
              <w:ind w:firstLineChars="0" w:firstLine="0"/>
              <w:jc w:val="center"/>
              <w:rPr>
                <w:rFonts w:ascii="Times New Roman" w:hAnsi="Times New Roman" w:cs="Times New Roman"/>
                <w:bCs/>
                <w:sz w:val="18"/>
                <w:szCs w:val="18"/>
              </w:rPr>
            </w:pPr>
            <w:r w:rsidRPr="004F5B73">
              <w:rPr>
                <w:rFonts w:ascii="Times New Roman" w:hAnsi="Times New Roman" w:cs="Times New Roman"/>
                <w:bCs/>
                <w:sz w:val="18"/>
                <w:szCs w:val="18"/>
              </w:rPr>
              <w:t>1.5</w:t>
            </w:r>
            <w:r w:rsidRPr="004F5B73">
              <w:rPr>
                <w:rFonts w:ascii="Times New Roman" w:hAnsi="Times New Roman" w:cs="Times New Roman"/>
                <w:bCs/>
                <w:sz w:val="18"/>
                <w:szCs w:val="18"/>
              </w:rPr>
              <w:t>～</w:t>
            </w:r>
            <w:r w:rsidRPr="004F5B73">
              <w:rPr>
                <w:rFonts w:ascii="Times New Roman" w:hAnsi="Times New Roman" w:cs="Times New Roman"/>
                <w:bCs/>
                <w:sz w:val="18"/>
                <w:szCs w:val="18"/>
              </w:rPr>
              <w:t>4.0</w:t>
            </w:r>
          </w:p>
        </w:tc>
        <w:tc>
          <w:tcPr>
            <w:tcW w:w="983" w:type="pct"/>
            <w:vMerge/>
            <w:tcBorders>
              <w:top w:val="single" w:sz="4" w:space="0" w:color="auto"/>
              <w:left w:val="single" w:sz="4" w:space="0" w:color="auto"/>
              <w:bottom w:val="single" w:sz="8" w:space="0" w:color="auto"/>
              <w:right w:val="single" w:sz="8" w:space="0" w:color="auto"/>
            </w:tcBorders>
            <w:vAlign w:val="center"/>
            <w:hideMark/>
          </w:tcPr>
          <w:p w14:paraId="6ADE1D88" w14:textId="77777777" w:rsidR="00D645E4" w:rsidRPr="004F5B73" w:rsidRDefault="00D645E4" w:rsidP="00E37DF0">
            <w:pPr>
              <w:widowControl/>
              <w:spacing w:beforeLines="0" w:before="0" w:afterLines="0" w:after="0"/>
              <w:ind w:firstLineChars="0" w:firstLine="0"/>
              <w:jc w:val="center"/>
              <w:rPr>
                <w:rFonts w:ascii="Times New Roman" w:hAnsi="Times New Roman" w:cs="Times New Roman"/>
                <w:bCs/>
                <w:sz w:val="18"/>
                <w:szCs w:val="18"/>
              </w:rPr>
            </w:pPr>
          </w:p>
        </w:tc>
      </w:tr>
    </w:tbl>
    <w:p w14:paraId="0E6AD26E" w14:textId="46D45AD0" w:rsidR="004324E7" w:rsidRDefault="005F7E52" w:rsidP="00B55131">
      <w:pPr>
        <w:pStyle w:val="afc"/>
        <w:spacing w:before="156" w:afterLines="0" w:after="0"/>
        <w:rPr>
          <w:rFonts w:ascii="Times New Roman" w:hAnsi="Times New Roman" w:cs="Times New Roman"/>
        </w:rPr>
      </w:pPr>
      <w:r w:rsidRPr="004F5B73">
        <w:rPr>
          <w:rFonts w:ascii="Times New Roman" w:hAnsi="Times New Roman" w:cs="Times New Roman"/>
          <w:b/>
          <w:bCs/>
        </w:rPr>
        <w:t>5</w:t>
      </w:r>
      <w:r w:rsidR="006B5D69" w:rsidRPr="004F5B73">
        <w:rPr>
          <w:rFonts w:ascii="Times New Roman" w:hAnsi="Times New Roman" w:cs="Times New Roman"/>
          <w:b/>
          <w:bCs/>
        </w:rPr>
        <w:t xml:space="preserve">.2.3 </w:t>
      </w:r>
      <w:r w:rsidR="006B5D69" w:rsidRPr="004F5B73">
        <w:rPr>
          <w:rFonts w:ascii="Times New Roman" w:hAnsi="Times New Roman" w:cs="Times New Roman"/>
        </w:rPr>
        <w:t xml:space="preserve"> </w:t>
      </w:r>
      <w:r w:rsidR="006B5D69" w:rsidRPr="004F5B73">
        <w:rPr>
          <w:rFonts w:ascii="Times New Roman" w:hAnsi="Times New Roman" w:cs="Times New Roman"/>
        </w:rPr>
        <w:t>外墙热桥、剪力墙保温构造所用的抗裂砂浆</w:t>
      </w:r>
      <w:r w:rsidR="00C849D1" w:rsidRPr="004F5B73">
        <w:rPr>
          <w:rFonts w:ascii="Times New Roman" w:hAnsi="Times New Roman" w:cs="Times New Roman" w:hint="eastAsia"/>
        </w:rPr>
        <w:t>的</w:t>
      </w:r>
      <w:r w:rsidR="006B5D69" w:rsidRPr="004F5B73">
        <w:rPr>
          <w:rFonts w:ascii="Times New Roman" w:hAnsi="Times New Roman" w:cs="Times New Roman"/>
        </w:rPr>
        <w:t>性能指标应符合表</w:t>
      </w:r>
      <w:r w:rsidR="00D645E4" w:rsidRPr="004F5B73">
        <w:rPr>
          <w:rFonts w:ascii="Times New Roman" w:hAnsi="Times New Roman" w:cs="Times New Roman"/>
        </w:rPr>
        <w:t>4</w:t>
      </w:r>
      <w:r w:rsidR="006B5D69" w:rsidRPr="004F5B73">
        <w:rPr>
          <w:rFonts w:ascii="Times New Roman" w:hAnsi="Times New Roman" w:cs="Times New Roman"/>
        </w:rPr>
        <w:t>的要求</w:t>
      </w:r>
      <w:r w:rsidR="00722389" w:rsidRPr="004F5B73">
        <w:rPr>
          <w:rFonts w:ascii="Times New Roman" w:hAnsi="Times New Roman" w:cs="Times New Roman" w:hint="eastAsia"/>
        </w:rPr>
        <w:t>。</w:t>
      </w:r>
    </w:p>
    <w:tbl>
      <w:tblPr>
        <w:tblW w:w="4995"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117"/>
        <w:gridCol w:w="1118"/>
        <w:gridCol w:w="1918"/>
        <w:gridCol w:w="798"/>
        <w:gridCol w:w="2712"/>
        <w:gridCol w:w="1682"/>
      </w:tblGrid>
      <w:tr w:rsidR="004F5B73" w:rsidRPr="004F5B73" w14:paraId="6F8C2C99" w14:textId="77777777" w:rsidTr="00617F2A">
        <w:trPr>
          <w:trHeight w:val="340"/>
          <w:jc w:val="center"/>
        </w:trPr>
        <w:tc>
          <w:tcPr>
            <w:tcW w:w="5000" w:type="pct"/>
            <w:gridSpan w:val="6"/>
            <w:tcBorders>
              <w:top w:val="nil"/>
              <w:left w:val="nil"/>
              <w:bottom w:val="single" w:sz="8" w:space="0" w:color="auto"/>
              <w:right w:val="nil"/>
            </w:tcBorders>
            <w:vAlign w:val="center"/>
          </w:tcPr>
          <w:p w14:paraId="0675C827" w14:textId="77777777" w:rsidR="005C60F0" w:rsidRPr="004F5B73" w:rsidRDefault="005C60F0" w:rsidP="00F21695">
            <w:pPr>
              <w:spacing w:before="156" w:after="156"/>
              <w:ind w:firstLine="420"/>
              <w:jc w:val="center"/>
              <w:rPr>
                <w:rFonts w:ascii="Times New Roman" w:hAnsi="Times New Roman"/>
              </w:rPr>
            </w:pPr>
            <w:r w:rsidRPr="00F21695">
              <w:rPr>
                <w:rFonts w:ascii="黑体" w:eastAsia="黑体" w:hAnsi="黑体" w:cs="Times New Roman" w:hint="eastAsia"/>
              </w:rPr>
              <w:t>表</w:t>
            </w:r>
            <w:r w:rsidRPr="00F21695">
              <w:rPr>
                <w:rFonts w:ascii="黑体" w:eastAsia="黑体" w:hAnsi="黑体" w:cs="Times New Roman"/>
              </w:rPr>
              <w:t xml:space="preserve">4 </w:t>
            </w:r>
            <w:r w:rsidRPr="00F21695">
              <w:rPr>
                <w:rFonts w:ascii="黑体" w:eastAsia="黑体" w:hAnsi="黑体" w:cs="Times New Roman" w:hint="eastAsia"/>
              </w:rPr>
              <w:t xml:space="preserve"> 抗裂砂浆的性能指标</w:t>
            </w:r>
          </w:p>
        </w:tc>
      </w:tr>
      <w:tr w:rsidR="004F5B73" w:rsidRPr="004F5B73" w14:paraId="4203B830" w14:textId="77777777" w:rsidTr="00A72A14">
        <w:trPr>
          <w:trHeight w:val="340"/>
          <w:jc w:val="center"/>
        </w:trPr>
        <w:tc>
          <w:tcPr>
            <w:tcW w:w="2222" w:type="pct"/>
            <w:gridSpan w:val="3"/>
            <w:tcBorders>
              <w:top w:val="single" w:sz="8" w:space="0" w:color="auto"/>
              <w:left w:val="single" w:sz="8" w:space="0" w:color="auto"/>
              <w:bottom w:val="single" w:sz="8" w:space="0" w:color="auto"/>
              <w:right w:val="single" w:sz="4" w:space="0" w:color="auto"/>
            </w:tcBorders>
            <w:vAlign w:val="center"/>
            <w:hideMark/>
          </w:tcPr>
          <w:p w14:paraId="6F97EA44" w14:textId="77777777" w:rsidR="005C60F0" w:rsidRPr="004F5B73" w:rsidRDefault="005C60F0" w:rsidP="00E37DF0">
            <w:pPr>
              <w:pStyle w:val="aff1"/>
              <w:jc w:val="center"/>
              <w:rPr>
                <w:rFonts w:ascii="Times New Roman" w:hAnsi="Times New Roman"/>
              </w:rPr>
            </w:pPr>
            <w:r w:rsidRPr="004F5B73">
              <w:rPr>
                <w:rFonts w:ascii="Times New Roman" w:hAnsi="Times New Roman"/>
              </w:rPr>
              <w:t>项目</w:t>
            </w:r>
          </w:p>
        </w:tc>
        <w:tc>
          <w:tcPr>
            <w:tcW w:w="427" w:type="pct"/>
            <w:tcBorders>
              <w:top w:val="single" w:sz="4" w:space="0" w:color="auto"/>
              <w:left w:val="single" w:sz="4" w:space="0" w:color="auto"/>
              <w:bottom w:val="single" w:sz="8" w:space="0" w:color="auto"/>
              <w:right w:val="single" w:sz="4" w:space="0" w:color="auto"/>
            </w:tcBorders>
            <w:vAlign w:val="center"/>
            <w:hideMark/>
          </w:tcPr>
          <w:p w14:paraId="320316E2" w14:textId="77777777" w:rsidR="005C60F0" w:rsidRPr="004F5B73" w:rsidRDefault="005C60F0" w:rsidP="00E37DF0">
            <w:pPr>
              <w:pStyle w:val="aff1"/>
              <w:jc w:val="center"/>
              <w:rPr>
                <w:rFonts w:ascii="Times New Roman" w:hAnsi="Times New Roman"/>
              </w:rPr>
            </w:pPr>
            <w:r w:rsidRPr="004F5B73">
              <w:rPr>
                <w:rFonts w:ascii="Times New Roman" w:hAnsi="Times New Roman"/>
              </w:rPr>
              <w:t>单位</w:t>
            </w:r>
          </w:p>
        </w:tc>
        <w:tc>
          <w:tcPr>
            <w:tcW w:w="1451" w:type="pct"/>
            <w:tcBorders>
              <w:top w:val="single" w:sz="4" w:space="0" w:color="auto"/>
              <w:left w:val="single" w:sz="4" w:space="0" w:color="auto"/>
              <w:bottom w:val="single" w:sz="8" w:space="0" w:color="auto"/>
              <w:right w:val="single" w:sz="4" w:space="0" w:color="auto"/>
            </w:tcBorders>
            <w:vAlign w:val="center"/>
            <w:hideMark/>
          </w:tcPr>
          <w:p w14:paraId="3B91B066" w14:textId="77777777" w:rsidR="005C60F0" w:rsidRPr="004F5B73" w:rsidRDefault="005C60F0" w:rsidP="00E37DF0">
            <w:pPr>
              <w:pStyle w:val="aff1"/>
              <w:jc w:val="center"/>
              <w:rPr>
                <w:rFonts w:ascii="Times New Roman" w:hAnsi="Times New Roman"/>
              </w:rPr>
            </w:pPr>
            <w:r w:rsidRPr="004F5B73">
              <w:rPr>
                <w:rFonts w:ascii="Times New Roman" w:hAnsi="Times New Roman"/>
              </w:rPr>
              <w:t>性能指标</w:t>
            </w:r>
          </w:p>
        </w:tc>
        <w:tc>
          <w:tcPr>
            <w:tcW w:w="900" w:type="pct"/>
            <w:tcBorders>
              <w:top w:val="single" w:sz="4" w:space="0" w:color="auto"/>
              <w:left w:val="single" w:sz="4" w:space="0" w:color="auto"/>
              <w:bottom w:val="single" w:sz="8" w:space="0" w:color="auto"/>
              <w:right w:val="single" w:sz="8" w:space="0" w:color="auto"/>
            </w:tcBorders>
            <w:vAlign w:val="center"/>
            <w:hideMark/>
          </w:tcPr>
          <w:p w14:paraId="5F28F9CB" w14:textId="77777777" w:rsidR="005C60F0" w:rsidRPr="004F5B73" w:rsidRDefault="005C60F0" w:rsidP="00E37DF0">
            <w:pPr>
              <w:pStyle w:val="aff1"/>
              <w:jc w:val="center"/>
              <w:rPr>
                <w:rFonts w:ascii="Times New Roman" w:hAnsi="Times New Roman"/>
              </w:rPr>
            </w:pPr>
            <w:r w:rsidRPr="004F5B73">
              <w:rPr>
                <w:rFonts w:ascii="Times New Roman" w:hAnsi="Times New Roman"/>
              </w:rPr>
              <w:t>试验方法</w:t>
            </w:r>
          </w:p>
        </w:tc>
      </w:tr>
      <w:tr w:rsidR="00A72A14" w:rsidRPr="004F5B73" w14:paraId="3B22FBD3" w14:textId="77777777" w:rsidTr="004E49F0">
        <w:trPr>
          <w:trHeight w:val="340"/>
          <w:jc w:val="center"/>
        </w:trPr>
        <w:tc>
          <w:tcPr>
            <w:tcW w:w="598" w:type="pct"/>
            <w:vMerge w:val="restart"/>
            <w:tcBorders>
              <w:top w:val="single" w:sz="8" w:space="0" w:color="auto"/>
              <w:left w:val="single" w:sz="8" w:space="0" w:color="auto"/>
              <w:right w:val="single" w:sz="4" w:space="0" w:color="auto"/>
            </w:tcBorders>
            <w:vAlign w:val="center"/>
            <w:hideMark/>
          </w:tcPr>
          <w:p w14:paraId="23BDE24E" w14:textId="77777777" w:rsidR="00A72A14" w:rsidRPr="004F5B73" w:rsidRDefault="00A72A14" w:rsidP="00E37DF0">
            <w:pPr>
              <w:pStyle w:val="aff1"/>
              <w:jc w:val="center"/>
              <w:rPr>
                <w:rFonts w:ascii="Times New Roman" w:hAnsi="Times New Roman"/>
              </w:rPr>
            </w:pPr>
            <w:r w:rsidRPr="004F5B73">
              <w:rPr>
                <w:rFonts w:ascii="Times New Roman" w:hAnsi="Times New Roman"/>
              </w:rPr>
              <w:t>与保温材料拉伸粘结强度</w:t>
            </w:r>
          </w:p>
        </w:tc>
        <w:tc>
          <w:tcPr>
            <w:tcW w:w="1624" w:type="pct"/>
            <w:gridSpan w:val="2"/>
            <w:tcBorders>
              <w:top w:val="single" w:sz="8" w:space="0" w:color="auto"/>
              <w:left w:val="single" w:sz="4" w:space="0" w:color="auto"/>
              <w:bottom w:val="single" w:sz="4" w:space="0" w:color="auto"/>
              <w:right w:val="single" w:sz="4" w:space="0" w:color="auto"/>
            </w:tcBorders>
            <w:vAlign w:val="center"/>
            <w:hideMark/>
          </w:tcPr>
          <w:p w14:paraId="469F8E25" w14:textId="77777777" w:rsidR="00A72A14" w:rsidRPr="004F5B73" w:rsidRDefault="00A72A14" w:rsidP="00E37DF0">
            <w:pPr>
              <w:pStyle w:val="aff1"/>
              <w:jc w:val="center"/>
              <w:rPr>
                <w:rFonts w:ascii="Times New Roman" w:hAnsi="Times New Roman"/>
              </w:rPr>
            </w:pPr>
            <w:r w:rsidRPr="004F5B73">
              <w:rPr>
                <w:rFonts w:ascii="Times New Roman" w:hAnsi="Times New Roman"/>
              </w:rPr>
              <w:t>原强度</w:t>
            </w:r>
          </w:p>
        </w:tc>
        <w:tc>
          <w:tcPr>
            <w:tcW w:w="427" w:type="pct"/>
            <w:tcBorders>
              <w:top w:val="single" w:sz="8" w:space="0" w:color="auto"/>
              <w:left w:val="single" w:sz="4" w:space="0" w:color="auto"/>
              <w:bottom w:val="single" w:sz="4" w:space="0" w:color="auto"/>
              <w:right w:val="single" w:sz="4" w:space="0" w:color="auto"/>
            </w:tcBorders>
            <w:vAlign w:val="center"/>
            <w:hideMark/>
          </w:tcPr>
          <w:p w14:paraId="721D0A0A" w14:textId="77777777" w:rsidR="00A72A14" w:rsidRPr="004F5B73" w:rsidRDefault="00A72A14" w:rsidP="00E37DF0">
            <w:pPr>
              <w:pStyle w:val="aff1"/>
              <w:jc w:val="center"/>
              <w:rPr>
                <w:rFonts w:ascii="Times New Roman" w:hAnsi="Times New Roman"/>
              </w:rPr>
            </w:pPr>
            <w:r w:rsidRPr="004F5B73">
              <w:rPr>
                <w:rFonts w:ascii="Times New Roman" w:hAnsi="Times New Roman"/>
              </w:rPr>
              <w:t>MPa</w:t>
            </w:r>
          </w:p>
        </w:tc>
        <w:tc>
          <w:tcPr>
            <w:tcW w:w="1451" w:type="pct"/>
            <w:tcBorders>
              <w:top w:val="single" w:sz="8" w:space="0" w:color="auto"/>
              <w:left w:val="single" w:sz="4" w:space="0" w:color="auto"/>
              <w:bottom w:val="single" w:sz="4" w:space="0" w:color="auto"/>
              <w:right w:val="single" w:sz="4" w:space="0" w:color="auto"/>
            </w:tcBorders>
            <w:vAlign w:val="center"/>
            <w:hideMark/>
          </w:tcPr>
          <w:p w14:paraId="5F171159" w14:textId="77777777" w:rsidR="00A72A14" w:rsidRPr="004F5B73" w:rsidRDefault="00A72A14" w:rsidP="00E37DF0">
            <w:pPr>
              <w:pStyle w:val="aff1"/>
              <w:jc w:val="center"/>
              <w:rPr>
                <w:rFonts w:ascii="Times New Roman" w:hAnsi="Times New Roman"/>
              </w:rPr>
            </w:pPr>
            <w:r w:rsidRPr="004F5B73">
              <w:t>≥</w:t>
            </w:r>
            <w:r w:rsidRPr="004F5B73">
              <w:rPr>
                <w:rFonts w:ascii="Times New Roman" w:hAnsi="Times New Roman"/>
              </w:rPr>
              <w:t>0.10</w:t>
            </w:r>
            <w:r w:rsidRPr="004F5B73">
              <w:rPr>
                <w:rFonts w:ascii="Times New Roman" w:hAnsi="Times New Roman"/>
              </w:rPr>
              <w:t>，且保温板破坏</w:t>
            </w:r>
          </w:p>
        </w:tc>
        <w:tc>
          <w:tcPr>
            <w:tcW w:w="900" w:type="pct"/>
            <w:vMerge w:val="restart"/>
            <w:tcBorders>
              <w:top w:val="single" w:sz="4" w:space="0" w:color="auto"/>
              <w:left w:val="single" w:sz="4" w:space="0" w:color="auto"/>
              <w:right w:val="single" w:sz="8" w:space="0" w:color="auto"/>
            </w:tcBorders>
            <w:vAlign w:val="center"/>
            <w:hideMark/>
          </w:tcPr>
          <w:p w14:paraId="13017CF2" w14:textId="77777777" w:rsidR="00A72A14" w:rsidRPr="004F5B73" w:rsidRDefault="00A72A14" w:rsidP="00E37DF0">
            <w:pPr>
              <w:pStyle w:val="aff1"/>
              <w:jc w:val="center"/>
              <w:rPr>
                <w:rFonts w:ascii="Times New Roman" w:hAnsi="Times New Roman"/>
              </w:rPr>
            </w:pPr>
            <w:r w:rsidRPr="004F5B73">
              <w:rPr>
                <w:rFonts w:ascii="Times New Roman" w:hAnsi="Times New Roman"/>
              </w:rPr>
              <w:t>GB/T 29906</w:t>
            </w:r>
          </w:p>
        </w:tc>
      </w:tr>
      <w:tr w:rsidR="00A72A14" w:rsidRPr="004F5B73" w14:paraId="57099CBC" w14:textId="77777777" w:rsidTr="004E49F0">
        <w:trPr>
          <w:trHeight w:val="133"/>
          <w:jc w:val="center"/>
        </w:trPr>
        <w:tc>
          <w:tcPr>
            <w:tcW w:w="598" w:type="pct"/>
            <w:vMerge/>
            <w:tcBorders>
              <w:left w:val="single" w:sz="8" w:space="0" w:color="auto"/>
              <w:right w:val="single" w:sz="4" w:space="0" w:color="auto"/>
            </w:tcBorders>
            <w:vAlign w:val="center"/>
            <w:hideMark/>
          </w:tcPr>
          <w:p w14:paraId="48239210" w14:textId="77777777" w:rsidR="00A72A14" w:rsidRPr="004F5B73" w:rsidRDefault="00A72A14" w:rsidP="00E37DF0">
            <w:pPr>
              <w:pStyle w:val="aff1"/>
              <w:jc w:val="center"/>
              <w:rPr>
                <w:rFonts w:ascii="Times New Roman" w:hAnsi="Times New Roman"/>
              </w:rPr>
            </w:pPr>
          </w:p>
        </w:tc>
        <w:tc>
          <w:tcPr>
            <w:tcW w:w="598" w:type="pct"/>
            <w:vMerge w:val="restart"/>
            <w:tcBorders>
              <w:top w:val="single" w:sz="4" w:space="0" w:color="auto"/>
              <w:left w:val="single" w:sz="4" w:space="0" w:color="auto"/>
              <w:right w:val="single" w:sz="4" w:space="0" w:color="auto"/>
            </w:tcBorders>
            <w:vAlign w:val="center"/>
            <w:hideMark/>
          </w:tcPr>
          <w:p w14:paraId="17A7436F" w14:textId="77777777" w:rsidR="00A72A14" w:rsidRPr="004F5B73" w:rsidRDefault="00A72A14" w:rsidP="00E37DF0">
            <w:pPr>
              <w:pStyle w:val="aff1"/>
              <w:jc w:val="center"/>
              <w:rPr>
                <w:rFonts w:ascii="Times New Roman" w:hAnsi="Times New Roman"/>
              </w:rPr>
            </w:pPr>
            <w:r w:rsidRPr="004F5B73">
              <w:rPr>
                <w:rFonts w:ascii="Times New Roman" w:hAnsi="Times New Roman"/>
              </w:rPr>
              <w:t>耐水强度</w:t>
            </w:r>
          </w:p>
        </w:tc>
        <w:tc>
          <w:tcPr>
            <w:tcW w:w="1026" w:type="pct"/>
            <w:tcBorders>
              <w:top w:val="single" w:sz="4" w:space="0" w:color="auto"/>
              <w:left w:val="single" w:sz="4" w:space="0" w:color="auto"/>
              <w:bottom w:val="single" w:sz="4" w:space="0" w:color="auto"/>
              <w:right w:val="single" w:sz="4" w:space="0" w:color="auto"/>
            </w:tcBorders>
            <w:vAlign w:val="center"/>
            <w:hideMark/>
          </w:tcPr>
          <w:p w14:paraId="5F525711" w14:textId="6645709C" w:rsidR="00A72A14" w:rsidRPr="004F5B73" w:rsidRDefault="00A72A14" w:rsidP="00B55131">
            <w:pPr>
              <w:pStyle w:val="aff1"/>
              <w:jc w:val="center"/>
              <w:rPr>
                <w:rFonts w:ascii="Times New Roman" w:hAnsi="Times New Roman"/>
              </w:rPr>
            </w:pPr>
            <w:r w:rsidRPr="004F5B73">
              <w:rPr>
                <w:rFonts w:ascii="Times New Roman" w:hAnsi="Times New Roman"/>
              </w:rPr>
              <w:t>浸水</w:t>
            </w:r>
            <w:r w:rsidRPr="004F5B73">
              <w:rPr>
                <w:rFonts w:ascii="Times New Roman" w:hAnsi="Times New Roman"/>
              </w:rPr>
              <w:t>48h</w:t>
            </w:r>
            <w:r w:rsidRPr="004F5B73">
              <w:rPr>
                <w:rFonts w:ascii="Times New Roman" w:hAnsi="Times New Roman"/>
              </w:rPr>
              <w:t>，干燥</w:t>
            </w:r>
            <w:r w:rsidRPr="004F5B73">
              <w:rPr>
                <w:rFonts w:ascii="Times New Roman" w:hAnsi="Times New Roman"/>
              </w:rPr>
              <w:t>2h</w:t>
            </w:r>
          </w:p>
        </w:tc>
        <w:tc>
          <w:tcPr>
            <w:tcW w:w="427" w:type="pct"/>
            <w:vMerge w:val="restart"/>
            <w:tcBorders>
              <w:top w:val="single" w:sz="4" w:space="0" w:color="auto"/>
              <w:left w:val="single" w:sz="4" w:space="0" w:color="auto"/>
              <w:right w:val="single" w:sz="4" w:space="0" w:color="auto"/>
            </w:tcBorders>
            <w:vAlign w:val="center"/>
            <w:hideMark/>
          </w:tcPr>
          <w:p w14:paraId="74E32308" w14:textId="77777777" w:rsidR="00A72A14" w:rsidRPr="004F5B73" w:rsidRDefault="00A72A14" w:rsidP="00E37DF0">
            <w:pPr>
              <w:pStyle w:val="aff1"/>
              <w:jc w:val="center"/>
              <w:rPr>
                <w:rFonts w:ascii="Times New Roman" w:hAnsi="Times New Roman"/>
              </w:rPr>
            </w:pPr>
            <w:r w:rsidRPr="004F5B73">
              <w:rPr>
                <w:rFonts w:ascii="Times New Roman" w:hAnsi="Times New Roman"/>
              </w:rPr>
              <w:t>MPa</w:t>
            </w:r>
          </w:p>
        </w:tc>
        <w:tc>
          <w:tcPr>
            <w:tcW w:w="1451" w:type="pct"/>
            <w:tcBorders>
              <w:top w:val="single" w:sz="4" w:space="0" w:color="auto"/>
              <w:left w:val="single" w:sz="4" w:space="0" w:color="auto"/>
              <w:right w:val="single" w:sz="4" w:space="0" w:color="auto"/>
            </w:tcBorders>
            <w:vAlign w:val="center"/>
            <w:hideMark/>
          </w:tcPr>
          <w:p w14:paraId="48C3CD69" w14:textId="77777777" w:rsidR="00A72A14" w:rsidRPr="004F5B73" w:rsidRDefault="00A72A14" w:rsidP="00E37DF0">
            <w:pPr>
              <w:pStyle w:val="aff1"/>
              <w:jc w:val="center"/>
              <w:rPr>
                <w:rFonts w:ascii="Times New Roman" w:hAnsi="Times New Roman"/>
              </w:rPr>
            </w:pPr>
            <w:r w:rsidRPr="004F5B73">
              <w:t>≥</w:t>
            </w:r>
            <w:r w:rsidRPr="004F5B73">
              <w:rPr>
                <w:rFonts w:ascii="Times New Roman" w:hAnsi="Times New Roman"/>
              </w:rPr>
              <w:t>0.06</w:t>
            </w:r>
          </w:p>
        </w:tc>
        <w:tc>
          <w:tcPr>
            <w:tcW w:w="900" w:type="pct"/>
            <w:vMerge/>
            <w:tcBorders>
              <w:left w:val="single" w:sz="4" w:space="0" w:color="auto"/>
              <w:right w:val="single" w:sz="8" w:space="0" w:color="auto"/>
            </w:tcBorders>
            <w:vAlign w:val="center"/>
            <w:hideMark/>
          </w:tcPr>
          <w:p w14:paraId="1AAC1761" w14:textId="77777777" w:rsidR="00A72A14" w:rsidRPr="004F5B73" w:rsidRDefault="00A72A14" w:rsidP="00E37DF0">
            <w:pPr>
              <w:pStyle w:val="aff1"/>
              <w:jc w:val="center"/>
              <w:rPr>
                <w:rFonts w:ascii="Times New Roman" w:hAnsi="Times New Roman"/>
              </w:rPr>
            </w:pPr>
          </w:p>
        </w:tc>
      </w:tr>
      <w:tr w:rsidR="00A72A14" w:rsidRPr="004F5B73" w14:paraId="1840CA79" w14:textId="77777777" w:rsidTr="004E49F0">
        <w:trPr>
          <w:trHeight w:val="132"/>
          <w:jc w:val="center"/>
        </w:trPr>
        <w:tc>
          <w:tcPr>
            <w:tcW w:w="598" w:type="pct"/>
            <w:vMerge/>
            <w:tcBorders>
              <w:left w:val="single" w:sz="8" w:space="0" w:color="auto"/>
              <w:right w:val="single" w:sz="4" w:space="0" w:color="auto"/>
            </w:tcBorders>
            <w:vAlign w:val="center"/>
          </w:tcPr>
          <w:p w14:paraId="4FB80741" w14:textId="77777777" w:rsidR="00A72A14" w:rsidRPr="004F5B73" w:rsidRDefault="00A72A14" w:rsidP="00E37DF0">
            <w:pPr>
              <w:pStyle w:val="aff1"/>
              <w:jc w:val="center"/>
              <w:rPr>
                <w:rFonts w:ascii="Times New Roman" w:hAnsi="Times New Roman"/>
              </w:rPr>
            </w:pPr>
          </w:p>
        </w:tc>
        <w:tc>
          <w:tcPr>
            <w:tcW w:w="598" w:type="pct"/>
            <w:vMerge/>
            <w:tcBorders>
              <w:left w:val="single" w:sz="4" w:space="0" w:color="auto"/>
              <w:bottom w:val="single" w:sz="4" w:space="0" w:color="auto"/>
              <w:right w:val="single" w:sz="4" w:space="0" w:color="auto"/>
            </w:tcBorders>
            <w:vAlign w:val="center"/>
          </w:tcPr>
          <w:p w14:paraId="61FB1CAE" w14:textId="77777777" w:rsidR="00A72A14" w:rsidRPr="004F5B73" w:rsidRDefault="00A72A14" w:rsidP="00E37DF0">
            <w:pPr>
              <w:pStyle w:val="aff1"/>
              <w:jc w:val="center"/>
              <w:rPr>
                <w:rFonts w:ascii="Times New Roman" w:hAnsi="Times New Roman"/>
              </w:rPr>
            </w:pPr>
          </w:p>
        </w:tc>
        <w:tc>
          <w:tcPr>
            <w:tcW w:w="1026" w:type="pct"/>
            <w:tcBorders>
              <w:top w:val="single" w:sz="4" w:space="0" w:color="auto"/>
              <w:left w:val="single" w:sz="4" w:space="0" w:color="auto"/>
              <w:bottom w:val="single" w:sz="4" w:space="0" w:color="auto"/>
              <w:right w:val="single" w:sz="4" w:space="0" w:color="auto"/>
            </w:tcBorders>
            <w:vAlign w:val="center"/>
          </w:tcPr>
          <w:p w14:paraId="798837C4" w14:textId="6059F12E" w:rsidR="00A72A14" w:rsidRPr="004F5B73" w:rsidRDefault="00A72A14" w:rsidP="00B55131">
            <w:pPr>
              <w:pStyle w:val="aff1"/>
              <w:jc w:val="center"/>
              <w:rPr>
                <w:rFonts w:ascii="Times New Roman" w:hAnsi="Times New Roman"/>
              </w:rPr>
            </w:pPr>
            <w:r w:rsidRPr="004F5B73">
              <w:rPr>
                <w:rFonts w:ascii="Times New Roman" w:hAnsi="Times New Roman"/>
              </w:rPr>
              <w:t>浸水</w:t>
            </w:r>
            <w:r w:rsidRPr="004F5B73">
              <w:rPr>
                <w:rFonts w:ascii="Times New Roman" w:hAnsi="Times New Roman"/>
              </w:rPr>
              <w:t>48h</w:t>
            </w:r>
            <w:r w:rsidRPr="004F5B73">
              <w:rPr>
                <w:rFonts w:ascii="Times New Roman" w:hAnsi="Times New Roman"/>
              </w:rPr>
              <w:t>，干燥</w:t>
            </w:r>
            <w:r w:rsidR="0052186C">
              <w:rPr>
                <w:rFonts w:ascii="Times New Roman" w:hAnsi="Times New Roman"/>
              </w:rPr>
              <w:t>7</w:t>
            </w:r>
            <w:r w:rsidR="0052186C">
              <w:rPr>
                <w:rFonts w:ascii="Times New Roman" w:hAnsi="Times New Roman" w:hint="eastAsia"/>
              </w:rPr>
              <w:t>d</w:t>
            </w:r>
          </w:p>
        </w:tc>
        <w:tc>
          <w:tcPr>
            <w:tcW w:w="427" w:type="pct"/>
            <w:vMerge/>
            <w:tcBorders>
              <w:left w:val="single" w:sz="4" w:space="0" w:color="auto"/>
              <w:bottom w:val="single" w:sz="4" w:space="0" w:color="auto"/>
              <w:right w:val="single" w:sz="4" w:space="0" w:color="auto"/>
            </w:tcBorders>
            <w:vAlign w:val="center"/>
          </w:tcPr>
          <w:p w14:paraId="79D0645E" w14:textId="77777777" w:rsidR="00A72A14" w:rsidRPr="004F5B73" w:rsidRDefault="00A72A14" w:rsidP="00E37DF0">
            <w:pPr>
              <w:pStyle w:val="aff1"/>
              <w:jc w:val="center"/>
              <w:rPr>
                <w:rFonts w:ascii="Times New Roman" w:hAnsi="Times New Roman"/>
              </w:rPr>
            </w:pPr>
          </w:p>
        </w:tc>
        <w:tc>
          <w:tcPr>
            <w:tcW w:w="1451" w:type="pct"/>
            <w:tcBorders>
              <w:left w:val="single" w:sz="4" w:space="0" w:color="auto"/>
              <w:bottom w:val="single" w:sz="4" w:space="0" w:color="auto"/>
              <w:right w:val="single" w:sz="4" w:space="0" w:color="auto"/>
            </w:tcBorders>
            <w:vAlign w:val="center"/>
          </w:tcPr>
          <w:p w14:paraId="4AA76841" w14:textId="3D8E914C" w:rsidR="00A72A14" w:rsidRPr="004F5B73" w:rsidRDefault="0052186C" w:rsidP="00E37DF0">
            <w:pPr>
              <w:pStyle w:val="aff1"/>
              <w:jc w:val="center"/>
            </w:pPr>
            <w:r w:rsidRPr="004F5B73">
              <w:t>≥</w:t>
            </w:r>
            <w:r w:rsidRPr="004F5B73">
              <w:rPr>
                <w:rFonts w:ascii="Times New Roman" w:hAnsi="Times New Roman"/>
              </w:rPr>
              <w:t>0.10</w:t>
            </w:r>
          </w:p>
        </w:tc>
        <w:tc>
          <w:tcPr>
            <w:tcW w:w="900" w:type="pct"/>
            <w:vMerge/>
            <w:tcBorders>
              <w:left w:val="single" w:sz="4" w:space="0" w:color="auto"/>
              <w:right w:val="single" w:sz="8" w:space="0" w:color="auto"/>
            </w:tcBorders>
            <w:vAlign w:val="center"/>
          </w:tcPr>
          <w:p w14:paraId="13575411" w14:textId="77777777" w:rsidR="00A72A14" w:rsidRPr="004F5B73" w:rsidRDefault="00A72A14" w:rsidP="00E37DF0">
            <w:pPr>
              <w:pStyle w:val="aff1"/>
              <w:jc w:val="center"/>
              <w:rPr>
                <w:rFonts w:ascii="Times New Roman" w:hAnsi="Times New Roman"/>
              </w:rPr>
            </w:pPr>
          </w:p>
        </w:tc>
      </w:tr>
      <w:tr w:rsidR="00A72A14" w:rsidRPr="004F5B73" w14:paraId="5388D377" w14:textId="77777777" w:rsidTr="004E49F0">
        <w:trPr>
          <w:trHeight w:val="340"/>
          <w:jc w:val="center"/>
        </w:trPr>
        <w:tc>
          <w:tcPr>
            <w:tcW w:w="598" w:type="pct"/>
            <w:vMerge/>
            <w:tcBorders>
              <w:left w:val="single" w:sz="8" w:space="0" w:color="auto"/>
              <w:bottom w:val="single" w:sz="4" w:space="0" w:color="auto"/>
              <w:right w:val="single" w:sz="4" w:space="0" w:color="auto"/>
            </w:tcBorders>
            <w:vAlign w:val="center"/>
            <w:hideMark/>
          </w:tcPr>
          <w:p w14:paraId="26CEB07D" w14:textId="77777777" w:rsidR="00A72A14" w:rsidRPr="004F5B73" w:rsidRDefault="00A72A14" w:rsidP="00E37DF0">
            <w:pPr>
              <w:pStyle w:val="aff1"/>
              <w:jc w:val="center"/>
              <w:rPr>
                <w:rFonts w:ascii="Times New Roman" w:hAnsi="Times New Roman"/>
              </w:rPr>
            </w:pPr>
          </w:p>
        </w:tc>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62557D3B" w14:textId="77777777" w:rsidR="00A72A14" w:rsidRPr="004F5B73" w:rsidRDefault="00A72A14" w:rsidP="00E37DF0">
            <w:pPr>
              <w:pStyle w:val="aff1"/>
              <w:jc w:val="center"/>
              <w:rPr>
                <w:rFonts w:ascii="Times New Roman" w:hAnsi="Times New Roman"/>
              </w:rPr>
            </w:pPr>
            <w:r w:rsidRPr="004F5B73">
              <w:rPr>
                <w:rFonts w:ascii="Times New Roman" w:hAnsi="Times New Roman"/>
              </w:rPr>
              <w:t>耐冻融强度</w:t>
            </w:r>
          </w:p>
        </w:tc>
        <w:tc>
          <w:tcPr>
            <w:tcW w:w="427" w:type="pct"/>
            <w:tcBorders>
              <w:top w:val="single" w:sz="4" w:space="0" w:color="auto"/>
              <w:left w:val="single" w:sz="4" w:space="0" w:color="auto"/>
              <w:bottom w:val="single" w:sz="4" w:space="0" w:color="auto"/>
              <w:right w:val="single" w:sz="4" w:space="0" w:color="auto"/>
            </w:tcBorders>
            <w:vAlign w:val="center"/>
            <w:hideMark/>
          </w:tcPr>
          <w:p w14:paraId="04B227C3" w14:textId="77777777" w:rsidR="00A72A14" w:rsidRPr="004F5B73" w:rsidRDefault="00A72A14" w:rsidP="00E37DF0">
            <w:pPr>
              <w:pStyle w:val="aff1"/>
              <w:jc w:val="center"/>
              <w:rPr>
                <w:rFonts w:ascii="Times New Roman" w:hAnsi="Times New Roman"/>
              </w:rPr>
            </w:pPr>
            <w:r w:rsidRPr="004F5B73">
              <w:rPr>
                <w:rFonts w:ascii="Times New Roman" w:hAnsi="Times New Roman"/>
              </w:rPr>
              <w:t>MPa</w:t>
            </w:r>
          </w:p>
        </w:tc>
        <w:tc>
          <w:tcPr>
            <w:tcW w:w="1451" w:type="pct"/>
            <w:tcBorders>
              <w:top w:val="single" w:sz="4" w:space="0" w:color="auto"/>
              <w:left w:val="single" w:sz="4" w:space="0" w:color="auto"/>
              <w:bottom w:val="single" w:sz="4" w:space="0" w:color="auto"/>
              <w:right w:val="single" w:sz="4" w:space="0" w:color="auto"/>
            </w:tcBorders>
            <w:vAlign w:val="center"/>
            <w:hideMark/>
          </w:tcPr>
          <w:p w14:paraId="41AC29D3" w14:textId="77777777" w:rsidR="00A72A14" w:rsidRPr="004F5B73" w:rsidRDefault="00A72A14" w:rsidP="00E37DF0">
            <w:pPr>
              <w:pStyle w:val="aff1"/>
              <w:jc w:val="center"/>
              <w:rPr>
                <w:rFonts w:ascii="Times New Roman" w:hAnsi="Times New Roman"/>
              </w:rPr>
            </w:pPr>
            <w:r w:rsidRPr="004F5B73">
              <w:t>≥</w:t>
            </w:r>
            <w:r w:rsidRPr="004F5B73">
              <w:rPr>
                <w:rFonts w:ascii="Times New Roman" w:hAnsi="Times New Roman"/>
              </w:rPr>
              <w:t>0.10</w:t>
            </w:r>
          </w:p>
        </w:tc>
        <w:tc>
          <w:tcPr>
            <w:tcW w:w="900" w:type="pct"/>
            <w:vMerge/>
            <w:tcBorders>
              <w:left w:val="single" w:sz="4" w:space="0" w:color="auto"/>
              <w:right w:val="single" w:sz="8" w:space="0" w:color="auto"/>
            </w:tcBorders>
            <w:vAlign w:val="center"/>
            <w:hideMark/>
          </w:tcPr>
          <w:p w14:paraId="04CD5028" w14:textId="77777777" w:rsidR="00A72A14" w:rsidRPr="004F5B73" w:rsidRDefault="00A72A14" w:rsidP="00E37DF0">
            <w:pPr>
              <w:pStyle w:val="aff1"/>
              <w:jc w:val="center"/>
              <w:rPr>
                <w:rFonts w:ascii="Times New Roman" w:hAnsi="Times New Roman"/>
              </w:rPr>
            </w:pPr>
          </w:p>
        </w:tc>
      </w:tr>
      <w:tr w:rsidR="00A72A14" w:rsidRPr="004F5B73" w14:paraId="5ABC7E6E" w14:textId="77777777" w:rsidTr="004E49F0">
        <w:trPr>
          <w:trHeight w:val="340"/>
          <w:jc w:val="center"/>
        </w:trPr>
        <w:tc>
          <w:tcPr>
            <w:tcW w:w="598" w:type="pct"/>
            <w:tcBorders>
              <w:top w:val="single" w:sz="4" w:space="0" w:color="auto"/>
              <w:left w:val="single" w:sz="8" w:space="0" w:color="auto"/>
              <w:bottom w:val="single" w:sz="4" w:space="0" w:color="auto"/>
              <w:right w:val="single" w:sz="4" w:space="0" w:color="auto"/>
            </w:tcBorders>
            <w:vAlign w:val="center"/>
            <w:hideMark/>
          </w:tcPr>
          <w:p w14:paraId="43255A44" w14:textId="77777777" w:rsidR="00A72A14" w:rsidRPr="004F5B73" w:rsidRDefault="00A72A14" w:rsidP="00E37DF0">
            <w:pPr>
              <w:pStyle w:val="aff1"/>
              <w:jc w:val="center"/>
              <w:rPr>
                <w:rFonts w:ascii="Times New Roman" w:hAnsi="Times New Roman"/>
              </w:rPr>
            </w:pPr>
            <w:r w:rsidRPr="004F5B73">
              <w:rPr>
                <w:rFonts w:ascii="Times New Roman" w:hAnsi="Times New Roman"/>
              </w:rPr>
              <w:t>柔韧性</w:t>
            </w:r>
          </w:p>
        </w:tc>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0B04BAF9" w14:textId="77777777" w:rsidR="00A72A14" w:rsidRPr="004F5B73" w:rsidRDefault="00A72A14" w:rsidP="00E37DF0">
            <w:pPr>
              <w:pStyle w:val="aff1"/>
              <w:jc w:val="center"/>
              <w:rPr>
                <w:rFonts w:ascii="Times New Roman" w:hAnsi="Times New Roman"/>
              </w:rPr>
            </w:pPr>
            <w:r w:rsidRPr="004F5B73">
              <w:rPr>
                <w:rFonts w:ascii="Times New Roman" w:hAnsi="Times New Roman"/>
              </w:rPr>
              <w:t>压折比</w:t>
            </w:r>
          </w:p>
        </w:tc>
        <w:tc>
          <w:tcPr>
            <w:tcW w:w="427" w:type="pct"/>
            <w:tcBorders>
              <w:top w:val="single" w:sz="4" w:space="0" w:color="auto"/>
              <w:left w:val="single" w:sz="4" w:space="0" w:color="auto"/>
              <w:bottom w:val="single" w:sz="4" w:space="0" w:color="auto"/>
              <w:right w:val="single" w:sz="4" w:space="0" w:color="auto"/>
            </w:tcBorders>
            <w:vAlign w:val="center"/>
            <w:hideMark/>
          </w:tcPr>
          <w:p w14:paraId="4F8594E2" w14:textId="77777777" w:rsidR="00A72A14" w:rsidRPr="004F5B73" w:rsidRDefault="00A72A14" w:rsidP="00E37DF0">
            <w:pPr>
              <w:pStyle w:val="aff1"/>
              <w:jc w:val="center"/>
              <w:rPr>
                <w:rFonts w:ascii="Times New Roman" w:hAnsi="Times New Roman"/>
              </w:rPr>
            </w:pPr>
            <w:r w:rsidRPr="004F5B73">
              <w:rPr>
                <w:rFonts w:ascii="Times New Roman" w:hAnsi="Times New Roman"/>
              </w:rPr>
              <w:t>—</w:t>
            </w:r>
          </w:p>
        </w:tc>
        <w:tc>
          <w:tcPr>
            <w:tcW w:w="1451" w:type="pct"/>
            <w:tcBorders>
              <w:top w:val="single" w:sz="4" w:space="0" w:color="auto"/>
              <w:left w:val="single" w:sz="4" w:space="0" w:color="auto"/>
              <w:bottom w:val="single" w:sz="4" w:space="0" w:color="auto"/>
              <w:right w:val="single" w:sz="4" w:space="0" w:color="auto"/>
            </w:tcBorders>
            <w:vAlign w:val="center"/>
            <w:hideMark/>
          </w:tcPr>
          <w:p w14:paraId="52AD854E" w14:textId="77777777" w:rsidR="00A72A14" w:rsidRPr="004F5B73" w:rsidRDefault="00A72A14" w:rsidP="00E37DF0">
            <w:pPr>
              <w:pStyle w:val="aff1"/>
              <w:jc w:val="center"/>
              <w:rPr>
                <w:rFonts w:ascii="Times New Roman" w:hAnsi="Times New Roman"/>
              </w:rPr>
            </w:pPr>
            <w:r w:rsidRPr="004F5B73">
              <w:t>≤</w:t>
            </w:r>
            <w:r w:rsidRPr="004F5B73">
              <w:rPr>
                <w:rFonts w:ascii="Times New Roman" w:hAnsi="Times New Roman"/>
              </w:rPr>
              <w:t>3.0</w:t>
            </w:r>
          </w:p>
        </w:tc>
        <w:tc>
          <w:tcPr>
            <w:tcW w:w="900" w:type="pct"/>
            <w:vMerge/>
            <w:tcBorders>
              <w:left w:val="single" w:sz="4" w:space="0" w:color="auto"/>
              <w:right w:val="single" w:sz="8" w:space="0" w:color="auto"/>
            </w:tcBorders>
            <w:vAlign w:val="center"/>
            <w:hideMark/>
          </w:tcPr>
          <w:p w14:paraId="65DFEE0E" w14:textId="77777777" w:rsidR="00A72A14" w:rsidRPr="004F5B73" w:rsidRDefault="00A72A14" w:rsidP="00E37DF0">
            <w:pPr>
              <w:pStyle w:val="aff1"/>
              <w:jc w:val="center"/>
              <w:rPr>
                <w:rFonts w:ascii="Times New Roman" w:hAnsi="Times New Roman"/>
              </w:rPr>
            </w:pPr>
          </w:p>
        </w:tc>
      </w:tr>
      <w:tr w:rsidR="00A72A14" w:rsidRPr="004F5B73" w14:paraId="63922690" w14:textId="77777777" w:rsidTr="004E49F0">
        <w:trPr>
          <w:trHeight w:val="340"/>
          <w:jc w:val="center"/>
        </w:trPr>
        <w:tc>
          <w:tcPr>
            <w:tcW w:w="2222" w:type="pct"/>
            <w:gridSpan w:val="3"/>
            <w:tcBorders>
              <w:top w:val="single" w:sz="4" w:space="0" w:color="auto"/>
              <w:left w:val="single" w:sz="8" w:space="0" w:color="auto"/>
              <w:bottom w:val="single" w:sz="4" w:space="0" w:color="auto"/>
              <w:right w:val="single" w:sz="4" w:space="0" w:color="auto"/>
            </w:tcBorders>
            <w:vAlign w:val="center"/>
            <w:hideMark/>
          </w:tcPr>
          <w:p w14:paraId="0C4B18A8" w14:textId="77777777" w:rsidR="00A72A14" w:rsidRPr="004F5B73" w:rsidRDefault="00A72A14" w:rsidP="00E37DF0">
            <w:pPr>
              <w:pStyle w:val="aff1"/>
              <w:jc w:val="center"/>
              <w:rPr>
                <w:rFonts w:ascii="Times New Roman" w:hAnsi="Times New Roman"/>
              </w:rPr>
            </w:pPr>
            <w:r w:rsidRPr="004F5B73">
              <w:rPr>
                <w:rFonts w:ascii="Times New Roman" w:hAnsi="Times New Roman"/>
              </w:rPr>
              <w:t>可操作时间</w:t>
            </w:r>
          </w:p>
        </w:tc>
        <w:tc>
          <w:tcPr>
            <w:tcW w:w="427" w:type="pct"/>
            <w:tcBorders>
              <w:top w:val="single" w:sz="4" w:space="0" w:color="auto"/>
              <w:left w:val="single" w:sz="4" w:space="0" w:color="auto"/>
              <w:bottom w:val="single" w:sz="4" w:space="0" w:color="auto"/>
              <w:right w:val="single" w:sz="4" w:space="0" w:color="auto"/>
            </w:tcBorders>
            <w:vAlign w:val="center"/>
            <w:hideMark/>
          </w:tcPr>
          <w:p w14:paraId="37FD9E94" w14:textId="77777777" w:rsidR="00A72A14" w:rsidRPr="004F5B73" w:rsidRDefault="00A72A14" w:rsidP="00E37DF0">
            <w:pPr>
              <w:pStyle w:val="aff1"/>
              <w:jc w:val="center"/>
              <w:rPr>
                <w:rFonts w:ascii="Times New Roman" w:hAnsi="Times New Roman"/>
              </w:rPr>
            </w:pPr>
            <w:r w:rsidRPr="004F5B73">
              <w:rPr>
                <w:rFonts w:ascii="Times New Roman" w:hAnsi="Times New Roman"/>
              </w:rPr>
              <w:t>h</w:t>
            </w:r>
          </w:p>
        </w:tc>
        <w:tc>
          <w:tcPr>
            <w:tcW w:w="1451" w:type="pct"/>
            <w:tcBorders>
              <w:top w:val="single" w:sz="4" w:space="0" w:color="auto"/>
              <w:left w:val="single" w:sz="4" w:space="0" w:color="auto"/>
              <w:bottom w:val="single" w:sz="4" w:space="0" w:color="auto"/>
              <w:right w:val="single" w:sz="4" w:space="0" w:color="auto"/>
            </w:tcBorders>
            <w:vAlign w:val="center"/>
            <w:hideMark/>
          </w:tcPr>
          <w:p w14:paraId="17B95A6D" w14:textId="77777777" w:rsidR="00A72A14" w:rsidRPr="004F5B73" w:rsidRDefault="00A72A14" w:rsidP="00E37DF0">
            <w:pPr>
              <w:pStyle w:val="aff1"/>
              <w:jc w:val="center"/>
              <w:rPr>
                <w:rFonts w:ascii="Times New Roman" w:hAnsi="Times New Roman"/>
              </w:rPr>
            </w:pPr>
            <w:r w:rsidRPr="004F5B73">
              <w:rPr>
                <w:rFonts w:ascii="Times New Roman" w:hAnsi="Times New Roman"/>
              </w:rPr>
              <w:t>1.5</w:t>
            </w:r>
            <w:r w:rsidRPr="004F5B73">
              <w:rPr>
                <w:rFonts w:ascii="Times New Roman" w:hAnsi="Times New Roman"/>
              </w:rPr>
              <w:t>～</w:t>
            </w:r>
            <w:r w:rsidRPr="004F5B73">
              <w:rPr>
                <w:rFonts w:ascii="Times New Roman" w:hAnsi="Times New Roman"/>
              </w:rPr>
              <w:t>4.0</w:t>
            </w:r>
          </w:p>
        </w:tc>
        <w:tc>
          <w:tcPr>
            <w:tcW w:w="900" w:type="pct"/>
            <w:vMerge/>
            <w:tcBorders>
              <w:left w:val="single" w:sz="4" w:space="0" w:color="auto"/>
              <w:right w:val="single" w:sz="8" w:space="0" w:color="auto"/>
            </w:tcBorders>
            <w:vAlign w:val="center"/>
            <w:hideMark/>
          </w:tcPr>
          <w:p w14:paraId="3CCEC617" w14:textId="77777777" w:rsidR="00A72A14" w:rsidRPr="004F5B73" w:rsidRDefault="00A72A14" w:rsidP="00E37DF0">
            <w:pPr>
              <w:pStyle w:val="aff1"/>
              <w:jc w:val="center"/>
              <w:rPr>
                <w:rFonts w:ascii="Times New Roman" w:hAnsi="Times New Roman"/>
              </w:rPr>
            </w:pPr>
          </w:p>
        </w:tc>
      </w:tr>
      <w:tr w:rsidR="00A72A14" w:rsidRPr="004F5B73" w14:paraId="041294C7" w14:textId="77777777" w:rsidTr="004E49F0">
        <w:trPr>
          <w:trHeight w:val="340"/>
          <w:jc w:val="center"/>
        </w:trPr>
        <w:tc>
          <w:tcPr>
            <w:tcW w:w="2222" w:type="pct"/>
            <w:gridSpan w:val="3"/>
            <w:tcBorders>
              <w:top w:val="single" w:sz="4" w:space="0" w:color="auto"/>
              <w:left w:val="single" w:sz="8" w:space="0" w:color="auto"/>
              <w:bottom w:val="single" w:sz="4" w:space="0" w:color="auto"/>
              <w:right w:val="single" w:sz="4" w:space="0" w:color="auto"/>
            </w:tcBorders>
            <w:vAlign w:val="center"/>
            <w:hideMark/>
          </w:tcPr>
          <w:p w14:paraId="78DE43B7" w14:textId="77777777" w:rsidR="00A72A14" w:rsidRPr="004F5B73" w:rsidRDefault="00A72A14" w:rsidP="00E37DF0">
            <w:pPr>
              <w:pStyle w:val="aff1"/>
              <w:jc w:val="center"/>
              <w:rPr>
                <w:rFonts w:ascii="Times New Roman" w:hAnsi="Times New Roman"/>
              </w:rPr>
            </w:pPr>
            <w:r w:rsidRPr="004F5B73">
              <w:rPr>
                <w:rFonts w:ascii="Times New Roman" w:hAnsi="Times New Roman"/>
              </w:rPr>
              <w:t>吸水量</w:t>
            </w:r>
          </w:p>
        </w:tc>
        <w:tc>
          <w:tcPr>
            <w:tcW w:w="427" w:type="pct"/>
            <w:tcBorders>
              <w:top w:val="single" w:sz="4" w:space="0" w:color="auto"/>
              <w:left w:val="single" w:sz="4" w:space="0" w:color="auto"/>
              <w:bottom w:val="single" w:sz="4" w:space="0" w:color="auto"/>
              <w:right w:val="single" w:sz="4" w:space="0" w:color="auto"/>
            </w:tcBorders>
            <w:vAlign w:val="center"/>
            <w:hideMark/>
          </w:tcPr>
          <w:p w14:paraId="01D8C8C8" w14:textId="77777777" w:rsidR="00A72A14" w:rsidRPr="004F5B73" w:rsidRDefault="00A72A14" w:rsidP="00E37DF0">
            <w:pPr>
              <w:pStyle w:val="aff1"/>
              <w:jc w:val="center"/>
              <w:rPr>
                <w:rFonts w:ascii="Times New Roman" w:hAnsi="Times New Roman"/>
              </w:rPr>
            </w:pPr>
            <w:r w:rsidRPr="004F5B73">
              <w:rPr>
                <w:rFonts w:ascii="Times New Roman" w:hAnsi="Times New Roman"/>
              </w:rPr>
              <w:t>g/m</w:t>
            </w:r>
            <w:r w:rsidRPr="004F5B73">
              <w:rPr>
                <w:rFonts w:ascii="Times New Roman" w:hAnsi="Times New Roman"/>
                <w:vertAlign w:val="superscript"/>
              </w:rPr>
              <w:t>2</w:t>
            </w:r>
          </w:p>
        </w:tc>
        <w:tc>
          <w:tcPr>
            <w:tcW w:w="1451" w:type="pct"/>
            <w:tcBorders>
              <w:top w:val="single" w:sz="4" w:space="0" w:color="auto"/>
              <w:left w:val="single" w:sz="4" w:space="0" w:color="auto"/>
              <w:bottom w:val="single" w:sz="4" w:space="0" w:color="auto"/>
              <w:right w:val="single" w:sz="4" w:space="0" w:color="auto"/>
            </w:tcBorders>
            <w:vAlign w:val="center"/>
            <w:hideMark/>
          </w:tcPr>
          <w:p w14:paraId="749B5986" w14:textId="77777777" w:rsidR="00A72A14" w:rsidRPr="004F5B73" w:rsidRDefault="00A72A14" w:rsidP="00E37DF0">
            <w:pPr>
              <w:pStyle w:val="aff1"/>
              <w:jc w:val="center"/>
              <w:rPr>
                <w:rFonts w:ascii="Times New Roman" w:hAnsi="Times New Roman"/>
              </w:rPr>
            </w:pPr>
            <w:r w:rsidRPr="004F5B73">
              <w:t>≤</w:t>
            </w:r>
            <w:r w:rsidRPr="004F5B73">
              <w:rPr>
                <w:rFonts w:ascii="Times New Roman" w:hAnsi="Times New Roman"/>
              </w:rPr>
              <w:t>500</w:t>
            </w:r>
          </w:p>
        </w:tc>
        <w:tc>
          <w:tcPr>
            <w:tcW w:w="900" w:type="pct"/>
            <w:vMerge/>
            <w:tcBorders>
              <w:left w:val="single" w:sz="4" w:space="0" w:color="auto"/>
              <w:right w:val="single" w:sz="8" w:space="0" w:color="auto"/>
            </w:tcBorders>
            <w:vAlign w:val="center"/>
            <w:hideMark/>
          </w:tcPr>
          <w:p w14:paraId="06C664B8" w14:textId="77777777" w:rsidR="00A72A14" w:rsidRPr="004F5B73" w:rsidRDefault="00A72A14" w:rsidP="00E37DF0">
            <w:pPr>
              <w:pStyle w:val="aff1"/>
              <w:jc w:val="center"/>
              <w:rPr>
                <w:rFonts w:ascii="Times New Roman" w:hAnsi="Times New Roman"/>
              </w:rPr>
            </w:pPr>
          </w:p>
        </w:tc>
      </w:tr>
      <w:tr w:rsidR="00A72A14" w:rsidRPr="004F5B73" w14:paraId="1FA12ED3" w14:textId="77777777" w:rsidTr="004E49F0">
        <w:trPr>
          <w:trHeight w:val="340"/>
          <w:jc w:val="center"/>
        </w:trPr>
        <w:tc>
          <w:tcPr>
            <w:tcW w:w="2222" w:type="pct"/>
            <w:gridSpan w:val="3"/>
            <w:tcBorders>
              <w:top w:val="single" w:sz="4" w:space="0" w:color="auto"/>
              <w:left w:val="single" w:sz="8" w:space="0" w:color="auto"/>
              <w:bottom w:val="single" w:sz="4" w:space="0" w:color="auto"/>
              <w:right w:val="single" w:sz="4" w:space="0" w:color="auto"/>
            </w:tcBorders>
            <w:vAlign w:val="center"/>
            <w:hideMark/>
          </w:tcPr>
          <w:p w14:paraId="57E25708" w14:textId="77777777" w:rsidR="00A72A14" w:rsidRPr="004F5B73" w:rsidRDefault="00A72A14" w:rsidP="00E37DF0">
            <w:pPr>
              <w:pStyle w:val="aff1"/>
              <w:jc w:val="center"/>
              <w:rPr>
                <w:rFonts w:ascii="Times New Roman" w:hAnsi="Times New Roman"/>
              </w:rPr>
            </w:pPr>
            <w:r w:rsidRPr="004F5B73">
              <w:rPr>
                <w:rFonts w:ascii="Times New Roman" w:hAnsi="Times New Roman"/>
              </w:rPr>
              <w:t>抗冲击性</w:t>
            </w:r>
          </w:p>
        </w:tc>
        <w:tc>
          <w:tcPr>
            <w:tcW w:w="427" w:type="pct"/>
            <w:tcBorders>
              <w:top w:val="single" w:sz="4" w:space="0" w:color="auto"/>
              <w:left w:val="single" w:sz="4" w:space="0" w:color="auto"/>
              <w:bottom w:val="single" w:sz="4" w:space="0" w:color="auto"/>
              <w:right w:val="single" w:sz="4" w:space="0" w:color="auto"/>
            </w:tcBorders>
            <w:vAlign w:val="center"/>
            <w:hideMark/>
          </w:tcPr>
          <w:p w14:paraId="2131A55A" w14:textId="77777777" w:rsidR="00A72A14" w:rsidRPr="004F5B73" w:rsidRDefault="00A72A14" w:rsidP="00E37DF0">
            <w:pPr>
              <w:pStyle w:val="aff1"/>
              <w:jc w:val="center"/>
            </w:pPr>
            <w:r w:rsidRPr="004F5B73">
              <w:t>—</w:t>
            </w:r>
          </w:p>
        </w:tc>
        <w:tc>
          <w:tcPr>
            <w:tcW w:w="1451" w:type="pct"/>
            <w:tcBorders>
              <w:top w:val="single" w:sz="4" w:space="0" w:color="auto"/>
              <w:left w:val="single" w:sz="4" w:space="0" w:color="auto"/>
              <w:bottom w:val="single" w:sz="4" w:space="0" w:color="auto"/>
              <w:right w:val="single" w:sz="4" w:space="0" w:color="auto"/>
            </w:tcBorders>
            <w:vAlign w:val="center"/>
            <w:hideMark/>
          </w:tcPr>
          <w:p w14:paraId="08A12033" w14:textId="77777777" w:rsidR="00A72A14" w:rsidRPr="004F5B73" w:rsidRDefault="00A72A14" w:rsidP="00E37DF0">
            <w:pPr>
              <w:pStyle w:val="aff1"/>
              <w:jc w:val="both"/>
              <w:rPr>
                <w:rFonts w:ascii="Times New Roman" w:hAnsi="Times New Roman"/>
              </w:rPr>
            </w:pPr>
            <w:r w:rsidRPr="004F5B73">
              <w:rPr>
                <w:rFonts w:ascii="Times New Roman" w:hAnsi="Times New Roman"/>
              </w:rPr>
              <w:t>建筑物首层墙面以及门窗口等易受碰撞部位：</w:t>
            </w:r>
            <w:r w:rsidRPr="004F5B73">
              <w:rPr>
                <w:rFonts w:ascii="Times New Roman" w:hAnsi="Times New Roman"/>
              </w:rPr>
              <w:t>10J</w:t>
            </w:r>
            <w:r w:rsidRPr="004F5B73">
              <w:rPr>
                <w:rFonts w:ascii="Times New Roman" w:hAnsi="Times New Roman"/>
              </w:rPr>
              <w:t>级；</w:t>
            </w:r>
          </w:p>
          <w:p w14:paraId="285D0857" w14:textId="77777777" w:rsidR="00A72A14" w:rsidRPr="004F5B73" w:rsidRDefault="00A72A14" w:rsidP="00E37DF0">
            <w:pPr>
              <w:pStyle w:val="aff1"/>
              <w:jc w:val="both"/>
              <w:rPr>
                <w:rFonts w:ascii="Times New Roman" w:hAnsi="Times New Roman"/>
              </w:rPr>
            </w:pPr>
            <w:r w:rsidRPr="004F5B73">
              <w:rPr>
                <w:rFonts w:ascii="Times New Roman" w:hAnsi="Times New Roman"/>
              </w:rPr>
              <w:t>建筑物二层以上墙面不易受碰撞部位：</w:t>
            </w:r>
            <w:r w:rsidRPr="004F5B73">
              <w:rPr>
                <w:rFonts w:ascii="Times New Roman" w:hAnsi="Times New Roman"/>
              </w:rPr>
              <w:t>3J</w:t>
            </w:r>
            <w:r w:rsidRPr="004F5B73">
              <w:rPr>
                <w:rFonts w:ascii="Times New Roman" w:hAnsi="Times New Roman"/>
              </w:rPr>
              <w:t>级</w:t>
            </w:r>
          </w:p>
        </w:tc>
        <w:tc>
          <w:tcPr>
            <w:tcW w:w="900" w:type="pct"/>
            <w:vMerge/>
            <w:tcBorders>
              <w:left w:val="single" w:sz="4" w:space="0" w:color="auto"/>
              <w:right w:val="single" w:sz="8" w:space="0" w:color="auto"/>
            </w:tcBorders>
            <w:vAlign w:val="center"/>
            <w:hideMark/>
          </w:tcPr>
          <w:p w14:paraId="1415B3D8" w14:textId="77777777" w:rsidR="00A72A14" w:rsidRPr="004F5B73" w:rsidRDefault="00A72A14" w:rsidP="00E37DF0">
            <w:pPr>
              <w:pStyle w:val="aff1"/>
              <w:jc w:val="center"/>
              <w:rPr>
                <w:rFonts w:ascii="Times New Roman" w:hAnsi="Times New Roman"/>
              </w:rPr>
            </w:pPr>
          </w:p>
        </w:tc>
      </w:tr>
      <w:tr w:rsidR="00A72A14" w:rsidRPr="004F5B73" w14:paraId="6EF215CC" w14:textId="77777777" w:rsidTr="004E49F0">
        <w:trPr>
          <w:trHeight w:val="340"/>
          <w:jc w:val="center"/>
        </w:trPr>
        <w:tc>
          <w:tcPr>
            <w:tcW w:w="2222" w:type="pct"/>
            <w:gridSpan w:val="3"/>
            <w:tcBorders>
              <w:top w:val="single" w:sz="4" w:space="0" w:color="auto"/>
              <w:left w:val="single" w:sz="8" w:space="0" w:color="auto"/>
              <w:bottom w:val="single" w:sz="8" w:space="0" w:color="auto"/>
              <w:right w:val="single" w:sz="4" w:space="0" w:color="auto"/>
            </w:tcBorders>
            <w:vAlign w:val="center"/>
            <w:hideMark/>
          </w:tcPr>
          <w:p w14:paraId="058E27D4" w14:textId="77777777" w:rsidR="00A72A14" w:rsidRPr="004F5B73" w:rsidRDefault="00A72A14" w:rsidP="00E37DF0">
            <w:pPr>
              <w:pStyle w:val="aff1"/>
              <w:jc w:val="center"/>
              <w:rPr>
                <w:rFonts w:ascii="Times New Roman" w:hAnsi="Times New Roman"/>
              </w:rPr>
            </w:pPr>
            <w:r w:rsidRPr="004F5B73">
              <w:rPr>
                <w:rFonts w:ascii="Times New Roman" w:hAnsi="Times New Roman"/>
              </w:rPr>
              <w:t>不透水性</w:t>
            </w:r>
          </w:p>
        </w:tc>
        <w:tc>
          <w:tcPr>
            <w:tcW w:w="427" w:type="pct"/>
            <w:tcBorders>
              <w:top w:val="single" w:sz="4" w:space="0" w:color="auto"/>
              <w:left w:val="single" w:sz="4" w:space="0" w:color="auto"/>
              <w:bottom w:val="single" w:sz="8" w:space="0" w:color="auto"/>
              <w:right w:val="single" w:sz="4" w:space="0" w:color="auto"/>
            </w:tcBorders>
            <w:vAlign w:val="center"/>
            <w:hideMark/>
          </w:tcPr>
          <w:p w14:paraId="399A94F5" w14:textId="77777777" w:rsidR="00A72A14" w:rsidRPr="004F5B73" w:rsidRDefault="00A72A14" w:rsidP="00E37DF0">
            <w:pPr>
              <w:pStyle w:val="aff1"/>
              <w:jc w:val="center"/>
            </w:pPr>
            <w:r w:rsidRPr="004F5B73">
              <w:t>—</w:t>
            </w:r>
          </w:p>
        </w:tc>
        <w:tc>
          <w:tcPr>
            <w:tcW w:w="1451" w:type="pct"/>
            <w:tcBorders>
              <w:top w:val="single" w:sz="4" w:space="0" w:color="auto"/>
              <w:left w:val="single" w:sz="4" w:space="0" w:color="auto"/>
              <w:bottom w:val="single" w:sz="8" w:space="0" w:color="auto"/>
              <w:right w:val="single" w:sz="4" w:space="0" w:color="auto"/>
            </w:tcBorders>
            <w:vAlign w:val="center"/>
            <w:hideMark/>
          </w:tcPr>
          <w:p w14:paraId="7A514388" w14:textId="77777777" w:rsidR="00A72A14" w:rsidRPr="004F5B73" w:rsidRDefault="00A72A14" w:rsidP="00E37DF0">
            <w:pPr>
              <w:pStyle w:val="aff1"/>
              <w:jc w:val="center"/>
              <w:rPr>
                <w:rFonts w:ascii="Times New Roman" w:hAnsi="Times New Roman"/>
              </w:rPr>
            </w:pPr>
            <w:r w:rsidRPr="004F5B73">
              <w:rPr>
                <w:rFonts w:ascii="Times New Roman" w:hAnsi="Times New Roman"/>
              </w:rPr>
              <w:t>试样抹面层内侧无水渗透</w:t>
            </w:r>
          </w:p>
        </w:tc>
        <w:tc>
          <w:tcPr>
            <w:tcW w:w="900" w:type="pct"/>
            <w:vMerge/>
            <w:tcBorders>
              <w:left w:val="single" w:sz="4" w:space="0" w:color="auto"/>
              <w:bottom w:val="single" w:sz="8" w:space="0" w:color="auto"/>
              <w:right w:val="single" w:sz="8" w:space="0" w:color="auto"/>
            </w:tcBorders>
            <w:vAlign w:val="center"/>
            <w:hideMark/>
          </w:tcPr>
          <w:p w14:paraId="1A98B204" w14:textId="77777777" w:rsidR="00A72A14" w:rsidRPr="004F5B73" w:rsidRDefault="00A72A14" w:rsidP="00E37DF0">
            <w:pPr>
              <w:pStyle w:val="aff1"/>
              <w:jc w:val="center"/>
              <w:rPr>
                <w:rFonts w:ascii="Times New Roman" w:hAnsi="Times New Roman"/>
              </w:rPr>
            </w:pPr>
          </w:p>
        </w:tc>
      </w:tr>
    </w:tbl>
    <w:p w14:paraId="3EC06ADC" w14:textId="37DE35F5" w:rsidR="00C12956" w:rsidRDefault="005F7E52" w:rsidP="00F06E9A">
      <w:pPr>
        <w:pStyle w:val="afc"/>
        <w:spacing w:beforeLines="100" w:before="312" w:afterLines="0" w:after="0"/>
        <w:rPr>
          <w:rFonts w:ascii="Times New Roman" w:hAnsi="Times New Roman" w:cs="Times New Roman"/>
          <w:bCs/>
          <w:szCs w:val="21"/>
        </w:rPr>
      </w:pPr>
      <w:r w:rsidRPr="004F5B73">
        <w:rPr>
          <w:rFonts w:ascii="Times New Roman" w:hAnsi="Times New Roman" w:cs="Times New Roman"/>
          <w:b/>
          <w:bCs/>
        </w:rPr>
        <w:t>5</w:t>
      </w:r>
      <w:r w:rsidR="006B5D69" w:rsidRPr="004F5B73">
        <w:rPr>
          <w:rFonts w:ascii="Times New Roman" w:hAnsi="Times New Roman" w:cs="Times New Roman"/>
          <w:b/>
          <w:bCs/>
        </w:rPr>
        <w:t xml:space="preserve">.2.4 </w:t>
      </w:r>
      <w:r w:rsidR="006B5D69" w:rsidRPr="004F5B73">
        <w:rPr>
          <w:rFonts w:ascii="Times New Roman" w:hAnsi="Times New Roman" w:cs="Times New Roman"/>
          <w:bCs/>
          <w:szCs w:val="21"/>
        </w:rPr>
        <w:t xml:space="preserve"> </w:t>
      </w:r>
      <w:r w:rsidR="006B5D69" w:rsidRPr="004F5B73">
        <w:rPr>
          <w:rFonts w:ascii="Times New Roman" w:hAnsi="Times New Roman" w:cs="Times New Roman"/>
          <w:bCs/>
          <w:szCs w:val="21"/>
        </w:rPr>
        <w:t>外墙热桥、剪力墙保温构造所用</w:t>
      </w:r>
      <w:r w:rsidR="00C030D4" w:rsidRPr="004F5B73">
        <w:rPr>
          <w:rFonts w:ascii="Times New Roman" w:hAnsi="Times New Roman" w:cs="Times New Roman" w:hint="eastAsia"/>
          <w:bCs/>
          <w:szCs w:val="21"/>
        </w:rPr>
        <w:t>的</w:t>
      </w:r>
      <w:r w:rsidR="006B5D69" w:rsidRPr="004F5B73">
        <w:rPr>
          <w:rFonts w:ascii="Times New Roman" w:hAnsi="Times New Roman" w:cs="Times New Roman"/>
          <w:bCs/>
          <w:szCs w:val="21"/>
        </w:rPr>
        <w:t>耐碱玻纤网布的性能指标应符合表</w:t>
      </w:r>
      <w:r w:rsidR="005C60F0" w:rsidRPr="004F5B73">
        <w:rPr>
          <w:rFonts w:ascii="Times New Roman" w:hAnsi="Times New Roman" w:cs="Times New Roman"/>
          <w:bCs/>
          <w:szCs w:val="21"/>
        </w:rPr>
        <w:t>5</w:t>
      </w:r>
      <w:r w:rsidR="006B5D69" w:rsidRPr="004F5B73">
        <w:rPr>
          <w:rFonts w:ascii="Times New Roman" w:hAnsi="Times New Roman" w:cs="Times New Roman"/>
          <w:bCs/>
          <w:szCs w:val="21"/>
        </w:rPr>
        <w:t>的要求。</w:t>
      </w:r>
    </w:p>
    <w:p w14:paraId="19297050" w14:textId="77777777" w:rsidR="00617F2A" w:rsidRDefault="00617F2A" w:rsidP="00617F2A">
      <w:pPr>
        <w:spacing w:before="156" w:after="156"/>
        <w:ind w:firstLine="420"/>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4000"/>
        <w:gridCol w:w="1377"/>
        <w:gridCol w:w="2271"/>
        <w:gridCol w:w="1706"/>
      </w:tblGrid>
      <w:tr w:rsidR="004F5B73" w:rsidRPr="004F5B73" w14:paraId="2F9AEBD5" w14:textId="77777777" w:rsidTr="00617F2A">
        <w:trPr>
          <w:trHeight w:val="340"/>
        </w:trPr>
        <w:tc>
          <w:tcPr>
            <w:tcW w:w="5000" w:type="pct"/>
            <w:gridSpan w:val="4"/>
            <w:tcBorders>
              <w:top w:val="nil"/>
              <w:left w:val="nil"/>
              <w:bottom w:val="single" w:sz="8" w:space="0" w:color="auto"/>
              <w:right w:val="nil"/>
            </w:tcBorders>
            <w:vAlign w:val="center"/>
          </w:tcPr>
          <w:p w14:paraId="2B8F32C1" w14:textId="77777777" w:rsidR="009015BF" w:rsidRPr="004F5B73" w:rsidRDefault="009015BF" w:rsidP="00F21695">
            <w:pPr>
              <w:spacing w:before="156" w:after="156"/>
              <w:ind w:firstLine="420"/>
              <w:jc w:val="center"/>
              <w:rPr>
                <w:rFonts w:ascii="Times New Roman" w:hAnsi="Times New Roman"/>
              </w:rPr>
            </w:pPr>
            <w:r w:rsidRPr="00F21695">
              <w:rPr>
                <w:rFonts w:ascii="黑体" w:eastAsia="黑体" w:hAnsi="黑体" w:cs="Times New Roman"/>
              </w:rPr>
              <w:lastRenderedPageBreak/>
              <w:t>表5  耐碱玻纤网布</w:t>
            </w:r>
            <w:r w:rsidRPr="00F21695">
              <w:rPr>
                <w:rFonts w:ascii="黑体" w:eastAsia="黑体" w:hAnsi="黑体" w:cs="Times New Roman" w:hint="eastAsia"/>
              </w:rPr>
              <w:t>的</w:t>
            </w:r>
            <w:r w:rsidRPr="00F21695">
              <w:rPr>
                <w:rFonts w:ascii="黑体" w:eastAsia="黑体" w:hAnsi="黑体" w:cs="Times New Roman"/>
              </w:rPr>
              <w:t>性能指标</w:t>
            </w:r>
          </w:p>
        </w:tc>
      </w:tr>
      <w:tr w:rsidR="004F5B73" w:rsidRPr="004F5B73" w14:paraId="35E2EA0B" w14:textId="77777777" w:rsidTr="00617F2A">
        <w:trPr>
          <w:trHeight w:val="340"/>
        </w:trPr>
        <w:tc>
          <w:tcPr>
            <w:tcW w:w="2138" w:type="pct"/>
            <w:tcBorders>
              <w:top w:val="single" w:sz="8" w:space="0" w:color="auto"/>
              <w:left w:val="single" w:sz="8" w:space="0" w:color="auto"/>
              <w:bottom w:val="single" w:sz="8" w:space="0" w:color="auto"/>
              <w:right w:val="single" w:sz="4" w:space="0" w:color="auto"/>
            </w:tcBorders>
            <w:vAlign w:val="center"/>
            <w:hideMark/>
          </w:tcPr>
          <w:p w14:paraId="65561C6C" w14:textId="77777777" w:rsidR="009015BF" w:rsidRPr="004F5B73" w:rsidRDefault="009015BF" w:rsidP="00E37DF0">
            <w:pPr>
              <w:pStyle w:val="aff1"/>
              <w:jc w:val="center"/>
              <w:rPr>
                <w:rFonts w:ascii="Times New Roman" w:hAnsi="Times New Roman"/>
              </w:rPr>
            </w:pPr>
            <w:r w:rsidRPr="004F5B73">
              <w:rPr>
                <w:rFonts w:ascii="Times New Roman" w:hAnsi="Times New Roman"/>
              </w:rPr>
              <w:t>项目</w:t>
            </w:r>
          </w:p>
        </w:tc>
        <w:tc>
          <w:tcPr>
            <w:tcW w:w="736" w:type="pct"/>
            <w:tcBorders>
              <w:top w:val="single" w:sz="4" w:space="0" w:color="auto"/>
              <w:left w:val="single" w:sz="4" w:space="0" w:color="auto"/>
              <w:bottom w:val="single" w:sz="8" w:space="0" w:color="auto"/>
              <w:right w:val="single" w:sz="4" w:space="0" w:color="auto"/>
            </w:tcBorders>
            <w:vAlign w:val="center"/>
            <w:hideMark/>
          </w:tcPr>
          <w:p w14:paraId="338D5777" w14:textId="77777777" w:rsidR="009015BF" w:rsidRPr="004F5B73" w:rsidRDefault="009015BF" w:rsidP="00E37DF0">
            <w:pPr>
              <w:pStyle w:val="aff1"/>
              <w:jc w:val="center"/>
              <w:rPr>
                <w:rFonts w:ascii="Times New Roman" w:hAnsi="Times New Roman"/>
              </w:rPr>
            </w:pPr>
            <w:r w:rsidRPr="004F5B73">
              <w:rPr>
                <w:rFonts w:ascii="Times New Roman" w:hAnsi="Times New Roman"/>
              </w:rPr>
              <w:t>单位</w:t>
            </w:r>
          </w:p>
        </w:tc>
        <w:tc>
          <w:tcPr>
            <w:tcW w:w="1214" w:type="pct"/>
            <w:tcBorders>
              <w:top w:val="single" w:sz="4" w:space="0" w:color="auto"/>
              <w:left w:val="single" w:sz="4" w:space="0" w:color="auto"/>
              <w:bottom w:val="single" w:sz="8" w:space="0" w:color="auto"/>
              <w:right w:val="single" w:sz="4" w:space="0" w:color="auto"/>
            </w:tcBorders>
            <w:vAlign w:val="center"/>
            <w:hideMark/>
          </w:tcPr>
          <w:p w14:paraId="50615037" w14:textId="77777777" w:rsidR="009015BF" w:rsidRPr="004F5B73" w:rsidRDefault="009015BF" w:rsidP="00E37DF0">
            <w:pPr>
              <w:pStyle w:val="aff1"/>
              <w:jc w:val="center"/>
              <w:rPr>
                <w:rFonts w:ascii="Times New Roman" w:hAnsi="Times New Roman"/>
              </w:rPr>
            </w:pPr>
            <w:r w:rsidRPr="004F5B73">
              <w:rPr>
                <w:rFonts w:ascii="Times New Roman" w:hAnsi="Times New Roman"/>
              </w:rPr>
              <w:t>性能指标</w:t>
            </w:r>
          </w:p>
        </w:tc>
        <w:tc>
          <w:tcPr>
            <w:tcW w:w="912" w:type="pct"/>
            <w:tcBorders>
              <w:top w:val="single" w:sz="4" w:space="0" w:color="auto"/>
              <w:left w:val="single" w:sz="4" w:space="0" w:color="auto"/>
              <w:bottom w:val="single" w:sz="8" w:space="0" w:color="auto"/>
              <w:right w:val="single" w:sz="8" w:space="0" w:color="auto"/>
            </w:tcBorders>
            <w:vAlign w:val="center"/>
            <w:hideMark/>
          </w:tcPr>
          <w:p w14:paraId="404F1B9B" w14:textId="77777777" w:rsidR="009015BF" w:rsidRPr="004F5B73" w:rsidRDefault="009015BF" w:rsidP="00E37DF0">
            <w:pPr>
              <w:pStyle w:val="aff1"/>
              <w:jc w:val="center"/>
              <w:rPr>
                <w:rFonts w:ascii="Times New Roman" w:hAnsi="Times New Roman"/>
              </w:rPr>
            </w:pPr>
            <w:r w:rsidRPr="004F5B73">
              <w:rPr>
                <w:rFonts w:ascii="Times New Roman" w:hAnsi="Times New Roman"/>
              </w:rPr>
              <w:t>试验方法</w:t>
            </w:r>
          </w:p>
        </w:tc>
      </w:tr>
      <w:tr w:rsidR="004F5B73" w:rsidRPr="004F5B73" w14:paraId="6DCC3293" w14:textId="77777777" w:rsidTr="00617F2A">
        <w:trPr>
          <w:trHeight w:val="340"/>
        </w:trPr>
        <w:tc>
          <w:tcPr>
            <w:tcW w:w="2138" w:type="pct"/>
            <w:tcBorders>
              <w:top w:val="single" w:sz="8" w:space="0" w:color="auto"/>
              <w:left w:val="single" w:sz="8" w:space="0" w:color="auto"/>
              <w:bottom w:val="single" w:sz="4" w:space="0" w:color="auto"/>
              <w:right w:val="single" w:sz="4" w:space="0" w:color="auto"/>
            </w:tcBorders>
            <w:vAlign w:val="center"/>
            <w:hideMark/>
          </w:tcPr>
          <w:p w14:paraId="5D396E94" w14:textId="77777777" w:rsidR="009015BF" w:rsidRPr="004F5B73" w:rsidRDefault="009015BF" w:rsidP="00E37DF0">
            <w:pPr>
              <w:pStyle w:val="aff1"/>
              <w:jc w:val="center"/>
              <w:rPr>
                <w:rFonts w:ascii="Times New Roman" w:hAnsi="Times New Roman"/>
              </w:rPr>
            </w:pPr>
            <w:r w:rsidRPr="004F5B73">
              <w:rPr>
                <w:rFonts w:ascii="Times New Roman" w:hAnsi="Times New Roman"/>
              </w:rPr>
              <w:t>单位面积质量</w:t>
            </w:r>
          </w:p>
        </w:tc>
        <w:tc>
          <w:tcPr>
            <w:tcW w:w="736" w:type="pct"/>
            <w:tcBorders>
              <w:top w:val="single" w:sz="8" w:space="0" w:color="auto"/>
              <w:left w:val="single" w:sz="4" w:space="0" w:color="auto"/>
              <w:bottom w:val="single" w:sz="4" w:space="0" w:color="auto"/>
              <w:right w:val="single" w:sz="4" w:space="0" w:color="auto"/>
            </w:tcBorders>
            <w:vAlign w:val="center"/>
            <w:hideMark/>
          </w:tcPr>
          <w:p w14:paraId="7F5401A6" w14:textId="77777777" w:rsidR="009015BF" w:rsidRPr="004F5B73" w:rsidRDefault="009015BF" w:rsidP="00E37DF0">
            <w:pPr>
              <w:pStyle w:val="aff1"/>
              <w:jc w:val="center"/>
              <w:rPr>
                <w:rFonts w:ascii="Times New Roman" w:hAnsi="Times New Roman"/>
              </w:rPr>
            </w:pPr>
            <w:r w:rsidRPr="004F5B73">
              <w:rPr>
                <w:rFonts w:ascii="Times New Roman" w:hAnsi="Times New Roman"/>
              </w:rPr>
              <w:t>g/m</w:t>
            </w:r>
            <w:r w:rsidRPr="004F5B73">
              <w:rPr>
                <w:rFonts w:ascii="Times New Roman" w:hAnsi="Times New Roman"/>
                <w:vertAlign w:val="superscript"/>
              </w:rPr>
              <w:t>2</w:t>
            </w:r>
          </w:p>
        </w:tc>
        <w:tc>
          <w:tcPr>
            <w:tcW w:w="1214" w:type="pct"/>
            <w:tcBorders>
              <w:top w:val="single" w:sz="8" w:space="0" w:color="auto"/>
              <w:left w:val="single" w:sz="4" w:space="0" w:color="auto"/>
              <w:bottom w:val="single" w:sz="4" w:space="0" w:color="auto"/>
              <w:right w:val="single" w:sz="4" w:space="0" w:color="auto"/>
            </w:tcBorders>
            <w:vAlign w:val="center"/>
            <w:hideMark/>
          </w:tcPr>
          <w:p w14:paraId="54D02DFF" w14:textId="77777777" w:rsidR="009015BF" w:rsidRPr="004F5B73" w:rsidRDefault="009015BF" w:rsidP="00E37DF0">
            <w:pPr>
              <w:pStyle w:val="aff1"/>
              <w:jc w:val="center"/>
              <w:rPr>
                <w:rFonts w:ascii="Times New Roman" w:hAnsi="Times New Roman"/>
              </w:rPr>
            </w:pPr>
            <w:r w:rsidRPr="004F5B73">
              <w:t>≥</w:t>
            </w:r>
            <w:r w:rsidRPr="004F5B73">
              <w:rPr>
                <w:rFonts w:ascii="Times New Roman" w:hAnsi="Times New Roman"/>
              </w:rPr>
              <w:t>160</w:t>
            </w:r>
          </w:p>
        </w:tc>
        <w:tc>
          <w:tcPr>
            <w:tcW w:w="912" w:type="pct"/>
            <w:vMerge w:val="restart"/>
            <w:tcBorders>
              <w:top w:val="single" w:sz="8" w:space="0" w:color="auto"/>
              <w:left w:val="single" w:sz="4" w:space="0" w:color="auto"/>
              <w:bottom w:val="single" w:sz="4" w:space="0" w:color="auto"/>
              <w:right w:val="single" w:sz="8" w:space="0" w:color="auto"/>
            </w:tcBorders>
            <w:vAlign w:val="center"/>
            <w:hideMark/>
          </w:tcPr>
          <w:p w14:paraId="518170AB" w14:textId="77777777" w:rsidR="009015BF" w:rsidRPr="004F5B73" w:rsidRDefault="009015BF" w:rsidP="00E37DF0">
            <w:pPr>
              <w:pStyle w:val="aff1"/>
              <w:jc w:val="center"/>
              <w:rPr>
                <w:rFonts w:ascii="Times New Roman" w:hAnsi="Times New Roman"/>
              </w:rPr>
            </w:pPr>
            <w:r w:rsidRPr="004F5B73">
              <w:rPr>
                <w:rFonts w:ascii="Times New Roman" w:hAnsi="Times New Roman"/>
              </w:rPr>
              <w:t>JC/</w:t>
            </w:r>
            <w:r w:rsidRPr="004F5B73">
              <w:rPr>
                <w:rFonts w:ascii="Times New Roman" w:hAnsi="Times New Roman" w:hint="eastAsia"/>
              </w:rPr>
              <w:t>T</w:t>
            </w:r>
            <w:r w:rsidRPr="004F5B73">
              <w:rPr>
                <w:rFonts w:ascii="Times New Roman" w:hAnsi="Times New Roman"/>
              </w:rPr>
              <w:t xml:space="preserve"> 841</w:t>
            </w:r>
          </w:p>
        </w:tc>
      </w:tr>
      <w:tr w:rsidR="004F5B73" w:rsidRPr="004F5B73" w14:paraId="769FD430" w14:textId="77777777" w:rsidTr="00617F2A">
        <w:trPr>
          <w:trHeight w:val="340"/>
        </w:trPr>
        <w:tc>
          <w:tcPr>
            <w:tcW w:w="2138" w:type="pct"/>
            <w:tcBorders>
              <w:top w:val="single" w:sz="4" w:space="0" w:color="auto"/>
              <w:left w:val="single" w:sz="8" w:space="0" w:color="auto"/>
              <w:bottom w:val="single" w:sz="4" w:space="0" w:color="auto"/>
              <w:right w:val="single" w:sz="4" w:space="0" w:color="auto"/>
            </w:tcBorders>
            <w:vAlign w:val="center"/>
            <w:hideMark/>
          </w:tcPr>
          <w:p w14:paraId="4DBD252B" w14:textId="40F206AF" w:rsidR="009015BF" w:rsidRPr="004F5B73" w:rsidRDefault="009015BF" w:rsidP="00E37DF0">
            <w:pPr>
              <w:pStyle w:val="aff1"/>
              <w:jc w:val="center"/>
              <w:rPr>
                <w:rFonts w:ascii="Times New Roman" w:hAnsi="Times New Roman"/>
              </w:rPr>
            </w:pPr>
            <w:r w:rsidRPr="004F5B73">
              <w:rPr>
                <w:rFonts w:ascii="Times New Roman" w:hAnsi="Times New Roman"/>
              </w:rPr>
              <w:t>耐碱拉伸断裂强力</w:t>
            </w:r>
            <w:r w:rsidR="00617F2A">
              <w:rPr>
                <w:rFonts w:ascii="Times New Roman" w:hAnsi="Times New Roman"/>
              </w:rPr>
              <w:t>（</w:t>
            </w:r>
            <w:r w:rsidRPr="004F5B73">
              <w:rPr>
                <w:rFonts w:ascii="Times New Roman" w:hAnsi="Times New Roman"/>
              </w:rPr>
              <w:t>经、纬向</w:t>
            </w:r>
            <w:r w:rsidR="00617F2A">
              <w:rPr>
                <w:rFonts w:ascii="Times New Roman" w:hAnsi="Times New Roman"/>
              </w:rPr>
              <w:t>）</w:t>
            </w:r>
          </w:p>
        </w:tc>
        <w:tc>
          <w:tcPr>
            <w:tcW w:w="736" w:type="pct"/>
            <w:tcBorders>
              <w:top w:val="single" w:sz="4" w:space="0" w:color="auto"/>
              <w:left w:val="single" w:sz="4" w:space="0" w:color="auto"/>
              <w:bottom w:val="single" w:sz="4" w:space="0" w:color="auto"/>
              <w:right w:val="single" w:sz="4" w:space="0" w:color="auto"/>
            </w:tcBorders>
            <w:vAlign w:val="center"/>
            <w:hideMark/>
          </w:tcPr>
          <w:p w14:paraId="6C47AE85" w14:textId="77777777" w:rsidR="009015BF" w:rsidRPr="004F5B73" w:rsidRDefault="009015BF" w:rsidP="00E37DF0">
            <w:pPr>
              <w:pStyle w:val="aff1"/>
              <w:jc w:val="center"/>
              <w:rPr>
                <w:rFonts w:ascii="Times New Roman" w:hAnsi="Times New Roman"/>
              </w:rPr>
            </w:pPr>
            <w:r w:rsidRPr="004F5B73">
              <w:rPr>
                <w:rFonts w:ascii="Times New Roman" w:hAnsi="Times New Roman"/>
              </w:rPr>
              <w:t>N/50</w:t>
            </w:r>
            <w:r w:rsidRPr="004F5B73">
              <w:rPr>
                <w:rFonts w:ascii="Times New Roman" w:hAnsi="Times New Roman" w:hint="eastAsia"/>
              </w:rPr>
              <w:t>m</w:t>
            </w:r>
            <w:r w:rsidRPr="004F5B73">
              <w:rPr>
                <w:rFonts w:ascii="Times New Roman" w:hAnsi="Times New Roman"/>
              </w:rPr>
              <w:t>m</w:t>
            </w:r>
          </w:p>
        </w:tc>
        <w:tc>
          <w:tcPr>
            <w:tcW w:w="1214" w:type="pct"/>
            <w:tcBorders>
              <w:top w:val="single" w:sz="4" w:space="0" w:color="auto"/>
              <w:left w:val="single" w:sz="4" w:space="0" w:color="auto"/>
              <w:bottom w:val="single" w:sz="4" w:space="0" w:color="auto"/>
              <w:right w:val="single" w:sz="4" w:space="0" w:color="auto"/>
            </w:tcBorders>
            <w:vAlign w:val="center"/>
            <w:hideMark/>
          </w:tcPr>
          <w:p w14:paraId="14FF2499" w14:textId="38D63A22" w:rsidR="009015BF" w:rsidRPr="004F5B73" w:rsidRDefault="009015BF" w:rsidP="00E37DF0">
            <w:pPr>
              <w:pStyle w:val="aff1"/>
              <w:jc w:val="center"/>
              <w:rPr>
                <w:rFonts w:ascii="Times New Roman" w:hAnsi="Times New Roman"/>
              </w:rPr>
            </w:pPr>
            <w:r w:rsidRPr="004F5B73">
              <w:t>≥</w:t>
            </w:r>
            <w:r w:rsidRPr="004F5B73">
              <w:rPr>
                <w:rFonts w:ascii="Times New Roman" w:hAnsi="Times New Roman"/>
              </w:rPr>
              <w:t>1</w:t>
            </w:r>
            <w:r w:rsidR="00541448">
              <w:rPr>
                <w:rFonts w:ascii="Times New Roman" w:hAnsi="Times New Roman"/>
              </w:rPr>
              <w:t>2</w:t>
            </w:r>
            <w:r w:rsidRPr="004F5B73">
              <w:rPr>
                <w:rFonts w:ascii="Times New Roman" w:hAnsi="Times New Roman"/>
              </w:rPr>
              <w:t>00</w:t>
            </w:r>
          </w:p>
        </w:tc>
        <w:tc>
          <w:tcPr>
            <w:tcW w:w="912" w:type="pct"/>
            <w:vMerge/>
            <w:tcBorders>
              <w:top w:val="single" w:sz="4" w:space="0" w:color="auto"/>
              <w:left w:val="single" w:sz="4" w:space="0" w:color="auto"/>
              <w:bottom w:val="single" w:sz="4" w:space="0" w:color="auto"/>
              <w:right w:val="single" w:sz="8" w:space="0" w:color="auto"/>
            </w:tcBorders>
            <w:vAlign w:val="center"/>
            <w:hideMark/>
          </w:tcPr>
          <w:p w14:paraId="1B2BB3DD" w14:textId="77777777" w:rsidR="009015BF" w:rsidRPr="004F5B73" w:rsidRDefault="009015BF" w:rsidP="00E37DF0">
            <w:pPr>
              <w:pStyle w:val="aff1"/>
              <w:jc w:val="center"/>
              <w:rPr>
                <w:rFonts w:ascii="Times New Roman" w:hAnsi="Times New Roman"/>
              </w:rPr>
            </w:pPr>
          </w:p>
        </w:tc>
      </w:tr>
      <w:tr w:rsidR="004F5B73" w:rsidRPr="004F5B73" w14:paraId="1B459E56" w14:textId="77777777" w:rsidTr="00617F2A">
        <w:trPr>
          <w:trHeight w:val="340"/>
        </w:trPr>
        <w:tc>
          <w:tcPr>
            <w:tcW w:w="2138" w:type="pct"/>
            <w:tcBorders>
              <w:top w:val="single" w:sz="4" w:space="0" w:color="auto"/>
              <w:left w:val="single" w:sz="8" w:space="0" w:color="auto"/>
              <w:bottom w:val="single" w:sz="4" w:space="0" w:color="auto"/>
              <w:right w:val="single" w:sz="4" w:space="0" w:color="auto"/>
            </w:tcBorders>
            <w:vAlign w:val="center"/>
            <w:hideMark/>
          </w:tcPr>
          <w:p w14:paraId="6C9C2A66" w14:textId="6D8F3A6A" w:rsidR="009015BF" w:rsidRPr="004F5B73" w:rsidRDefault="009015BF" w:rsidP="00E37DF0">
            <w:pPr>
              <w:pStyle w:val="aff1"/>
              <w:jc w:val="center"/>
              <w:rPr>
                <w:rFonts w:ascii="Times New Roman" w:hAnsi="Times New Roman"/>
              </w:rPr>
            </w:pPr>
            <w:r w:rsidRPr="004F5B73">
              <w:rPr>
                <w:rFonts w:ascii="Times New Roman" w:hAnsi="Times New Roman"/>
              </w:rPr>
              <w:t>耐碱拉伸断裂强力保留率</w:t>
            </w:r>
            <w:r w:rsidR="00617F2A">
              <w:rPr>
                <w:rFonts w:ascii="Times New Roman" w:hAnsi="Times New Roman"/>
              </w:rPr>
              <w:t>（</w:t>
            </w:r>
            <w:r w:rsidRPr="004F5B73">
              <w:rPr>
                <w:rFonts w:ascii="Times New Roman" w:hAnsi="Times New Roman"/>
              </w:rPr>
              <w:t>经、纬向</w:t>
            </w:r>
            <w:r w:rsidR="00617F2A">
              <w:rPr>
                <w:rFonts w:ascii="Times New Roman" w:hAnsi="Times New Roman"/>
              </w:rPr>
              <w:t>）</w:t>
            </w:r>
          </w:p>
        </w:tc>
        <w:tc>
          <w:tcPr>
            <w:tcW w:w="736" w:type="pct"/>
            <w:tcBorders>
              <w:top w:val="single" w:sz="4" w:space="0" w:color="auto"/>
              <w:left w:val="single" w:sz="4" w:space="0" w:color="auto"/>
              <w:bottom w:val="single" w:sz="4" w:space="0" w:color="auto"/>
              <w:right w:val="single" w:sz="4" w:space="0" w:color="auto"/>
            </w:tcBorders>
            <w:vAlign w:val="center"/>
            <w:hideMark/>
          </w:tcPr>
          <w:p w14:paraId="3E1379B9" w14:textId="77777777" w:rsidR="009015BF" w:rsidRPr="004F5B73" w:rsidRDefault="009015BF" w:rsidP="00E37DF0">
            <w:pPr>
              <w:pStyle w:val="aff1"/>
              <w:jc w:val="center"/>
              <w:rPr>
                <w:rFonts w:ascii="Times New Roman" w:hAnsi="Times New Roman"/>
              </w:rPr>
            </w:pPr>
            <w:r w:rsidRPr="004F5B73">
              <w:rPr>
                <w:rFonts w:ascii="Times New Roman" w:hAnsi="Times New Roman"/>
              </w:rPr>
              <w:t>%</w:t>
            </w:r>
          </w:p>
        </w:tc>
        <w:tc>
          <w:tcPr>
            <w:tcW w:w="1214" w:type="pct"/>
            <w:tcBorders>
              <w:top w:val="single" w:sz="4" w:space="0" w:color="auto"/>
              <w:left w:val="single" w:sz="4" w:space="0" w:color="auto"/>
              <w:bottom w:val="single" w:sz="4" w:space="0" w:color="auto"/>
              <w:right w:val="single" w:sz="4" w:space="0" w:color="auto"/>
            </w:tcBorders>
            <w:vAlign w:val="center"/>
            <w:hideMark/>
          </w:tcPr>
          <w:p w14:paraId="0C3192FD" w14:textId="77777777" w:rsidR="009015BF" w:rsidRPr="004F5B73" w:rsidRDefault="009015BF" w:rsidP="00E37DF0">
            <w:pPr>
              <w:pStyle w:val="aff1"/>
              <w:jc w:val="center"/>
              <w:rPr>
                <w:rFonts w:ascii="Times New Roman" w:hAnsi="Times New Roman"/>
              </w:rPr>
            </w:pPr>
            <w:r w:rsidRPr="004F5B73">
              <w:t>≥</w:t>
            </w:r>
            <w:r w:rsidRPr="004F5B73">
              <w:rPr>
                <w:rFonts w:ascii="Times New Roman" w:hAnsi="Times New Roman"/>
              </w:rPr>
              <w:t>80</w:t>
            </w:r>
          </w:p>
        </w:tc>
        <w:tc>
          <w:tcPr>
            <w:tcW w:w="912" w:type="pct"/>
            <w:vMerge/>
            <w:tcBorders>
              <w:top w:val="single" w:sz="4" w:space="0" w:color="auto"/>
              <w:left w:val="single" w:sz="4" w:space="0" w:color="auto"/>
              <w:bottom w:val="single" w:sz="4" w:space="0" w:color="auto"/>
              <w:right w:val="single" w:sz="8" w:space="0" w:color="auto"/>
            </w:tcBorders>
            <w:vAlign w:val="center"/>
            <w:hideMark/>
          </w:tcPr>
          <w:p w14:paraId="64E0B326" w14:textId="77777777" w:rsidR="009015BF" w:rsidRPr="004F5B73" w:rsidRDefault="009015BF" w:rsidP="00E37DF0">
            <w:pPr>
              <w:pStyle w:val="aff1"/>
              <w:jc w:val="center"/>
              <w:rPr>
                <w:rFonts w:ascii="Times New Roman" w:hAnsi="Times New Roman"/>
              </w:rPr>
            </w:pPr>
          </w:p>
        </w:tc>
      </w:tr>
      <w:tr w:rsidR="004F5B73" w:rsidRPr="004F5B73" w14:paraId="63ECA929" w14:textId="77777777" w:rsidTr="00617F2A">
        <w:trPr>
          <w:trHeight w:val="340"/>
        </w:trPr>
        <w:tc>
          <w:tcPr>
            <w:tcW w:w="2138" w:type="pct"/>
            <w:tcBorders>
              <w:top w:val="single" w:sz="4" w:space="0" w:color="auto"/>
              <w:left w:val="single" w:sz="8" w:space="0" w:color="auto"/>
              <w:bottom w:val="single" w:sz="8" w:space="0" w:color="auto"/>
              <w:right w:val="single" w:sz="4" w:space="0" w:color="auto"/>
            </w:tcBorders>
            <w:vAlign w:val="center"/>
            <w:hideMark/>
          </w:tcPr>
          <w:p w14:paraId="58D80170" w14:textId="47F1766F" w:rsidR="009015BF" w:rsidRPr="004F5B73" w:rsidRDefault="009015BF" w:rsidP="00E37DF0">
            <w:pPr>
              <w:pStyle w:val="aff1"/>
              <w:jc w:val="center"/>
              <w:rPr>
                <w:rFonts w:ascii="Times New Roman" w:hAnsi="Times New Roman"/>
              </w:rPr>
            </w:pPr>
            <w:r w:rsidRPr="004F5B73">
              <w:rPr>
                <w:rFonts w:ascii="Times New Roman" w:hAnsi="Times New Roman"/>
              </w:rPr>
              <w:t>断裂伸长率</w:t>
            </w:r>
            <w:r w:rsidR="00617F2A">
              <w:rPr>
                <w:rFonts w:ascii="Times New Roman" w:hAnsi="Times New Roman"/>
              </w:rPr>
              <w:t>（</w:t>
            </w:r>
            <w:r w:rsidRPr="004F5B73">
              <w:rPr>
                <w:rFonts w:ascii="Times New Roman" w:hAnsi="Times New Roman"/>
              </w:rPr>
              <w:t>经、纬向</w:t>
            </w:r>
            <w:r w:rsidR="00617F2A">
              <w:rPr>
                <w:rFonts w:ascii="Times New Roman" w:hAnsi="Times New Roman"/>
              </w:rPr>
              <w:t>）</w:t>
            </w:r>
          </w:p>
        </w:tc>
        <w:tc>
          <w:tcPr>
            <w:tcW w:w="736" w:type="pct"/>
            <w:tcBorders>
              <w:top w:val="single" w:sz="4" w:space="0" w:color="auto"/>
              <w:left w:val="single" w:sz="4" w:space="0" w:color="auto"/>
              <w:bottom w:val="single" w:sz="8" w:space="0" w:color="auto"/>
              <w:right w:val="single" w:sz="4" w:space="0" w:color="auto"/>
            </w:tcBorders>
            <w:vAlign w:val="center"/>
            <w:hideMark/>
          </w:tcPr>
          <w:p w14:paraId="71BC085E" w14:textId="77777777" w:rsidR="009015BF" w:rsidRPr="004F5B73" w:rsidRDefault="009015BF" w:rsidP="00E37DF0">
            <w:pPr>
              <w:pStyle w:val="aff1"/>
              <w:jc w:val="center"/>
              <w:rPr>
                <w:rFonts w:ascii="Times New Roman" w:hAnsi="Times New Roman"/>
              </w:rPr>
            </w:pPr>
            <w:r w:rsidRPr="004F5B73">
              <w:rPr>
                <w:rFonts w:ascii="Times New Roman" w:hAnsi="Times New Roman"/>
              </w:rPr>
              <w:t>%</w:t>
            </w:r>
          </w:p>
        </w:tc>
        <w:tc>
          <w:tcPr>
            <w:tcW w:w="1214" w:type="pct"/>
            <w:tcBorders>
              <w:top w:val="single" w:sz="4" w:space="0" w:color="auto"/>
              <w:left w:val="single" w:sz="4" w:space="0" w:color="auto"/>
              <w:bottom w:val="single" w:sz="8" w:space="0" w:color="auto"/>
              <w:right w:val="single" w:sz="4" w:space="0" w:color="auto"/>
            </w:tcBorders>
            <w:vAlign w:val="center"/>
            <w:hideMark/>
          </w:tcPr>
          <w:p w14:paraId="5599E074" w14:textId="77777777" w:rsidR="009015BF" w:rsidRPr="004F5B73" w:rsidRDefault="009015BF" w:rsidP="00E37DF0">
            <w:pPr>
              <w:pStyle w:val="aff1"/>
              <w:jc w:val="center"/>
              <w:rPr>
                <w:rFonts w:ascii="Times New Roman" w:hAnsi="Times New Roman"/>
              </w:rPr>
            </w:pPr>
            <w:r w:rsidRPr="004F5B73">
              <w:t>≤</w:t>
            </w:r>
            <w:r w:rsidRPr="004F5B73">
              <w:rPr>
                <w:rFonts w:ascii="Times New Roman" w:hAnsi="Times New Roman"/>
              </w:rPr>
              <w:t>5.0</w:t>
            </w:r>
          </w:p>
        </w:tc>
        <w:tc>
          <w:tcPr>
            <w:tcW w:w="912" w:type="pct"/>
            <w:vMerge/>
            <w:tcBorders>
              <w:top w:val="single" w:sz="4" w:space="0" w:color="auto"/>
              <w:left w:val="single" w:sz="4" w:space="0" w:color="auto"/>
              <w:bottom w:val="single" w:sz="8" w:space="0" w:color="auto"/>
              <w:right w:val="single" w:sz="8" w:space="0" w:color="auto"/>
            </w:tcBorders>
            <w:vAlign w:val="center"/>
            <w:hideMark/>
          </w:tcPr>
          <w:p w14:paraId="0B44A7F9" w14:textId="77777777" w:rsidR="009015BF" w:rsidRPr="004F5B73" w:rsidRDefault="009015BF" w:rsidP="00E37DF0">
            <w:pPr>
              <w:pStyle w:val="aff1"/>
              <w:jc w:val="center"/>
              <w:rPr>
                <w:rFonts w:ascii="Times New Roman" w:hAnsi="Times New Roman"/>
              </w:rPr>
            </w:pPr>
          </w:p>
        </w:tc>
      </w:tr>
    </w:tbl>
    <w:p w14:paraId="438F116F" w14:textId="77777777" w:rsidR="00F06E9A" w:rsidRDefault="00F06E9A" w:rsidP="00F06E9A">
      <w:pPr>
        <w:pStyle w:val="afc"/>
        <w:spacing w:beforeLines="0" w:before="0" w:afterLines="0" w:after="0"/>
        <w:rPr>
          <w:rFonts w:ascii="Times New Roman" w:hAnsi="Times New Roman" w:cs="Times New Roman"/>
          <w:b/>
          <w:bCs/>
        </w:rPr>
      </w:pPr>
    </w:p>
    <w:p w14:paraId="2C34C7D9" w14:textId="06033183" w:rsidR="005E0CE5" w:rsidRPr="004F5B73" w:rsidRDefault="005F7E52" w:rsidP="00F06E9A">
      <w:pPr>
        <w:pStyle w:val="afc"/>
        <w:spacing w:beforeLines="0" w:before="0" w:afterLines="0" w:after="0"/>
        <w:rPr>
          <w:rFonts w:ascii="Times New Roman" w:hAnsi="Times New Roman" w:cs="Times New Roman"/>
        </w:rPr>
      </w:pPr>
      <w:r w:rsidRPr="004F5B73">
        <w:rPr>
          <w:rFonts w:ascii="Times New Roman" w:hAnsi="Times New Roman" w:cs="Times New Roman"/>
          <w:b/>
          <w:bCs/>
        </w:rPr>
        <w:t>5</w:t>
      </w:r>
      <w:r w:rsidR="005E0CE5" w:rsidRPr="004F5B73">
        <w:rPr>
          <w:rFonts w:ascii="Times New Roman" w:hAnsi="Times New Roman" w:cs="Times New Roman"/>
          <w:b/>
          <w:bCs/>
        </w:rPr>
        <w:t>.2.5</w:t>
      </w:r>
      <w:r w:rsidR="005E0CE5" w:rsidRPr="004F5B73">
        <w:rPr>
          <w:rFonts w:ascii="Times New Roman" w:hAnsi="Times New Roman" w:cs="Times New Roman"/>
        </w:rPr>
        <w:t xml:space="preserve">　</w:t>
      </w:r>
      <w:r w:rsidR="00FF46C8" w:rsidRPr="004F5B73">
        <w:rPr>
          <w:rFonts w:ascii="Times New Roman" w:hAnsi="Times New Roman" w:cs="Times New Roman"/>
        </w:rPr>
        <w:t>不同的基层墙体类型选用相应的锚栓</w:t>
      </w:r>
      <w:r w:rsidR="00FF46C8" w:rsidRPr="004F5B73">
        <w:rPr>
          <w:rFonts w:ascii="Times New Roman" w:hAnsi="Times New Roman" w:cs="Times New Roman" w:hint="eastAsia"/>
        </w:rPr>
        <w:t>应符合以下要求，</w:t>
      </w:r>
      <w:r w:rsidR="00691B7D" w:rsidRPr="004F5B73">
        <w:rPr>
          <w:rFonts w:ascii="Times New Roman" w:hAnsi="Times New Roman" w:cs="Times New Roman" w:hint="eastAsia"/>
        </w:rPr>
        <w:t>其</w:t>
      </w:r>
      <w:r w:rsidR="00FF46C8" w:rsidRPr="004F5B73">
        <w:rPr>
          <w:rFonts w:ascii="Times New Roman" w:hAnsi="Times New Roman" w:cs="Times New Roman"/>
        </w:rPr>
        <w:t>性能应符合表</w:t>
      </w:r>
      <w:r w:rsidR="00FF46C8" w:rsidRPr="004F5B73">
        <w:rPr>
          <w:rFonts w:ascii="Times New Roman" w:hAnsi="Times New Roman" w:cs="Times New Roman"/>
        </w:rPr>
        <w:t>6</w:t>
      </w:r>
      <w:r w:rsidR="00FF46C8" w:rsidRPr="004F5B73">
        <w:rPr>
          <w:rFonts w:ascii="Times New Roman" w:hAnsi="Times New Roman" w:cs="Times New Roman"/>
        </w:rPr>
        <w:t>的要求。</w:t>
      </w:r>
    </w:p>
    <w:p w14:paraId="7FE3A732" w14:textId="33EF8943" w:rsidR="005E0CE5" w:rsidRPr="004F5B73" w:rsidRDefault="005E0CE5" w:rsidP="00F06E9A">
      <w:pPr>
        <w:pStyle w:val="afd"/>
        <w:numPr>
          <w:ilvl w:val="0"/>
          <w:numId w:val="2"/>
        </w:numPr>
        <w:spacing w:beforeLines="0" w:before="0" w:afterLines="0" w:after="0"/>
        <w:ind w:firstLineChars="0"/>
        <w:rPr>
          <w:rFonts w:ascii="Times New Roman" w:hAnsi="Times New Roman" w:cs="Times New Roman"/>
        </w:rPr>
      </w:pPr>
      <w:r w:rsidRPr="004F5B73">
        <w:rPr>
          <w:rFonts w:ascii="Times New Roman" w:hAnsi="Times New Roman" w:cs="Times New Roman"/>
        </w:rPr>
        <w:t>后置锚栓应由螺钉和带圆盘的塑料膨胀套管两部分组成；塑料膨胀套管应采用原生的聚酰胺</w:t>
      </w:r>
      <w:r w:rsidR="00617F2A">
        <w:rPr>
          <w:rFonts w:ascii="Times New Roman" w:hAnsi="Times New Roman" w:cs="Times New Roman"/>
        </w:rPr>
        <w:t>（</w:t>
      </w:r>
      <w:r w:rsidRPr="004F5B73">
        <w:rPr>
          <w:rFonts w:ascii="Times New Roman" w:hAnsi="Times New Roman" w:cs="Times New Roman"/>
        </w:rPr>
        <w:t>PA6</w:t>
      </w:r>
      <w:r w:rsidRPr="004F5B73">
        <w:rPr>
          <w:rFonts w:ascii="Times New Roman" w:hAnsi="Times New Roman" w:cs="Times New Roman"/>
        </w:rPr>
        <w:t>或</w:t>
      </w:r>
      <w:r w:rsidRPr="004F5B73">
        <w:rPr>
          <w:rFonts w:ascii="Times New Roman" w:hAnsi="Times New Roman" w:cs="Times New Roman"/>
        </w:rPr>
        <w:t>PA66</w:t>
      </w:r>
      <w:r w:rsidR="00617F2A">
        <w:rPr>
          <w:rFonts w:ascii="Times New Roman" w:hAnsi="Times New Roman" w:cs="Times New Roman"/>
        </w:rPr>
        <w:t>）</w:t>
      </w:r>
      <w:r w:rsidRPr="004F5B73">
        <w:rPr>
          <w:rFonts w:ascii="Times New Roman" w:hAnsi="Times New Roman" w:cs="Times New Roman"/>
        </w:rPr>
        <w:t>、聚乙烯</w:t>
      </w:r>
      <w:r w:rsidR="00617F2A">
        <w:rPr>
          <w:rFonts w:ascii="Times New Roman" w:hAnsi="Times New Roman" w:cs="Times New Roman"/>
        </w:rPr>
        <w:t>（</w:t>
      </w:r>
      <w:r w:rsidRPr="004F5B73">
        <w:rPr>
          <w:rFonts w:ascii="Times New Roman" w:hAnsi="Times New Roman" w:cs="Times New Roman"/>
        </w:rPr>
        <w:t>PE</w:t>
      </w:r>
      <w:r w:rsidR="00617F2A">
        <w:rPr>
          <w:rFonts w:ascii="Times New Roman" w:hAnsi="Times New Roman" w:cs="Times New Roman"/>
        </w:rPr>
        <w:t>）</w:t>
      </w:r>
      <w:r w:rsidRPr="004F5B73">
        <w:rPr>
          <w:rFonts w:ascii="Times New Roman" w:hAnsi="Times New Roman" w:cs="Times New Roman"/>
        </w:rPr>
        <w:t>、聚丙烯</w:t>
      </w:r>
      <w:r w:rsidR="00617F2A">
        <w:rPr>
          <w:rFonts w:ascii="Times New Roman" w:hAnsi="Times New Roman" w:cs="Times New Roman"/>
        </w:rPr>
        <w:t>（</w:t>
      </w:r>
      <w:r w:rsidRPr="004F5B73">
        <w:rPr>
          <w:rFonts w:ascii="Times New Roman" w:hAnsi="Times New Roman" w:cs="Times New Roman"/>
        </w:rPr>
        <w:t>PP</w:t>
      </w:r>
      <w:r w:rsidR="00617F2A">
        <w:rPr>
          <w:rFonts w:ascii="Times New Roman" w:hAnsi="Times New Roman" w:cs="Times New Roman"/>
        </w:rPr>
        <w:t>）</w:t>
      </w:r>
      <w:r w:rsidRPr="004F5B73">
        <w:rPr>
          <w:rFonts w:ascii="Times New Roman" w:hAnsi="Times New Roman" w:cs="Times New Roman"/>
        </w:rPr>
        <w:t>制造，不应使用再生材料；金属螺钉的直径不宜小于</w:t>
      </w:r>
      <w:r w:rsidRPr="004F5B73">
        <w:rPr>
          <w:rFonts w:ascii="Times New Roman" w:hAnsi="Times New Roman" w:cs="Times New Roman"/>
        </w:rPr>
        <w:t>5mm</w:t>
      </w:r>
      <w:r w:rsidR="005A7EBD" w:rsidRPr="004F5B73">
        <w:rPr>
          <w:rFonts w:ascii="Times New Roman" w:hAnsi="Times New Roman" w:cs="Times New Roman" w:hint="eastAsia"/>
        </w:rPr>
        <w:t>,</w:t>
      </w:r>
      <w:r w:rsidRPr="004F5B73">
        <w:rPr>
          <w:rFonts w:ascii="Times New Roman" w:hAnsi="Times New Roman" w:cs="Times New Roman"/>
        </w:rPr>
        <w:t>应采用不锈钢或经过表面防腐处理的碳钢制造；膨胀套管的公称直径不应小于</w:t>
      </w:r>
      <w:r w:rsidRPr="004F5B73">
        <w:rPr>
          <w:rFonts w:ascii="Times New Roman" w:hAnsi="Times New Roman" w:cs="Times New Roman"/>
        </w:rPr>
        <w:t>8mm</w:t>
      </w:r>
      <w:r w:rsidRPr="004F5B73">
        <w:rPr>
          <w:rFonts w:ascii="Times New Roman" w:hAnsi="Times New Roman" w:cs="Times New Roman"/>
        </w:rPr>
        <w:t>，公差为</w:t>
      </w:r>
      <w:r w:rsidRPr="004F5B73">
        <w:rPr>
          <w:rFonts w:cs="Times New Roman"/>
        </w:rPr>
        <w:t>±</w:t>
      </w:r>
      <w:r w:rsidRPr="004F5B73">
        <w:rPr>
          <w:rFonts w:ascii="Times New Roman" w:hAnsi="Times New Roman" w:cs="Times New Roman"/>
        </w:rPr>
        <w:t>0.5mm</w:t>
      </w:r>
      <w:r w:rsidRPr="004F5B73">
        <w:rPr>
          <w:rFonts w:ascii="Times New Roman" w:hAnsi="Times New Roman" w:cs="Times New Roman"/>
        </w:rPr>
        <w:t>；锚栓的圆盘公称直径不应小于</w:t>
      </w:r>
      <w:r w:rsidRPr="004F5B73">
        <w:rPr>
          <w:rFonts w:ascii="Times New Roman" w:hAnsi="Times New Roman" w:cs="Times New Roman"/>
        </w:rPr>
        <w:t>60mm</w:t>
      </w:r>
      <w:r w:rsidRPr="004F5B73">
        <w:rPr>
          <w:rFonts w:ascii="Times New Roman" w:hAnsi="Times New Roman" w:cs="Times New Roman"/>
        </w:rPr>
        <w:t>，公差为</w:t>
      </w:r>
      <w:r w:rsidRPr="004F5B73">
        <w:rPr>
          <w:rFonts w:cs="Times New Roman"/>
        </w:rPr>
        <w:t>±</w:t>
      </w:r>
      <w:r w:rsidRPr="004F5B73">
        <w:rPr>
          <w:rFonts w:ascii="Times New Roman" w:hAnsi="Times New Roman" w:cs="Times New Roman"/>
        </w:rPr>
        <w:t>1.0mm</w:t>
      </w:r>
      <w:r w:rsidRPr="004F5B73">
        <w:rPr>
          <w:rFonts w:ascii="Times New Roman" w:hAnsi="Times New Roman" w:cs="Times New Roman"/>
        </w:rPr>
        <w:t>；</w:t>
      </w:r>
    </w:p>
    <w:p w14:paraId="5B92216C" w14:textId="69E6C635" w:rsidR="005E0CE5" w:rsidRPr="004F5B73" w:rsidRDefault="00EB2814" w:rsidP="00F06E9A">
      <w:pPr>
        <w:pStyle w:val="afd"/>
        <w:numPr>
          <w:ilvl w:val="0"/>
          <w:numId w:val="2"/>
        </w:numPr>
        <w:spacing w:beforeLines="0" w:before="0" w:afterLines="0" w:after="0"/>
        <w:ind w:firstLineChars="0"/>
        <w:rPr>
          <w:rFonts w:ascii="Times New Roman" w:hAnsi="Times New Roman" w:cs="Times New Roman"/>
        </w:rPr>
      </w:pPr>
      <w:r w:rsidRPr="004F5B73">
        <w:rPr>
          <w:rFonts w:ascii="Times New Roman" w:hAnsi="Times New Roman" w:cs="Times New Roman"/>
        </w:rPr>
        <w:t>免拆淤泥模板、</w:t>
      </w:r>
      <w:r w:rsidR="00BF75BA" w:rsidRPr="004F5B73">
        <w:rPr>
          <w:rFonts w:ascii="Times New Roman" w:hAnsi="Times New Roman" w:cs="Times New Roman"/>
        </w:rPr>
        <w:t>免拆复合保温模板</w:t>
      </w:r>
      <w:r w:rsidR="005E0CE5" w:rsidRPr="004F5B73">
        <w:rPr>
          <w:rFonts w:ascii="Times New Roman" w:hAnsi="Times New Roman" w:cs="Times New Roman"/>
        </w:rPr>
        <w:t>所用的预置锚栓应采用高强工程塑料锚栓或镀锌金属锚栓；</w:t>
      </w:r>
    </w:p>
    <w:p w14:paraId="10191A9B" w14:textId="3094C1C9" w:rsidR="005E0CE5" w:rsidRPr="004F5B73" w:rsidRDefault="005E0CE5" w:rsidP="00F06E9A">
      <w:pPr>
        <w:pStyle w:val="afd"/>
        <w:numPr>
          <w:ilvl w:val="0"/>
          <w:numId w:val="2"/>
        </w:numPr>
        <w:spacing w:beforeLines="0" w:before="0" w:afterLines="0" w:after="0"/>
        <w:ind w:firstLineChars="0"/>
        <w:rPr>
          <w:rFonts w:ascii="Times New Roman" w:hAnsi="Times New Roman" w:cs="Times New Roman"/>
        </w:rPr>
      </w:pPr>
      <w:r w:rsidRPr="004F5B73">
        <w:rPr>
          <w:rFonts w:ascii="Times New Roman" w:hAnsi="Times New Roman" w:cs="Times New Roman"/>
        </w:rPr>
        <w:t>安装锚栓的基层墙体的厚度，不应小于</w:t>
      </w:r>
      <w:r w:rsidRPr="004F5B73">
        <w:rPr>
          <w:rFonts w:ascii="Times New Roman" w:hAnsi="Times New Roman" w:cs="Times New Roman"/>
        </w:rPr>
        <w:t>100mm</w:t>
      </w:r>
      <w:r w:rsidRPr="004F5B73">
        <w:rPr>
          <w:rFonts w:ascii="Times New Roman" w:hAnsi="Times New Roman" w:cs="Times New Roman"/>
        </w:rPr>
        <w:t>；基层墙体的厚度不应包括找平层或饰面层厚度；</w:t>
      </w:r>
    </w:p>
    <w:p w14:paraId="367133D9" w14:textId="051A27FB" w:rsidR="008F5AC8" w:rsidRPr="004F5B73" w:rsidRDefault="005E0CE5" w:rsidP="00F06E9A">
      <w:pPr>
        <w:pStyle w:val="afd"/>
        <w:numPr>
          <w:ilvl w:val="0"/>
          <w:numId w:val="2"/>
        </w:numPr>
        <w:spacing w:beforeLines="0" w:before="0" w:afterLines="0" w:after="0"/>
        <w:ind w:firstLineChars="0"/>
        <w:rPr>
          <w:rFonts w:ascii="Times New Roman" w:hAnsi="Times New Roman" w:cs="Times New Roman"/>
        </w:rPr>
      </w:pPr>
      <w:r w:rsidRPr="004F5B73">
        <w:rPr>
          <w:rFonts w:ascii="Times New Roman" w:hAnsi="Times New Roman" w:cs="Times New Roman"/>
        </w:rPr>
        <w:t>锚栓</w:t>
      </w:r>
      <w:r w:rsidR="00396828">
        <w:rPr>
          <w:rFonts w:ascii="Times New Roman" w:hAnsi="Times New Roman" w:cs="Times New Roman" w:hint="eastAsia"/>
        </w:rPr>
        <w:t>锚固</w:t>
      </w:r>
      <w:r w:rsidRPr="004F5B73">
        <w:rPr>
          <w:rFonts w:ascii="Times New Roman" w:hAnsi="Times New Roman" w:cs="Times New Roman"/>
        </w:rPr>
        <w:t>的最小允许边距为</w:t>
      </w:r>
      <w:r w:rsidRPr="004F5B73">
        <w:rPr>
          <w:rFonts w:ascii="Times New Roman" w:hAnsi="Times New Roman" w:cs="Times New Roman"/>
        </w:rPr>
        <w:t>100mm</w:t>
      </w:r>
      <w:r w:rsidRPr="004F5B73">
        <w:rPr>
          <w:rFonts w:ascii="Times New Roman" w:hAnsi="Times New Roman" w:cs="Times New Roman"/>
        </w:rPr>
        <w:t>，最小允许间距为</w:t>
      </w:r>
      <w:r w:rsidRPr="004F5B73">
        <w:rPr>
          <w:rFonts w:ascii="Times New Roman" w:hAnsi="Times New Roman" w:cs="Times New Roman"/>
        </w:rPr>
        <w:t>100mm</w:t>
      </w:r>
      <w:r w:rsidRPr="004F5B73">
        <w:rPr>
          <w:rFonts w:ascii="Times New Roman" w:hAnsi="Times New Roman" w:cs="Times New Roman"/>
        </w:rPr>
        <w:t>。</w:t>
      </w:r>
    </w:p>
    <w:tbl>
      <w:tblPr>
        <w:tblW w:w="86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491"/>
        <w:gridCol w:w="2516"/>
        <w:gridCol w:w="1126"/>
        <w:gridCol w:w="1985"/>
        <w:gridCol w:w="1544"/>
      </w:tblGrid>
      <w:tr w:rsidR="002A20C6" w:rsidRPr="004F5B73" w14:paraId="675C7DB9" w14:textId="77777777" w:rsidTr="00617F2A">
        <w:trPr>
          <w:trHeight w:val="344"/>
          <w:jc w:val="center"/>
        </w:trPr>
        <w:tc>
          <w:tcPr>
            <w:tcW w:w="8662" w:type="dxa"/>
            <w:gridSpan w:val="5"/>
            <w:tcBorders>
              <w:top w:val="nil"/>
              <w:left w:val="nil"/>
              <w:bottom w:val="single" w:sz="8" w:space="0" w:color="auto"/>
              <w:right w:val="nil"/>
            </w:tcBorders>
            <w:vAlign w:val="center"/>
          </w:tcPr>
          <w:p w14:paraId="6DD6E001" w14:textId="77777777" w:rsidR="002A20C6" w:rsidRPr="004F5B73" w:rsidRDefault="002A20C6" w:rsidP="00F21695">
            <w:pPr>
              <w:spacing w:before="156" w:after="156"/>
              <w:ind w:firstLine="420"/>
              <w:jc w:val="center"/>
              <w:rPr>
                <w:rFonts w:ascii="Times New Roman" w:hAnsi="Times New Roman"/>
              </w:rPr>
            </w:pPr>
            <w:r w:rsidRPr="00F21695">
              <w:rPr>
                <w:rFonts w:ascii="黑体" w:eastAsia="黑体" w:hAnsi="黑体" w:cs="Times New Roman"/>
              </w:rPr>
              <w:t>表6  锚栓</w:t>
            </w:r>
            <w:r w:rsidRPr="00F21695">
              <w:rPr>
                <w:rFonts w:ascii="黑体" w:eastAsia="黑体" w:hAnsi="黑体" w:cs="Times New Roman" w:hint="eastAsia"/>
              </w:rPr>
              <w:t>的</w:t>
            </w:r>
            <w:r w:rsidRPr="00F21695">
              <w:rPr>
                <w:rFonts w:ascii="黑体" w:eastAsia="黑体" w:hAnsi="黑体" w:cs="Times New Roman"/>
              </w:rPr>
              <w:t>性能指标</w:t>
            </w:r>
          </w:p>
        </w:tc>
      </w:tr>
      <w:tr w:rsidR="002A20C6" w:rsidRPr="004F5B73" w14:paraId="735CAD15" w14:textId="77777777" w:rsidTr="00617F2A">
        <w:trPr>
          <w:trHeight w:val="344"/>
          <w:jc w:val="center"/>
        </w:trPr>
        <w:tc>
          <w:tcPr>
            <w:tcW w:w="1491" w:type="dxa"/>
            <w:tcBorders>
              <w:top w:val="single" w:sz="8" w:space="0" w:color="auto"/>
              <w:left w:val="single" w:sz="8" w:space="0" w:color="auto"/>
              <w:bottom w:val="single" w:sz="8" w:space="0" w:color="auto"/>
              <w:right w:val="single" w:sz="4" w:space="0" w:color="auto"/>
            </w:tcBorders>
            <w:vAlign w:val="center"/>
            <w:hideMark/>
          </w:tcPr>
          <w:p w14:paraId="625009AE" w14:textId="77777777" w:rsidR="002A20C6" w:rsidRPr="004F5B73" w:rsidRDefault="002A20C6" w:rsidP="00E37DF0">
            <w:pPr>
              <w:pStyle w:val="aff1"/>
              <w:jc w:val="center"/>
              <w:rPr>
                <w:rFonts w:ascii="Times New Roman" w:hAnsi="Times New Roman"/>
              </w:rPr>
            </w:pPr>
            <w:r w:rsidRPr="004F5B73">
              <w:rPr>
                <w:rFonts w:ascii="Times New Roman" w:hAnsi="Times New Roman"/>
              </w:rPr>
              <w:t>锚栓分类</w:t>
            </w:r>
          </w:p>
        </w:tc>
        <w:tc>
          <w:tcPr>
            <w:tcW w:w="2516" w:type="dxa"/>
            <w:tcBorders>
              <w:top w:val="single" w:sz="8" w:space="0" w:color="auto"/>
              <w:left w:val="single" w:sz="4" w:space="0" w:color="auto"/>
              <w:bottom w:val="single" w:sz="8" w:space="0" w:color="auto"/>
              <w:right w:val="single" w:sz="4" w:space="0" w:color="auto"/>
            </w:tcBorders>
            <w:vAlign w:val="center"/>
            <w:hideMark/>
          </w:tcPr>
          <w:p w14:paraId="3390527F" w14:textId="77777777" w:rsidR="002A20C6" w:rsidRPr="004F5B73" w:rsidRDefault="002A20C6" w:rsidP="00E37DF0">
            <w:pPr>
              <w:pStyle w:val="aff1"/>
              <w:jc w:val="center"/>
              <w:rPr>
                <w:rFonts w:ascii="Times New Roman" w:hAnsi="Times New Roman"/>
              </w:rPr>
            </w:pPr>
            <w:r w:rsidRPr="004F5B73">
              <w:rPr>
                <w:rFonts w:ascii="Times New Roman" w:hAnsi="Times New Roman"/>
              </w:rPr>
              <w:t>项</w:t>
            </w:r>
            <w:r w:rsidRPr="004F5B73">
              <w:rPr>
                <w:rFonts w:ascii="Times New Roman" w:hAnsi="Times New Roman"/>
              </w:rPr>
              <w:t xml:space="preserve">  </w:t>
            </w:r>
            <w:r w:rsidRPr="004F5B73">
              <w:rPr>
                <w:rFonts w:ascii="Times New Roman" w:hAnsi="Times New Roman"/>
              </w:rPr>
              <w:t>目</w:t>
            </w:r>
          </w:p>
        </w:tc>
        <w:tc>
          <w:tcPr>
            <w:tcW w:w="1126" w:type="dxa"/>
            <w:tcBorders>
              <w:top w:val="single" w:sz="4" w:space="0" w:color="auto"/>
              <w:left w:val="single" w:sz="4" w:space="0" w:color="auto"/>
              <w:bottom w:val="single" w:sz="8" w:space="0" w:color="auto"/>
              <w:right w:val="single" w:sz="4" w:space="0" w:color="auto"/>
            </w:tcBorders>
            <w:vAlign w:val="center"/>
            <w:hideMark/>
          </w:tcPr>
          <w:p w14:paraId="42B99666" w14:textId="77777777" w:rsidR="002A20C6" w:rsidRPr="004F5B73" w:rsidRDefault="002A20C6" w:rsidP="00E37DF0">
            <w:pPr>
              <w:pStyle w:val="aff1"/>
              <w:jc w:val="center"/>
              <w:rPr>
                <w:rFonts w:ascii="Times New Roman" w:hAnsi="Times New Roman"/>
              </w:rPr>
            </w:pPr>
            <w:r w:rsidRPr="004F5B73">
              <w:rPr>
                <w:rFonts w:ascii="Times New Roman" w:hAnsi="Times New Roman"/>
              </w:rPr>
              <w:t>单位</w:t>
            </w:r>
          </w:p>
        </w:tc>
        <w:tc>
          <w:tcPr>
            <w:tcW w:w="1985" w:type="dxa"/>
            <w:tcBorders>
              <w:top w:val="single" w:sz="4" w:space="0" w:color="auto"/>
              <w:left w:val="single" w:sz="4" w:space="0" w:color="auto"/>
              <w:bottom w:val="single" w:sz="8" w:space="0" w:color="auto"/>
              <w:right w:val="single" w:sz="4" w:space="0" w:color="auto"/>
            </w:tcBorders>
            <w:vAlign w:val="center"/>
            <w:hideMark/>
          </w:tcPr>
          <w:p w14:paraId="64CB8CBC" w14:textId="77777777" w:rsidR="002A20C6" w:rsidRPr="004F5B73" w:rsidRDefault="002A20C6" w:rsidP="00E37DF0">
            <w:pPr>
              <w:pStyle w:val="aff1"/>
              <w:jc w:val="center"/>
              <w:rPr>
                <w:rFonts w:ascii="Times New Roman" w:hAnsi="Times New Roman"/>
              </w:rPr>
            </w:pPr>
            <w:r w:rsidRPr="004F5B73">
              <w:rPr>
                <w:rFonts w:ascii="Times New Roman" w:hAnsi="Times New Roman"/>
              </w:rPr>
              <w:t>性能指标</w:t>
            </w:r>
          </w:p>
        </w:tc>
        <w:tc>
          <w:tcPr>
            <w:tcW w:w="1542" w:type="dxa"/>
            <w:tcBorders>
              <w:top w:val="single" w:sz="4" w:space="0" w:color="auto"/>
              <w:left w:val="single" w:sz="4" w:space="0" w:color="auto"/>
              <w:bottom w:val="single" w:sz="8" w:space="0" w:color="auto"/>
              <w:right w:val="single" w:sz="8" w:space="0" w:color="auto"/>
            </w:tcBorders>
            <w:vAlign w:val="center"/>
            <w:hideMark/>
          </w:tcPr>
          <w:p w14:paraId="6FE305A6" w14:textId="77777777" w:rsidR="002A20C6" w:rsidRPr="004F5B73" w:rsidRDefault="002A20C6" w:rsidP="00E37DF0">
            <w:pPr>
              <w:pStyle w:val="aff1"/>
              <w:jc w:val="center"/>
              <w:rPr>
                <w:rFonts w:ascii="Times New Roman" w:hAnsi="Times New Roman"/>
              </w:rPr>
            </w:pPr>
            <w:r w:rsidRPr="004F5B73">
              <w:rPr>
                <w:rFonts w:ascii="Times New Roman" w:hAnsi="Times New Roman"/>
              </w:rPr>
              <w:t>试验方法</w:t>
            </w:r>
          </w:p>
        </w:tc>
      </w:tr>
      <w:tr w:rsidR="00DC511B" w:rsidRPr="004F5B73" w14:paraId="7A1B4383" w14:textId="77777777" w:rsidTr="00617F2A">
        <w:trPr>
          <w:trHeight w:val="344"/>
          <w:jc w:val="center"/>
        </w:trPr>
        <w:tc>
          <w:tcPr>
            <w:tcW w:w="1491" w:type="dxa"/>
            <w:vMerge w:val="restart"/>
            <w:tcBorders>
              <w:top w:val="single" w:sz="8" w:space="0" w:color="auto"/>
              <w:left w:val="single" w:sz="8" w:space="0" w:color="auto"/>
              <w:right w:val="single" w:sz="4" w:space="0" w:color="auto"/>
            </w:tcBorders>
            <w:vAlign w:val="center"/>
            <w:hideMark/>
          </w:tcPr>
          <w:p w14:paraId="45690187" w14:textId="65248109" w:rsidR="00DC511B" w:rsidRPr="004F5B73" w:rsidRDefault="00DC511B" w:rsidP="00E37DF0">
            <w:pPr>
              <w:pStyle w:val="aff1"/>
              <w:jc w:val="center"/>
              <w:rPr>
                <w:rFonts w:ascii="Times New Roman" w:hAnsi="Times New Roman"/>
              </w:rPr>
            </w:pPr>
            <w:r w:rsidRPr="004F5B73">
              <w:rPr>
                <w:rFonts w:ascii="Times New Roman" w:hAnsi="Times New Roman"/>
              </w:rPr>
              <w:t>后置锚栓</w:t>
            </w:r>
          </w:p>
        </w:tc>
        <w:tc>
          <w:tcPr>
            <w:tcW w:w="2516" w:type="dxa"/>
            <w:tcBorders>
              <w:top w:val="single" w:sz="8" w:space="0" w:color="auto"/>
              <w:left w:val="single" w:sz="4" w:space="0" w:color="auto"/>
              <w:bottom w:val="single" w:sz="4" w:space="0" w:color="auto"/>
              <w:right w:val="single" w:sz="4" w:space="0" w:color="auto"/>
            </w:tcBorders>
            <w:vAlign w:val="center"/>
            <w:hideMark/>
          </w:tcPr>
          <w:p w14:paraId="686C7E78" w14:textId="77777777" w:rsidR="00DC511B" w:rsidRPr="004F5B73" w:rsidRDefault="00DC511B" w:rsidP="00E37DF0">
            <w:pPr>
              <w:pStyle w:val="aff1"/>
              <w:jc w:val="center"/>
              <w:rPr>
                <w:rFonts w:ascii="Times New Roman" w:hAnsi="Times New Roman"/>
              </w:rPr>
            </w:pPr>
            <w:r w:rsidRPr="004F5B73">
              <w:rPr>
                <w:rFonts w:ascii="Times New Roman" w:hAnsi="Times New Roman"/>
              </w:rPr>
              <w:t>锚栓抗拉承载力标准值</w:t>
            </w:r>
          </w:p>
          <w:p w14:paraId="253CA70C" w14:textId="2C60534F" w:rsidR="00DC511B" w:rsidRPr="004F5B73" w:rsidRDefault="00617F2A" w:rsidP="00E37DF0">
            <w:pPr>
              <w:pStyle w:val="aff1"/>
              <w:jc w:val="center"/>
              <w:rPr>
                <w:rFonts w:ascii="Times New Roman" w:hAnsi="Times New Roman"/>
              </w:rPr>
            </w:pPr>
            <w:r>
              <w:rPr>
                <w:rFonts w:ascii="Times New Roman" w:hAnsi="Times New Roman"/>
              </w:rPr>
              <w:t>（</w:t>
            </w:r>
            <w:r w:rsidR="00DC511B" w:rsidRPr="004F5B73">
              <w:rPr>
                <w:rFonts w:ascii="Times New Roman" w:hAnsi="Times New Roman"/>
              </w:rPr>
              <w:t>与</w:t>
            </w:r>
            <w:r w:rsidR="00DC511B" w:rsidRPr="004F5B73">
              <w:rPr>
                <w:rFonts w:ascii="Times New Roman" w:hAnsi="Times New Roman"/>
              </w:rPr>
              <w:t>C25</w:t>
            </w:r>
            <w:r w:rsidR="00DC511B" w:rsidRPr="004F5B73">
              <w:rPr>
                <w:rFonts w:ascii="Times New Roman" w:hAnsi="Times New Roman"/>
              </w:rPr>
              <w:t>混凝土</w:t>
            </w:r>
            <w:r>
              <w:rPr>
                <w:rFonts w:ascii="Times New Roman" w:hAnsi="Times New Roman"/>
              </w:rPr>
              <w:t>）</w:t>
            </w:r>
          </w:p>
        </w:tc>
        <w:tc>
          <w:tcPr>
            <w:tcW w:w="1126" w:type="dxa"/>
            <w:tcBorders>
              <w:top w:val="single" w:sz="8" w:space="0" w:color="auto"/>
              <w:left w:val="single" w:sz="4" w:space="0" w:color="auto"/>
              <w:bottom w:val="single" w:sz="4" w:space="0" w:color="auto"/>
              <w:right w:val="single" w:sz="4" w:space="0" w:color="auto"/>
            </w:tcBorders>
            <w:vAlign w:val="center"/>
            <w:hideMark/>
          </w:tcPr>
          <w:p w14:paraId="22E14EF4" w14:textId="77777777" w:rsidR="00DC511B" w:rsidRPr="004F5B73" w:rsidRDefault="00DC511B" w:rsidP="00E37DF0">
            <w:pPr>
              <w:pStyle w:val="aff1"/>
              <w:jc w:val="center"/>
              <w:rPr>
                <w:rFonts w:ascii="Times New Roman" w:hAnsi="Times New Roman"/>
              </w:rPr>
            </w:pPr>
            <w:proofErr w:type="spellStart"/>
            <w:r w:rsidRPr="004F5B73">
              <w:rPr>
                <w:rFonts w:ascii="Times New Roman" w:hAnsi="Times New Roman"/>
              </w:rPr>
              <w:t>kN</w:t>
            </w:r>
            <w:proofErr w:type="spellEnd"/>
          </w:p>
        </w:tc>
        <w:tc>
          <w:tcPr>
            <w:tcW w:w="1985" w:type="dxa"/>
            <w:tcBorders>
              <w:top w:val="single" w:sz="8" w:space="0" w:color="auto"/>
              <w:left w:val="single" w:sz="4" w:space="0" w:color="auto"/>
              <w:bottom w:val="single" w:sz="4" w:space="0" w:color="auto"/>
              <w:right w:val="single" w:sz="4" w:space="0" w:color="auto"/>
            </w:tcBorders>
            <w:vAlign w:val="center"/>
            <w:hideMark/>
          </w:tcPr>
          <w:p w14:paraId="389EA714" w14:textId="77777777" w:rsidR="00DC511B" w:rsidRPr="004F5B73" w:rsidRDefault="00DC511B" w:rsidP="00E37DF0">
            <w:pPr>
              <w:pStyle w:val="aff1"/>
              <w:jc w:val="center"/>
              <w:rPr>
                <w:rFonts w:ascii="Times New Roman" w:hAnsi="Times New Roman"/>
              </w:rPr>
            </w:pPr>
            <w:r w:rsidRPr="004F5B73">
              <w:t>≥</w:t>
            </w:r>
            <w:r w:rsidRPr="004F5B73">
              <w:rPr>
                <w:rFonts w:ascii="Times New Roman" w:hAnsi="Times New Roman"/>
              </w:rPr>
              <w:t>0.60</w:t>
            </w:r>
          </w:p>
        </w:tc>
        <w:tc>
          <w:tcPr>
            <w:tcW w:w="1542" w:type="dxa"/>
            <w:vMerge w:val="restart"/>
            <w:tcBorders>
              <w:top w:val="single" w:sz="8" w:space="0" w:color="auto"/>
              <w:left w:val="single" w:sz="4" w:space="0" w:color="auto"/>
              <w:right w:val="single" w:sz="8" w:space="0" w:color="auto"/>
            </w:tcBorders>
            <w:vAlign w:val="center"/>
            <w:hideMark/>
          </w:tcPr>
          <w:p w14:paraId="397C8C33" w14:textId="213D38CF" w:rsidR="00DC511B" w:rsidRPr="004F5B73" w:rsidRDefault="00DC511B" w:rsidP="00E37DF0">
            <w:pPr>
              <w:pStyle w:val="aff1"/>
              <w:jc w:val="center"/>
              <w:rPr>
                <w:rFonts w:ascii="Times New Roman" w:hAnsi="Times New Roman"/>
              </w:rPr>
            </w:pPr>
            <w:r w:rsidRPr="004F5B73">
              <w:rPr>
                <w:rFonts w:ascii="Times New Roman" w:hAnsi="Times New Roman"/>
              </w:rPr>
              <w:t>JG/T 366</w:t>
            </w:r>
          </w:p>
        </w:tc>
      </w:tr>
      <w:tr w:rsidR="00DC511B" w:rsidRPr="004F5B73" w14:paraId="4E1A201E" w14:textId="77777777" w:rsidTr="00617F2A">
        <w:trPr>
          <w:trHeight w:val="344"/>
          <w:jc w:val="center"/>
        </w:trPr>
        <w:tc>
          <w:tcPr>
            <w:tcW w:w="0" w:type="auto"/>
            <w:vMerge/>
            <w:tcBorders>
              <w:left w:val="single" w:sz="8" w:space="0" w:color="auto"/>
              <w:right w:val="single" w:sz="4" w:space="0" w:color="auto"/>
            </w:tcBorders>
            <w:vAlign w:val="center"/>
            <w:hideMark/>
          </w:tcPr>
          <w:p w14:paraId="02F9E145" w14:textId="77777777" w:rsidR="00DC511B" w:rsidRPr="004F5B73" w:rsidRDefault="00DC511B" w:rsidP="00E37DF0">
            <w:pPr>
              <w:pStyle w:val="aff1"/>
              <w:jc w:val="center"/>
              <w:rPr>
                <w:rFonts w:ascii="Times New Roman" w:hAnsi="Times New Roman"/>
              </w:rPr>
            </w:pPr>
          </w:p>
        </w:tc>
        <w:tc>
          <w:tcPr>
            <w:tcW w:w="2516" w:type="dxa"/>
            <w:tcBorders>
              <w:top w:val="single" w:sz="4" w:space="0" w:color="auto"/>
              <w:left w:val="single" w:sz="4" w:space="0" w:color="auto"/>
              <w:bottom w:val="single" w:sz="4" w:space="0" w:color="auto"/>
              <w:right w:val="single" w:sz="4" w:space="0" w:color="auto"/>
            </w:tcBorders>
            <w:vAlign w:val="center"/>
            <w:hideMark/>
          </w:tcPr>
          <w:p w14:paraId="4743BE1A" w14:textId="7E5583FC" w:rsidR="00DC511B" w:rsidRPr="004F5B73" w:rsidRDefault="00DC511B" w:rsidP="00E37DF0">
            <w:pPr>
              <w:pStyle w:val="aff1"/>
              <w:jc w:val="center"/>
              <w:rPr>
                <w:rFonts w:ascii="Times New Roman" w:hAnsi="Times New Roman"/>
              </w:rPr>
            </w:pPr>
            <w:r w:rsidRPr="004F5B73">
              <w:rPr>
                <w:rFonts w:ascii="Times New Roman" w:hAnsi="Times New Roman"/>
              </w:rPr>
              <w:t>现场单个锚栓抗拉承载力最小值</w:t>
            </w:r>
            <w:r w:rsidR="00617F2A">
              <w:rPr>
                <w:rFonts w:ascii="Times New Roman" w:hAnsi="Times New Roman"/>
              </w:rPr>
              <w:t>（</w:t>
            </w:r>
            <w:r w:rsidRPr="004F5B73">
              <w:rPr>
                <w:rFonts w:ascii="Times New Roman" w:hAnsi="Times New Roman"/>
              </w:rPr>
              <w:t>混凝土墙体</w:t>
            </w:r>
            <w:r w:rsidR="00617F2A">
              <w:rPr>
                <w:rFonts w:ascii="Times New Roman" w:hAnsi="Times New Roman"/>
              </w:rPr>
              <w:t>）</w:t>
            </w:r>
          </w:p>
        </w:tc>
        <w:tc>
          <w:tcPr>
            <w:tcW w:w="1126" w:type="dxa"/>
            <w:tcBorders>
              <w:top w:val="single" w:sz="4" w:space="0" w:color="auto"/>
              <w:left w:val="single" w:sz="4" w:space="0" w:color="auto"/>
              <w:bottom w:val="single" w:sz="4" w:space="0" w:color="auto"/>
              <w:right w:val="single" w:sz="4" w:space="0" w:color="auto"/>
            </w:tcBorders>
            <w:vAlign w:val="center"/>
            <w:hideMark/>
          </w:tcPr>
          <w:p w14:paraId="0CE0C178" w14:textId="77777777" w:rsidR="00DC511B" w:rsidRPr="004F5B73" w:rsidRDefault="00DC511B" w:rsidP="00E37DF0">
            <w:pPr>
              <w:pStyle w:val="aff1"/>
              <w:jc w:val="center"/>
              <w:rPr>
                <w:rFonts w:ascii="Times New Roman" w:hAnsi="Times New Roman"/>
              </w:rPr>
            </w:pPr>
            <w:proofErr w:type="spellStart"/>
            <w:r w:rsidRPr="004F5B73">
              <w:rPr>
                <w:rFonts w:ascii="Times New Roman" w:hAnsi="Times New Roman"/>
              </w:rPr>
              <w:t>kN</w:t>
            </w:r>
            <w:proofErr w:type="spellEnd"/>
          </w:p>
        </w:tc>
        <w:tc>
          <w:tcPr>
            <w:tcW w:w="1985" w:type="dxa"/>
            <w:tcBorders>
              <w:top w:val="single" w:sz="4" w:space="0" w:color="auto"/>
              <w:left w:val="single" w:sz="4" w:space="0" w:color="auto"/>
              <w:bottom w:val="single" w:sz="4" w:space="0" w:color="auto"/>
              <w:right w:val="single" w:sz="4" w:space="0" w:color="auto"/>
            </w:tcBorders>
            <w:vAlign w:val="center"/>
            <w:hideMark/>
          </w:tcPr>
          <w:p w14:paraId="256AD0CB" w14:textId="3D7A39FC" w:rsidR="00DC511B" w:rsidRPr="004F5B73" w:rsidRDefault="00DC511B" w:rsidP="00E37DF0">
            <w:pPr>
              <w:pStyle w:val="aff1"/>
              <w:jc w:val="center"/>
              <w:rPr>
                <w:rFonts w:ascii="Times New Roman" w:hAnsi="Times New Roman"/>
              </w:rPr>
            </w:pPr>
            <w:r w:rsidRPr="004F5B73">
              <w:t>≥</w:t>
            </w:r>
            <w:r w:rsidRPr="004F5B73">
              <w:rPr>
                <w:rFonts w:ascii="Times New Roman" w:hAnsi="Times New Roman"/>
              </w:rPr>
              <w:t>0.50</w:t>
            </w:r>
          </w:p>
        </w:tc>
        <w:tc>
          <w:tcPr>
            <w:tcW w:w="1542" w:type="dxa"/>
            <w:vMerge/>
            <w:tcBorders>
              <w:left w:val="single" w:sz="4" w:space="0" w:color="auto"/>
              <w:right w:val="single" w:sz="8" w:space="0" w:color="auto"/>
            </w:tcBorders>
            <w:vAlign w:val="center"/>
            <w:hideMark/>
          </w:tcPr>
          <w:p w14:paraId="0DD8B811" w14:textId="77777777" w:rsidR="00DC511B" w:rsidRPr="004F5B73" w:rsidRDefault="00DC511B" w:rsidP="00E37DF0">
            <w:pPr>
              <w:pStyle w:val="aff1"/>
              <w:jc w:val="center"/>
              <w:rPr>
                <w:rFonts w:ascii="Times New Roman" w:hAnsi="Times New Roman"/>
              </w:rPr>
            </w:pPr>
          </w:p>
        </w:tc>
      </w:tr>
      <w:tr w:rsidR="00DC511B" w:rsidRPr="004F5B73" w14:paraId="4D3D9C3E" w14:textId="77777777" w:rsidTr="00617F2A">
        <w:trPr>
          <w:trHeight w:val="344"/>
          <w:jc w:val="center"/>
        </w:trPr>
        <w:tc>
          <w:tcPr>
            <w:tcW w:w="0" w:type="auto"/>
            <w:vMerge/>
            <w:tcBorders>
              <w:left w:val="single" w:sz="8" w:space="0" w:color="auto"/>
              <w:bottom w:val="single" w:sz="4" w:space="0" w:color="auto"/>
              <w:right w:val="single" w:sz="4" w:space="0" w:color="auto"/>
            </w:tcBorders>
            <w:vAlign w:val="center"/>
          </w:tcPr>
          <w:p w14:paraId="7A37F1F8" w14:textId="545A6033" w:rsidR="00DC511B" w:rsidRPr="004F5B73" w:rsidRDefault="00DC511B" w:rsidP="00E37DF0">
            <w:pPr>
              <w:pStyle w:val="aff1"/>
              <w:jc w:val="center"/>
              <w:rPr>
                <w:rFonts w:ascii="Times New Roman" w:hAnsi="Times New Roman"/>
              </w:rPr>
            </w:pPr>
          </w:p>
        </w:tc>
        <w:tc>
          <w:tcPr>
            <w:tcW w:w="2516" w:type="dxa"/>
            <w:tcBorders>
              <w:top w:val="single" w:sz="4" w:space="0" w:color="auto"/>
              <w:left w:val="single" w:sz="4" w:space="0" w:color="auto"/>
              <w:bottom w:val="single" w:sz="4" w:space="0" w:color="auto"/>
              <w:right w:val="single" w:sz="4" w:space="0" w:color="auto"/>
            </w:tcBorders>
            <w:vAlign w:val="center"/>
          </w:tcPr>
          <w:p w14:paraId="4F4AAC48" w14:textId="0D03F9A8" w:rsidR="00DC511B" w:rsidRPr="004F5B73" w:rsidRDefault="00DC511B" w:rsidP="00E37DF0">
            <w:pPr>
              <w:pStyle w:val="aff1"/>
              <w:jc w:val="center"/>
              <w:rPr>
                <w:rFonts w:ascii="Times New Roman" w:hAnsi="Times New Roman"/>
              </w:rPr>
            </w:pPr>
            <w:r w:rsidRPr="004F5B73">
              <w:rPr>
                <w:rFonts w:ascii="Times New Roman" w:hAnsi="Times New Roman"/>
              </w:rPr>
              <w:t>锚栓圆盘抗拔力标准值</w:t>
            </w:r>
          </w:p>
        </w:tc>
        <w:tc>
          <w:tcPr>
            <w:tcW w:w="1126" w:type="dxa"/>
            <w:tcBorders>
              <w:top w:val="single" w:sz="4" w:space="0" w:color="auto"/>
              <w:left w:val="single" w:sz="4" w:space="0" w:color="auto"/>
              <w:bottom w:val="single" w:sz="4" w:space="0" w:color="auto"/>
              <w:right w:val="single" w:sz="4" w:space="0" w:color="auto"/>
            </w:tcBorders>
            <w:vAlign w:val="center"/>
          </w:tcPr>
          <w:p w14:paraId="7EC0234A" w14:textId="6C8D6910" w:rsidR="00DC511B" w:rsidRPr="004F5B73" w:rsidRDefault="00DC511B" w:rsidP="00E37DF0">
            <w:pPr>
              <w:pStyle w:val="aff1"/>
              <w:jc w:val="center"/>
              <w:rPr>
                <w:rFonts w:ascii="Times New Roman" w:hAnsi="Times New Roman"/>
              </w:rPr>
            </w:pPr>
            <w:proofErr w:type="spellStart"/>
            <w:r w:rsidRPr="004F5B73">
              <w:rPr>
                <w:rFonts w:ascii="Times New Roman" w:hAnsi="Times New Roman"/>
              </w:rPr>
              <w:t>kN</w:t>
            </w:r>
            <w:proofErr w:type="spellEnd"/>
          </w:p>
        </w:tc>
        <w:tc>
          <w:tcPr>
            <w:tcW w:w="1985" w:type="dxa"/>
            <w:tcBorders>
              <w:top w:val="single" w:sz="4" w:space="0" w:color="auto"/>
              <w:left w:val="single" w:sz="4" w:space="0" w:color="auto"/>
              <w:bottom w:val="single" w:sz="4" w:space="0" w:color="auto"/>
              <w:right w:val="single" w:sz="4" w:space="0" w:color="auto"/>
            </w:tcBorders>
            <w:vAlign w:val="center"/>
          </w:tcPr>
          <w:p w14:paraId="2C16C59F" w14:textId="08046C26" w:rsidR="00DC511B" w:rsidRPr="004F5B73" w:rsidRDefault="00DC511B" w:rsidP="00E37DF0">
            <w:pPr>
              <w:pStyle w:val="aff1"/>
              <w:jc w:val="center"/>
            </w:pPr>
            <w:r w:rsidRPr="004F5B73">
              <w:t>≥</w:t>
            </w:r>
            <w:r w:rsidRPr="004F5B73">
              <w:rPr>
                <w:rFonts w:ascii="Times New Roman" w:hAnsi="Times New Roman"/>
              </w:rPr>
              <w:t>0.50</w:t>
            </w:r>
          </w:p>
        </w:tc>
        <w:tc>
          <w:tcPr>
            <w:tcW w:w="1542" w:type="dxa"/>
            <w:vMerge/>
            <w:tcBorders>
              <w:left w:val="single" w:sz="4" w:space="0" w:color="auto"/>
              <w:bottom w:val="single" w:sz="4" w:space="0" w:color="auto"/>
              <w:right w:val="single" w:sz="8" w:space="0" w:color="auto"/>
            </w:tcBorders>
            <w:vAlign w:val="center"/>
          </w:tcPr>
          <w:p w14:paraId="00A8226F" w14:textId="77777777" w:rsidR="00DC511B" w:rsidRPr="004F5B73" w:rsidRDefault="00DC511B" w:rsidP="00E37DF0">
            <w:pPr>
              <w:pStyle w:val="aff1"/>
              <w:jc w:val="center"/>
              <w:rPr>
                <w:rFonts w:ascii="Times New Roman" w:hAnsi="Times New Roman"/>
              </w:rPr>
            </w:pPr>
          </w:p>
        </w:tc>
      </w:tr>
      <w:tr w:rsidR="00DC511B" w:rsidRPr="004F5B73" w14:paraId="353156EA" w14:textId="77777777" w:rsidTr="00617F2A">
        <w:trPr>
          <w:trHeight w:val="344"/>
          <w:jc w:val="center"/>
        </w:trPr>
        <w:tc>
          <w:tcPr>
            <w:tcW w:w="1491" w:type="dxa"/>
            <w:vMerge w:val="restart"/>
            <w:tcBorders>
              <w:top w:val="single" w:sz="4" w:space="0" w:color="auto"/>
              <w:left w:val="single" w:sz="8" w:space="0" w:color="auto"/>
              <w:bottom w:val="single" w:sz="4" w:space="0" w:color="auto"/>
              <w:right w:val="single" w:sz="4" w:space="0" w:color="auto"/>
            </w:tcBorders>
            <w:vAlign w:val="center"/>
            <w:hideMark/>
          </w:tcPr>
          <w:p w14:paraId="4DA92B23" w14:textId="77777777" w:rsidR="00DC511B" w:rsidRPr="004F5B73" w:rsidRDefault="00DC511B" w:rsidP="00E37DF0">
            <w:pPr>
              <w:pStyle w:val="aff1"/>
              <w:jc w:val="center"/>
              <w:rPr>
                <w:rFonts w:ascii="Times New Roman" w:hAnsi="Times New Roman"/>
              </w:rPr>
            </w:pPr>
            <w:r w:rsidRPr="004F5B73">
              <w:rPr>
                <w:rFonts w:ascii="Times New Roman" w:hAnsi="Times New Roman"/>
              </w:rPr>
              <w:t>预置锚栓</w:t>
            </w:r>
          </w:p>
        </w:tc>
        <w:tc>
          <w:tcPr>
            <w:tcW w:w="2516" w:type="dxa"/>
            <w:tcBorders>
              <w:top w:val="single" w:sz="4" w:space="0" w:color="auto"/>
              <w:left w:val="single" w:sz="4" w:space="0" w:color="auto"/>
              <w:bottom w:val="single" w:sz="4" w:space="0" w:color="auto"/>
              <w:right w:val="single" w:sz="4" w:space="0" w:color="auto"/>
            </w:tcBorders>
            <w:vAlign w:val="center"/>
            <w:hideMark/>
          </w:tcPr>
          <w:p w14:paraId="6DE8C856" w14:textId="77777777" w:rsidR="00DC511B" w:rsidRPr="004F5B73" w:rsidRDefault="00DC511B" w:rsidP="00E37DF0">
            <w:pPr>
              <w:pStyle w:val="aff1"/>
              <w:jc w:val="center"/>
              <w:rPr>
                <w:rFonts w:ascii="Times New Roman" w:hAnsi="Times New Roman"/>
              </w:rPr>
            </w:pPr>
            <w:r w:rsidRPr="004F5B73">
              <w:rPr>
                <w:rFonts w:ascii="Times New Roman" w:hAnsi="Times New Roman"/>
              </w:rPr>
              <w:t>锚栓尺寸</w:t>
            </w:r>
          </w:p>
        </w:tc>
        <w:tc>
          <w:tcPr>
            <w:tcW w:w="1126" w:type="dxa"/>
            <w:tcBorders>
              <w:top w:val="single" w:sz="4" w:space="0" w:color="auto"/>
              <w:left w:val="single" w:sz="4" w:space="0" w:color="auto"/>
              <w:bottom w:val="single" w:sz="4" w:space="0" w:color="auto"/>
              <w:right w:val="single" w:sz="4" w:space="0" w:color="auto"/>
            </w:tcBorders>
            <w:vAlign w:val="center"/>
            <w:hideMark/>
          </w:tcPr>
          <w:p w14:paraId="165A774B" w14:textId="77777777" w:rsidR="00DC511B" w:rsidRPr="004F5B73" w:rsidRDefault="00DC511B" w:rsidP="00E37DF0">
            <w:pPr>
              <w:pStyle w:val="aff1"/>
              <w:jc w:val="center"/>
              <w:rPr>
                <w:rFonts w:ascii="Times New Roman" w:hAnsi="Times New Roman"/>
              </w:rPr>
            </w:pPr>
            <w:r w:rsidRPr="004F5B73">
              <w:rPr>
                <w:rFonts w:ascii="Times New Roman" w:hAnsi="Times New Roman"/>
              </w:rPr>
              <w:t>mm</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79F2907" w14:textId="77777777" w:rsidR="00DC511B" w:rsidRPr="004F5B73" w:rsidRDefault="00DC511B" w:rsidP="00E37DF0">
            <w:pPr>
              <w:pStyle w:val="aff1"/>
              <w:jc w:val="center"/>
              <w:rPr>
                <w:rFonts w:ascii="Times New Roman" w:hAnsi="Times New Roman"/>
              </w:rPr>
            </w:pPr>
            <w:r w:rsidRPr="004F5B73">
              <w:rPr>
                <w:rFonts w:ascii="Times New Roman" w:hAnsi="Times New Roman"/>
              </w:rPr>
              <w:t>Ø8</w:t>
            </w:r>
            <w:r w:rsidRPr="004F5B73">
              <w:t>×</w:t>
            </w:r>
            <w:r w:rsidRPr="004F5B73">
              <w:rPr>
                <w:rFonts w:ascii="Times New Roman" w:hAnsi="Times New Roman"/>
              </w:rPr>
              <w:t>120</w:t>
            </w:r>
          </w:p>
          <w:p w14:paraId="1FF5AE89" w14:textId="1331030D" w:rsidR="00DC511B" w:rsidRPr="004F5B73" w:rsidRDefault="00617F2A" w:rsidP="00E37DF0">
            <w:pPr>
              <w:pStyle w:val="aff1"/>
              <w:jc w:val="center"/>
              <w:rPr>
                <w:rFonts w:ascii="Times New Roman" w:hAnsi="Times New Roman"/>
              </w:rPr>
            </w:pPr>
            <w:r>
              <w:rPr>
                <w:rFonts w:ascii="Times New Roman" w:hAnsi="Times New Roman" w:hint="eastAsia"/>
              </w:rPr>
              <w:t>（</w:t>
            </w:r>
            <w:r w:rsidR="00DC511B" w:rsidRPr="004F5B73">
              <w:rPr>
                <w:rFonts w:ascii="Times New Roman" w:hAnsi="Times New Roman"/>
              </w:rPr>
              <w:t>130</w:t>
            </w:r>
            <w:r w:rsidR="00DC511B" w:rsidRPr="004F5B73">
              <w:rPr>
                <w:rFonts w:ascii="Times New Roman" w:hAnsi="Times New Roman"/>
              </w:rPr>
              <w:t>、</w:t>
            </w:r>
            <w:r w:rsidR="00DC511B" w:rsidRPr="004F5B73">
              <w:rPr>
                <w:rFonts w:ascii="Times New Roman" w:hAnsi="Times New Roman"/>
              </w:rPr>
              <w:t>140</w:t>
            </w:r>
            <w:r w:rsidR="00DC511B" w:rsidRPr="004F5B73">
              <w:rPr>
                <w:rFonts w:ascii="Times New Roman" w:hAnsi="Times New Roman" w:hint="eastAsia"/>
              </w:rPr>
              <w:t>、</w:t>
            </w:r>
            <w:r w:rsidR="00DC511B" w:rsidRPr="004F5B73">
              <w:rPr>
                <w:rFonts w:ascii="Times New Roman" w:hAnsi="Times New Roman"/>
              </w:rPr>
              <w:t>150</w:t>
            </w:r>
            <w:r>
              <w:rPr>
                <w:rFonts w:ascii="Times New Roman" w:hAnsi="Times New Roman" w:hint="eastAsia"/>
              </w:rPr>
              <w:t>）</w:t>
            </w:r>
          </w:p>
        </w:tc>
        <w:tc>
          <w:tcPr>
            <w:tcW w:w="1542" w:type="dxa"/>
            <w:vMerge w:val="restart"/>
            <w:tcBorders>
              <w:top w:val="single" w:sz="4" w:space="0" w:color="auto"/>
              <w:left w:val="single" w:sz="4" w:space="0" w:color="auto"/>
              <w:right w:val="single" w:sz="8" w:space="0" w:color="auto"/>
            </w:tcBorders>
            <w:vAlign w:val="center"/>
            <w:hideMark/>
          </w:tcPr>
          <w:p w14:paraId="2F359211" w14:textId="79A153A3" w:rsidR="00DC511B" w:rsidRPr="004F5B73" w:rsidRDefault="00DC511B" w:rsidP="00E37DF0">
            <w:pPr>
              <w:pStyle w:val="aff1"/>
              <w:jc w:val="center"/>
              <w:rPr>
                <w:rFonts w:ascii="Times New Roman" w:hAnsi="Times New Roman"/>
              </w:rPr>
            </w:pPr>
            <w:r w:rsidRPr="004F5B73">
              <w:rPr>
                <w:rFonts w:ascii="Times New Roman" w:hAnsi="Times New Roman"/>
              </w:rPr>
              <w:t>JG/T 366</w:t>
            </w:r>
          </w:p>
        </w:tc>
      </w:tr>
      <w:tr w:rsidR="00DC511B" w:rsidRPr="004F5B73" w14:paraId="6858A0B2" w14:textId="77777777" w:rsidTr="00617F2A">
        <w:trPr>
          <w:trHeight w:val="344"/>
          <w:jc w:val="center"/>
        </w:trPr>
        <w:tc>
          <w:tcPr>
            <w:tcW w:w="0" w:type="auto"/>
            <w:vMerge/>
            <w:tcBorders>
              <w:top w:val="single" w:sz="4" w:space="0" w:color="auto"/>
              <w:left w:val="single" w:sz="8" w:space="0" w:color="auto"/>
              <w:bottom w:val="single" w:sz="8" w:space="0" w:color="auto"/>
              <w:right w:val="single" w:sz="4" w:space="0" w:color="auto"/>
            </w:tcBorders>
            <w:vAlign w:val="center"/>
            <w:hideMark/>
          </w:tcPr>
          <w:p w14:paraId="40E02673" w14:textId="77777777" w:rsidR="00DC511B" w:rsidRPr="004F5B73" w:rsidRDefault="00DC511B" w:rsidP="00E37DF0">
            <w:pPr>
              <w:pStyle w:val="aff1"/>
              <w:jc w:val="center"/>
              <w:rPr>
                <w:rFonts w:ascii="Times New Roman" w:hAnsi="Times New Roman"/>
              </w:rPr>
            </w:pPr>
          </w:p>
        </w:tc>
        <w:tc>
          <w:tcPr>
            <w:tcW w:w="2516" w:type="dxa"/>
            <w:tcBorders>
              <w:top w:val="single" w:sz="4" w:space="0" w:color="auto"/>
              <w:left w:val="single" w:sz="4" w:space="0" w:color="auto"/>
              <w:bottom w:val="single" w:sz="8" w:space="0" w:color="auto"/>
              <w:right w:val="single" w:sz="4" w:space="0" w:color="auto"/>
            </w:tcBorders>
            <w:vAlign w:val="center"/>
            <w:hideMark/>
          </w:tcPr>
          <w:p w14:paraId="722FE2A4" w14:textId="77777777" w:rsidR="00DC511B" w:rsidRPr="004F5B73" w:rsidRDefault="00DC511B" w:rsidP="00E37DF0">
            <w:pPr>
              <w:pStyle w:val="aff1"/>
              <w:jc w:val="center"/>
              <w:rPr>
                <w:rFonts w:ascii="Times New Roman" w:hAnsi="Times New Roman"/>
              </w:rPr>
            </w:pPr>
            <w:r w:rsidRPr="004F5B73">
              <w:rPr>
                <w:rFonts w:ascii="Times New Roman" w:hAnsi="Times New Roman"/>
              </w:rPr>
              <w:t>单个锚栓抗拉承载力</w:t>
            </w:r>
          </w:p>
        </w:tc>
        <w:tc>
          <w:tcPr>
            <w:tcW w:w="1126" w:type="dxa"/>
            <w:tcBorders>
              <w:top w:val="single" w:sz="4" w:space="0" w:color="auto"/>
              <w:left w:val="single" w:sz="4" w:space="0" w:color="auto"/>
              <w:bottom w:val="single" w:sz="8" w:space="0" w:color="auto"/>
              <w:right w:val="single" w:sz="4" w:space="0" w:color="auto"/>
            </w:tcBorders>
            <w:vAlign w:val="center"/>
            <w:hideMark/>
          </w:tcPr>
          <w:p w14:paraId="321697C1" w14:textId="77777777" w:rsidR="00DC511B" w:rsidRPr="004F5B73" w:rsidRDefault="00DC511B" w:rsidP="00E37DF0">
            <w:pPr>
              <w:pStyle w:val="aff1"/>
              <w:jc w:val="center"/>
              <w:rPr>
                <w:rFonts w:ascii="Times New Roman" w:hAnsi="Times New Roman"/>
              </w:rPr>
            </w:pPr>
            <w:proofErr w:type="spellStart"/>
            <w:r w:rsidRPr="004F5B73">
              <w:rPr>
                <w:rFonts w:ascii="Times New Roman" w:hAnsi="Times New Roman"/>
              </w:rPr>
              <w:t>kN</w:t>
            </w:r>
            <w:proofErr w:type="spellEnd"/>
          </w:p>
        </w:tc>
        <w:tc>
          <w:tcPr>
            <w:tcW w:w="1985" w:type="dxa"/>
            <w:tcBorders>
              <w:top w:val="single" w:sz="4" w:space="0" w:color="auto"/>
              <w:left w:val="single" w:sz="4" w:space="0" w:color="auto"/>
              <w:bottom w:val="single" w:sz="8" w:space="0" w:color="auto"/>
              <w:right w:val="single" w:sz="4" w:space="0" w:color="auto"/>
            </w:tcBorders>
            <w:vAlign w:val="center"/>
            <w:hideMark/>
          </w:tcPr>
          <w:p w14:paraId="27C8896D" w14:textId="77777777" w:rsidR="00DC511B" w:rsidRPr="004F5B73" w:rsidRDefault="00DC511B" w:rsidP="00E37DF0">
            <w:pPr>
              <w:pStyle w:val="aff1"/>
              <w:jc w:val="center"/>
              <w:rPr>
                <w:rFonts w:ascii="Times New Roman" w:hAnsi="Times New Roman"/>
              </w:rPr>
            </w:pPr>
            <w:r w:rsidRPr="004F5B73">
              <w:t>≥</w:t>
            </w:r>
            <w:r w:rsidRPr="004F5B73">
              <w:rPr>
                <w:rFonts w:ascii="Times New Roman" w:hAnsi="Times New Roman"/>
              </w:rPr>
              <w:t>1.80</w:t>
            </w:r>
          </w:p>
          <w:p w14:paraId="534CEAEC" w14:textId="1CB11D30" w:rsidR="00DC511B" w:rsidRPr="004F5B73" w:rsidRDefault="00617F2A" w:rsidP="00E37DF0">
            <w:pPr>
              <w:pStyle w:val="aff1"/>
              <w:jc w:val="center"/>
              <w:rPr>
                <w:rFonts w:ascii="Times New Roman" w:hAnsi="Times New Roman"/>
              </w:rPr>
            </w:pPr>
            <w:r>
              <w:rPr>
                <w:rFonts w:ascii="Times New Roman" w:hAnsi="Times New Roman"/>
              </w:rPr>
              <w:t>（</w:t>
            </w:r>
            <w:r w:rsidR="00DC511B" w:rsidRPr="004F5B73">
              <w:rPr>
                <w:rFonts w:ascii="Times New Roman" w:hAnsi="Times New Roman"/>
              </w:rPr>
              <w:t>埋深</w:t>
            </w:r>
            <w:r w:rsidR="00DC511B" w:rsidRPr="004F5B73">
              <w:rPr>
                <w:rFonts w:ascii="Times New Roman" w:hAnsi="Times New Roman"/>
              </w:rPr>
              <w:t>90mm</w:t>
            </w:r>
            <w:r>
              <w:rPr>
                <w:rFonts w:ascii="Times New Roman" w:hAnsi="Times New Roman"/>
              </w:rPr>
              <w:t>）</w:t>
            </w:r>
          </w:p>
        </w:tc>
        <w:tc>
          <w:tcPr>
            <w:tcW w:w="1542" w:type="dxa"/>
            <w:vMerge/>
            <w:tcBorders>
              <w:left w:val="single" w:sz="4" w:space="0" w:color="auto"/>
              <w:bottom w:val="single" w:sz="8" w:space="0" w:color="auto"/>
              <w:right w:val="single" w:sz="8" w:space="0" w:color="auto"/>
            </w:tcBorders>
            <w:vAlign w:val="center"/>
            <w:hideMark/>
          </w:tcPr>
          <w:p w14:paraId="48DD2EC9" w14:textId="77777777" w:rsidR="00DC511B" w:rsidRPr="004F5B73" w:rsidRDefault="00DC511B" w:rsidP="00E37DF0">
            <w:pPr>
              <w:pStyle w:val="aff1"/>
              <w:jc w:val="center"/>
              <w:rPr>
                <w:rFonts w:ascii="Times New Roman" w:hAnsi="Times New Roman"/>
              </w:rPr>
            </w:pPr>
          </w:p>
        </w:tc>
      </w:tr>
    </w:tbl>
    <w:p w14:paraId="493E8A52" w14:textId="60F15FB4" w:rsidR="00576AF1" w:rsidRPr="004F5B73" w:rsidRDefault="00576AF1" w:rsidP="00E37DF0">
      <w:pPr>
        <w:pStyle w:val="aff1"/>
        <w:ind w:firstLineChars="200" w:firstLine="360"/>
        <w:rPr>
          <w:rFonts w:ascii="Times New Roman" w:hAnsi="Times New Roman"/>
        </w:rPr>
      </w:pPr>
      <w:r w:rsidRPr="004F5B73">
        <w:rPr>
          <w:rFonts w:ascii="Times New Roman" w:hAnsi="Times New Roman"/>
        </w:rPr>
        <w:t>注：锚栓尺寸也可根据实际保温系统的需要而定。</w:t>
      </w:r>
    </w:p>
    <w:p w14:paraId="5598772A" w14:textId="3801966D" w:rsidR="00D31050" w:rsidRPr="004F5B73" w:rsidRDefault="005F7E52" w:rsidP="00F06E9A">
      <w:pPr>
        <w:pStyle w:val="af1"/>
        <w:spacing w:beforeLines="100" w:before="312" w:after="156"/>
        <w:ind w:leftChars="0" w:left="0" w:firstLineChars="0" w:firstLine="0"/>
        <w:jc w:val="left"/>
        <w:outlineLvl w:val="1"/>
        <w:rPr>
          <w:rFonts w:ascii="Times New Roman" w:hAnsi="Times New Roman" w:cs="Times New Roman"/>
          <w:b/>
          <w:bCs/>
          <w:sz w:val="21"/>
          <w:szCs w:val="18"/>
        </w:rPr>
      </w:pPr>
      <w:bookmarkStart w:id="17" w:name="_Toc141361605"/>
      <w:r w:rsidRPr="004F5B73">
        <w:rPr>
          <w:rFonts w:ascii="Times New Roman" w:hAnsi="Times New Roman" w:cs="Times New Roman"/>
          <w:b/>
          <w:bCs/>
          <w:sz w:val="21"/>
          <w:szCs w:val="18"/>
        </w:rPr>
        <w:t>5</w:t>
      </w:r>
      <w:r w:rsidR="00D31050" w:rsidRPr="004F5B73">
        <w:rPr>
          <w:rFonts w:ascii="Times New Roman" w:hAnsi="Times New Roman" w:cs="Times New Roman"/>
          <w:b/>
          <w:bCs/>
          <w:sz w:val="21"/>
          <w:szCs w:val="18"/>
        </w:rPr>
        <w:t>.3</w:t>
      </w:r>
      <w:r w:rsidR="00D31050" w:rsidRPr="004F5B73">
        <w:rPr>
          <w:rFonts w:ascii="Times New Roman" w:hAnsi="Times New Roman" w:cs="Times New Roman"/>
          <w:b/>
          <w:bCs/>
          <w:sz w:val="21"/>
          <w:szCs w:val="18"/>
        </w:rPr>
        <w:t xml:space="preserve">　</w:t>
      </w:r>
      <w:r w:rsidR="00D31050" w:rsidRPr="004F5B73">
        <w:rPr>
          <w:rFonts w:ascii="Times New Roman" w:hAnsi="Times New Roman" w:cs="Times New Roman"/>
          <w:sz w:val="21"/>
          <w:szCs w:val="18"/>
        </w:rPr>
        <w:t>交接面处理构造</w:t>
      </w:r>
      <w:r w:rsidR="00691B7D" w:rsidRPr="004F5B73">
        <w:rPr>
          <w:rFonts w:ascii="Times New Roman" w:hAnsi="Times New Roman" w:cs="Times New Roman" w:hint="eastAsia"/>
          <w:sz w:val="21"/>
          <w:szCs w:val="18"/>
        </w:rPr>
        <w:t>材料</w:t>
      </w:r>
      <w:bookmarkEnd w:id="17"/>
    </w:p>
    <w:p w14:paraId="4476F3E2" w14:textId="6C45EBDB" w:rsidR="00D31050" w:rsidRPr="004F5B73" w:rsidRDefault="005F7E52" w:rsidP="00F06E9A">
      <w:pPr>
        <w:pStyle w:val="afc"/>
        <w:spacing w:beforeLines="0" w:before="0" w:afterLines="0" w:after="0"/>
        <w:rPr>
          <w:rFonts w:ascii="Times New Roman" w:hAnsi="Times New Roman" w:cs="Times New Roman"/>
        </w:rPr>
      </w:pPr>
      <w:r w:rsidRPr="004F5B73">
        <w:rPr>
          <w:rFonts w:ascii="Times New Roman" w:hAnsi="Times New Roman" w:cs="Times New Roman"/>
          <w:b/>
          <w:bCs/>
        </w:rPr>
        <w:t>5</w:t>
      </w:r>
      <w:r w:rsidR="00D31050" w:rsidRPr="004F5B73">
        <w:rPr>
          <w:rFonts w:ascii="Times New Roman" w:hAnsi="Times New Roman" w:cs="Times New Roman"/>
          <w:b/>
          <w:bCs/>
        </w:rPr>
        <w:t>.3.1</w:t>
      </w:r>
      <w:r w:rsidR="009E2B35" w:rsidRPr="004F5B73">
        <w:rPr>
          <w:rFonts w:ascii="Times New Roman" w:hAnsi="Times New Roman" w:cs="Times New Roman"/>
          <w:b/>
          <w:bCs/>
        </w:rPr>
        <w:t xml:space="preserve"> </w:t>
      </w:r>
      <w:r w:rsidR="009E2B35" w:rsidRPr="004F5B73">
        <w:rPr>
          <w:rFonts w:ascii="Times New Roman" w:hAnsi="Times New Roman" w:cs="Times New Roman"/>
        </w:rPr>
        <w:t xml:space="preserve"> </w:t>
      </w:r>
      <w:r w:rsidR="00D31050" w:rsidRPr="004F5B73">
        <w:rPr>
          <w:rFonts w:ascii="Times New Roman" w:hAnsi="Times New Roman" w:cs="Times New Roman"/>
        </w:rPr>
        <w:t>自保温墙体与外墙混凝土柱、剪力墙交接面的拉结钢筋等应符合建筑用钢材标准的要求。</w:t>
      </w:r>
    </w:p>
    <w:p w14:paraId="5F8AA4A2" w14:textId="55F62AEC" w:rsidR="0079217B" w:rsidRPr="004F5B73" w:rsidRDefault="005F7E52" w:rsidP="00F06E9A">
      <w:pPr>
        <w:pStyle w:val="afc"/>
        <w:spacing w:beforeLines="0" w:before="0" w:afterLines="0" w:after="0"/>
        <w:rPr>
          <w:rFonts w:ascii="Times New Roman" w:hAnsi="Times New Roman" w:cs="Times New Roman"/>
        </w:rPr>
      </w:pPr>
      <w:r w:rsidRPr="004F5B73">
        <w:rPr>
          <w:rFonts w:ascii="Times New Roman" w:hAnsi="Times New Roman" w:cs="Times New Roman"/>
          <w:b/>
          <w:bCs/>
        </w:rPr>
        <w:t>5</w:t>
      </w:r>
      <w:r w:rsidR="00D31050" w:rsidRPr="004F5B73">
        <w:rPr>
          <w:rFonts w:ascii="Times New Roman" w:hAnsi="Times New Roman" w:cs="Times New Roman"/>
          <w:b/>
          <w:bCs/>
        </w:rPr>
        <w:t>.3.2</w:t>
      </w:r>
      <w:r w:rsidR="009E2B35" w:rsidRPr="004F5B73">
        <w:rPr>
          <w:rFonts w:ascii="Times New Roman" w:hAnsi="Times New Roman" w:cs="Times New Roman"/>
          <w:b/>
          <w:bCs/>
        </w:rPr>
        <w:t xml:space="preserve"> </w:t>
      </w:r>
      <w:r w:rsidR="009E2B35" w:rsidRPr="004F5B73">
        <w:rPr>
          <w:rFonts w:ascii="Times New Roman" w:hAnsi="Times New Roman" w:cs="Times New Roman"/>
        </w:rPr>
        <w:t xml:space="preserve"> </w:t>
      </w:r>
      <w:r w:rsidR="00D31050" w:rsidRPr="004F5B73">
        <w:rPr>
          <w:rFonts w:ascii="Times New Roman" w:hAnsi="Times New Roman" w:cs="Times New Roman"/>
        </w:rPr>
        <w:t>交接面抗裂砂浆、增强网</w:t>
      </w:r>
      <w:r w:rsidR="00617F2A">
        <w:rPr>
          <w:rFonts w:ascii="Times New Roman" w:hAnsi="Times New Roman" w:cs="Times New Roman"/>
        </w:rPr>
        <w:t>（</w:t>
      </w:r>
      <w:r w:rsidR="00D31050" w:rsidRPr="004F5B73">
        <w:rPr>
          <w:rFonts w:ascii="Times New Roman" w:hAnsi="Times New Roman" w:cs="Times New Roman"/>
        </w:rPr>
        <w:t>耐碱玻纤网布</w:t>
      </w:r>
      <w:r w:rsidR="00617F2A">
        <w:rPr>
          <w:rFonts w:ascii="Times New Roman" w:hAnsi="Times New Roman" w:cs="Times New Roman"/>
        </w:rPr>
        <w:t>）</w:t>
      </w:r>
      <w:r w:rsidR="00A253FB">
        <w:rPr>
          <w:rFonts w:ascii="Times New Roman" w:hAnsi="Times New Roman" w:cs="Times New Roman" w:hint="eastAsia"/>
        </w:rPr>
        <w:t>、锚栓</w:t>
      </w:r>
      <w:r w:rsidR="00D31050" w:rsidRPr="004F5B73">
        <w:rPr>
          <w:rFonts w:ascii="Times New Roman" w:hAnsi="Times New Roman" w:cs="Times New Roman"/>
        </w:rPr>
        <w:t>等材料性能指标应符合</w:t>
      </w:r>
      <w:r w:rsidR="00AD0B0C" w:rsidRPr="004F5B73">
        <w:rPr>
          <w:rFonts w:ascii="Times New Roman" w:hAnsi="Times New Roman" w:cs="Times New Roman"/>
        </w:rPr>
        <w:t>本文件</w:t>
      </w:r>
      <w:r w:rsidRPr="004F5B73">
        <w:rPr>
          <w:rFonts w:ascii="Times New Roman" w:hAnsi="Times New Roman" w:cs="Times New Roman"/>
        </w:rPr>
        <w:t>5</w:t>
      </w:r>
      <w:r w:rsidR="00D31050" w:rsidRPr="004F5B73">
        <w:rPr>
          <w:rFonts w:ascii="Times New Roman" w:hAnsi="Times New Roman" w:cs="Times New Roman"/>
        </w:rPr>
        <w:t>.2.3</w:t>
      </w:r>
      <w:r w:rsidR="00D31050" w:rsidRPr="004F5B73">
        <w:rPr>
          <w:rFonts w:ascii="Times New Roman" w:hAnsi="Times New Roman" w:cs="Times New Roman"/>
        </w:rPr>
        <w:t>、</w:t>
      </w:r>
      <w:r w:rsidRPr="004F5B73">
        <w:rPr>
          <w:rFonts w:ascii="Times New Roman" w:hAnsi="Times New Roman" w:cs="Times New Roman"/>
        </w:rPr>
        <w:t>5</w:t>
      </w:r>
      <w:r w:rsidR="00D31050" w:rsidRPr="004F5B73">
        <w:rPr>
          <w:rFonts w:ascii="Times New Roman" w:hAnsi="Times New Roman" w:cs="Times New Roman"/>
        </w:rPr>
        <w:t>.2.4</w:t>
      </w:r>
      <w:r w:rsidR="00D31050" w:rsidRPr="004F5B73">
        <w:rPr>
          <w:rFonts w:ascii="Times New Roman" w:hAnsi="Times New Roman" w:cs="Times New Roman"/>
        </w:rPr>
        <w:t>、</w:t>
      </w:r>
      <w:r w:rsidRPr="004F5B73">
        <w:rPr>
          <w:rFonts w:ascii="Times New Roman" w:hAnsi="Times New Roman" w:cs="Times New Roman"/>
        </w:rPr>
        <w:t>5</w:t>
      </w:r>
      <w:r w:rsidR="00D31050" w:rsidRPr="004F5B73">
        <w:rPr>
          <w:rFonts w:ascii="Times New Roman" w:hAnsi="Times New Roman" w:cs="Times New Roman"/>
        </w:rPr>
        <w:t>.2.5</w:t>
      </w:r>
      <w:r w:rsidR="00D31050" w:rsidRPr="004F5B73">
        <w:rPr>
          <w:rFonts w:ascii="Times New Roman" w:hAnsi="Times New Roman" w:cs="Times New Roman"/>
        </w:rPr>
        <w:t>的要求。</w:t>
      </w:r>
    </w:p>
    <w:p w14:paraId="68D606DF" w14:textId="35024396" w:rsidR="00D31050" w:rsidRPr="004F5B73" w:rsidRDefault="005F7E52" w:rsidP="00F06E9A">
      <w:pPr>
        <w:pStyle w:val="afc"/>
        <w:spacing w:beforeLines="100" w:before="312" w:afterLines="100" w:after="312"/>
        <w:outlineLvl w:val="0"/>
        <w:rPr>
          <w:rFonts w:ascii="Times New Roman" w:hAnsi="Times New Roman" w:cs="Times New Roman"/>
          <w:b/>
          <w:bCs/>
          <w:szCs w:val="18"/>
        </w:rPr>
      </w:pPr>
      <w:bookmarkStart w:id="18" w:name="_Toc141361606"/>
      <w:r w:rsidRPr="004F5B73">
        <w:rPr>
          <w:rFonts w:ascii="Times New Roman" w:hAnsi="Times New Roman" w:cs="Times New Roman"/>
          <w:b/>
          <w:bCs/>
          <w:szCs w:val="18"/>
        </w:rPr>
        <w:t>6</w:t>
      </w:r>
      <w:r w:rsidR="00AF7FBB" w:rsidRPr="004F5B73">
        <w:rPr>
          <w:rFonts w:ascii="Times New Roman" w:hAnsi="Times New Roman" w:cs="Times New Roman"/>
          <w:b/>
          <w:bCs/>
          <w:szCs w:val="18"/>
        </w:rPr>
        <w:t xml:space="preserve">  </w:t>
      </w:r>
      <w:r w:rsidR="008212D5" w:rsidRPr="004F5B73">
        <w:rPr>
          <w:rFonts w:ascii="黑体" w:eastAsia="黑体" w:hAnsi="黑体" w:cs="Times New Roman"/>
          <w:szCs w:val="18"/>
        </w:rPr>
        <w:t>设计</w:t>
      </w:r>
      <w:bookmarkEnd w:id="18"/>
    </w:p>
    <w:p w14:paraId="29445C10" w14:textId="7CC72BFF" w:rsidR="00D31050" w:rsidRPr="004F5B73" w:rsidRDefault="005F7E52" w:rsidP="00E37DF0">
      <w:pPr>
        <w:pStyle w:val="af1"/>
        <w:spacing w:before="156" w:after="156"/>
        <w:ind w:leftChars="0" w:left="0" w:firstLineChars="0" w:firstLine="0"/>
        <w:jc w:val="left"/>
        <w:outlineLvl w:val="1"/>
        <w:rPr>
          <w:rFonts w:ascii="Times New Roman" w:hAnsi="Times New Roman" w:cs="Times New Roman"/>
          <w:b/>
          <w:bCs/>
          <w:sz w:val="21"/>
          <w:szCs w:val="18"/>
        </w:rPr>
      </w:pPr>
      <w:bookmarkStart w:id="19" w:name="_Toc141361607"/>
      <w:r w:rsidRPr="004F5B73">
        <w:rPr>
          <w:rFonts w:ascii="Times New Roman" w:hAnsi="Times New Roman" w:cs="Times New Roman"/>
          <w:b/>
          <w:bCs/>
          <w:sz w:val="21"/>
          <w:szCs w:val="18"/>
        </w:rPr>
        <w:t>6</w:t>
      </w:r>
      <w:r w:rsidR="008212D5" w:rsidRPr="004F5B73">
        <w:rPr>
          <w:rFonts w:ascii="Times New Roman" w:hAnsi="Times New Roman" w:cs="Times New Roman"/>
          <w:b/>
          <w:bCs/>
          <w:sz w:val="21"/>
          <w:szCs w:val="18"/>
        </w:rPr>
        <w:t>.1</w:t>
      </w:r>
      <w:r w:rsidR="008212D5" w:rsidRPr="004F5B73">
        <w:rPr>
          <w:rFonts w:ascii="Times New Roman" w:hAnsi="Times New Roman" w:cs="Times New Roman"/>
          <w:b/>
          <w:bCs/>
          <w:sz w:val="21"/>
          <w:szCs w:val="18"/>
        </w:rPr>
        <w:t xml:space="preserve">　</w:t>
      </w:r>
      <w:r w:rsidR="008212D5" w:rsidRPr="004F5B73">
        <w:rPr>
          <w:rFonts w:ascii="Times New Roman" w:hAnsi="Times New Roman" w:cs="Times New Roman"/>
          <w:sz w:val="21"/>
          <w:szCs w:val="18"/>
        </w:rPr>
        <w:t>一般规定</w:t>
      </w:r>
      <w:bookmarkEnd w:id="19"/>
    </w:p>
    <w:p w14:paraId="1EAC713C" w14:textId="31A5C25D" w:rsidR="003135C5" w:rsidRPr="004F5B73" w:rsidRDefault="005F7E52" w:rsidP="00F06E9A">
      <w:pPr>
        <w:pStyle w:val="afc"/>
        <w:spacing w:beforeLines="0" w:before="0" w:afterLines="0" w:after="0"/>
        <w:rPr>
          <w:rFonts w:ascii="Times New Roman" w:hAnsi="Times New Roman" w:cs="Times New Roman"/>
        </w:rPr>
      </w:pPr>
      <w:r w:rsidRPr="004F5B73">
        <w:rPr>
          <w:rFonts w:ascii="Times New Roman" w:hAnsi="Times New Roman" w:cs="Times New Roman"/>
          <w:b/>
          <w:bCs/>
        </w:rPr>
        <w:t>6</w:t>
      </w:r>
      <w:r w:rsidR="003135C5" w:rsidRPr="004F5B73">
        <w:rPr>
          <w:rFonts w:ascii="Times New Roman" w:hAnsi="Times New Roman" w:cs="Times New Roman"/>
          <w:b/>
          <w:bCs/>
        </w:rPr>
        <w:t>.1.1</w:t>
      </w:r>
      <w:r w:rsidR="003135C5" w:rsidRPr="004F5B73">
        <w:rPr>
          <w:rFonts w:ascii="Times New Roman" w:hAnsi="Times New Roman" w:cs="Times New Roman"/>
        </w:rPr>
        <w:t xml:space="preserve">  </w:t>
      </w:r>
      <w:r w:rsidR="003135C5" w:rsidRPr="004F5B73">
        <w:rPr>
          <w:rFonts w:ascii="Times New Roman" w:hAnsi="Times New Roman" w:cs="Times New Roman"/>
        </w:rPr>
        <w:t>自保温系统设计应包括自保温墙体、外墙热桥及剪力墙保温构造、交接面处理构造设计。设计应有系统各部分的构造图</w:t>
      </w:r>
      <w:r w:rsidR="00C77D3F" w:rsidRPr="004F5B73">
        <w:rPr>
          <w:rFonts w:ascii="Times New Roman" w:hAnsi="Times New Roman" w:cs="Times New Roman" w:hint="eastAsia"/>
        </w:rPr>
        <w:t>、</w:t>
      </w:r>
      <w:r w:rsidR="003135C5" w:rsidRPr="004F5B73">
        <w:rPr>
          <w:rFonts w:ascii="Times New Roman" w:hAnsi="Times New Roman" w:cs="Times New Roman"/>
        </w:rPr>
        <w:t>主要部位节点大样图及</w:t>
      </w:r>
      <w:r w:rsidR="00C77D3F" w:rsidRPr="004F5B73">
        <w:rPr>
          <w:rFonts w:ascii="Times New Roman" w:hAnsi="Times New Roman" w:cs="Times New Roman" w:hint="eastAsia"/>
        </w:rPr>
        <w:t>相关</w:t>
      </w:r>
      <w:r w:rsidR="003135C5" w:rsidRPr="004F5B73">
        <w:rPr>
          <w:rFonts w:ascii="Times New Roman" w:hAnsi="Times New Roman" w:cs="Times New Roman"/>
        </w:rPr>
        <w:t>技术要求。</w:t>
      </w:r>
    </w:p>
    <w:p w14:paraId="5880DAAB" w14:textId="47F5C031" w:rsidR="003135C5" w:rsidRPr="004F5B73" w:rsidRDefault="005F7E52" w:rsidP="00F06E9A">
      <w:pPr>
        <w:pStyle w:val="afc"/>
        <w:spacing w:beforeLines="0" w:before="0" w:afterLines="0" w:after="0"/>
        <w:rPr>
          <w:rFonts w:ascii="Times New Roman" w:hAnsi="Times New Roman" w:cs="Times New Roman"/>
        </w:rPr>
      </w:pPr>
      <w:r w:rsidRPr="004F5B73">
        <w:rPr>
          <w:rFonts w:ascii="Times New Roman" w:hAnsi="Times New Roman" w:cs="Times New Roman"/>
          <w:b/>
          <w:bCs/>
        </w:rPr>
        <w:t>6</w:t>
      </w:r>
      <w:r w:rsidR="003135C5" w:rsidRPr="004F5B73">
        <w:rPr>
          <w:rFonts w:ascii="Times New Roman" w:hAnsi="Times New Roman" w:cs="Times New Roman"/>
          <w:b/>
          <w:bCs/>
        </w:rPr>
        <w:t>.1.2</w:t>
      </w:r>
      <w:r w:rsidR="003135C5" w:rsidRPr="004F5B73">
        <w:rPr>
          <w:rFonts w:ascii="Times New Roman" w:hAnsi="Times New Roman" w:cs="Times New Roman"/>
        </w:rPr>
        <w:t xml:space="preserve">  </w:t>
      </w:r>
      <w:r w:rsidR="003135C5" w:rsidRPr="004F5B73">
        <w:rPr>
          <w:rFonts w:ascii="Times New Roman" w:hAnsi="Times New Roman" w:cs="Times New Roman"/>
        </w:rPr>
        <w:t>自保温砌体的建筑结构设计、抗震设计应符合</w:t>
      </w:r>
      <w:r w:rsidR="003135C5" w:rsidRPr="004F5B73">
        <w:rPr>
          <w:rFonts w:ascii="Times New Roman" w:hAnsi="Times New Roman" w:cs="Times New Roman"/>
        </w:rPr>
        <w:t>GB</w:t>
      </w:r>
      <w:r w:rsidR="00637E4B">
        <w:rPr>
          <w:rFonts w:ascii="Times New Roman" w:hAnsi="Times New Roman" w:cs="Times New Roman"/>
        </w:rPr>
        <w:t xml:space="preserve"> </w:t>
      </w:r>
      <w:r w:rsidR="003135C5" w:rsidRPr="004F5B73">
        <w:rPr>
          <w:rFonts w:ascii="Times New Roman" w:hAnsi="Times New Roman" w:cs="Times New Roman"/>
        </w:rPr>
        <w:t>55007</w:t>
      </w:r>
      <w:r w:rsidR="003135C5" w:rsidRPr="004F5B73">
        <w:rPr>
          <w:rFonts w:ascii="Times New Roman" w:hAnsi="Times New Roman" w:cs="Times New Roman"/>
        </w:rPr>
        <w:t>、</w:t>
      </w:r>
      <w:r w:rsidR="003135C5" w:rsidRPr="004F5B73">
        <w:rPr>
          <w:rFonts w:ascii="Times New Roman" w:hAnsi="Times New Roman" w:cs="Times New Roman"/>
        </w:rPr>
        <w:t>GB 50003</w:t>
      </w:r>
      <w:r w:rsidR="003135C5" w:rsidRPr="004F5B73">
        <w:rPr>
          <w:rFonts w:ascii="Times New Roman" w:hAnsi="Times New Roman" w:cs="Times New Roman"/>
        </w:rPr>
        <w:t>、</w:t>
      </w:r>
      <w:r w:rsidR="003135C5" w:rsidRPr="004F5B73">
        <w:rPr>
          <w:rFonts w:ascii="Times New Roman" w:hAnsi="Times New Roman" w:cs="Times New Roman"/>
        </w:rPr>
        <w:t>GB 50011</w:t>
      </w:r>
      <w:r w:rsidR="003135C5" w:rsidRPr="004F5B73">
        <w:rPr>
          <w:rFonts w:ascii="Times New Roman" w:hAnsi="Times New Roman" w:cs="Times New Roman"/>
        </w:rPr>
        <w:t>及</w:t>
      </w:r>
      <w:r w:rsidR="003135C5" w:rsidRPr="004F5B73">
        <w:rPr>
          <w:rFonts w:ascii="Times New Roman" w:hAnsi="Times New Roman" w:cs="Times New Roman"/>
        </w:rPr>
        <w:t>JGJ/T 14</w:t>
      </w:r>
      <w:r w:rsidR="003135C5" w:rsidRPr="004F5B73">
        <w:rPr>
          <w:rFonts w:ascii="Times New Roman" w:hAnsi="Times New Roman" w:cs="Times New Roman"/>
        </w:rPr>
        <w:t>中</w:t>
      </w:r>
      <w:r w:rsidR="003135C5" w:rsidRPr="004F5B73">
        <w:rPr>
          <w:rFonts w:ascii="Times New Roman" w:hAnsi="Times New Roman" w:cs="Times New Roman"/>
        </w:rPr>
        <w:lastRenderedPageBreak/>
        <w:t>设计指标、结构计算原则和计算方法的规定。</w:t>
      </w:r>
    </w:p>
    <w:p w14:paraId="287A612A" w14:textId="37EB4D9D" w:rsidR="00D155A5" w:rsidRPr="004F5B73" w:rsidRDefault="005F7E52" w:rsidP="00F06E9A">
      <w:pPr>
        <w:pStyle w:val="afc"/>
        <w:spacing w:beforeLines="0" w:before="0" w:afterLines="0" w:after="0"/>
        <w:rPr>
          <w:rFonts w:ascii="Times New Roman" w:hAnsi="Times New Roman" w:cs="Times New Roman"/>
        </w:rPr>
      </w:pPr>
      <w:r w:rsidRPr="004F5B73">
        <w:rPr>
          <w:rFonts w:ascii="Times New Roman" w:hAnsi="Times New Roman" w:cs="Times New Roman"/>
          <w:b/>
          <w:bCs/>
        </w:rPr>
        <w:t>6</w:t>
      </w:r>
      <w:r w:rsidR="00D155A5" w:rsidRPr="004F5B73">
        <w:rPr>
          <w:rFonts w:ascii="Times New Roman" w:hAnsi="Times New Roman" w:cs="Times New Roman"/>
          <w:b/>
          <w:bCs/>
        </w:rPr>
        <w:t>.1.3</w:t>
      </w:r>
      <w:r w:rsidR="00D155A5" w:rsidRPr="004F5B73">
        <w:rPr>
          <w:rFonts w:ascii="Times New Roman" w:hAnsi="Times New Roman" w:cs="Times New Roman"/>
        </w:rPr>
        <w:t xml:space="preserve">  </w:t>
      </w:r>
      <w:r w:rsidR="00D155A5" w:rsidRPr="004F5B73">
        <w:rPr>
          <w:rFonts w:ascii="Times New Roman" w:hAnsi="Times New Roman" w:cs="Times New Roman" w:hint="eastAsia"/>
        </w:rPr>
        <w:t>自保温系统的平均传热系数、平均热惰性指标、热桥部位传热热阻</w:t>
      </w:r>
      <w:r w:rsidR="00617F2A">
        <w:rPr>
          <w:rFonts w:ascii="Times New Roman" w:hAnsi="Times New Roman" w:cs="Times New Roman" w:hint="eastAsia"/>
        </w:rPr>
        <w:t>（</w:t>
      </w:r>
      <w:r w:rsidR="00D155A5" w:rsidRPr="004F5B73">
        <w:rPr>
          <w:rFonts w:ascii="Times New Roman" w:hAnsi="Times New Roman" w:cs="Times New Roman" w:hint="eastAsia"/>
        </w:rPr>
        <w:t>系数</w:t>
      </w:r>
      <w:r w:rsidR="00617F2A">
        <w:rPr>
          <w:rFonts w:ascii="Times New Roman" w:hAnsi="Times New Roman" w:cs="Times New Roman"/>
        </w:rPr>
        <w:t>）</w:t>
      </w:r>
      <w:r w:rsidR="00D155A5" w:rsidRPr="004F5B73">
        <w:rPr>
          <w:rFonts w:ascii="Times New Roman" w:hAnsi="Times New Roman" w:cs="Times New Roman" w:hint="eastAsia"/>
        </w:rPr>
        <w:t>等指标应符合</w:t>
      </w:r>
      <w:r w:rsidR="00D155A5" w:rsidRPr="004F5B73">
        <w:rPr>
          <w:rFonts w:ascii="Times New Roman" w:hAnsi="Times New Roman" w:cs="Times New Roman" w:hint="eastAsia"/>
        </w:rPr>
        <w:t>G</w:t>
      </w:r>
      <w:r w:rsidR="00D155A5" w:rsidRPr="004F5B73">
        <w:rPr>
          <w:rFonts w:ascii="Times New Roman" w:hAnsi="Times New Roman" w:cs="Times New Roman"/>
        </w:rPr>
        <w:t>B 50189</w:t>
      </w:r>
      <w:r w:rsidR="00D155A5" w:rsidRPr="004F5B73">
        <w:rPr>
          <w:rFonts w:ascii="Times New Roman" w:hAnsi="Times New Roman" w:cs="Times New Roman" w:hint="eastAsia"/>
        </w:rPr>
        <w:t>、</w:t>
      </w:r>
      <w:r w:rsidR="00D155A5" w:rsidRPr="004F5B73">
        <w:rPr>
          <w:rFonts w:ascii="Times New Roman" w:hAnsi="Times New Roman" w:cs="Times New Roman" w:hint="eastAsia"/>
        </w:rPr>
        <w:t>D</w:t>
      </w:r>
      <w:r w:rsidR="00D155A5" w:rsidRPr="004F5B73">
        <w:rPr>
          <w:rFonts w:ascii="Times New Roman" w:hAnsi="Times New Roman" w:cs="Times New Roman"/>
        </w:rPr>
        <w:t>G J32/J 71</w:t>
      </w:r>
      <w:r w:rsidR="00D155A5" w:rsidRPr="004F5B73">
        <w:rPr>
          <w:rFonts w:ascii="Times New Roman" w:hAnsi="Times New Roman" w:cs="Times New Roman" w:hint="eastAsia"/>
        </w:rPr>
        <w:t>等标准的规定。</w:t>
      </w:r>
    </w:p>
    <w:p w14:paraId="47A8BEC3" w14:textId="40270FC3" w:rsidR="00862FDB" w:rsidRPr="004F5B73" w:rsidRDefault="005F7E52" w:rsidP="00F06E9A">
      <w:pPr>
        <w:pStyle w:val="afc"/>
        <w:spacing w:beforeLines="0" w:before="0" w:afterLines="0" w:after="0"/>
        <w:rPr>
          <w:rFonts w:ascii="Times New Roman" w:hAnsi="Times New Roman" w:cs="Times New Roman"/>
        </w:rPr>
      </w:pPr>
      <w:r w:rsidRPr="004F5B73">
        <w:rPr>
          <w:rFonts w:ascii="Times New Roman" w:hAnsi="Times New Roman" w:cs="Times New Roman"/>
          <w:b/>
          <w:bCs/>
        </w:rPr>
        <w:t>6</w:t>
      </w:r>
      <w:r w:rsidR="003135C5" w:rsidRPr="004F5B73">
        <w:rPr>
          <w:rFonts w:ascii="Times New Roman" w:hAnsi="Times New Roman" w:cs="Times New Roman"/>
          <w:b/>
          <w:bCs/>
        </w:rPr>
        <w:t>.1.</w:t>
      </w:r>
      <w:r w:rsidR="00797337" w:rsidRPr="004F5B73">
        <w:rPr>
          <w:rFonts w:ascii="Times New Roman" w:hAnsi="Times New Roman" w:cs="Times New Roman"/>
          <w:b/>
          <w:bCs/>
        </w:rPr>
        <w:t>4</w:t>
      </w:r>
      <w:r w:rsidR="003135C5" w:rsidRPr="004F5B73">
        <w:rPr>
          <w:rFonts w:ascii="Times New Roman" w:hAnsi="Times New Roman" w:cs="Times New Roman"/>
          <w:b/>
          <w:bCs/>
        </w:rPr>
        <w:t xml:space="preserve"> </w:t>
      </w:r>
      <w:r w:rsidR="003135C5" w:rsidRPr="004F5B73">
        <w:rPr>
          <w:rFonts w:ascii="Times New Roman" w:hAnsi="Times New Roman" w:cs="Times New Roman"/>
        </w:rPr>
        <w:t xml:space="preserve"> </w:t>
      </w:r>
      <w:r w:rsidR="00862FDB" w:rsidRPr="004F5B73">
        <w:rPr>
          <w:rFonts w:ascii="Times New Roman" w:hAnsi="Times New Roman" w:cs="Times New Roman"/>
        </w:rPr>
        <w:t>主规格</w:t>
      </w:r>
      <w:r w:rsidR="002D1A84">
        <w:rPr>
          <w:rFonts w:ascii="Times New Roman" w:hAnsi="Times New Roman" w:cs="Times New Roman" w:hint="eastAsia"/>
        </w:rPr>
        <w:t>型号</w:t>
      </w:r>
      <w:r w:rsidR="00862FDB" w:rsidRPr="004F5B73">
        <w:rPr>
          <w:rFonts w:ascii="Times New Roman" w:hAnsi="Times New Roman" w:cs="Times New Roman"/>
        </w:rPr>
        <w:t>的多孔砌块</w:t>
      </w:r>
      <w:r w:rsidR="00617F2A">
        <w:rPr>
          <w:rFonts w:ascii="Times New Roman" w:hAnsi="Times New Roman" w:cs="Times New Roman"/>
        </w:rPr>
        <w:t>（</w:t>
      </w:r>
      <w:r w:rsidR="00DA433C">
        <w:rPr>
          <w:rFonts w:ascii="Times New Roman" w:hAnsi="Times New Roman" w:cs="Times New Roman"/>
        </w:rPr>
        <w:t>砖</w:t>
      </w:r>
      <w:r w:rsidR="00617F2A">
        <w:rPr>
          <w:rFonts w:ascii="Times New Roman" w:hAnsi="Times New Roman" w:cs="Times New Roman"/>
        </w:rPr>
        <w:t>）</w:t>
      </w:r>
      <w:r w:rsidR="00862FDB" w:rsidRPr="004F5B73">
        <w:rPr>
          <w:rFonts w:ascii="Times New Roman" w:hAnsi="Times New Roman" w:cs="Times New Roman"/>
        </w:rPr>
        <w:t>的砌体当量导热系数可按</w:t>
      </w:r>
      <w:r w:rsidR="00862FDB" w:rsidRPr="004F5B73">
        <w:rPr>
          <w:rFonts w:ascii="Times New Roman" w:hAnsi="Times New Roman" w:cs="Times New Roman" w:hint="eastAsia"/>
        </w:rPr>
        <w:t>表</w:t>
      </w:r>
      <w:r w:rsidR="00862FDB" w:rsidRPr="004F5B73">
        <w:rPr>
          <w:rFonts w:ascii="Times New Roman" w:hAnsi="Times New Roman" w:cs="Times New Roman" w:hint="eastAsia"/>
        </w:rPr>
        <w:t>1</w:t>
      </w:r>
      <w:r w:rsidR="00862FDB" w:rsidRPr="004F5B73">
        <w:rPr>
          <w:rFonts w:ascii="Times New Roman" w:hAnsi="Times New Roman" w:cs="Times New Roman"/>
        </w:rPr>
        <w:t>取值。其他类型的多孔砌块</w:t>
      </w:r>
      <w:r w:rsidR="00617F2A">
        <w:rPr>
          <w:rFonts w:ascii="Times New Roman" w:hAnsi="Times New Roman" w:cs="Times New Roman"/>
        </w:rPr>
        <w:t>（</w:t>
      </w:r>
      <w:r w:rsidR="00DA433C">
        <w:rPr>
          <w:rFonts w:ascii="Times New Roman" w:hAnsi="Times New Roman" w:cs="Times New Roman"/>
        </w:rPr>
        <w:t>砖</w:t>
      </w:r>
      <w:r w:rsidR="00617F2A">
        <w:rPr>
          <w:rFonts w:ascii="Times New Roman" w:hAnsi="Times New Roman" w:cs="Times New Roman"/>
        </w:rPr>
        <w:t>）</w:t>
      </w:r>
      <w:r w:rsidR="00862FDB" w:rsidRPr="004F5B73">
        <w:rPr>
          <w:rFonts w:ascii="Times New Roman" w:hAnsi="Times New Roman" w:cs="Times New Roman"/>
        </w:rPr>
        <w:t>的砌体当量导热系数应根据检测</w:t>
      </w:r>
      <w:r w:rsidR="00C77D3F" w:rsidRPr="004F5B73">
        <w:rPr>
          <w:rFonts w:ascii="Times New Roman" w:hAnsi="Times New Roman" w:cs="Times New Roman" w:hint="eastAsia"/>
        </w:rPr>
        <w:t>结果</w:t>
      </w:r>
      <w:r w:rsidR="00862FDB" w:rsidRPr="004F5B73">
        <w:rPr>
          <w:rFonts w:ascii="Times New Roman" w:hAnsi="Times New Roman" w:cs="Times New Roman"/>
        </w:rPr>
        <w:t>和相关热工计算结果，经设计单位认可后加以取值。</w:t>
      </w:r>
    </w:p>
    <w:p w14:paraId="75DC6465" w14:textId="7737FBEF" w:rsidR="003135C5" w:rsidRPr="004F5B73" w:rsidRDefault="005F7E52" w:rsidP="00F06E9A">
      <w:pPr>
        <w:pStyle w:val="afc"/>
        <w:spacing w:beforeLines="0" w:before="0" w:afterLines="0" w:after="0"/>
        <w:rPr>
          <w:rFonts w:ascii="Times New Roman" w:hAnsi="Times New Roman" w:cs="Times New Roman"/>
        </w:rPr>
      </w:pPr>
      <w:r w:rsidRPr="004F5B73">
        <w:rPr>
          <w:rFonts w:ascii="Times New Roman" w:hAnsi="Times New Roman" w:cs="Times New Roman"/>
          <w:b/>
          <w:bCs/>
        </w:rPr>
        <w:t>6</w:t>
      </w:r>
      <w:r w:rsidR="003135C5" w:rsidRPr="004F5B73">
        <w:rPr>
          <w:rFonts w:ascii="Times New Roman" w:hAnsi="Times New Roman" w:cs="Times New Roman"/>
          <w:b/>
          <w:bCs/>
        </w:rPr>
        <w:t>.1.</w:t>
      </w:r>
      <w:r w:rsidR="00797337" w:rsidRPr="004F5B73">
        <w:rPr>
          <w:rFonts w:ascii="Times New Roman" w:hAnsi="Times New Roman" w:cs="Times New Roman"/>
          <w:b/>
          <w:bCs/>
        </w:rPr>
        <w:t>5</w:t>
      </w:r>
      <w:r w:rsidR="003135C5" w:rsidRPr="004F5B73">
        <w:rPr>
          <w:rFonts w:ascii="Times New Roman" w:hAnsi="Times New Roman" w:cs="Times New Roman"/>
        </w:rPr>
        <w:t xml:space="preserve">  </w:t>
      </w:r>
      <w:r w:rsidR="003135C5" w:rsidRPr="004F5B73">
        <w:rPr>
          <w:rFonts w:ascii="Times New Roman" w:hAnsi="Times New Roman" w:cs="Times New Roman"/>
        </w:rPr>
        <w:t>自保温墙体用于外墙时，外墙平均传热系数、平均热惰性指标、热桥部位传热系数应符合</w:t>
      </w:r>
      <w:r w:rsidR="003135C5" w:rsidRPr="004F5B73">
        <w:rPr>
          <w:rFonts w:ascii="Times New Roman" w:hAnsi="Times New Roman" w:cs="Times New Roman"/>
        </w:rPr>
        <w:t>GB 55015</w:t>
      </w:r>
      <w:r w:rsidR="003135C5" w:rsidRPr="004F5B73">
        <w:rPr>
          <w:rFonts w:ascii="Times New Roman" w:hAnsi="Times New Roman" w:cs="Times New Roman"/>
        </w:rPr>
        <w:t>的规定。外墙平均传热系数均应考虑自保温墙体、热桥及剪力墙部位的传热系数</w:t>
      </w:r>
      <w:r w:rsidR="007466F2">
        <w:rPr>
          <w:rFonts w:ascii="Times New Roman" w:hAnsi="Times New Roman" w:cs="Times New Roman" w:hint="eastAsia"/>
        </w:rPr>
        <w:t>，</w:t>
      </w:r>
      <w:r w:rsidR="003135C5" w:rsidRPr="004F5B73">
        <w:rPr>
          <w:rFonts w:ascii="Times New Roman" w:hAnsi="Times New Roman" w:cs="Times New Roman"/>
        </w:rPr>
        <w:t>按面积加权法进行计算。</w:t>
      </w:r>
    </w:p>
    <w:p w14:paraId="23045FD1" w14:textId="50F26817" w:rsidR="003135C5" w:rsidRPr="004F5B73" w:rsidRDefault="005F7E52" w:rsidP="00F06E9A">
      <w:pPr>
        <w:pStyle w:val="afc"/>
        <w:spacing w:beforeLines="0" w:before="0" w:afterLines="0" w:after="0"/>
        <w:rPr>
          <w:rFonts w:ascii="Times New Roman" w:hAnsi="Times New Roman" w:cs="Times New Roman"/>
        </w:rPr>
      </w:pPr>
      <w:r w:rsidRPr="004F5B73">
        <w:rPr>
          <w:rFonts w:ascii="Times New Roman" w:hAnsi="Times New Roman" w:cs="Times New Roman"/>
          <w:b/>
          <w:bCs/>
        </w:rPr>
        <w:t>6</w:t>
      </w:r>
      <w:r w:rsidR="003135C5" w:rsidRPr="004F5B73">
        <w:rPr>
          <w:rFonts w:ascii="Times New Roman" w:hAnsi="Times New Roman" w:cs="Times New Roman"/>
          <w:b/>
          <w:bCs/>
        </w:rPr>
        <w:t>.1.</w:t>
      </w:r>
      <w:r w:rsidR="00797337" w:rsidRPr="004F5B73">
        <w:rPr>
          <w:rFonts w:ascii="Times New Roman" w:hAnsi="Times New Roman" w:cs="Times New Roman"/>
          <w:b/>
          <w:bCs/>
        </w:rPr>
        <w:t>6</w:t>
      </w:r>
      <w:r w:rsidR="003135C5" w:rsidRPr="004F5B73">
        <w:rPr>
          <w:rFonts w:ascii="Times New Roman" w:hAnsi="Times New Roman" w:cs="Times New Roman"/>
          <w:b/>
          <w:bCs/>
        </w:rPr>
        <w:t xml:space="preserve"> </w:t>
      </w:r>
      <w:r w:rsidR="003135C5" w:rsidRPr="004F5B73">
        <w:rPr>
          <w:rFonts w:ascii="Times New Roman" w:hAnsi="Times New Roman" w:cs="Times New Roman"/>
        </w:rPr>
        <w:t xml:space="preserve"> </w:t>
      </w:r>
      <w:r w:rsidR="003135C5" w:rsidRPr="004F5B73">
        <w:rPr>
          <w:rFonts w:ascii="Times New Roman" w:hAnsi="Times New Roman" w:cs="Times New Roman"/>
        </w:rPr>
        <w:t>外墙热桥、剪力墙保温构造用的</w:t>
      </w:r>
      <w:r w:rsidR="000477EF" w:rsidRPr="004F5B73">
        <w:rPr>
          <w:rFonts w:ascii="Times New Roman" w:hAnsi="Times New Roman" w:cs="Times New Roman"/>
        </w:rPr>
        <w:t>免拆淤泥模板、</w:t>
      </w:r>
      <w:r w:rsidR="00BF75BA" w:rsidRPr="004F5B73">
        <w:rPr>
          <w:rFonts w:ascii="Times New Roman" w:hAnsi="Times New Roman" w:cs="Times New Roman"/>
        </w:rPr>
        <w:t>免拆复合保温模板</w:t>
      </w:r>
      <w:r w:rsidR="003135C5" w:rsidRPr="004F5B73">
        <w:rPr>
          <w:rFonts w:ascii="Times New Roman" w:hAnsi="Times New Roman" w:cs="Times New Roman"/>
        </w:rPr>
        <w:t>、粘贴保温板厚度应</w:t>
      </w:r>
      <w:r w:rsidR="00FF0E01">
        <w:rPr>
          <w:rFonts w:ascii="Times New Roman" w:hAnsi="Times New Roman" w:cs="Times New Roman" w:hint="eastAsia"/>
        </w:rPr>
        <w:t>根据</w:t>
      </w:r>
      <w:r w:rsidR="003135C5" w:rsidRPr="004F5B73">
        <w:rPr>
          <w:rFonts w:ascii="Times New Roman" w:hAnsi="Times New Roman" w:cs="Times New Roman"/>
        </w:rPr>
        <w:t>热工计算</w:t>
      </w:r>
      <w:r w:rsidR="00482EDA">
        <w:rPr>
          <w:rFonts w:ascii="Times New Roman" w:hAnsi="Times New Roman" w:cs="Times New Roman" w:hint="eastAsia"/>
        </w:rPr>
        <w:t>确定</w:t>
      </w:r>
      <w:r w:rsidR="00FF0E01">
        <w:rPr>
          <w:rFonts w:ascii="Times New Roman" w:hAnsi="Times New Roman" w:cs="Times New Roman" w:hint="eastAsia"/>
        </w:rPr>
        <w:t>，</w:t>
      </w:r>
      <w:r w:rsidR="0084267E">
        <w:rPr>
          <w:rFonts w:ascii="Times New Roman" w:hAnsi="Times New Roman" w:cs="Times New Roman" w:hint="eastAsia"/>
        </w:rPr>
        <w:t>保温材料的</w:t>
      </w:r>
      <w:r w:rsidR="00495F07">
        <w:rPr>
          <w:rFonts w:ascii="Times New Roman" w:hAnsi="Times New Roman" w:cs="Times New Roman" w:hint="eastAsia"/>
        </w:rPr>
        <w:t>导热系数、蓄热系数及修正系数</w:t>
      </w:r>
      <w:r w:rsidR="008A7884">
        <w:rPr>
          <w:rFonts w:ascii="Times New Roman" w:hAnsi="Times New Roman" w:cs="Times New Roman" w:hint="eastAsia"/>
        </w:rPr>
        <w:t>应按</w:t>
      </w:r>
      <w:r w:rsidR="003135C5" w:rsidRPr="004F5B73">
        <w:rPr>
          <w:rFonts w:ascii="Times New Roman" w:hAnsi="Times New Roman" w:cs="Times New Roman"/>
        </w:rPr>
        <w:t>对应</w:t>
      </w:r>
      <w:r w:rsidR="008A7884">
        <w:rPr>
          <w:rFonts w:ascii="Times New Roman" w:hAnsi="Times New Roman" w:cs="Times New Roman" w:hint="eastAsia"/>
        </w:rPr>
        <w:t>材料</w:t>
      </w:r>
      <w:r w:rsidR="003135C5" w:rsidRPr="004F5B73">
        <w:rPr>
          <w:rFonts w:ascii="Times New Roman" w:hAnsi="Times New Roman" w:cs="Times New Roman"/>
        </w:rPr>
        <w:t>的</w:t>
      </w:r>
      <w:r w:rsidR="008A7884">
        <w:rPr>
          <w:rFonts w:ascii="Times New Roman" w:hAnsi="Times New Roman" w:cs="Times New Roman" w:hint="eastAsia"/>
        </w:rPr>
        <w:t>相关</w:t>
      </w:r>
      <w:r w:rsidR="003135C5" w:rsidRPr="004F5B73">
        <w:rPr>
          <w:rFonts w:ascii="Times New Roman" w:hAnsi="Times New Roman" w:cs="Times New Roman"/>
        </w:rPr>
        <w:t>标准</w:t>
      </w:r>
      <w:r w:rsidR="00482EDA">
        <w:rPr>
          <w:rFonts w:ascii="Times New Roman" w:hAnsi="Times New Roman" w:cs="Times New Roman" w:hint="eastAsia"/>
        </w:rPr>
        <w:t>规定</w:t>
      </w:r>
      <w:r w:rsidR="003135C5" w:rsidRPr="004F5B73">
        <w:rPr>
          <w:rFonts w:ascii="Times New Roman" w:hAnsi="Times New Roman" w:cs="Times New Roman"/>
        </w:rPr>
        <w:t>取值。</w:t>
      </w:r>
    </w:p>
    <w:p w14:paraId="79DCA8C4" w14:textId="7E902D71" w:rsidR="003135C5" w:rsidRPr="004F5B73" w:rsidRDefault="005F7E52" w:rsidP="00F06E9A">
      <w:pPr>
        <w:pStyle w:val="afc"/>
        <w:spacing w:beforeLines="0" w:before="0" w:afterLines="0" w:after="0"/>
        <w:rPr>
          <w:rFonts w:ascii="Times New Roman" w:hAnsi="Times New Roman" w:cs="Times New Roman"/>
        </w:rPr>
      </w:pPr>
      <w:r w:rsidRPr="004F5B73">
        <w:rPr>
          <w:rFonts w:ascii="Times New Roman" w:hAnsi="Times New Roman" w:cs="Times New Roman"/>
          <w:b/>
          <w:bCs/>
        </w:rPr>
        <w:t>6</w:t>
      </w:r>
      <w:r w:rsidR="003135C5" w:rsidRPr="004F5B73">
        <w:rPr>
          <w:rFonts w:ascii="Times New Roman" w:hAnsi="Times New Roman" w:cs="Times New Roman"/>
          <w:b/>
          <w:bCs/>
        </w:rPr>
        <w:t>.1.</w:t>
      </w:r>
      <w:r w:rsidR="00797337" w:rsidRPr="004F5B73">
        <w:rPr>
          <w:rFonts w:ascii="Times New Roman" w:hAnsi="Times New Roman" w:cs="Times New Roman"/>
          <w:b/>
          <w:bCs/>
        </w:rPr>
        <w:t>7</w:t>
      </w:r>
      <w:r w:rsidR="003135C5" w:rsidRPr="004F5B73">
        <w:rPr>
          <w:rFonts w:ascii="Times New Roman" w:hAnsi="Times New Roman" w:cs="Times New Roman"/>
          <w:b/>
          <w:bCs/>
        </w:rPr>
        <w:t xml:space="preserve"> </w:t>
      </w:r>
      <w:r w:rsidR="003135C5" w:rsidRPr="004F5B73">
        <w:rPr>
          <w:rFonts w:ascii="Times New Roman" w:hAnsi="Times New Roman" w:cs="Times New Roman"/>
        </w:rPr>
        <w:t xml:space="preserve"> </w:t>
      </w:r>
      <w:r w:rsidR="003135C5" w:rsidRPr="004F5B73">
        <w:rPr>
          <w:rFonts w:ascii="Times New Roman" w:hAnsi="Times New Roman" w:cs="Times New Roman"/>
        </w:rPr>
        <w:t>用于外墙自保温墙体的隔热性能应符合</w:t>
      </w:r>
      <w:r w:rsidR="003135C5" w:rsidRPr="004F5B73">
        <w:rPr>
          <w:rFonts w:ascii="Times New Roman" w:hAnsi="Times New Roman" w:cs="Times New Roman"/>
        </w:rPr>
        <w:t>GB</w:t>
      </w:r>
      <w:r w:rsidR="00482EDA">
        <w:rPr>
          <w:rFonts w:ascii="Times New Roman" w:hAnsi="Times New Roman" w:cs="Times New Roman"/>
        </w:rPr>
        <w:t xml:space="preserve"> </w:t>
      </w:r>
      <w:r w:rsidR="003135C5" w:rsidRPr="004F5B73">
        <w:rPr>
          <w:rFonts w:ascii="Times New Roman" w:hAnsi="Times New Roman" w:cs="Times New Roman"/>
        </w:rPr>
        <w:t>50176</w:t>
      </w:r>
      <w:r w:rsidR="003135C5" w:rsidRPr="004F5B73">
        <w:rPr>
          <w:rFonts w:ascii="Times New Roman" w:hAnsi="Times New Roman" w:cs="Times New Roman"/>
        </w:rPr>
        <w:t>的规定。</w:t>
      </w:r>
    </w:p>
    <w:p w14:paraId="21437139" w14:textId="12C95091" w:rsidR="003135C5" w:rsidRPr="004F5B73" w:rsidRDefault="005F7E52" w:rsidP="00F06E9A">
      <w:pPr>
        <w:pStyle w:val="afc"/>
        <w:spacing w:beforeLines="0" w:before="0" w:afterLines="0" w:after="0"/>
        <w:rPr>
          <w:rFonts w:ascii="Times New Roman" w:hAnsi="Times New Roman" w:cs="Times New Roman"/>
        </w:rPr>
      </w:pPr>
      <w:r w:rsidRPr="004F5B73">
        <w:rPr>
          <w:rFonts w:ascii="Times New Roman" w:hAnsi="Times New Roman" w:cs="Times New Roman"/>
          <w:b/>
          <w:bCs/>
        </w:rPr>
        <w:t>6</w:t>
      </w:r>
      <w:r w:rsidR="003135C5" w:rsidRPr="004F5B73">
        <w:rPr>
          <w:rFonts w:ascii="Times New Roman" w:hAnsi="Times New Roman" w:cs="Times New Roman"/>
          <w:b/>
          <w:bCs/>
        </w:rPr>
        <w:t>.1.</w:t>
      </w:r>
      <w:r w:rsidR="00797337" w:rsidRPr="004F5B73">
        <w:rPr>
          <w:rFonts w:ascii="Times New Roman" w:hAnsi="Times New Roman" w:cs="Times New Roman"/>
          <w:b/>
          <w:bCs/>
        </w:rPr>
        <w:t>8</w:t>
      </w:r>
      <w:r w:rsidR="003135C5" w:rsidRPr="004F5B73">
        <w:rPr>
          <w:rFonts w:ascii="Times New Roman" w:hAnsi="Times New Roman" w:cs="Times New Roman"/>
          <w:b/>
          <w:bCs/>
        </w:rPr>
        <w:t xml:space="preserve"> </w:t>
      </w:r>
      <w:r w:rsidR="003135C5" w:rsidRPr="004F5B73">
        <w:rPr>
          <w:rFonts w:ascii="Times New Roman" w:hAnsi="Times New Roman" w:cs="Times New Roman"/>
        </w:rPr>
        <w:t xml:space="preserve"> </w:t>
      </w:r>
      <w:r w:rsidR="003135C5" w:rsidRPr="004F5B73">
        <w:rPr>
          <w:rFonts w:ascii="Times New Roman" w:hAnsi="Times New Roman" w:cs="Times New Roman"/>
        </w:rPr>
        <w:t>外墙系统中的热桥部位应采用外保温技术，经保温处理后与自保温墙体部位的连接界面齐平。</w:t>
      </w:r>
    </w:p>
    <w:p w14:paraId="7D21AEAF" w14:textId="5024832C" w:rsidR="00051E23" w:rsidRPr="004F5B73" w:rsidRDefault="00051E23" w:rsidP="00F06E9A">
      <w:pPr>
        <w:spacing w:beforeLines="0" w:before="0" w:afterLines="0" w:after="0"/>
        <w:ind w:firstLineChars="0" w:firstLine="0"/>
        <w:rPr>
          <w:rFonts w:ascii="Times New Roman" w:hAnsi="Times New Roman" w:cs="Times New Roman"/>
        </w:rPr>
      </w:pPr>
      <w:r w:rsidRPr="004F5B73">
        <w:rPr>
          <w:rFonts w:ascii="Times New Roman" w:hAnsi="Times New Roman" w:cs="Times New Roman" w:hint="eastAsia"/>
          <w:b/>
          <w:bCs/>
        </w:rPr>
        <w:t>6</w:t>
      </w:r>
      <w:r w:rsidRPr="004F5B73">
        <w:rPr>
          <w:rFonts w:ascii="Times New Roman" w:hAnsi="Times New Roman" w:cs="Times New Roman"/>
          <w:b/>
          <w:bCs/>
        </w:rPr>
        <w:t xml:space="preserve">.1.9 </w:t>
      </w:r>
      <w:r w:rsidRPr="004F5B73">
        <w:t xml:space="preserve"> </w:t>
      </w:r>
      <w:r w:rsidR="0074739B" w:rsidRPr="004F5B73">
        <w:rPr>
          <w:rFonts w:ascii="Times New Roman" w:hAnsi="Times New Roman" w:cs="Times New Roman"/>
        </w:rPr>
        <w:t>外墙防水层应</w:t>
      </w:r>
      <w:r w:rsidR="001E6C54" w:rsidRPr="004F5B73">
        <w:rPr>
          <w:rFonts w:ascii="Times New Roman" w:hAnsi="Times New Roman" w:cs="Times New Roman" w:hint="eastAsia"/>
        </w:rPr>
        <w:t>按照</w:t>
      </w:r>
      <w:r w:rsidR="0074739B" w:rsidRPr="004F5B73">
        <w:rPr>
          <w:rFonts w:ascii="Times New Roman" w:hAnsi="Times New Roman" w:cs="Times New Roman"/>
        </w:rPr>
        <w:t>GB 55030</w:t>
      </w:r>
      <w:r w:rsidR="0074739B" w:rsidRPr="004F5B73">
        <w:rPr>
          <w:rFonts w:ascii="Times New Roman" w:hAnsi="Times New Roman" w:cs="Times New Roman"/>
        </w:rPr>
        <w:t>的要求进行设计。</w:t>
      </w:r>
    </w:p>
    <w:p w14:paraId="335B61AA" w14:textId="2AB09DEB" w:rsidR="003135C5" w:rsidRPr="004F5B73" w:rsidRDefault="005F7E52" w:rsidP="00F06E9A">
      <w:pPr>
        <w:pStyle w:val="afc"/>
        <w:spacing w:beforeLines="0" w:before="0" w:afterLines="0" w:after="0"/>
        <w:rPr>
          <w:rFonts w:ascii="Times New Roman" w:hAnsi="Times New Roman" w:cs="Times New Roman"/>
        </w:rPr>
      </w:pPr>
      <w:r w:rsidRPr="004F5B73">
        <w:rPr>
          <w:rFonts w:ascii="Times New Roman" w:hAnsi="Times New Roman" w:cs="Times New Roman"/>
          <w:b/>
          <w:bCs/>
        </w:rPr>
        <w:t>6</w:t>
      </w:r>
      <w:r w:rsidR="003135C5" w:rsidRPr="004F5B73">
        <w:rPr>
          <w:rFonts w:ascii="Times New Roman" w:hAnsi="Times New Roman" w:cs="Times New Roman"/>
          <w:b/>
          <w:bCs/>
        </w:rPr>
        <w:t>.1.</w:t>
      </w:r>
      <w:r w:rsidR="00E333AB" w:rsidRPr="004F5B73">
        <w:rPr>
          <w:rFonts w:ascii="Times New Roman" w:hAnsi="Times New Roman" w:cs="Times New Roman"/>
          <w:b/>
          <w:bCs/>
        </w:rPr>
        <w:t>10</w:t>
      </w:r>
      <w:r w:rsidR="003135C5" w:rsidRPr="004F5B73">
        <w:rPr>
          <w:rFonts w:ascii="Times New Roman" w:hAnsi="Times New Roman" w:cs="Times New Roman"/>
          <w:b/>
          <w:bCs/>
        </w:rPr>
        <w:t xml:space="preserve"> </w:t>
      </w:r>
      <w:r w:rsidR="003135C5" w:rsidRPr="004F5B73">
        <w:rPr>
          <w:rFonts w:ascii="Times New Roman" w:hAnsi="Times New Roman" w:cs="Times New Roman"/>
        </w:rPr>
        <w:t xml:space="preserve"> </w:t>
      </w:r>
      <w:r w:rsidR="003135C5" w:rsidRPr="004F5B73">
        <w:rPr>
          <w:rFonts w:ascii="Times New Roman" w:hAnsi="Times New Roman" w:cs="Times New Roman"/>
        </w:rPr>
        <w:t>外墙采用石材等重质饰面材料产生的荷载应作用到主体结构上，</w:t>
      </w:r>
      <w:r w:rsidR="00B1481E">
        <w:rPr>
          <w:rFonts w:ascii="Times New Roman" w:hAnsi="Times New Roman" w:cs="Times New Roman"/>
        </w:rPr>
        <w:t>不应</w:t>
      </w:r>
      <w:r w:rsidR="003135C5" w:rsidRPr="004F5B73">
        <w:rPr>
          <w:rFonts w:ascii="Times New Roman" w:hAnsi="Times New Roman" w:cs="Times New Roman"/>
        </w:rPr>
        <w:t>直接作用在热桥及剪力墙部位的保温系统上。</w:t>
      </w:r>
    </w:p>
    <w:p w14:paraId="32605CD8" w14:textId="1CB6E2F2" w:rsidR="00D31050" w:rsidRPr="004F5B73" w:rsidRDefault="005F7E52" w:rsidP="00F06E9A">
      <w:pPr>
        <w:pStyle w:val="afc"/>
        <w:spacing w:beforeLines="0" w:before="0" w:afterLines="0" w:after="0"/>
        <w:rPr>
          <w:rFonts w:ascii="Times New Roman" w:hAnsi="Times New Roman" w:cs="Times New Roman"/>
        </w:rPr>
      </w:pPr>
      <w:r w:rsidRPr="004F5B73">
        <w:rPr>
          <w:rFonts w:ascii="Times New Roman" w:hAnsi="Times New Roman" w:cs="Times New Roman"/>
          <w:b/>
          <w:bCs/>
        </w:rPr>
        <w:t>6</w:t>
      </w:r>
      <w:r w:rsidR="003135C5" w:rsidRPr="004F5B73">
        <w:rPr>
          <w:rFonts w:ascii="Times New Roman" w:hAnsi="Times New Roman" w:cs="Times New Roman"/>
          <w:b/>
          <w:bCs/>
        </w:rPr>
        <w:t>.1.</w:t>
      </w:r>
      <w:r w:rsidR="00797337" w:rsidRPr="004F5B73">
        <w:rPr>
          <w:rFonts w:ascii="Times New Roman" w:hAnsi="Times New Roman" w:cs="Times New Roman"/>
          <w:b/>
          <w:bCs/>
        </w:rPr>
        <w:t>1</w:t>
      </w:r>
      <w:r w:rsidR="00E333AB" w:rsidRPr="004F5B73">
        <w:rPr>
          <w:rFonts w:ascii="Times New Roman" w:hAnsi="Times New Roman" w:cs="Times New Roman"/>
          <w:b/>
          <w:bCs/>
        </w:rPr>
        <w:t>1</w:t>
      </w:r>
      <w:r w:rsidR="003135C5" w:rsidRPr="004F5B73">
        <w:rPr>
          <w:rFonts w:ascii="Times New Roman" w:hAnsi="Times New Roman" w:cs="Times New Roman"/>
          <w:b/>
          <w:bCs/>
        </w:rPr>
        <w:t xml:space="preserve"> </w:t>
      </w:r>
      <w:r w:rsidR="003135C5" w:rsidRPr="004F5B73">
        <w:rPr>
          <w:rFonts w:ascii="Times New Roman" w:hAnsi="Times New Roman" w:cs="Times New Roman"/>
        </w:rPr>
        <w:t xml:space="preserve"> </w:t>
      </w:r>
      <w:r w:rsidR="003135C5" w:rsidRPr="004F5B73">
        <w:rPr>
          <w:rFonts w:ascii="Times New Roman" w:hAnsi="Times New Roman" w:cs="Times New Roman"/>
        </w:rPr>
        <w:t>自保温墙体用作分户墙或室内隔墙时，墙体</w:t>
      </w:r>
      <w:r w:rsidR="00617F2A">
        <w:rPr>
          <w:rFonts w:ascii="Times New Roman" w:hAnsi="Times New Roman" w:cs="Times New Roman"/>
        </w:rPr>
        <w:t>（</w:t>
      </w:r>
      <w:r w:rsidR="003135C5" w:rsidRPr="004F5B73">
        <w:rPr>
          <w:rFonts w:ascii="Times New Roman" w:hAnsi="Times New Roman" w:cs="Times New Roman"/>
        </w:rPr>
        <w:t>含自保温墙体和热桥</w:t>
      </w:r>
      <w:r w:rsidR="00617F2A">
        <w:rPr>
          <w:rFonts w:ascii="Times New Roman" w:hAnsi="Times New Roman" w:cs="Times New Roman"/>
        </w:rPr>
        <w:t>）</w:t>
      </w:r>
      <w:r w:rsidR="003135C5" w:rsidRPr="004F5B73">
        <w:rPr>
          <w:rFonts w:ascii="Times New Roman" w:hAnsi="Times New Roman" w:cs="Times New Roman"/>
        </w:rPr>
        <w:t>的平均传热系数应满足建筑节能设计标准的要求，并符合以下规定：</w:t>
      </w:r>
    </w:p>
    <w:p w14:paraId="4FA29AB1" w14:textId="1AAA1887" w:rsidR="002D7E59" w:rsidRPr="004F5B73" w:rsidRDefault="002D7E59" w:rsidP="00F06E9A">
      <w:pPr>
        <w:pStyle w:val="afd"/>
        <w:numPr>
          <w:ilvl w:val="0"/>
          <w:numId w:val="3"/>
        </w:numPr>
        <w:spacing w:beforeLines="0" w:before="0" w:afterLines="0" w:after="0"/>
        <w:ind w:firstLineChars="0"/>
        <w:rPr>
          <w:rFonts w:ascii="Times New Roman" w:hAnsi="Times New Roman" w:cs="Times New Roman"/>
        </w:rPr>
      </w:pPr>
      <w:r w:rsidRPr="004F5B73">
        <w:rPr>
          <w:rFonts w:ascii="Times New Roman" w:hAnsi="Times New Roman" w:cs="Times New Roman"/>
        </w:rPr>
        <w:t>当自保温墙体和热桥的平均传热系数已满足建筑节能设计标准的要求时，可不对热桥进行保温处理；</w:t>
      </w:r>
    </w:p>
    <w:p w14:paraId="07393310" w14:textId="0A7BB4D5" w:rsidR="00D31050" w:rsidRPr="004F5B73" w:rsidRDefault="002D7E59" w:rsidP="00F06E9A">
      <w:pPr>
        <w:pStyle w:val="afd"/>
        <w:numPr>
          <w:ilvl w:val="0"/>
          <w:numId w:val="3"/>
        </w:numPr>
        <w:spacing w:beforeLines="0" w:before="0" w:afterLines="0" w:after="0"/>
        <w:ind w:firstLineChars="0"/>
        <w:rPr>
          <w:rFonts w:ascii="Times New Roman" w:hAnsi="Times New Roman" w:cs="Times New Roman"/>
        </w:rPr>
      </w:pPr>
      <w:r w:rsidRPr="004F5B73">
        <w:rPr>
          <w:rFonts w:ascii="Times New Roman" w:hAnsi="Times New Roman" w:cs="Times New Roman"/>
        </w:rPr>
        <w:t>当自保温墙体和热桥的平均传热系数不能满足建筑节能设计标准的要求时，应对热桥或自保温墙体进行保温处理，可在单面或双面粉刷无机保温砂浆。</w:t>
      </w:r>
    </w:p>
    <w:p w14:paraId="224FB7BF" w14:textId="1681E067" w:rsidR="00D31050" w:rsidRPr="004F5B73" w:rsidRDefault="005F7E52" w:rsidP="00E37DF0">
      <w:pPr>
        <w:pStyle w:val="2"/>
        <w:spacing w:beforeLines="50" w:before="156" w:afterLines="50" w:after="156"/>
        <w:rPr>
          <w:rFonts w:ascii="Times New Roman" w:eastAsia="宋体" w:hAnsi="Times New Roman" w:cs="Times New Roman"/>
          <w:szCs w:val="18"/>
        </w:rPr>
      </w:pPr>
      <w:bookmarkStart w:id="20" w:name="_Toc141361608"/>
      <w:r w:rsidRPr="004F5B73">
        <w:rPr>
          <w:rFonts w:ascii="Times New Roman" w:hAnsi="Times New Roman" w:cs="Times New Roman"/>
          <w:b/>
          <w:bCs/>
          <w:szCs w:val="18"/>
        </w:rPr>
        <w:t>6</w:t>
      </w:r>
      <w:r w:rsidR="00754A77" w:rsidRPr="004F5B73">
        <w:rPr>
          <w:rFonts w:ascii="Times New Roman" w:hAnsi="Times New Roman" w:cs="Times New Roman"/>
          <w:b/>
          <w:bCs/>
          <w:szCs w:val="18"/>
        </w:rPr>
        <w:t>.2</w:t>
      </w:r>
      <w:r w:rsidR="00754A77" w:rsidRPr="004F5B73">
        <w:rPr>
          <w:rFonts w:ascii="Times New Roman" w:eastAsia="宋体" w:hAnsi="Times New Roman" w:cs="Times New Roman"/>
          <w:szCs w:val="18"/>
        </w:rPr>
        <w:t xml:space="preserve">　</w:t>
      </w:r>
      <w:r w:rsidR="00754A77" w:rsidRPr="004F5B73">
        <w:rPr>
          <w:szCs w:val="18"/>
        </w:rPr>
        <w:t>基本构造</w:t>
      </w:r>
      <w:bookmarkEnd w:id="20"/>
    </w:p>
    <w:p w14:paraId="6F30E767" w14:textId="73D22384" w:rsidR="00D31050" w:rsidRPr="004F5B73" w:rsidRDefault="005F7E52" w:rsidP="008252B1">
      <w:pPr>
        <w:pStyle w:val="afc"/>
        <w:spacing w:beforeLines="0" w:before="0" w:after="156"/>
        <w:rPr>
          <w:rFonts w:ascii="Times New Roman" w:hAnsi="Times New Roman" w:cs="Times New Roman"/>
        </w:rPr>
      </w:pPr>
      <w:r w:rsidRPr="004F5B73">
        <w:rPr>
          <w:rFonts w:ascii="Times New Roman" w:hAnsi="Times New Roman" w:cs="Times New Roman"/>
          <w:b/>
          <w:bCs/>
        </w:rPr>
        <w:t>6</w:t>
      </w:r>
      <w:r w:rsidR="00754A77" w:rsidRPr="004F5B73">
        <w:rPr>
          <w:rFonts w:ascii="Times New Roman" w:hAnsi="Times New Roman" w:cs="Times New Roman"/>
          <w:b/>
          <w:bCs/>
        </w:rPr>
        <w:t>.2.1</w:t>
      </w:r>
      <w:r w:rsidR="00267452" w:rsidRPr="004F5B73">
        <w:rPr>
          <w:rFonts w:ascii="Times New Roman" w:hAnsi="Times New Roman" w:cs="Times New Roman"/>
        </w:rPr>
        <w:t xml:space="preserve">  </w:t>
      </w:r>
      <w:r w:rsidR="00754A77" w:rsidRPr="004F5B73">
        <w:rPr>
          <w:rFonts w:ascii="Times New Roman" w:hAnsi="Times New Roman" w:cs="Times New Roman"/>
        </w:rPr>
        <w:t>自保温墙体</w:t>
      </w:r>
      <w:r w:rsidR="00617F2A">
        <w:rPr>
          <w:rFonts w:ascii="Times New Roman" w:hAnsi="Times New Roman" w:cs="Times New Roman"/>
        </w:rPr>
        <w:t>（</w:t>
      </w:r>
      <w:r w:rsidR="00754A77" w:rsidRPr="004F5B73">
        <w:rPr>
          <w:rFonts w:ascii="Times New Roman" w:hAnsi="Times New Roman" w:cs="Times New Roman"/>
        </w:rPr>
        <w:t>外墙</w:t>
      </w:r>
      <w:r w:rsidR="00617F2A">
        <w:rPr>
          <w:rFonts w:ascii="Times New Roman" w:hAnsi="Times New Roman" w:cs="Times New Roman"/>
        </w:rPr>
        <w:t>）</w:t>
      </w:r>
      <w:r w:rsidR="00754A77" w:rsidRPr="004F5B73">
        <w:rPr>
          <w:rFonts w:ascii="Times New Roman" w:hAnsi="Times New Roman" w:cs="Times New Roman"/>
        </w:rPr>
        <w:t>的基本构造见图</w:t>
      </w:r>
      <w:r w:rsidR="009F5173" w:rsidRPr="004F5B73">
        <w:rPr>
          <w:rFonts w:ascii="Times New Roman" w:hAnsi="Times New Roman" w:cs="Times New Roman"/>
        </w:rPr>
        <w:t>2</w:t>
      </w:r>
      <w:r w:rsidR="00754A77" w:rsidRPr="004F5B73">
        <w:rPr>
          <w:rFonts w:ascii="Times New Roman" w:hAnsi="Times New Roman" w:cs="Times New Roman"/>
        </w:rPr>
        <w:t>。</w:t>
      </w:r>
    </w:p>
    <w:tbl>
      <w:tblPr>
        <w:tblStyle w:val="afff"/>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890"/>
      </w:tblGrid>
      <w:tr w:rsidR="004F5B73" w:rsidRPr="004F5B73" w14:paraId="58F94576" w14:textId="77777777" w:rsidTr="00B827C6">
        <w:trPr>
          <w:trHeight w:val="2614"/>
          <w:jc w:val="center"/>
        </w:trPr>
        <w:tc>
          <w:tcPr>
            <w:tcW w:w="7890" w:type="dxa"/>
          </w:tcPr>
          <w:p w14:paraId="5B1F4079" w14:textId="2E6D4B07" w:rsidR="009E3962" w:rsidRPr="004F5B73" w:rsidRDefault="00F33A4D" w:rsidP="00E37DF0">
            <w:pPr>
              <w:spacing w:beforeLines="0" w:before="0" w:afterLines="0" w:after="0"/>
              <w:ind w:firstLineChars="0" w:firstLine="0"/>
              <w:jc w:val="center"/>
              <w:rPr>
                <w:rFonts w:ascii="Times New Roman" w:hAnsi="Times New Roman" w:cs="Times New Roman"/>
                <w:sz w:val="18"/>
                <w:szCs w:val="18"/>
              </w:rPr>
            </w:pPr>
            <w:r w:rsidRPr="002D22B2">
              <w:rPr>
                <w:rFonts w:hint="eastAsia"/>
                <w:noProof/>
              </w:rPr>
              <w:drawing>
                <wp:inline distT="0" distB="0" distL="0" distR="0" wp14:anchorId="0FBD695A" wp14:editId="7F5556DC">
                  <wp:extent cx="2769079" cy="1432394"/>
                  <wp:effectExtent l="0" t="0" r="0" b="0"/>
                  <wp:docPr id="158497206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912740" cy="1506707"/>
                          </a:xfrm>
                          <a:prstGeom prst="rect">
                            <a:avLst/>
                          </a:prstGeom>
                          <a:noFill/>
                          <a:ln>
                            <a:noFill/>
                          </a:ln>
                        </pic:spPr>
                      </pic:pic>
                    </a:graphicData>
                  </a:graphic>
                </wp:inline>
              </w:drawing>
            </w:r>
          </w:p>
        </w:tc>
      </w:tr>
      <w:tr w:rsidR="004F5B73" w:rsidRPr="004F5B73" w14:paraId="4799F552" w14:textId="77777777" w:rsidTr="00B827C6">
        <w:trPr>
          <w:trHeight w:val="1956"/>
          <w:jc w:val="center"/>
        </w:trPr>
        <w:tc>
          <w:tcPr>
            <w:tcW w:w="7890" w:type="dxa"/>
          </w:tcPr>
          <w:p w14:paraId="0B049231" w14:textId="77777777" w:rsidR="00D421DB" w:rsidRPr="004F5B73" w:rsidRDefault="00D421DB" w:rsidP="00B827C6">
            <w:pPr>
              <w:pStyle w:val="aff1"/>
              <w:ind w:firstLineChars="200" w:firstLine="360"/>
            </w:pPr>
            <w:r w:rsidRPr="004F5B73">
              <w:rPr>
                <w:rFonts w:hint="eastAsia"/>
              </w:rPr>
              <w:t>标引序号说明：</w:t>
            </w:r>
          </w:p>
          <w:p w14:paraId="49690EE8" w14:textId="7C9006C1" w:rsidR="00D421DB" w:rsidRPr="004F5B73" w:rsidRDefault="00D421DB" w:rsidP="00B827C6">
            <w:pPr>
              <w:pStyle w:val="aff1"/>
              <w:ind w:firstLineChars="200" w:firstLine="360"/>
              <w:jc w:val="both"/>
              <w:rPr>
                <w:rFonts w:ascii="Times New Roman" w:hAnsi="Times New Roman"/>
              </w:rPr>
            </w:pPr>
            <w:r w:rsidRPr="004F5B73">
              <w:rPr>
                <w:rFonts w:ascii="Times New Roman" w:hAnsi="Times New Roman"/>
              </w:rPr>
              <w:t>1—</w:t>
            </w:r>
            <w:r w:rsidRPr="004F5B73">
              <w:rPr>
                <w:rFonts w:ascii="Times New Roman" w:hAnsi="Times New Roman"/>
              </w:rPr>
              <w:t>抹面砂浆或腻子；</w:t>
            </w:r>
          </w:p>
          <w:p w14:paraId="5E6DC175" w14:textId="77777777" w:rsidR="00D421DB" w:rsidRPr="004F5B73" w:rsidRDefault="00D421DB" w:rsidP="00B827C6">
            <w:pPr>
              <w:pStyle w:val="aff1"/>
              <w:ind w:firstLineChars="200" w:firstLine="360"/>
              <w:jc w:val="both"/>
              <w:rPr>
                <w:rFonts w:ascii="Times New Roman" w:hAnsi="Times New Roman"/>
              </w:rPr>
            </w:pPr>
            <w:r w:rsidRPr="004F5B73">
              <w:rPr>
                <w:rFonts w:ascii="Times New Roman" w:hAnsi="Times New Roman"/>
              </w:rPr>
              <w:t>2—</w:t>
            </w:r>
            <w:r w:rsidRPr="004F5B73">
              <w:rPr>
                <w:rFonts w:ascii="Times New Roman" w:hAnsi="Times New Roman"/>
              </w:rPr>
              <w:t>自保温砌体；</w:t>
            </w:r>
          </w:p>
          <w:p w14:paraId="33A383EA" w14:textId="77777777" w:rsidR="00D421DB" w:rsidRPr="004F5B73" w:rsidRDefault="00D421DB" w:rsidP="00B827C6">
            <w:pPr>
              <w:pStyle w:val="aff1"/>
              <w:ind w:firstLineChars="200" w:firstLine="360"/>
              <w:jc w:val="both"/>
              <w:rPr>
                <w:rFonts w:ascii="Times New Roman" w:hAnsi="Times New Roman"/>
              </w:rPr>
            </w:pPr>
            <w:r w:rsidRPr="004F5B73">
              <w:rPr>
                <w:rFonts w:ascii="Times New Roman" w:hAnsi="Times New Roman"/>
              </w:rPr>
              <w:t>3—</w:t>
            </w:r>
            <w:r w:rsidRPr="004F5B73">
              <w:rPr>
                <w:rFonts w:ascii="Times New Roman" w:hAnsi="Times New Roman"/>
              </w:rPr>
              <w:t>抹面砂浆层；</w:t>
            </w:r>
          </w:p>
          <w:p w14:paraId="23087CC1" w14:textId="03F319B2" w:rsidR="00D421DB" w:rsidRPr="004F5B73" w:rsidRDefault="00D421DB" w:rsidP="00B827C6">
            <w:pPr>
              <w:pStyle w:val="aff1"/>
              <w:ind w:firstLineChars="200" w:firstLine="360"/>
              <w:jc w:val="both"/>
              <w:rPr>
                <w:rFonts w:ascii="Times New Roman" w:hAnsi="Times New Roman"/>
              </w:rPr>
            </w:pPr>
            <w:r w:rsidRPr="004F5B73">
              <w:rPr>
                <w:rFonts w:ascii="Times New Roman" w:hAnsi="Times New Roman"/>
              </w:rPr>
              <w:t>4—</w:t>
            </w:r>
            <w:r w:rsidRPr="004F5B73">
              <w:rPr>
                <w:rFonts w:ascii="Times New Roman" w:hAnsi="Times New Roman"/>
              </w:rPr>
              <w:t>增强网</w:t>
            </w:r>
            <w:r w:rsidR="00617F2A">
              <w:rPr>
                <w:rFonts w:ascii="Times New Roman" w:hAnsi="Times New Roman"/>
              </w:rPr>
              <w:t>（</w:t>
            </w:r>
            <w:r w:rsidRPr="004F5B73">
              <w:rPr>
                <w:rFonts w:ascii="Times New Roman" w:hAnsi="Times New Roman"/>
              </w:rPr>
              <w:t>当设计有要求时</w:t>
            </w:r>
            <w:r w:rsidR="00617F2A">
              <w:rPr>
                <w:rFonts w:ascii="Times New Roman" w:hAnsi="Times New Roman"/>
              </w:rPr>
              <w:t>）</w:t>
            </w:r>
            <w:r w:rsidRPr="004F5B73">
              <w:rPr>
                <w:rFonts w:ascii="Times New Roman" w:hAnsi="Times New Roman"/>
              </w:rPr>
              <w:t>；</w:t>
            </w:r>
          </w:p>
          <w:p w14:paraId="79297C7E" w14:textId="17A6BC4D" w:rsidR="00D421DB" w:rsidRPr="004F5B73" w:rsidRDefault="00D421DB" w:rsidP="00B827C6">
            <w:pPr>
              <w:spacing w:beforeLines="0" w:before="0" w:afterLines="0" w:after="0"/>
              <w:ind w:firstLine="360"/>
              <w:rPr>
                <w:rFonts w:ascii="黑体" w:eastAsia="黑体" w:hAnsi="黑体" w:cs="Times New Roman"/>
                <w:szCs w:val="21"/>
              </w:rPr>
            </w:pPr>
            <w:r w:rsidRPr="004F5B73">
              <w:rPr>
                <w:rFonts w:ascii="Times New Roman" w:hAnsi="Times New Roman" w:cs="Times New Roman"/>
                <w:sz w:val="18"/>
                <w:szCs w:val="18"/>
              </w:rPr>
              <w:t>5—</w:t>
            </w:r>
            <w:r w:rsidRPr="004F5B73">
              <w:rPr>
                <w:rFonts w:ascii="Times New Roman" w:hAnsi="Times New Roman" w:cs="Times New Roman"/>
                <w:sz w:val="18"/>
                <w:szCs w:val="18"/>
              </w:rPr>
              <w:t>外饰面层</w:t>
            </w:r>
            <w:r w:rsidRPr="004F5B73">
              <w:rPr>
                <w:rFonts w:ascii="Times New Roman" w:hAnsi="Times New Roman" w:cs="Times New Roman" w:hint="eastAsia"/>
                <w:sz w:val="18"/>
                <w:szCs w:val="18"/>
              </w:rPr>
              <w:t>。</w:t>
            </w:r>
          </w:p>
        </w:tc>
      </w:tr>
      <w:tr w:rsidR="004F5B73" w:rsidRPr="004F5B73" w14:paraId="5D5977F1" w14:textId="77777777" w:rsidTr="00B827C6">
        <w:trPr>
          <w:trHeight w:val="654"/>
          <w:jc w:val="center"/>
        </w:trPr>
        <w:tc>
          <w:tcPr>
            <w:tcW w:w="7890" w:type="dxa"/>
          </w:tcPr>
          <w:p w14:paraId="6DEAA218" w14:textId="08BD713B" w:rsidR="009E3962" w:rsidRPr="004F5B73" w:rsidRDefault="009E3962" w:rsidP="00F21695">
            <w:pPr>
              <w:spacing w:before="156" w:after="156"/>
              <w:ind w:firstLine="420"/>
              <w:jc w:val="center"/>
              <w:rPr>
                <w:rFonts w:ascii="黑体" w:eastAsia="黑体" w:hAnsi="黑体" w:cs="Times New Roman"/>
                <w:sz w:val="18"/>
                <w:szCs w:val="18"/>
              </w:rPr>
            </w:pPr>
            <w:r w:rsidRPr="00F21695">
              <w:rPr>
                <w:rFonts w:ascii="黑体" w:eastAsia="黑体" w:hAnsi="黑体" w:cs="Times New Roman"/>
              </w:rPr>
              <w:t>图</w:t>
            </w:r>
            <w:r w:rsidR="009F5173" w:rsidRPr="00F21695">
              <w:rPr>
                <w:rFonts w:ascii="黑体" w:eastAsia="黑体" w:hAnsi="黑体" w:cs="Times New Roman"/>
              </w:rPr>
              <w:t>2</w:t>
            </w:r>
            <w:r w:rsidR="00C030D4" w:rsidRPr="00F21695">
              <w:rPr>
                <w:rFonts w:ascii="黑体" w:eastAsia="黑体" w:hAnsi="黑体" w:cs="Times New Roman"/>
              </w:rPr>
              <w:t xml:space="preserve"> </w:t>
            </w:r>
            <w:r w:rsidRPr="00F21695">
              <w:rPr>
                <w:rFonts w:ascii="黑体" w:eastAsia="黑体" w:hAnsi="黑体" w:cs="Times New Roman"/>
              </w:rPr>
              <w:t xml:space="preserve"> 自保温墙体</w:t>
            </w:r>
            <w:r w:rsidR="00617F2A">
              <w:rPr>
                <w:rFonts w:ascii="黑体" w:eastAsia="黑体" w:hAnsi="黑体" w:cs="Times New Roman"/>
              </w:rPr>
              <w:t>（</w:t>
            </w:r>
            <w:r w:rsidRPr="00F21695">
              <w:rPr>
                <w:rFonts w:ascii="黑体" w:eastAsia="黑体" w:hAnsi="黑体" w:cs="Times New Roman"/>
              </w:rPr>
              <w:t>外墙</w:t>
            </w:r>
            <w:r w:rsidR="00617F2A">
              <w:rPr>
                <w:rFonts w:ascii="黑体" w:eastAsia="黑体" w:hAnsi="黑体" w:cs="Times New Roman"/>
              </w:rPr>
              <w:t>）</w:t>
            </w:r>
            <w:r w:rsidRPr="00F21695">
              <w:rPr>
                <w:rFonts w:ascii="黑体" w:eastAsia="黑体" w:hAnsi="黑体" w:cs="Times New Roman"/>
              </w:rPr>
              <w:t>基本构造</w:t>
            </w:r>
          </w:p>
        </w:tc>
      </w:tr>
    </w:tbl>
    <w:p w14:paraId="76D3B7A5" w14:textId="4C68258E" w:rsidR="00D31050" w:rsidRPr="004F5B73" w:rsidRDefault="005F7E52" w:rsidP="008252B1">
      <w:pPr>
        <w:pStyle w:val="afc"/>
        <w:spacing w:beforeLines="0" w:before="0" w:after="156"/>
        <w:rPr>
          <w:rFonts w:ascii="Times New Roman" w:hAnsi="Times New Roman" w:cs="Times New Roman"/>
        </w:rPr>
      </w:pPr>
      <w:r w:rsidRPr="004F5B73">
        <w:rPr>
          <w:rFonts w:ascii="Times New Roman" w:hAnsi="Times New Roman" w:cs="Times New Roman"/>
          <w:b/>
          <w:bCs/>
        </w:rPr>
        <w:t>6</w:t>
      </w:r>
      <w:r w:rsidR="00754A77" w:rsidRPr="004F5B73">
        <w:rPr>
          <w:rFonts w:ascii="Times New Roman" w:hAnsi="Times New Roman" w:cs="Times New Roman"/>
          <w:b/>
          <w:bCs/>
        </w:rPr>
        <w:t>.2.2</w:t>
      </w:r>
      <w:r w:rsidR="00267452" w:rsidRPr="004F5B73">
        <w:rPr>
          <w:rFonts w:ascii="Times New Roman" w:hAnsi="Times New Roman" w:cs="Times New Roman"/>
        </w:rPr>
        <w:t xml:space="preserve">  </w:t>
      </w:r>
      <w:r w:rsidR="00754A77" w:rsidRPr="004F5B73">
        <w:rPr>
          <w:rFonts w:ascii="Times New Roman" w:hAnsi="Times New Roman" w:cs="Times New Roman"/>
        </w:rPr>
        <w:t>外墙</w:t>
      </w:r>
      <w:r w:rsidR="0073260E">
        <w:rPr>
          <w:rFonts w:ascii="Times New Roman" w:hAnsi="Times New Roman" w:cs="Times New Roman" w:hint="eastAsia"/>
        </w:rPr>
        <w:t>的</w:t>
      </w:r>
      <w:r w:rsidR="00754A77" w:rsidRPr="004F5B73">
        <w:rPr>
          <w:rFonts w:ascii="Times New Roman" w:hAnsi="Times New Roman" w:cs="Times New Roman"/>
        </w:rPr>
        <w:t>梁柱热桥、剪力墙采用</w:t>
      </w:r>
      <w:r w:rsidR="00AE442D" w:rsidRPr="004F5B73">
        <w:rPr>
          <w:rFonts w:ascii="Times New Roman" w:hAnsi="Times New Roman" w:cs="Times New Roman"/>
        </w:rPr>
        <w:t>免拆淤泥模板、</w:t>
      </w:r>
      <w:r w:rsidR="00BF75BA" w:rsidRPr="004F5B73">
        <w:rPr>
          <w:rFonts w:ascii="Times New Roman" w:hAnsi="Times New Roman" w:cs="Times New Roman"/>
        </w:rPr>
        <w:t>免拆复合保温模板</w:t>
      </w:r>
      <w:r w:rsidR="00754A77" w:rsidRPr="004F5B73">
        <w:rPr>
          <w:rFonts w:ascii="Times New Roman" w:hAnsi="Times New Roman" w:cs="Times New Roman"/>
        </w:rPr>
        <w:t>进行保温处理，</w:t>
      </w:r>
      <w:r w:rsidR="0073260E">
        <w:rPr>
          <w:rFonts w:ascii="Times New Roman" w:hAnsi="Times New Roman" w:cs="Times New Roman" w:hint="eastAsia"/>
        </w:rPr>
        <w:t>其</w:t>
      </w:r>
      <w:r w:rsidR="00754A77" w:rsidRPr="004F5B73">
        <w:rPr>
          <w:rFonts w:ascii="Times New Roman" w:hAnsi="Times New Roman" w:cs="Times New Roman"/>
        </w:rPr>
        <w:t>基本构造</w:t>
      </w:r>
      <w:r w:rsidR="00C030D4" w:rsidRPr="004F5B73">
        <w:rPr>
          <w:rFonts w:ascii="Times New Roman" w:hAnsi="Times New Roman" w:cs="Times New Roman" w:hint="eastAsia"/>
        </w:rPr>
        <w:t>见</w:t>
      </w:r>
      <w:r w:rsidR="00754A77" w:rsidRPr="004F5B73">
        <w:rPr>
          <w:rFonts w:ascii="Times New Roman" w:hAnsi="Times New Roman" w:cs="Times New Roman"/>
        </w:rPr>
        <w:t>图</w:t>
      </w:r>
      <w:r w:rsidR="009F5173" w:rsidRPr="004F5B73">
        <w:rPr>
          <w:rFonts w:ascii="Times New Roman" w:hAnsi="Times New Roman" w:cs="Times New Roman"/>
        </w:rPr>
        <w:t>3</w:t>
      </w:r>
      <w:r w:rsidR="009E3962" w:rsidRPr="004F5B73">
        <w:rPr>
          <w:rFonts w:ascii="Times New Roman" w:hAnsi="Times New Roman" w:cs="Times New Roman"/>
        </w:rPr>
        <w:t>。</w:t>
      </w:r>
    </w:p>
    <w:tbl>
      <w:tblPr>
        <w:tblStyle w:val="afff"/>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68"/>
      </w:tblGrid>
      <w:tr w:rsidR="004F5B73" w:rsidRPr="004F5B73" w14:paraId="73187BA4" w14:textId="77777777" w:rsidTr="00B827C6">
        <w:trPr>
          <w:trHeight w:val="2300"/>
          <w:jc w:val="center"/>
        </w:trPr>
        <w:tc>
          <w:tcPr>
            <w:tcW w:w="7968" w:type="dxa"/>
          </w:tcPr>
          <w:p w14:paraId="4E0D6640" w14:textId="77777777" w:rsidR="009E3962" w:rsidRPr="004F5B73" w:rsidRDefault="00C82749" w:rsidP="00E37DF0">
            <w:pPr>
              <w:spacing w:beforeLines="0" w:before="0" w:afterLines="0" w:after="0"/>
              <w:ind w:firstLineChars="0" w:firstLine="0"/>
              <w:jc w:val="center"/>
            </w:pPr>
            <w:r w:rsidRPr="00C82749">
              <w:rPr>
                <w:noProof/>
              </w:rPr>
              <w:lastRenderedPageBreak/>
              <w:drawing>
                <wp:inline distT="0" distB="0" distL="0" distR="0" wp14:anchorId="42390F12" wp14:editId="6C0B233B">
                  <wp:extent cx="3027862" cy="1686297"/>
                  <wp:effectExtent l="0" t="0" r="1270" b="9525"/>
                  <wp:docPr id="148549012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2" cstate="print">
                            <a:extLst>
                              <a:ext uri="{28A0092B-C50C-407E-A947-70E740481C1C}">
                                <a14:useLocalDpi xmlns:a14="http://schemas.microsoft.com/office/drawing/2010/main" val="0"/>
                              </a:ext>
                            </a:extLst>
                          </a:blip>
                          <a:srcRect t="581" b="420"/>
                          <a:stretch/>
                        </pic:blipFill>
                        <pic:spPr bwMode="auto">
                          <a:xfrm>
                            <a:off x="0" y="0"/>
                            <a:ext cx="3128740" cy="1742478"/>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4F5B73" w:rsidRPr="004F5B73" w14:paraId="57EF9E80" w14:textId="77777777" w:rsidTr="00B827C6">
        <w:trPr>
          <w:trHeight w:val="2375"/>
          <w:jc w:val="center"/>
        </w:trPr>
        <w:tc>
          <w:tcPr>
            <w:tcW w:w="7968" w:type="dxa"/>
          </w:tcPr>
          <w:p w14:paraId="170CA523" w14:textId="77777777" w:rsidR="00D421DB" w:rsidRPr="004F5B73" w:rsidRDefault="00D421DB" w:rsidP="00B827C6">
            <w:pPr>
              <w:pStyle w:val="aff1"/>
              <w:ind w:firstLineChars="200" w:firstLine="360"/>
            </w:pPr>
            <w:r w:rsidRPr="004F5B73">
              <w:rPr>
                <w:rFonts w:hint="eastAsia"/>
              </w:rPr>
              <w:t>标引序号说明：</w:t>
            </w:r>
          </w:p>
          <w:p w14:paraId="26434974" w14:textId="2D86ED5C" w:rsidR="00D421DB" w:rsidRPr="004F5B73" w:rsidRDefault="009E3962" w:rsidP="00B827C6">
            <w:pPr>
              <w:pStyle w:val="aff1"/>
              <w:ind w:firstLineChars="200" w:firstLine="360"/>
              <w:rPr>
                <w:rFonts w:ascii="Times New Roman" w:hAnsi="Times New Roman"/>
              </w:rPr>
            </w:pPr>
            <w:r w:rsidRPr="004F5B73">
              <w:rPr>
                <w:rFonts w:ascii="Times New Roman" w:hAnsi="Times New Roman"/>
              </w:rPr>
              <w:t>1—</w:t>
            </w:r>
            <w:r w:rsidRPr="004F5B73">
              <w:rPr>
                <w:rFonts w:ascii="Times New Roman" w:hAnsi="Times New Roman"/>
              </w:rPr>
              <w:t>钢筋混凝土梁</w:t>
            </w:r>
            <w:r w:rsidR="00617F2A">
              <w:rPr>
                <w:rFonts w:ascii="Times New Roman" w:hAnsi="Times New Roman"/>
              </w:rPr>
              <w:t>（</w:t>
            </w:r>
            <w:r w:rsidRPr="004F5B73">
              <w:rPr>
                <w:rFonts w:ascii="Times New Roman" w:hAnsi="Times New Roman"/>
              </w:rPr>
              <w:t>或柱、墙</w:t>
            </w:r>
            <w:r w:rsidR="00617F2A">
              <w:rPr>
                <w:rFonts w:ascii="Times New Roman" w:hAnsi="Times New Roman"/>
              </w:rPr>
              <w:t>）</w:t>
            </w:r>
            <w:r w:rsidRPr="004F5B73">
              <w:rPr>
                <w:rFonts w:ascii="Times New Roman" w:hAnsi="Times New Roman"/>
              </w:rPr>
              <w:t>；</w:t>
            </w:r>
          </w:p>
          <w:p w14:paraId="1FE5B7A7" w14:textId="035A5B3E" w:rsidR="00D421DB" w:rsidRPr="004F5B73" w:rsidRDefault="009E3962" w:rsidP="00B827C6">
            <w:pPr>
              <w:pStyle w:val="aff1"/>
              <w:ind w:firstLineChars="200" w:firstLine="360"/>
              <w:rPr>
                <w:rFonts w:ascii="Times New Roman" w:hAnsi="Times New Roman"/>
              </w:rPr>
            </w:pPr>
            <w:r w:rsidRPr="004F5B73">
              <w:rPr>
                <w:rFonts w:ascii="Times New Roman" w:hAnsi="Times New Roman"/>
              </w:rPr>
              <w:t>2—</w:t>
            </w:r>
            <w:r w:rsidRPr="004F5B73">
              <w:rPr>
                <w:rFonts w:ascii="Times New Roman" w:hAnsi="Times New Roman"/>
              </w:rPr>
              <w:t>免拆淤泥模板、</w:t>
            </w:r>
            <w:r w:rsidR="00BF75BA" w:rsidRPr="004F5B73">
              <w:rPr>
                <w:rFonts w:ascii="Times New Roman" w:hAnsi="Times New Roman"/>
              </w:rPr>
              <w:t>免拆复合保温模板</w:t>
            </w:r>
            <w:r w:rsidRPr="004F5B73">
              <w:rPr>
                <w:rFonts w:ascii="Times New Roman" w:hAnsi="Times New Roman"/>
              </w:rPr>
              <w:t>；</w:t>
            </w:r>
          </w:p>
          <w:p w14:paraId="32227E83" w14:textId="153E5AC4" w:rsidR="009E3962" w:rsidRPr="004F5B73" w:rsidRDefault="009E3962" w:rsidP="00B827C6">
            <w:pPr>
              <w:pStyle w:val="aff1"/>
              <w:ind w:firstLineChars="200" w:firstLine="360"/>
              <w:rPr>
                <w:rFonts w:ascii="Times New Roman" w:hAnsi="Times New Roman"/>
              </w:rPr>
            </w:pPr>
            <w:r w:rsidRPr="004F5B73">
              <w:rPr>
                <w:rFonts w:ascii="Times New Roman" w:hAnsi="Times New Roman"/>
              </w:rPr>
              <w:t>3—</w:t>
            </w:r>
            <w:r w:rsidR="00336002" w:rsidRPr="004F5B73">
              <w:rPr>
                <w:rFonts w:ascii="Times New Roman" w:hAnsi="Times New Roman" w:hint="eastAsia"/>
              </w:rPr>
              <w:t>抹面砂浆</w:t>
            </w:r>
            <w:r w:rsidR="00617F2A">
              <w:rPr>
                <w:rFonts w:ascii="Times New Roman" w:hAnsi="Times New Roman" w:hint="eastAsia"/>
              </w:rPr>
              <w:t>（</w:t>
            </w:r>
            <w:r w:rsidR="00336002" w:rsidRPr="004F5B73">
              <w:rPr>
                <w:rFonts w:ascii="Times New Roman" w:hAnsi="Times New Roman" w:hint="eastAsia"/>
              </w:rPr>
              <w:t>抗裂</w:t>
            </w:r>
            <w:r w:rsidRPr="004F5B73">
              <w:rPr>
                <w:rFonts w:ascii="Times New Roman" w:hAnsi="Times New Roman"/>
              </w:rPr>
              <w:t>砂浆</w:t>
            </w:r>
            <w:r w:rsidR="00617F2A">
              <w:rPr>
                <w:rFonts w:ascii="Times New Roman" w:hAnsi="Times New Roman"/>
              </w:rPr>
              <w:t>）</w:t>
            </w:r>
          </w:p>
          <w:p w14:paraId="3F8F8A75" w14:textId="77777777" w:rsidR="00D421DB" w:rsidRPr="004F5B73" w:rsidRDefault="009E3962" w:rsidP="00B827C6">
            <w:pPr>
              <w:pStyle w:val="aff1"/>
              <w:ind w:firstLineChars="200" w:firstLine="360"/>
              <w:rPr>
                <w:rFonts w:ascii="Times New Roman" w:hAnsi="Times New Roman"/>
              </w:rPr>
            </w:pPr>
            <w:r w:rsidRPr="004F5B73">
              <w:rPr>
                <w:rFonts w:ascii="Times New Roman" w:hAnsi="Times New Roman"/>
              </w:rPr>
              <w:t>4—</w:t>
            </w:r>
            <w:r w:rsidRPr="004F5B73">
              <w:rPr>
                <w:rFonts w:ascii="Times New Roman" w:hAnsi="Times New Roman"/>
              </w:rPr>
              <w:t>饰面层；</w:t>
            </w:r>
          </w:p>
          <w:p w14:paraId="4C50CC25" w14:textId="77777777" w:rsidR="00D421DB" w:rsidRPr="004F5B73" w:rsidRDefault="009E3962" w:rsidP="00B827C6">
            <w:pPr>
              <w:pStyle w:val="aff1"/>
              <w:ind w:firstLineChars="200" w:firstLine="360"/>
              <w:rPr>
                <w:rFonts w:ascii="Times New Roman" w:hAnsi="Times New Roman"/>
              </w:rPr>
            </w:pPr>
            <w:r w:rsidRPr="004F5B73">
              <w:rPr>
                <w:rFonts w:ascii="Times New Roman" w:hAnsi="Times New Roman"/>
              </w:rPr>
              <w:t>5—</w:t>
            </w:r>
            <w:r w:rsidRPr="004F5B73">
              <w:rPr>
                <w:rFonts w:ascii="Times New Roman" w:hAnsi="Times New Roman"/>
              </w:rPr>
              <w:t>增强网；</w:t>
            </w:r>
          </w:p>
          <w:p w14:paraId="753045B8" w14:textId="472F48E1" w:rsidR="009E3962" w:rsidRPr="004F5B73" w:rsidRDefault="009E3962" w:rsidP="00B827C6">
            <w:pPr>
              <w:pStyle w:val="aff1"/>
              <w:ind w:firstLineChars="200" w:firstLine="360"/>
              <w:rPr>
                <w:rFonts w:ascii="Times New Roman" w:hAnsi="Times New Roman"/>
              </w:rPr>
            </w:pPr>
            <w:r w:rsidRPr="004F5B73">
              <w:rPr>
                <w:rFonts w:ascii="Times New Roman" w:hAnsi="Times New Roman"/>
              </w:rPr>
              <w:t>6—</w:t>
            </w:r>
            <w:r w:rsidRPr="004F5B73">
              <w:rPr>
                <w:rFonts w:ascii="Times New Roman" w:hAnsi="Times New Roman"/>
              </w:rPr>
              <w:t>锚栓</w:t>
            </w:r>
          </w:p>
        </w:tc>
      </w:tr>
      <w:tr w:rsidR="004F5B73" w:rsidRPr="004F5B73" w14:paraId="0F25FDCD" w14:textId="77777777" w:rsidTr="00B827C6">
        <w:trPr>
          <w:trHeight w:val="677"/>
          <w:jc w:val="center"/>
        </w:trPr>
        <w:tc>
          <w:tcPr>
            <w:tcW w:w="7968" w:type="dxa"/>
          </w:tcPr>
          <w:p w14:paraId="6CDDAC40" w14:textId="2704C837" w:rsidR="00D421DB" w:rsidRPr="004F5B73" w:rsidRDefault="00D421DB" w:rsidP="00B827C6">
            <w:pPr>
              <w:spacing w:before="156" w:after="156"/>
              <w:ind w:firstLineChars="0" w:firstLine="0"/>
              <w:jc w:val="center"/>
              <w:rPr>
                <w:rFonts w:ascii="Times New Roman" w:hAnsi="Times New Roman"/>
              </w:rPr>
            </w:pPr>
            <w:r w:rsidRPr="00F21695">
              <w:rPr>
                <w:rFonts w:ascii="黑体" w:eastAsia="黑体" w:hAnsi="黑体" w:cs="Times New Roman"/>
              </w:rPr>
              <w:t>图</w:t>
            </w:r>
            <w:r w:rsidR="005058B5" w:rsidRPr="00F21695">
              <w:rPr>
                <w:rFonts w:ascii="黑体" w:eastAsia="黑体" w:hAnsi="黑体" w:cs="Times New Roman"/>
              </w:rPr>
              <w:t>3</w:t>
            </w:r>
            <w:r w:rsidRPr="00F21695">
              <w:rPr>
                <w:rFonts w:ascii="黑体" w:eastAsia="黑体" w:hAnsi="黑体" w:cs="Times New Roman"/>
              </w:rPr>
              <w:t xml:space="preserve">  采用免拆淤泥模板、</w:t>
            </w:r>
            <w:r w:rsidR="00BF75BA" w:rsidRPr="00F21695">
              <w:rPr>
                <w:rFonts w:ascii="黑体" w:eastAsia="黑体" w:hAnsi="黑体" w:cs="Times New Roman"/>
              </w:rPr>
              <w:t>免拆复合保温模板</w:t>
            </w:r>
            <w:r w:rsidRPr="00F21695">
              <w:rPr>
                <w:rFonts w:ascii="黑体" w:eastAsia="黑体" w:hAnsi="黑体" w:cs="Times New Roman"/>
              </w:rPr>
              <w:t>的外墙热桥、剪力墙保温</w:t>
            </w:r>
            <w:r w:rsidR="00827B8B" w:rsidRPr="00F21695">
              <w:rPr>
                <w:rFonts w:ascii="黑体" w:eastAsia="黑体" w:hAnsi="黑体" w:cs="Times New Roman" w:hint="eastAsia"/>
              </w:rPr>
              <w:t>的基本</w:t>
            </w:r>
            <w:r w:rsidRPr="00F21695">
              <w:rPr>
                <w:rFonts w:ascii="黑体" w:eastAsia="黑体" w:hAnsi="黑体" w:cs="Times New Roman"/>
              </w:rPr>
              <w:t>构造</w:t>
            </w:r>
          </w:p>
        </w:tc>
      </w:tr>
    </w:tbl>
    <w:p w14:paraId="07A4DF73" w14:textId="74B7E4EA" w:rsidR="00830111" w:rsidRDefault="005F7E52" w:rsidP="008252B1">
      <w:pPr>
        <w:pStyle w:val="afc"/>
        <w:spacing w:beforeLines="0" w:before="0" w:after="156"/>
        <w:rPr>
          <w:rFonts w:ascii="Times New Roman" w:hAnsi="Times New Roman" w:cs="Times New Roman"/>
        </w:rPr>
      </w:pPr>
      <w:r w:rsidRPr="004F5B73">
        <w:rPr>
          <w:rFonts w:ascii="Times New Roman" w:hAnsi="Times New Roman" w:cs="Times New Roman"/>
          <w:b/>
          <w:bCs/>
        </w:rPr>
        <w:t>6</w:t>
      </w:r>
      <w:r w:rsidR="0025375F" w:rsidRPr="004F5B73">
        <w:rPr>
          <w:rFonts w:ascii="Times New Roman" w:hAnsi="Times New Roman" w:cs="Times New Roman"/>
          <w:b/>
          <w:bCs/>
        </w:rPr>
        <w:t>.2.3</w:t>
      </w:r>
      <w:r w:rsidR="003B26DE" w:rsidRPr="004F5B73">
        <w:rPr>
          <w:rFonts w:ascii="Times New Roman" w:hAnsi="Times New Roman" w:cs="Times New Roman"/>
        </w:rPr>
        <w:t xml:space="preserve">  </w:t>
      </w:r>
      <w:r w:rsidR="0025375F" w:rsidRPr="004F5B73">
        <w:rPr>
          <w:rFonts w:ascii="Times New Roman" w:hAnsi="Times New Roman" w:cs="Times New Roman"/>
        </w:rPr>
        <w:t>外墙</w:t>
      </w:r>
      <w:r w:rsidR="008D02BB">
        <w:rPr>
          <w:rFonts w:ascii="Times New Roman" w:hAnsi="Times New Roman" w:cs="Times New Roman" w:hint="eastAsia"/>
        </w:rPr>
        <w:t>的</w:t>
      </w:r>
      <w:r w:rsidR="0025375F" w:rsidRPr="004F5B73">
        <w:rPr>
          <w:rFonts w:ascii="Times New Roman" w:hAnsi="Times New Roman" w:cs="Times New Roman"/>
        </w:rPr>
        <w:t>梁、柱热桥、剪力墙采用粘贴保温板并辅以机械锚固的方式进行保温处理，</w:t>
      </w:r>
      <w:r w:rsidR="008D02BB">
        <w:rPr>
          <w:rFonts w:ascii="Times New Roman" w:hAnsi="Times New Roman" w:cs="Times New Roman" w:hint="eastAsia"/>
        </w:rPr>
        <w:t>其</w:t>
      </w:r>
      <w:r w:rsidR="0025375F" w:rsidRPr="004F5B73">
        <w:rPr>
          <w:rFonts w:ascii="Times New Roman" w:hAnsi="Times New Roman" w:cs="Times New Roman"/>
        </w:rPr>
        <w:t>基本构造见图</w:t>
      </w:r>
      <w:r w:rsidR="005058B5" w:rsidRPr="004F5B73">
        <w:rPr>
          <w:rFonts w:ascii="Times New Roman" w:hAnsi="Times New Roman" w:cs="Times New Roman"/>
        </w:rPr>
        <w:t>4</w:t>
      </w:r>
      <w:r w:rsidR="008C296C">
        <w:rPr>
          <w:rFonts w:ascii="Times New Roman" w:hAnsi="Times New Roman" w:cs="Times New Roman" w:hint="eastAsia"/>
        </w:rPr>
        <w:t>、图</w:t>
      </w:r>
      <w:r w:rsidR="008C296C">
        <w:rPr>
          <w:rFonts w:ascii="Times New Roman" w:hAnsi="Times New Roman" w:cs="Times New Roman" w:hint="eastAsia"/>
        </w:rPr>
        <w:t>5</w:t>
      </w:r>
      <w:r w:rsidR="0025375F" w:rsidRPr="004F5B73">
        <w:rPr>
          <w:rFonts w:ascii="Times New Roman" w:hAnsi="Times New Roman" w:cs="Times New Roman"/>
        </w:rPr>
        <w:t>。</w:t>
      </w:r>
    </w:p>
    <w:tbl>
      <w:tblPr>
        <w:tblStyle w:val="afff"/>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826"/>
        <w:gridCol w:w="3829"/>
      </w:tblGrid>
      <w:tr w:rsidR="00830111" w:rsidRPr="004F5B73" w14:paraId="0301BCB5" w14:textId="77777777" w:rsidTr="00B827C6">
        <w:trPr>
          <w:trHeight w:val="2060"/>
          <w:jc w:val="center"/>
        </w:trPr>
        <w:tc>
          <w:tcPr>
            <w:tcW w:w="7655" w:type="dxa"/>
            <w:gridSpan w:val="2"/>
          </w:tcPr>
          <w:p w14:paraId="5B1D02D0" w14:textId="34B952F8" w:rsidR="00830111" w:rsidRPr="004F5B73" w:rsidRDefault="00D95E56" w:rsidP="00E37DF0">
            <w:pPr>
              <w:spacing w:beforeLines="0" w:before="0" w:afterLines="0" w:after="0"/>
              <w:ind w:firstLineChars="0" w:firstLine="0"/>
              <w:jc w:val="center"/>
            </w:pPr>
            <w:r w:rsidRPr="00D95E56">
              <w:rPr>
                <w:noProof/>
              </w:rPr>
              <w:drawing>
                <wp:inline distT="0" distB="0" distL="0" distR="0" wp14:anchorId="3A75FDCD" wp14:editId="774C9845">
                  <wp:extent cx="3066883" cy="1725283"/>
                  <wp:effectExtent l="0" t="0" r="635" b="8890"/>
                  <wp:docPr id="46590854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119052" cy="1754631"/>
                          </a:xfrm>
                          <a:prstGeom prst="rect">
                            <a:avLst/>
                          </a:prstGeom>
                          <a:noFill/>
                          <a:ln>
                            <a:noFill/>
                          </a:ln>
                        </pic:spPr>
                      </pic:pic>
                    </a:graphicData>
                  </a:graphic>
                </wp:inline>
              </w:drawing>
            </w:r>
          </w:p>
        </w:tc>
      </w:tr>
      <w:tr w:rsidR="00830111" w:rsidRPr="004F5B73" w14:paraId="7444A045" w14:textId="77777777" w:rsidTr="00B827C6">
        <w:trPr>
          <w:trHeight w:val="2519"/>
          <w:jc w:val="center"/>
        </w:trPr>
        <w:tc>
          <w:tcPr>
            <w:tcW w:w="7655" w:type="dxa"/>
            <w:gridSpan w:val="2"/>
          </w:tcPr>
          <w:p w14:paraId="74B128BE" w14:textId="77777777" w:rsidR="00830111" w:rsidRPr="004F5B73" w:rsidRDefault="00830111" w:rsidP="00B827C6">
            <w:pPr>
              <w:pStyle w:val="aff1"/>
              <w:ind w:firstLineChars="200" w:firstLine="360"/>
            </w:pPr>
            <w:r w:rsidRPr="004F5B73">
              <w:rPr>
                <w:rFonts w:hint="eastAsia"/>
              </w:rPr>
              <w:t>标引序号说明：</w:t>
            </w:r>
          </w:p>
          <w:p w14:paraId="4B74FBAF" w14:textId="17C0D383" w:rsidR="00830111" w:rsidRPr="004F5B73" w:rsidRDefault="00830111" w:rsidP="00B827C6">
            <w:pPr>
              <w:pStyle w:val="aff1"/>
              <w:ind w:firstLineChars="200" w:firstLine="360"/>
              <w:rPr>
                <w:rFonts w:ascii="Times New Roman" w:hAnsi="Times New Roman"/>
              </w:rPr>
            </w:pPr>
            <w:r w:rsidRPr="004F5B73">
              <w:rPr>
                <w:rFonts w:ascii="Times New Roman" w:hAnsi="Times New Roman"/>
              </w:rPr>
              <w:t>1—</w:t>
            </w:r>
            <w:r w:rsidRPr="004F5B73">
              <w:rPr>
                <w:rFonts w:ascii="Times New Roman" w:hAnsi="Times New Roman"/>
              </w:rPr>
              <w:t>钢筋混凝土梁</w:t>
            </w:r>
            <w:r w:rsidR="00617F2A">
              <w:rPr>
                <w:rFonts w:ascii="Times New Roman" w:hAnsi="Times New Roman"/>
              </w:rPr>
              <w:t>（</w:t>
            </w:r>
            <w:r w:rsidRPr="004F5B73">
              <w:rPr>
                <w:rFonts w:ascii="Times New Roman" w:hAnsi="Times New Roman"/>
              </w:rPr>
              <w:t>或柱、墙</w:t>
            </w:r>
            <w:r w:rsidR="00617F2A">
              <w:rPr>
                <w:rFonts w:ascii="Times New Roman" w:hAnsi="Times New Roman"/>
              </w:rPr>
              <w:t>）</w:t>
            </w:r>
            <w:r w:rsidRPr="004F5B73">
              <w:rPr>
                <w:rFonts w:ascii="Times New Roman" w:hAnsi="Times New Roman" w:hint="eastAsia"/>
              </w:rPr>
              <w:t>；</w:t>
            </w:r>
          </w:p>
          <w:p w14:paraId="61E84050" w14:textId="77777777" w:rsidR="00830111" w:rsidRPr="004F5B73" w:rsidRDefault="00830111" w:rsidP="00B827C6">
            <w:pPr>
              <w:pStyle w:val="aff1"/>
              <w:ind w:firstLineChars="200" w:firstLine="360"/>
              <w:rPr>
                <w:rFonts w:ascii="Times New Roman" w:hAnsi="Times New Roman"/>
              </w:rPr>
            </w:pPr>
            <w:r w:rsidRPr="004F5B73">
              <w:rPr>
                <w:rFonts w:ascii="Times New Roman" w:hAnsi="Times New Roman"/>
              </w:rPr>
              <w:t>2—</w:t>
            </w:r>
            <w:r w:rsidRPr="004F5B73">
              <w:rPr>
                <w:rFonts w:ascii="Times New Roman" w:hAnsi="Times New Roman"/>
              </w:rPr>
              <w:t>免拆淤泥模板、免拆复合保温模板</w:t>
            </w:r>
            <w:r w:rsidRPr="004F5B73">
              <w:rPr>
                <w:rFonts w:ascii="Times New Roman" w:hAnsi="Times New Roman" w:hint="eastAsia"/>
              </w:rPr>
              <w:t>；</w:t>
            </w:r>
          </w:p>
          <w:p w14:paraId="25F831CD" w14:textId="31458D99" w:rsidR="00830111" w:rsidRPr="004F5B73" w:rsidRDefault="00830111" w:rsidP="00B827C6">
            <w:pPr>
              <w:pStyle w:val="aff1"/>
              <w:ind w:firstLineChars="200" w:firstLine="360"/>
              <w:rPr>
                <w:rFonts w:ascii="Times New Roman" w:hAnsi="Times New Roman"/>
              </w:rPr>
            </w:pPr>
            <w:r w:rsidRPr="004F5B73">
              <w:rPr>
                <w:rFonts w:ascii="Times New Roman" w:hAnsi="Times New Roman"/>
              </w:rPr>
              <w:t>3—</w:t>
            </w:r>
            <w:r w:rsidRPr="004F5B73">
              <w:rPr>
                <w:rFonts w:ascii="Times New Roman" w:hAnsi="Times New Roman"/>
              </w:rPr>
              <w:t>抹面砂浆</w:t>
            </w:r>
            <w:r w:rsidR="00617F2A">
              <w:rPr>
                <w:rFonts w:ascii="Times New Roman" w:hAnsi="Times New Roman"/>
              </w:rPr>
              <w:t>（</w:t>
            </w:r>
            <w:r w:rsidRPr="004F5B73">
              <w:rPr>
                <w:rFonts w:ascii="Times New Roman" w:hAnsi="Times New Roman"/>
              </w:rPr>
              <w:t>抗裂砂浆</w:t>
            </w:r>
            <w:r w:rsidR="00617F2A">
              <w:rPr>
                <w:rFonts w:ascii="Times New Roman" w:hAnsi="Times New Roman"/>
              </w:rPr>
              <w:t>）</w:t>
            </w:r>
          </w:p>
          <w:p w14:paraId="3D9B5F2A" w14:textId="77777777" w:rsidR="00830111" w:rsidRPr="004F5B73" w:rsidRDefault="00830111" w:rsidP="00B827C6">
            <w:pPr>
              <w:pStyle w:val="aff1"/>
              <w:ind w:firstLineChars="200" w:firstLine="360"/>
              <w:rPr>
                <w:rFonts w:ascii="Times New Roman" w:hAnsi="Times New Roman"/>
              </w:rPr>
            </w:pPr>
            <w:r w:rsidRPr="004F5B73">
              <w:rPr>
                <w:rFonts w:ascii="Times New Roman" w:hAnsi="Times New Roman"/>
              </w:rPr>
              <w:t>4—</w:t>
            </w:r>
            <w:r w:rsidRPr="004F5B73">
              <w:rPr>
                <w:rFonts w:ascii="Times New Roman" w:hAnsi="Times New Roman"/>
              </w:rPr>
              <w:t>饰面层</w:t>
            </w:r>
            <w:r w:rsidRPr="004F5B73">
              <w:rPr>
                <w:rFonts w:ascii="Times New Roman" w:hAnsi="Times New Roman" w:hint="eastAsia"/>
              </w:rPr>
              <w:t>；</w:t>
            </w:r>
          </w:p>
          <w:p w14:paraId="0C9E91FF" w14:textId="77777777" w:rsidR="00830111" w:rsidRPr="004F5B73" w:rsidRDefault="00830111" w:rsidP="00B827C6">
            <w:pPr>
              <w:pStyle w:val="aff1"/>
              <w:ind w:firstLineChars="200" w:firstLine="360"/>
              <w:rPr>
                <w:rFonts w:ascii="Times New Roman" w:hAnsi="Times New Roman"/>
              </w:rPr>
            </w:pPr>
            <w:r w:rsidRPr="004F5B73">
              <w:rPr>
                <w:rFonts w:ascii="Times New Roman" w:hAnsi="Times New Roman"/>
              </w:rPr>
              <w:t>5—</w:t>
            </w:r>
            <w:r w:rsidRPr="004F5B73">
              <w:rPr>
                <w:rFonts w:ascii="Times New Roman" w:hAnsi="Times New Roman"/>
              </w:rPr>
              <w:t>增强网</w:t>
            </w:r>
            <w:r w:rsidRPr="004F5B73">
              <w:rPr>
                <w:rFonts w:ascii="Times New Roman" w:hAnsi="Times New Roman" w:hint="eastAsia"/>
              </w:rPr>
              <w:t>；</w:t>
            </w:r>
          </w:p>
          <w:p w14:paraId="3A539EE8" w14:textId="77777777" w:rsidR="00830111" w:rsidRPr="004F5B73" w:rsidRDefault="00830111" w:rsidP="00B827C6">
            <w:pPr>
              <w:pStyle w:val="aff1"/>
              <w:ind w:firstLineChars="200" w:firstLine="360"/>
              <w:rPr>
                <w:rFonts w:ascii="Times New Roman" w:hAnsi="Times New Roman"/>
              </w:rPr>
            </w:pPr>
            <w:r w:rsidRPr="004F5B73">
              <w:rPr>
                <w:rFonts w:ascii="Times New Roman" w:hAnsi="Times New Roman"/>
              </w:rPr>
              <w:t>6—</w:t>
            </w:r>
            <w:r w:rsidRPr="004F5B73">
              <w:rPr>
                <w:rFonts w:ascii="Times New Roman" w:hAnsi="Times New Roman"/>
              </w:rPr>
              <w:t>锚栓</w:t>
            </w:r>
            <w:r w:rsidRPr="004F5B73">
              <w:rPr>
                <w:rFonts w:ascii="Times New Roman" w:hAnsi="Times New Roman" w:hint="eastAsia"/>
              </w:rPr>
              <w:t>；</w:t>
            </w:r>
          </w:p>
          <w:p w14:paraId="3503F7C2" w14:textId="77777777" w:rsidR="00830111" w:rsidRPr="004F5B73" w:rsidRDefault="00830111" w:rsidP="00B827C6">
            <w:pPr>
              <w:pStyle w:val="aff1"/>
              <w:ind w:firstLineChars="200" w:firstLine="360"/>
              <w:rPr>
                <w:rFonts w:ascii="黑体" w:eastAsia="黑体" w:hAnsi="黑体"/>
                <w:szCs w:val="21"/>
              </w:rPr>
            </w:pPr>
            <w:r w:rsidRPr="004F5B73">
              <w:rPr>
                <w:rFonts w:ascii="Times New Roman" w:hAnsi="Times New Roman"/>
              </w:rPr>
              <w:t>7—</w:t>
            </w:r>
            <w:r w:rsidRPr="004F5B73">
              <w:rPr>
                <w:rFonts w:ascii="Times New Roman" w:hAnsi="Times New Roman"/>
              </w:rPr>
              <w:t>粘结砂浆层</w:t>
            </w:r>
            <w:r w:rsidRPr="004F5B73">
              <w:rPr>
                <w:rFonts w:ascii="Times New Roman" w:hAnsi="Times New Roman" w:hint="eastAsia"/>
              </w:rPr>
              <w:t>。</w:t>
            </w:r>
          </w:p>
        </w:tc>
      </w:tr>
      <w:tr w:rsidR="00830111" w:rsidRPr="004F5B73" w14:paraId="3BD6D6C0" w14:textId="77777777" w:rsidTr="00B827C6">
        <w:trPr>
          <w:trHeight w:val="440"/>
          <w:jc w:val="center"/>
        </w:trPr>
        <w:tc>
          <w:tcPr>
            <w:tcW w:w="7655" w:type="dxa"/>
            <w:gridSpan w:val="2"/>
          </w:tcPr>
          <w:p w14:paraId="07C56C42" w14:textId="77777777" w:rsidR="00830111" w:rsidRPr="004F5B73" w:rsidRDefault="00830111" w:rsidP="00F21695">
            <w:pPr>
              <w:spacing w:before="156" w:after="156"/>
              <w:ind w:firstLine="420"/>
              <w:jc w:val="center"/>
              <w:rPr>
                <w:rFonts w:ascii="黑体" w:eastAsia="黑体" w:hAnsi="黑体" w:cs="Times New Roman"/>
                <w:sz w:val="18"/>
                <w:szCs w:val="18"/>
              </w:rPr>
            </w:pPr>
            <w:r w:rsidRPr="00F21695">
              <w:rPr>
                <w:rFonts w:ascii="黑体" w:eastAsia="黑体" w:hAnsi="黑体" w:cs="Times New Roman"/>
              </w:rPr>
              <w:t>图4  采用粘贴保温板的外墙热桥、剪力墙保温</w:t>
            </w:r>
            <w:r w:rsidRPr="00F21695">
              <w:rPr>
                <w:rFonts w:ascii="黑体" w:eastAsia="黑体" w:hAnsi="黑体" w:cs="Times New Roman" w:hint="eastAsia"/>
              </w:rPr>
              <w:t>的基本</w:t>
            </w:r>
            <w:r w:rsidRPr="00F21695">
              <w:rPr>
                <w:rFonts w:ascii="黑体" w:eastAsia="黑体" w:hAnsi="黑体" w:cs="Times New Roman"/>
              </w:rPr>
              <w:t>构造</w:t>
            </w:r>
          </w:p>
        </w:tc>
      </w:tr>
      <w:tr w:rsidR="004F5B73" w:rsidRPr="004F5B73" w14:paraId="6B3D5367" w14:textId="77777777" w:rsidTr="00B827C6">
        <w:trPr>
          <w:trHeight w:val="3434"/>
          <w:jc w:val="center"/>
        </w:trPr>
        <w:tc>
          <w:tcPr>
            <w:tcW w:w="3826" w:type="dxa"/>
            <w:vAlign w:val="center"/>
          </w:tcPr>
          <w:p w14:paraId="38D6CC46" w14:textId="65B0632C" w:rsidR="007F0F44" w:rsidRPr="004F5B73" w:rsidRDefault="000B15F6" w:rsidP="00E37DF0">
            <w:pPr>
              <w:pStyle w:val="aff1"/>
              <w:ind w:firstLineChars="200" w:firstLine="360"/>
              <w:jc w:val="center"/>
              <w:rPr>
                <w:rFonts w:ascii="Times New Roman" w:hAnsi="Times New Roman"/>
              </w:rPr>
            </w:pPr>
            <w:r w:rsidRPr="000B15F6">
              <w:rPr>
                <w:rFonts w:ascii="Times New Roman" w:hAnsi="Times New Roman"/>
                <w:noProof/>
              </w:rPr>
              <w:lastRenderedPageBreak/>
              <w:drawing>
                <wp:inline distT="0" distB="0" distL="0" distR="0" wp14:anchorId="223A0FBF" wp14:editId="3AD972F0">
                  <wp:extent cx="1577156" cy="1646786"/>
                  <wp:effectExtent l="0" t="0" r="4445" b="0"/>
                  <wp:docPr id="80351063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24" cstate="print">
                            <a:extLst>
                              <a:ext uri="{28A0092B-C50C-407E-A947-70E740481C1C}">
                                <a14:useLocalDpi xmlns:a14="http://schemas.microsoft.com/office/drawing/2010/main" val="0"/>
                              </a:ext>
                            </a:extLst>
                          </a:blip>
                          <a:srcRect l="22289" t="-439" r="23686"/>
                          <a:stretch/>
                        </pic:blipFill>
                        <pic:spPr bwMode="auto">
                          <a:xfrm>
                            <a:off x="0" y="0"/>
                            <a:ext cx="1591030" cy="1661272"/>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829" w:type="dxa"/>
          </w:tcPr>
          <w:p w14:paraId="569347FB" w14:textId="1E3F1401" w:rsidR="00685E71" w:rsidRPr="004F5B73" w:rsidRDefault="00F36CF3" w:rsidP="00E37DF0">
            <w:pPr>
              <w:pStyle w:val="aff1"/>
              <w:ind w:firstLineChars="200" w:firstLine="360"/>
              <w:jc w:val="center"/>
              <w:rPr>
                <w:rFonts w:ascii="Times New Roman" w:hAnsi="Times New Roman"/>
              </w:rPr>
            </w:pPr>
            <w:r w:rsidRPr="00F36CF3">
              <w:rPr>
                <w:rFonts w:ascii="Times New Roman" w:hAnsi="Times New Roman"/>
                <w:noProof/>
              </w:rPr>
              <w:drawing>
                <wp:inline distT="0" distB="0" distL="0" distR="0" wp14:anchorId="5E905D5C" wp14:editId="2354DAD3">
                  <wp:extent cx="1835103" cy="2268324"/>
                  <wp:effectExtent l="0" t="0" r="0" b="0"/>
                  <wp:docPr id="91527747"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25" cstate="print">
                            <a:extLst>
                              <a:ext uri="{28A0092B-C50C-407E-A947-70E740481C1C}">
                                <a14:useLocalDpi xmlns:a14="http://schemas.microsoft.com/office/drawing/2010/main" val="0"/>
                              </a:ext>
                            </a:extLst>
                          </a:blip>
                          <a:srcRect l="25663" r="28916"/>
                          <a:stretch/>
                        </pic:blipFill>
                        <pic:spPr bwMode="auto">
                          <a:xfrm>
                            <a:off x="0" y="0"/>
                            <a:ext cx="1844991" cy="2280547"/>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4F5B73" w:rsidRPr="004F5B73" w14:paraId="7A14A47F" w14:textId="77777777" w:rsidTr="00B827C6">
        <w:trPr>
          <w:trHeight w:val="222"/>
          <w:jc w:val="center"/>
        </w:trPr>
        <w:tc>
          <w:tcPr>
            <w:tcW w:w="3826" w:type="dxa"/>
          </w:tcPr>
          <w:p w14:paraId="39D34D71" w14:textId="1D08E744" w:rsidR="009E3962" w:rsidRPr="004F5B73" w:rsidRDefault="009E3962" w:rsidP="00D25A1A">
            <w:pPr>
              <w:pStyle w:val="aff1"/>
              <w:spacing w:beforeLines="50" w:before="156" w:afterLines="50" w:after="156"/>
              <w:ind w:firstLineChars="200" w:firstLine="360"/>
              <w:jc w:val="center"/>
              <w:rPr>
                <w:rFonts w:ascii="黑体" w:eastAsia="黑体" w:hAnsi="黑体"/>
              </w:rPr>
            </w:pPr>
            <w:r w:rsidRPr="004F5B73">
              <w:rPr>
                <w:rFonts w:ascii="Times New Roman" w:eastAsia="黑体" w:hAnsi="Times New Roman"/>
              </w:rPr>
              <w:t>a</w:t>
            </w:r>
            <w:r w:rsidR="00617F2A">
              <w:rPr>
                <w:rFonts w:ascii="Times New Roman" w:eastAsia="黑体" w:hAnsi="Times New Roman" w:hint="eastAsia"/>
              </w:rPr>
              <w:t>)</w:t>
            </w:r>
            <w:r w:rsidRPr="004F5B73">
              <w:rPr>
                <w:rFonts w:ascii="黑体" w:eastAsia="黑体" w:hAnsi="黑体"/>
              </w:rPr>
              <w:t xml:space="preserve"> </w:t>
            </w:r>
            <w:r w:rsidR="00367C57" w:rsidRPr="004F5B73">
              <w:rPr>
                <w:rFonts w:ascii="黑体" w:eastAsia="黑体" w:hAnsi="黑体"/>
              </w:rPr>
              <w:t xml:space="preserve"> </w:t>
            </w:r>
            <w:r w:rsidRPr="004F5B73">
              <w:rPr>
                <w:rFonts w:ascii="黑体" w:eastAsia="黑体" w:hAnsi="黑体"/>
              </w:rPr>
              <w:t>热桥梁</w:t>
            </w:r>
            <w:r w:rsidR="00A27B8A">
              <w:rPr>
                <w:rFonts w:ascii="黑体" w:eastAsia="黑体" w:hAnsi="黑体" w:hint="eastAsia"/>
              </w:rPr>
              <w:t>保温</w:t>
            </w:r>
            <w:r w:rsidRPr="004F5B73">
              <w:rPr>
                <w:rFonts w:ascii="黑体" w:eastAsia="黑体" w:hAnsi="黑体"/>
              </w:rPr>
              <w:t>处理</w:t>
            </w:r>
          </w:p>
        </w:tc>
        <w:tc>
          <w:tcPr>
            <w:tcW w:w="3829" w:type="dxa"/>
          </w:tcPr>
          <w:p w14:paraId="12F5C85F" w14:textId="12B8E760" w:rsidR="009E3962" w:rsidRPr="004F5B73" w:rsidRDefault="009E3962" w:rsidP="00D25A1A">
            <w:pPr>
              <w:pStyle w:val="aff1"/>
              <w:spacing w:beforeLines="50" w:before="156" w:afterLines="50" w:after="156"/>
              <w:ind w:firstLineChars="200" w:firstLine="360"/>
              <w:jc w:val="center"/>
              <w:rPr>
                <w:rFonts w:ascii="黑体" w:eastAsia="黑体" w:hAnsi="黑体"/>
              </w:rPr>
            </w:pPr>
            <w:r w:rsidRPr="004F5B73">
              <w:rPr>
                <w:rFonts w:ascii="Times New Roman" w:eastAsia="黑体" w:hAnsi="Times New Roman"/>
              </w:rPr>
              <w:t>b</w:t>
            </w:r>
            <w:r w:rsidR="00617F2A">
              <w:rPr>
                <w:rFonts w:ascii="Times New Roman" w:eastAsia="黑体" w:hAnsi="Times New Roman" w:hint="eastAsia"/>
              </w:rPr>
              <w:t>)</w:t>
            </w:r>
            <w:r w:rsidR="00367C57" w:rsidRPr="004F5B73">
              <w:rPr>
                <w:rFonts w:ascii="黑体" w:eastAsia="黑体" w:hAnsi="黑体"/>
              </w:rPr>
              <w:t xml:space="preserve"> </w:t>
            </w:r>
            <w:r w:rsidRPr="004F5B73">
              <w:rPr>
                <w:rFonts w:ascii="黑体" w:eastAsia="黑体" w:hAnsi="黑体"/>
              </w:rPr>
              <w:t xml:space="preserve"> 剪力墙保温处理</w:t>
            </w:r>
          </w:p>
        </w:tc>
      </w:tr>
      <w:tr w:rsidR="004F5B73" w:rsidRPr="004F5B73" w14:paraId="17A40D47" w14:textId="77777777" w:rsidTr="00B827C6">
        <w:trPr>
          <w:trHeight w:val="2292"/>
          <w:jc w:val="center"/>
        </w:trPr>
        <w:tc>
          <w:tcPr>
            <w:tcW w:w="7655" w:type="dxa"/>
            <w:gridSpan w:val="2"/>
          </w:tcPr>
          <w:p w14:paraId="2AE7BF56" w14:textId="5A439C3A" w:rsidR="009E3962" w:rsidRPr="004F5B73" w:rsidRDefault="00FD6404" w:rsidP="00E37DF0">
            <w:pPr>
              <w:pStyle w:val="aff1"/>
              <w:ind w:firstLineChars="200" w:firstLine="360"/>
              <w:jc w:val="center"/>
              <w:rPr>
                <w:rFonts w:ascii="Times New Roman" w:hAnsi="Times New Roman"/>
              </w:rPr>
            </w:pPr>
            <w:r w:rsidRPr="00FD6404">
              <w:rPr>
                <w:rFonts w:ascii="Times New Roman" w:hAnsi="Times New Roman"/>
                <w:noProof/>
              </w:rPr>
              <w:drawing>
                <wp:inline distT="0" distB="0" distL="0" distR="0" wp14:anchorId="706C457F" wp14:editId="197883A1">
                  <wp:extent cx="2777705" cy="1560053"/>
                  <wp:effectExtent l="0" t="0" r="3810" b="2540"/>
                  <wp:docPr id="167673626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823611" cy="1585835"/>
                          </a:xfrm>
                          <a:prstGeom prst="rect">
                            <a:avLst/>
                          </a:prstGeom>
                          <a:noFill/>
                          <a:ln>
                            <a:noFill/>
                          </a:ln>
                        </pic:spPr>
                      </pic:pic>
                    </a:graphicData>
                  </a:graphic>
                </wp:inline>
              </w:drawing>
            </w:r>
          </w:p>
        </w:tc>
      </w:tr>
      <w:tr w:rsidR="004F5B73" w:rsidRPr="004F5B73" w14:paraId="32C947A6" w14:textId="77777777" w:rsidTr="00B827C6">
        <w:trPr>
          <w:trHeight w:val="3088"/>
          <w:jc w:val="center"/>
        </w:trPr>
        <w:tc>
          <w:tcPr>
            <w:tcW w:w="7655" w:type="dxa"/>
            <w:gridSpan w:val="2"/>
          </w:tcPr>
          <w:p w14:paraId="694F7029" w14:textId="066C7CB3" w:rsidR="00C056D9" w:rsidRPr="004F5B73" w:rsidRDefault="009E3962" w:rsidP="00D25A1A">
            <w:pPr>
              <w:spacing w:before="156" w:after="156"/>
              <w:ind w:firstLine="360"/>
              <w:jc w:val="center"/>
              <w:rPr>
                <w:rFonts w:ascii="黑体" w:eastAsia="黑体" w:hAnsi="黑体" w:cs="Times New Roman"/>
                <w:sz w:val="18"/>
                <w:szCs w:val="18"/>
              </w:rPr>
            </w:pPr>
            <w:r w:rsidRPr="004F5B73">
              <w:rPr>
                <w:rFonts w:ascii="Times New Roman" w:eastAsia="黑体" w:hAnsi="Times New Roman" w:cs="Times New Roman"/>
                <w:sz w:val="18"/>
                <w:szCs w:val="18"/>
              </w:rPr>
              <w:t>c</w:t>
            </w:r>
            <w:r w:rsidR="00617F2A">
              <w:rPr>
                <w:rFonts w:ascii="Times New Roman" w:eastAsia="黑体" w:hAnsi="Times New Roman" w:cs="Times New Roman" w:hint="eastAsia"/>
                <w:sz w:val="18"/>
                <w:szCs w:val="18"/>
              </w:rPr>
              <w:t>)</w:t>
            </w:r>
            <w:r w:rsidR="00367C57" w:rsidRPr="004F5B73">
              <w:rPr>
                <w:rFonts w:ascii="黑体" w:eastAsia="黑体" w:hAnsi="黑体" w:cs="Times New Roman"/>
                <w:sz w:val="18"/>
                <w:szCs w:val="18"/>
              </w:rPr>
              <w:t xml:space="preserve"> </w:t>
            </w:r>
            <w:r w:rsidRPr="004F5B73">
              <w:rPr>
                <w:rFonts w:ascii="黑体" w:eastAsia="黑体" w:hAnsi="黑体" w:cs="Times New Roman"/>
                <w:sz w:val="18"/>
                <w:szCs w:val="18"/>
              </w:rPr>
              <w:t xml:space="preserve"> 热桥柱处理</w:t>
            </w:r>
          </w:p>
          <w:p w14:paraId="17625055" w14:textId="1C28EE6C" w:rsidR="008A12B1" w:rsidRPr="004F5B73" w:rsidRDefault="008A12B1" w:rsidP="00B827C6">
            <w:pPr>
              <w:pStyle w:val="aff1"/>
              <w:ind w:firstLineChars="200" w:firstLine="360"/>
            </w:pPr>
            <w:r w:rsidRPr="004F5B73">
              <w:rPr>
                <w:rFonts w:hint="eastAsia"/>
              </w:rPr>
              <w:t>标引序号说明：</w:t>
            </w:r>
          </w:p>
          <w:p w14:paraId="31B0836E" w14:textId="77777777" w:rsidR="008A12B1" w:rsidRPr="004F5B73" w:rsidRDefault="008A12B1" w:rsidP="00B827C6">
            <w:pPr>
              <w:pStyle w:val="aff1"/>
              <w:ind w:firstLineChars="200" w:firstLine="360"/>
              <w:rPr>
                <w:rFonts w:ascii="Times New Roman" w:hAnsi="Times New Roman"/>
              </w:rPr>
            </w:pPr>
            <w:r w:rsidRPr="004F5B73">
              <w:rPr>
                <w:rFonts w:ascii="Times New Roman" w:hAnsi="Times New Roman"/>
              </w:rPr>
              <w:t>1—</w:t>
            </w:r>
            <w:r w:rsidRPr="004F5B73">
              <w:rPr>
                <w:rFonts w:ascii="Times New Roman" w:hAnsi="Times New Roman"/>
              </w:rPr>
              <w:t>自保温墙体；</w:t>
            </w:r>
          </w:p>
          <w:p w14:paraId="5BAECF6D" w14:textId="77777777" w:rsidR="008A12B1" w:rsidRPr="004F5B73" w:rsidRDefault="008A12B1" w:rsidP="00B827C6">
            <w:pPr>
              <w:pStyle w:val="aff1"/>
              <w:ind w:firstLineChars="200" w:firstLine="360"/>
              <w:rPr>
                <w:rFonts w:ascii="Times New Roman" w:hAnsi="Times New Roman"/>
              </w:rPr>
            </w:pPr>
            <w:r w:rsidRPr="004F5B73">
              <w:rPr>
                <w:rFonts w:ascii="Times New Roman" w:hAnsi="Times New Roman"/>
              </w:rPr>
              <w:t>2—</w:t>
            </w:r>
            <w:r w:rsidRPr="004F5B73">
              <w:rPr>
                <w:rFonts w:ascii="Times New Roman" w:hAnsi="Times New Roman"/>
              </w:rPr>
              <w:t>钢筋混凝土柱；</w:t>
            </w:r>
          </w:p>
          <w:p w14:paraId="5C5878D7" w14:textId="77777777" w:rsidR="008A12B1" w:rsidRPr="004F5B73" w:rsidRDefault="008A12B1" w:rsidP="00B827C6">
            <w:pPr>
              <w:pStyle w:val="aff1"/>
              <w:ind w:firstLineChars="200" w:firstLine="360"/>
              <w:rPr>
                <w:rFonts w:ascii="Times New Roman" w:hAnsi="Times New Roman"/>
              </w:rPr>
            </w:pPr>
            <w:r w:rsidRPr="004F5B73">
              <w:rPr>
                <w:rFonts w:ascii="Times New Roman" w:hAnsi="Times New Roman"/>
              </w:rPr>
              <w:t>3—</w:t>
            </w:r>
            <w:r w:rsidRPr="004F5B73">
              <w:rPr>
                <w:rFonts w:ascii="Times New Roman" w:hAnsi="Times New Roman"/>
              </w:rPr>
              <w:t>钢筋混凝土梁；</w:t>
            </w:r>
          </w:p>
          <w:p w14:paraId="4920ADB1" w14:textId="77777777" w:rsidR="008A12B1" w:rsidRPr="004F5B73" w:rsidRDefault="008A12B1" w:rsidP="00B827C6">
            <w:pPr>
              <w:pStyle w:val="aff1"/>
              <w:ind w:firstLineChars="200" w:firstLine="360"/>
              <w:rPr>
                <w:rFonts w:ascii="Times New Roman" w:hAnsi="Times New Roman"/>
              </w:rPr>
            </w:pPr>
            <w:r w:rsidRPr="004F5B73">
              <w:rPr>
                <w:rFonts w:ascii="Times New Roman" w:hAnsi="Times New Roman"/>
              </w:rPr>
              <w:t>4—</w:t>
            </w:r>
            <w:r w:rsidRPr="004F5B73">
              <w:rPr>
                <w:rFonts w:ascii="Times New Roman" w:hAnsi="Times New Roman"/>
              </w:rPr>
              <w:t>剪力墙；</w:t>
            </w:r>
          </w:p>
          <w:p w14:paraId="05B43420" w14:textId="77777777" w:rsidR="008A12B1" w:rsidRPr="004F5B73" w:rsidRDefault="008A12B1" w:rsidP="00B827C6">
            <w:pPr>
              <w:pStyle w:val="aff1"/>
              <w:ind w:firstLineChars="200" w:firstLine="360"/>
              <w:rPr>
                <w:rFonts w:ascii="Times New Roman" w:hAnsi="Times New Roman"/>
              </w:rPr>
            </w:pPr>
            <w:r w:rsidRPr="004F5B73">
              <w:rPr>
                <w:rFonts w:ascii="Times New Roman" w:hAnsi="Times New Roman"/>
              </w:rPr>
              <w:t>5—</w:t>
            </w:r>
            <w:r w:rsidRPr="004F5B73">
              <w:rPr>
                <w:rFonts w:ascii="Times New Roman" w:hAnsi="Times New Roman"/>
              </w:rPr>
              <w:t>保温板；</w:t>
            </w:r>
          </w:p>
          <w:p w14:paraId="6D40546A" w14:textId="4FE28570" w:rsidR="008A12B1" w:rsidRPr="004F5B73" w:rsidRDefault="008A12B1" w:rsidP="00B827C6">
            <w:pPr>
              <w:pStyle w:val="aff1"/>
              <w:ind w:firstLineChars="200" w:firstLine="360"/>
              <w:rPr>
                <w:rFonts w:ascii="Times New Roman" w:hAnsi="Times New Roman"/>
              </w:rPr>
            </w:pPr>
            <w:r w:rsidRPr="004F5B73">
              <w:rPr>
                <w:rFonts w:ascii="Times New Roman" w:hAnsi="Times New Roman"/>
              </w:rPr>
              <w:t>6—</w:t>
            </w:r>
            <w:r w:rsidRPr="004F5B73">
              <w:rPr>
                <w:rFonts w:ascii="Times New Roman" w:hAnsi="Times New Roman"/>
              </w:rPr>
              <w:t>抹面砂浆</w:t>
            </w:r>
            <w:r w:rsidR="00617F2A">
              <w:rPr>
                <w:rFonts w:ascii="Times New Roman" w:hAnsi="Times New Roman"/>
              </w:rPr>
              <w:t>（</w:t>
            </w:r>
            <w:r w:rsidRPr="004F5B73">
              <w:rPr>
                <w:rFonts w:ascii="Times New Roman" w:hAnsi="Times New Roman"/>
              </w:rPr>
              <w:t>抗裂砂浆</w:t>
            </w:r>
            <w:r w:rsidR="00617F2A">
              <w:rPr>
                <w:rFonts w:ascii="Times New Roman" w:hAnsi="Times New Roman"/>
              </w:rPr>
              <w:t>）</w:t>
            </w:r>
            <w:r w:rsidRPr="004F5B73">
              <w:rPr>
                <w:rFonts w:ascii="Times New Roman" w:hAnsi="Times New Roman"/>
              </w:rPr>
              <w:t>；</w:t>
            </w:r>
          </w:p>
          <w:p w14:paraId="57F34777" w14:textId="77777777" w:rsidR="008A12B1" w:rsidRPr="004F5B73" w:rsidRDefault="008A12B1" w:rsidP="00B827C6">
            <w:pPr>
              <w:pStyle w:val="aff1"/>
              <w:ind w:firstLineChars="200" w:firstLine="360"/>
              <w:rPr>
                <w:rFonts w:ascii="Times New Roman" w:hAnsi="Times New Roman"/>
              </w:rPr>
            </w:pPr>
            <w:r w:rsidRPr="004F5B73">
              <w:rPr>
                <w:rFonts w:ascii="Times New Roman" w:hAnsi="Times New Roman"/>
              </w:rPr>
              <w:t>7—</w:t>
            </w:r>
            <w:r w:rsidRPr="004F5B73">
              <w:rPr>
                <w:rFonts w:ascii="Times New Roman" w:hAnsi="Times New Roman"/>
              </w:rPr>
              <w:t>增强网；</w:t>
            </w:r>
          </w:p>
          <w:p w14:paraId="2B097BDF" w14:textId="77777777" w:rsidR="008A12B1" w:rsidRPr="004F5B73" w:rsidRDefault="008A12B1" w:rsidP="00B827C6">
            <w:pPr>
              <w:pStyle w:val="aff1"/>
              <w:ind w:firstLineChars="200" w:firstLine="360"/>
              <w:rPr>
                <w:rFonts w:ascii="Times New Roman" w:hAnsi="Times New Roman"/>
              </w:rPr>
            </w:pPr>
            <w:r w:rsidRPr="004F5B73">
              <w:rPr>
                <w:rFonts w:ascii="Times New Roman" w:hAnsi="Times New Roman"/>
              </w:rPr>
              <w:t>8—</w:t>
            </w:r>
            <w:r w:rsidRPr="004F5B73">
              <w:rPr>
                <w:rFonts w:ascii="Times New Roman" w:hAnsi="Times New Roman"/>
              </w:rPr>
              <w:t>外饰面层；</w:t>
            </w:r>
          </w:p>
          <w:p w14:paraId="25E1D31C" w14:textId="68333B70" w:rsidR="008A12B1" w:rsidRPr="004F5B73" w:rsidRDefault="008A12B1" w:rsidP="00B827C6">
            <w:pPr>
              <w:pStyle w:val="aff1"/>
              <w:ind w:firstLineChars="200" w:firstLine="360"/>
              <w:rPr>
                <w:rFonts w:ascii="Times New Roman" w:hAnsi="Times New Roman"/>
              </w:rPr>
            </w:pPr>
            <w:r w:rsidRPr="004F5B73">
              <w:rPr>
                <w:rFonts w:ascii="Times New Roman" w:hAnsi="Times New Roman"/>
              </w:rPr>
              <w:t>9—</w:t>
            </w:r>
            <w:r w:rsidRPr="004F5B73">
              <w:rPr>
                <w:rFonts w:ascii="Times New Roman" w:hAnsi="Times New Roman"/>
              </w:rPr>
              <w:t>锚栓；</w:t>
            </w:r>
          </w:p>
          <w:p w14:paraId="0EA032CB" w14:textId="2121E6B3" w:rsidR="009E3962" w:rsidRPr="004F5B73" w:rsidRDefault="008A12B1" w:rsidP="00B827C6">
            <w:pPr>
              <w:pStyle w:val="aff1"/>
              <w:ind w:firstLineChars="200" w:firstLine="360"/>
              <w:rPr>
                <w:rFonts w:ascii="黑体" w:eastAsia="黑体" w:hAnsi="黑体"/>
              </w:rPr>
            </w:pPr>
            <w:r w:rsidRPr="004F5B73">
              <w:rPr>
                <w:rFonts w:ascii="Times New Roman" w:hAnsi="Times New Roman"/>
              </w:rPr>
              <w:t>10—</w:t>
            </w:r>
            <w:r w:rsidR="00CD04CF" w:rsidRPr="004F5B73">
              <w:rPr>
                <w:rFonts w:ascii="Times New Roman" w:hAnsi="Times New Roman" w:hint="eastAsia"/>
              </w:rPr>
              <w:t>交界面</w:t>
            </w:r>
            <w:r w:rsidRPr="004F5B73">
              <w:rPr>
                <w:rFonts w:ascii="Times New Roman" w:hAnsi="Times New Roman"/>
              </w:rPr>
              <w:t>连接措施</w:t>
            </w:r>
            <w:r w:rsidRPr="004F5B73">
              <w:rPr>
                <w:rFonts w:ascii="Times New Roman" w:hAnsi="Times New Roman" w:hint="eastAsia"/>
              </w:rPr>
              <w:t>。</w:t>
            </w:r>
          </w:p>
        </w:tc>
      </w:tr>
      <w:tr w:rsidR="004F5B73" w:rsidRPr="004F5B73" w14:paraId="23BE232C" w14:textId="77777777" w:rsidTr="00B827C6">
        <w:trPr>
          <w:trHeight w:val="630"/>
          <w:jc w:val="center"/>
        </w:trPr>
        <w:tc>
          <w:tcPr>
            <w:tcW w:w="7655" w:type="dxa"/>
            <w:gridSpan w:val="2"/>
          </w:tcPr>
          <w:p w14:paraId="66609EEF" w14:textId="2AB09264" w:rsidR="008A12B1" w:rsidRPr="004F5B73" w:rsidRDefault="008A12B1" w:rsidP="00F21695">
            <w:pPr>
              <w:spacing w:before="156" w:after="156"/>
              <w:ind w:firstLine="420"/>
              <w:jc w:val="center"/>
              <w:rPr>
                <w:rFonts w:ascii="Times New Roman" w:eastAsia="黑体" w:hAnsi="Times New Roman" w:cs="Times New Roman"/>
                <w:sz w:val="18"/>
                <w:szCs w:val="18"/>
              </w:rPr>
            </w:pPr>
            <w:r w:rsidRPr="00F21695">
              <w:rPr>
                <w:rFonts w:ascii="黑体" w:eastAsia="黑体" w:hAnsi="黑体" w:cs="Times New Roman"/>
              </w:rPr>
              <w:t>图</w:t>
            </w:r>
            <w:r w:rsidR="005058B5" w:rsidRPr="00F21695">
              <w:rPr>
                <w:rFonts w:ascii="黑体" w:eastAsia="黑体" w:hAnsi="黑体" w:cs="Times New Roman"/>
              </w:rPr>
              <w:t>5</w:t>
            </w:r>
            <w:r w:rsidRPr="00F21695">
              <w:rPr>
                <w:rFonts w:ascii="黑体" w:eastAsia="黑体" w:hAnsi="黑体" w:cs="Times New Roman"/>
              </w:rPr>
              <w:t xml:space="preserve">  外墙热桥、剪力墙保温构造</w:t>
            </w:r>
          </w:p>
        </w:tc>
      </w:tr>
    </w:tbl>
    <w:p w14:paraId="0CA16193" w14:textId="355C4B33" w:rsidR="008C27B0" w:rsidRPr="004F5B73" w:rsidRDefault="005F7E52" w:rsidP="00E37DF0">
      <w:pPr>
        <w:pStyle w:val="af1"/>
        <w:spacing w:before="156" w:after="156"/>
        <w:ind w:leftChars="0" w:left="0" w:firstLineChars="0" w:firstLine="0"/>
        <w:jc w:val="left"/>
        <w:outlineLvl w:val="1"/>
        <w:rPr>
          <w:sz w:val="21"/>
          <w:szCs w:val="20"/>
        </w:rPr>
      </w:pPr>
      <w:bookmarkStart w:id="21" w:name="_Toc141361609"/>
      <w:r w:rsidRPr="004F5B73">
        <w:rPr>
          <w:rFonts w:ascii="Times New Roman" w:hAnsi="Times New Roman" w:cs="Times New Roman"/>
          <w:b/>
          <w:bCs/>
          <w:sz w:val="21"/>
          <w:szCs w:val="18"/>
        </w:rPr>
        <w:t>6</w:t>
      </w:r>
      <w:r w:rsidR="008C27B0" w:rsidRPr="004F5B73">
        <w:rPr>
          <w:rFonts w:ascii="Times New Roman" w:hAnsi="Times New Roman" w:cs="Times New Roman"/>
          <w:b/>
          <w:bCs/>
          <w:sz w:val="21"/>
          <w:szCs w:val="18"/>
        </w:rPr>
        <w:t>.3</w:t>
      </w:r>
      <w:r w:rsidR="008C27B0" w:rsidRPr="004F5B73">
        <w:rPr>
          <w:rFonts w:ascii="Times New Roman" w:hAnsi="Times New Roman" w:cs="Times New Roman"/>
          <w:b/>
          <w:bCs/>
          <w:sz w:val="21"/>
          <w:szCs w:val="18"/>
        </w:rPr>
        <w:t xml:space="preserve">　</w:t>
      </w:r>
      <w:r w:rsidR="008C27B0" w:rsidRPr="004F5B73">
        <w:rPr>
          <w:rFonts w:ascii="Times New Roman" w:hAnsi="Times New Roman" w:cs="Times New Roman"/>
          <w:sz w:val="21"/>
          <w:szCs w:val="18"/>
        </w:rPr>
        <w:t>构造设计及技术要求</w:t>
      </w:r>
      <w:bookmarkEnd w:id="21"/>
    </w:p>
    <w:p w14:paraId="1B324CA0" w14:textId="40E2FC27" w:rsidR="008C27B0" w:rsidRPr="004F5B73" w:rsidRDefault="0030503B" w:rsidP="002513C7">
      <w:pPr>
        <w:pStyle w:val="afc"/>
        <w:spacing w:beforeLines="0" w:before="0" w:afterLines="0" w:after="0"/>
        <w:rPr>
          <w:rFonts w:ascii="Times New Roman" w:hAnsi="Times New Roman" w:cs="Times New Roman"/>
        </w:rPr>
      </w:pPr>
      <w:r w:rsidRPr="004F5B73">
        <w:rPr>
          <w:rFonts w:ascii="Times New Roman" w:hAnsi="Times New Roman" w:cs="Times New Roman"/>
          <w:b/>
          <w:bCs/>
        </w:rPr>
        <w:t>6</w:t>
      </w:r>
      <w:r w:rsidR="008C27B0" w:rsidRPr="004F5B73">
        <w:rPr>
          <w:rFonts w:ascii="Times New Roman" w:hAnsi="Times New Roman" w:cs="Times New Roman"/>
          <w:b/>
          <w:bCs/>
        </w:rPr>
        <w:t xml:space="preserve">.3.1  </w:t>
      </w:r>
      <w:r w:rsidR="008C27B0" w:rsidRPr="004F5B73">
        <w:rPr>
          <w:rFonts w:ascii="Times New Roman" w:hAnsi="Times New Roman" w:cs="Times New Roman"/>
        </w:rPr>
        <w:t>自保温墙体平面设计宜以</w:t>
      </w:r>
      <w:r w:rsidR="008C27B0" w:rsidRPr="004F5B73">
        <w:rPr>
          <w:rFonts w:ascii="Times New Roman" w:hAnsi="Times New Roman" w:cs="Times New Roman"/>
        </w:rPr>
        <w:t>2M</w:t>
      </w:r>
      <w:r w:rsidR="008C27B0" w:rsidRPr="004F5B73">
        <w:rPr>
          <w:rFonts w:ascii="Times New Roman" w:hAnsi="Times New Roman" w:cs="Times New Roman"/>
        </w:rPr>
        <w:t>为基本模数，特殊情况下可采用</w:t>
      </w:r>
      <w:r w:rsidR="008C27B0" w:rsidRPr="004F5B73">
        <w:rPr>
          <w:rFonts w:ascii="Times New Roman" w:hAnsi="Times New Roman" w:cs="Times New Roman"/>
        </w:rPr>
        <w:t>1M</w:t>
      </w:r>
      <w:r w:rsidR="008C27B0" w:rsidRPr="004F5B73">
        <w:rPr>
          <w:rFonts w:ascii="Times New Roman" w:hAnsi="Times New Roman" w:cs="Times New Roman"/>
        </w:rPr>
        <w:t>，立面设计及砌体的分段长度尺寸宜以</w:t>
      </w:r>
      <w:r w:rsidR="008C27B0" w:rsidRPr="004F5B73">
        <w:rPr>
          <w:rFonts w:ascii="Times New Roman" w:hAnsi="Times New Roman" w:cs="Times New Roman"/>
        </w:rPr>
        <w:t>1M</w:t>
      </w:r>
      <w:r w:rsidR="008C27B0" w:rsidRPr="004F5B73">
        <w:rPr>
          <w:rFonts w:ascii="Times New Roman" w:hAnsi="Times New Roman" w:cs="Times New Roman"/>
        </w:rPr>
        <w:t>为基本模数；门窗洞口尺寸宜与砌块</w:t>
      </w:r>
      <w:r w:rsidR="00952522" w:rsidRPr="004F5B73">
        <w:rPr>
          <w:rFonts w:ascii="Times New Roman" w:hAnsi="Times New Roman" w:cs="Times New Roman" w:hint="eastAsia"/>
        </w:rPr>
        <w:t>的</w:t>
      </w:r>
      <w:r w:rsidR="008C27B0" w:rsidRPr="004F5B73">
        <w:rPr>
          <w:rFonts w:ascii="Times New Roman" w:hAnsi="Times New Roman" w:cs="Times New Roman"/>
        </w:rPr>
        <w:t>规格尺寸相协调。</w:t>
      </w:r>
    </w:p>
    <w:p w14:paraId="73B245ED" w14:textId="25F2E8C5" w:rsidR="008C27B0" w:rsidRPr="004F5B73" w:rsidRDefault="0030503B" w:rsidP="002513C7">
      <w:pPr>
        <w:pStyle w:val="afc"/>
        <w:spacing w:beforeLines="0" w:before="0" w:afterLines="0" w:after="0"/>
        <w:rPr>
          <w:rFonts w:ascii="Times New Roman" w:hAnsi="Times New Roman" w:cs="Times New Roman"/>
        </w:rPr>
      </w:pPr>
      <w:r w:rsidRPr="004F5B73">
        <w:rPr>
          <w:rFonts w:ascii="Times New Roman" w:hAnsi="Times New Roman" w:cs="Times New Roman"/>
          <w:b/>
          <w:bCs/>
        </w:rPr>
        <w:t>6</w:t>
      </w:r>
      <w:r w:rsidR="008C27B0" w:rsidRPr="004F5B73">
        <w:rPr>
          <w:rFonts w:ascii="Times New Roman" w:hAnsi="Times New Roman" w:cs="Times New Roman"/>
          <w:b/>
          <w:bCs/>
        </w:rPr>
        <w:t xml:space="preserve">.3.2 </w:t>
      </w:r>
      <w:r w:rsidR="008C27B0" w:rsidRPr="004F5B73">
        <w:rPr>
          <w:rFonts w:ascii="Times New Roman" w:hAnsi="Times New Roman" w:cs="Times New Roman"/>
        </w:rPr>
        <w:t xml:space="preserve"> </w:t>
      </w:r>
      <w:r w:rsidR="008C27B0" w:rsidRPr="004F5B73">
        <w:rPr>
          <w:rFonts w:ascii="Times New Roman" w:hAnsi="Times New Roman" w:cs="Times New Roman"/>
        </w:rPr>
        <w:t>自保温墙体施工前应进行平面及竖向的排块设计，排块设计应以主规格砌块为主，墙体上预留的孔洞、管线槽口及设备等固定件位置应在墙体排块设计图上标注。</w:t>
      </w:r>
    </w:p>
    <w:p w14:paraId="193190F5" w14:textId="0D243AE3" w:rsidR="008C27B0" w:rsidRPr="004F5B73" w:rsidRDefault="0030503B" w:rsidP="002513C7">
      <w:pPr>
        <w:pStyle w:val="afc"/>
        <w:spacing w:beforeLines="0" w:before="0" w:afterLines="0" w:after="0"/>
        <w:rPr>
          <w:rFonts w:ascii="Times New Roman" w:hAnsi="Times New Roman" w:cs="Times New Roman"/>
        </w:rPr>
      </w:pPr>
      <w:r w:rsidRPr="004F5B73">
        <w:rPr>
          <w:rFonts w:ascii="Times New Roman" w:hAnsi="Times New Roman" w:cs="Times New Roman"/>
          <w:b/>
          <w:bCs/>
        </w:rPr>
        <w:t>6</w:t>
      </w:r>
      <w:r w:rsidR="008C27B0" w:rsidRPr="004F5B73">
        <w:rPr>
          <w:rFonts w:ascii="Times New Roman" w:hAnsi="Times New Roman" w:cs="Times New Roman"/>
          <w:b/>
          <w:bCs/>
        </w:rPr>
        <w:t xml:space="preserve">.3.3 </w:t>
      </w:r>
      <w:r w:rsidR="008C27B0" w:rsidRPr="004F5B73">
        <w:rPr>
          <w:rFonts w:ascii="Times New Roman" w:hAnsi="Times New Roman" w:cs="Times New Roman"/>
        </w:rPr>
        <w:t xml:space="preserve"> </w:t>
      </w:r>
      <w:r w:rsidR="008C27B0" w:rsidRPr="004F5B73">
        <w:rPr>
          <w:rFonts w:ascii="Times New Roman" w:hAnsi="Times New Roman" w:cs="Times New Roman"/>
        </w:rPr>
        <w:t>砌筑砂浆或抹灰砂浆的强度等级不应低于多孔砌块</w:t>
      </w:r>
      <w:r w:rsidR="00617F2A">
        <w:rPr>
          <w:rFonts w:ascii="Times New Roman" w:hAnsi="Times New Roman" w:cs="Times New Roman"/>
        </w:rPr>
        <w:t>（</w:t>
      </w:r>
      <w:r w:rsidR="00DA433C">
        <w:rPr>
          <w:rFonts w:ascii="Times New Roman" w:hAnsi="Times New Roman" w:cs="Times New Roman"/>
        </w:rPr>
        <w:t>砖</w:t>
      </w:r>
      <w:r w:rsidR="00617F2A">
        <w:rPr>
          <w:rFonts w:ascii="Times New Roman" w:hAnsi="Times New Roman" w:cs="Times New Roman"/>
        </w:rPr>
        <w:t>）</w:t>
      </w:r>
      <w:r w:rsidR="008C27B0" w:rsidRPr="004F5B73">
        <w:rPr>
          <w:rFonts w:ascii="Times New Roman" w:hAnsi="Times New Roman" w:cs="Times New Roman"/>
        </w:rPr>
        <w:t>的强度等级，也不宜超出一个强度等级。砌筑砂浆或抹灰砂浆的强度等级</w:t>
      </w:r>
      <w:r w:rsidR="005C066C">
        <w:rPr>
          <w:rFonts w:ascii="Times New Roman" w:hAnsi="Times New Roman" w:cs="Times New Roman" w:hint="eastAsia"/>
        </w:rPr>
        <w:t>为</w:t>
      </w:r>
      <w:r w:rsidR="008C27B0" w:rsidRPr="004F5B73">
        <w:rPr>
          <w:rFonts w:ascii="Times New Roman" w:hAnsi="Times New Roman" w:cs="Times New Roman"/>
        </w:rPr>
        <w:t>M5</w:t>
      </w:r>
      <w:r w:rsidR="008C27B0" w:rsidRPr="004F5B73">
        <w:rPr>
          <w:rFonts w:ascii="Times New Roman" w:hAnsi="Times New Roman" w:cs="Times New Roman"/>
        </w:rPr>
        <w:t>，顶层不应低于</w:t>
      </w:r>
      <w:r w:rsidR="008C27B0" w:rsidRPr="004F5B73">
        <w:rPr>
          <w:rFonts w:ascii="Times New Roman" w:hAnsi="Times New Roman" w:cs="Times New Roman"/>
        </w:rPr>
        <w:t>M7.5</w:t>
      </w:r>
      <w:r w:rsidR="00EA1B88" w:rsidRPr="004F5B73">
        <w:rPr>
          <w:rFonts w:ascii="Times New Roman" w:hAnsi="Times New Roman" w:cs="Times New Roman" w:hint="eastAsia"/>
        </w:rPr>
        <w:t>。</w:t>
      </w:r>
    </w:p>
    <w:p w14:paraId="1D92C439" w14:textId="3E1583DE" w:rsidR="008C27B0" w:rsidRPr="004F5B73" w:rsidRDefault="0030503B" w:rsidP="002513C7">
      <w:pPr>
        <w:pStyle w:val="afc"/>
        <w:spacing w:beforeLines="0" w:before="0" w:afterLines="0" w:after="0"/>
        <w:rPr>
          <w:rFonts w:ascii="Times New Roman" w:hAnsi="Times New Roman" w:cs="Times New Roman"/>
        </w:rPr>
      </w:pPr>
      <w:r w:rsidRPr="004F5B73">
        <w:rPr>
          <w:rFonts w:ascii="Times New Roman" w:hAnsi="Times New Roman" w:cs="Times New Roman"/>
          <w:b/>
          <w:bCs/>
        </w:rPr>
        <w:lastRenderedPageBreak/>
        <w:t>6</w:t>
      </w:r>
      <w:r w:rsidR="008C27B0" w:rsidRPr="004F5B73">
        <w:rPr>
          <w:rFonts w:ascii="Times New Roman" w:hAnsi="Times New Roman" w:cs="Times New Roman"/>
          <w:b/>
          <w:bCs/>
        </w:rPr>
        <w:t>.3.4</w:t>
      </w:r>
      <w:r w:rsidR="008C27B0" w:rsidRPr="004F5B73">
        <w:rPr>
          <w:rFonts w:ascii="Times New Roman" w:hAnsi="Times New Roman" w:cs="Times New Roman"/>
        </w:rPr>
        <w:t xml:space="preserve">  </w:t>
      </w:r>
      <w:r w:rsidR="008C27B0" w:rsidRPr="004F5B73">
        <w:rPr>
          <w:rFonts w:ascii="Times New Roman" w:hAnsi="Times New Roman" w:cs="Times New Roman"/>
        </w:rPr>
        <w:t>外墙自保温砌体厚度按照建筑所在气候区的节能设计标准规定，</w:t>
      </w:r>
      <w:r w:rsidR="002056AD">
        <w:rPr>
          <w:rFonts w:ascii="Times New Roman" w:hAnsi="Times New Roman" w:cs="Times New Roman" w:hint="eastAsia"/>
        </w:rPr>
        <w:t>经</w:t>
      </w:r>
      <w:r w:rsidR="002056AD" w:rsidRPr="004F5B73">
        <w:rPr>
          <w:rFonts w:ascii="Times New Roman" w:hAnsi="Times New Roman" w:cs="Times New Roman"/>
        </w:rPr>
        <w:t>热工计算</w:t>
      </w:r>
      <w:r w:rsidR="002056AD">
        <w:rPr>
          <w:rFonts w:ascii="Times New Roman" w:hAnsi="Times New Roman" w:cs="Times New Roman" w:hint="eastAsia"/>
        </w:rPr>
        <w:t>确定</w:t>
      </w:r>
      <w:r w:rsidR="002056AD" w:rsidRPr="004F5B73">
        <w:rPr>
          <w:rFonts w:ascii="Times New Roman" w:hAnsi="Times New Roman" w:cs="Times New Roman"/>
        </w:rPr>
        <w:t>，</w:t>
      </w:r>
      <w:r w:rsidR="004B05A7">
        <w:rPr>
          <w:rFonts w:ascii="Times New Roman" w:hAnsi="Times New Roman" w:cs="Times New Roman" w:hint="eastAsia"/>
        </w:rPr>
        <w:t>墙体</w:t>
      </w:r>
      <w:r w:rsidR="008C27B0" w:rsidRPr="004F5B73">
        <w:rPr>
          <w:rFonts w:ascii="Times New Roman" w:hAnsi="Times New Roman" w:cs="Times New Roman"/>
        </w:rPr>
        <w:t>厚度不</w:t>
      </w:r>
      <w:r w:rsidR="00823BA1">
        <w:rPr>
          <w:rFonts w:ascii="Times New Roman" w:hAnsi="Times New Roman" w:cs="Times New Roman" w:hint="eastAsia"/>
        </w:rPr>
        <w:t>宜</w:t>
      </w:r>
      <w:r w:rsidR="008C27B0" w:rsidRPr="004F5B73">
        <w:rPr>
          <w:rFonts w:ascii="Times New Roman" w:hAnsi="Times New Roman" w:cs="Times New Roman"/>
        </w:rPr>
        <w:t>小于</w:t>
      </w:r>
      <w:r w:rsidR="008C27B0" w:rsidRPr="004F5B73">
        <w:rPr>
          <w:rFonts w:ascii="Times New Roman" w:hAnsi="Times New Roman" w:cs="Times New Roman"/>
        </w:rPr>
        <w:t>190mm</w:t>
      </w:r>
      <w:r w:rsidR="008C27B0" w:rsidRPr="004F5B73">
        <w:rPr>
          <w:rFonts w:ascii="Times New Roman" w:hAnsi="Times New Roman" w:cs="Times New Roman"/>
        </w:rPr>
        <w:t>。</w:t>
      </w:r>
    </w:p>
    <w:p w14:paraId="227E818C" w14:textId="4DE71095" w:rsidR="008C27B0" w:rsidRPr="004F5B73" w:rsidRDefault="0030503B" w:rsidP="002513C7">
      <w:pPr>
        <w:pStyle w:val="afc"/>
        <w:spacing w:beforeLines="0" w:before="0" w:afterLines="0" w:after="0"/>
        <w:rPr>
          <w:rFonts w:ascii="Times New Roman" w:hAnsi="Times New Roman" w:cs="Times New Roman"/>
        </w:rPr>
      </w:pPr>
      <w:r w:rsidRPr="004F5B73">
        <w:rPr>
          <w:rFonts w:ascii="Times New Roman" w:hAnsi="Times New Roman" w:cs="Times New Roman"/>
          <w:b/>
          <w:bCs/>
        </w:rPr>
        <w:t>6</w:t>
      </w:r>
      <w:r w:rsidR="008C27B0" w:rsidRPr="004F5B73">
        <w:rPr>
          <w:rFonts w:ascii="Times New Roman" w:hAnsi="Times New Roman" w:cs="Times New Roman"/>
          <w:b/>
          <w:bCs/>
        </w:rPr>
        <w:t>.3.5</w:t>
      </w:r>
      <w:r w:rsidR="008C27B0" w:rsidRPr="004F5B73">
        <w:rPr>
          <w:rFonts w:ascii="Times New Roman" w:hAnsi="Times New Roman" w:cs="Times New Roman"/>
        </w:rPr>
        <w:t xml:space="preserve">  </w:t>
      </w:r>
      <w:r w:rsidR="008C27B0" w:rsidRPr="004F5B73">
        <w:rPr>
          <w:rFonts w:ascii="Times New Roman" w:hAnsi="Times New Roman" w:cs="Times New Roman"/>
        </w:rPr>
        <w:t>自保温墙体及保温系统的防水设计应符合下列要求：</w:t>
      </w:r>
    </w:p>
    <w:p w14:paraId="6A3C8C3B" w14:textId="7289DBE5" w:rsidR="008C27B0" w:rsidRPr="004F5B73" w:rsidRDefault="008C27B0" w:rsidP="002513C7">
      <w:pPr>
        <w:pStyle w:val="afd"/>
        <w:numPr>
          <w:ilvl w:val="0"/>
          <w:numId w:val="4"/>
        </w:numPr>
        <w:spacing w:beforeLines="0" w:before="0" w:afterLines="0" w:after="0"/>
        <w:ind w:firstLineChars="0"/>
        <w:rPr>
          <w:rFonts w:ascii="Times New Roman" w:hAnsi="Times New Roman" w:cs="Times New Roman"/>
        </w:rPr>
      </w:pPr>
      <w:r w:rsidRPr="004F5B73">
        <w:rPr>
          <w:rFonts w:ascii="Times New Roman" w:hAnsi="Times New Roman" w:cs="Times New Roman"/>
        </w:rPr>
        <w:t>对伸出墙外的雨蓬、开敞式阳台、室外空调机搁板、遮阳板、窗套、外楼梯根部及水平装饰线脚等处，应采取有效的防水措施；</w:t>
      </w:r>
    </w:p>
    <w:p w14:paraId="2FDCB25D" w14:textId="07E2AD15" w:rsidR="008C27B0" w:rsidRPr="004F5B73" w:rsidRDefault="008C27B0" w:rsidP="002513C7">
      <w:pPr>
        <w:pStyle w:val="afd"/>
        <w:numPr>
          <w:ilvl w:val="0"/>
          <w:numId w:val="4"/>
        </w:numPr>
        <w:spacing w:beforeLines="0" w:before="0" w:afterLines="0" w:after="0"/>
        <w:ind w:firstLineChars="0"/>
        <w:rPr>
          <w:rFonts w:ascii="Times New Roman" w:hAnsi="Times New Roman" w:cs="Times New Roman"/>
        </w:rPr>
      </w:pPr>
      <w:r w:rsidRPr="004F5B73">
        <w:rPr>
          <w:rFonts w:ascii="Times New Roman" w:hAnsi="Times New Roman" w:cs="Times New Roman"/>
        </w:rPr>
        <w:t>室内地面以下</w:t>
      </w:r>
      <w:r w:rsidRPr="004F5B73">
        <w:rPr>
          <w:rFonts w:ascii="Times New Roman" w:hAnsi="Times New Roman" w:cs="Times New Roman"/>
        </w:rPr>
        <w:t>60mm</w:t>
      </w:r>
      <w:r w:rsidRPr="004F5B73">
        <w:rPr>
          <w:rFonts w:ascii="Times New Roman" w:hAnsi="Times New Roman" w:cs="Times New Roman"/>
        </w:rPr>
        <w:t>的砌体处，应设防潮层；</w:t>
      </w:r>
    </w:p>
    <w:p w14:paraId="40B36816" w14:textId="1F9B088B" w:rsidR="008C27B0" w:rsidRPr="004F5B73" w:rsidRDefault="008C27B0" w:rsidP="002513C7">
      <w:pPr>
        <w:pStyle w:val="afd"/>
        <w:numPr>
          <w:ilvl w:val="0"/>
          <w:numId w:val="4"/>
        </w:numPr>
        <w:spacing w:beforeLines="0" w:before="0" w:afterLines="0" w:after="0"/>
        <w:ind w:firstLineChars="0"/>
        <w:rPr>
          <w:rFonts w:ascii="Times New Roman" w:hAnsi="Times New Roman" w:cs="Times New Roman"/>
        </w:rPr>
      </w:pPr>
      <w:r w:rsidRPr="004F5B73">
        <w:rPr>
          <w:rFonts w:ascii="Times New Roman" w:hAnsi="Times New Roman" w:cs="Times New Roman"/>
        </w:rPr>
        <w:t>卫生间等部位自保温墙体墙下部宜设置高度不小于</w:t>
      </w:r>
      <w:r w:rsidRPr="004F5B73">
        <w:rPr>
          <w:rFonts w:ascii="Times New Roman" w:hAnsi="Times New Roman" w:cs="Times New Roman"/>
        </w:rPr>
        <w:t>200mm</w:t>
      </w:r>
      <w:r w:rsidRPr="004F5B73">
        <w:rPr>
          <w:rFonts w:ascii="Times New Roman" w:hAnsi="Times New Roman" w:cs="Times New Roman"/>
        </w:rPr>
        <w:t>、强度等级不低于</w:t>
      </w:r>
      <w:r w:rsidRPr="004F5B73">
        <w:rPr>
          <w:rFonts w:ascii="Times New Roman" w:hAnsi="Times New Roman" w:cs="Times New Roman"/>
        </w:rPr>
        <w:t>C20</w:t>
      </w:r>
      <w:r w:rsidRPr="004F5B73">
        <w:rPr>
          <w:rFonts w:ascii="Times New Roman" w:hAnsi="Times New Roman" w:cs="Times New Roman"/>
        </w:rPr>
        <w:t>的现浇混凝土防水带，外墙现浇混凝土带宜与混凝土梁一同进行保温处理；</w:t>
      </w:r>
    </w:p>
    <w:p w14:paraId="3DACE6B7" w14:textId="29AAB3FD" w:rsidR="008C27B0" w:rsidRPr="004F5B73" w:rsidRDefault="008C27B0" w:rsidP="002513C7">
      <w:pPr>
        <w:pStyle w:val="afd"/>
        <w:numPr>
          <w:ilvl w:val="0"/>
          <w:numId w:val="4"/>
        </w:numPr>
        <w:spacing w:beforeLines="0" w:before="0" w:afterLines="0" w:after="0"/>
        <w:ind w:firstLineChars="0"/>
        <w:rPr>
          <w:rFonts w:ascii="Times New Roman" w:hAnsi="Times New Roman" w:cs="Times New Roman"/>
        </w:rPr>
      </w:pPr>
      <w:r w:rsidRPr="004F5B73">
        <w:rPr>
          <w:rFonts w:ascii="Times New Roman" w:hAnsi="Times New Roman" w:cs="Times New Roman"/>
        </w:rPr>
        <w:t>位于卫生间等潮湿环境的墙体，墙面宜采用专用抗裂抗渗砂浆粉刷等防潮措施；</w:t>
      </w:r>
    </w:p>
    <w:p w14:paraId="2D1BC257" w14:textId="42AD9C2B" w:rsidR="008C27B0" w:rsidRPr="004F5B73" w:rsidRDefault="008C27B0" w:rsidP="002513C7">
      <w:pPr>
        <w:pStyle w:val="afd"/>
        <w:numPr>
          <w:ilvl w:val="0"/>
          <w:numId w:val="4"/>
        </w:numPr>
        <w:spacing w:beforeLines="0" w:before="0" w:afterLines="0" w:after="0"/>
        <w:ind w:firstLineChars="0"/>
        <w:rPr>
          <w:rFonts w:ascii="Times New Roman" w:hAnsi="Times New Roman" w:cs="Times New Roman"/>
        </w:rPr>
      </w:pPr>
      <w:r w:rsidRPr="004F5B73">
        <w:rPr>
          <w:rFonts w:ascii="Times New Roman" w:hAnsi="Times New Roman" w:cs="Times New Roman"/>
        </w:rPr>
        <w:t>外墙面水平方向的凹凸部分</w:t>
      </w:r>
      <w:r w:rsidR="00617F2A">
        <w:rPr>
          <w:rFonts w:ascii="Times New Roman" w:hAnsi="Times New Roman" w:cs="Times New Roman"/>
        </w:rPr>
        <w:t>（</w:t>
      </w:r>
      <w:r w:rsidRPr="004F5B73">
        <w:rPr>
          <w:rFonts w:ascii="Times New Roman" w:hAnsi="Times New Roman" w:cs="Times New Roman"/>
        </w:rPr>
        <w:t>如线脚、雨罩、</w:t>
      </w:r>
      <w:r w:rsidR="00255F3C" w:rsidRPr="004F5B73">
        <w:rPr>
          <w:rFonts w:ascii="Times New Roman" w:hAnsi="Times New Roman" w:cs="Times New Roman"/>
        </w:rPr>
        <w:t>山</w:t>
      </w:r>
      <w:r w:rsidRPr="004F5B73">
        <w:rPr>
          <w:rFonts w:ascii="Times New Roman" w:hAnsi="Times New Roman" w:cs="Times New Roman"/>
        </w:rPr>
        <w:t>檐、窗台等</w:t>
      </w:r>
      <w:r w:rsidR="00617F2A">
        <w:rPr>
          <w:rFonts w:ascii="Times New Roman" w:hAnsi="Times New Roman" w:cs="Times New Roman"/>
        </w:rPr>
        <w:t>）</w:t>
      </w:r>
      <w:r w:rsidRPr="004F5B73">
        <w:rPr>
          <w:rFonts w:ascii="Times New Roman" w:hAnsi="Times New Roman" w:cs="Times New Roman"/>
        </w:rPr>
        <w:t>，应有泛水和滴水构造设计；</w:t>
      </w:r>
    </w:p>
    <w:p w14:paraId="1CFB3E80" w14:textId="5A5C420F" w:rsidR="008C27B0" w:rsidRPr="004F5B73" w:rsidRDefault="008C27B0" w:rsidP="002513C7">
      <w:pPr>
        <w:pStyle w:val="afd"/>
        <w:numPr>
          <w:ilvl w:val="0"/>
          <w:numId w:val="4"/>
        </w:numPr>
        <w:spacing w:beforeLines="0" w:before="0" w:afterLines="0" w:after="0"/>
        <w:ind w:firstLineChars="0"/>
        <w:rPr>
          <w:rFonts w:ascii="Times New Roman" w:hAnsi="Times New Roman" w:cs="Times New Roman"/>
        </w:rPr>
      </w:pPr>
      <w:r w:rsidRPr="004F5B73">
        <w:rPr>
          <w:rFonts w:ascii="Times New Roman" w:hAnsi="Times New Roman" w:cs="Times New Roman"/>
        </w:rPr>
        <w:t>外墙门窗洞口、女儿墙以及密封阳台、飘窗等结构性热桥部位，应具备相应的保温、密封和防水构造措施；</w:t>
      </w:r>
    </w:p>
    <w:p w14:paraId="6D99857F" w14:textId="4F068AE7" w:rsidR="008C27B0" w:rsidRPr="004F5B73" w:rsidRDefault="008C27B0" w:rsidP="002513C7">
      <w:pPr>
        <w:pStyle w:val="afd"/>
        <w:numPr>
          <w:ilvl w:val="0"/>
          <w:numId w:val="4"/>
        </w:numPr>
        <w:spacing w:beforeLines="0" w:before="0" w:afterLines="0" w:after="0"/>
        <w:ind w:firstLineChars="0"/>
        <w:rPr>
          <w:rFonts w:ascii="Times New Roman" w:hAnsi="Times New Roman" w:cs="Times New Roman"/>
        </w:rPr>
      </w:pPr>
      <w:r w:rsidRPr="004F5B73">
        <w:rPr>
          <w:rFonts w:ascii="Times New Roman" w:hAnsi="Times New Roman" w:cs="Times New Roman"/>
        </w:rPr>
        <w:t>在保温系统上安装设备、管道以及管道穿墙，应采取预埋、预留</w:t>
      </w:r>
      <w:r w:rsidR="009221A7" w:rsidRPr="004F5B73">
        <w:rPr>
          <w:rFonts w:ascii="Times New Roman" w:hAnsi="Times New Roman" w:cs="Times New Roman"/>
        </w:rPr>
        <w:t>方式</w:t>
      </w:r>
      <w:r w:rsidRPr="004F5B73">
        <w:rPr>
          <w:rFonts w:ascii="Times New Roman" w:hAnsi="Times New Roman" w:cs="Times New Roman"/>
        </w:rPr>
        <w:t>及密封、防水构造，不应在完成保温系统施工后进行凿孔；</w:t>
      </w:r>
    </w:p>
    <w:p w14:paraId="35A3408A" w14:textId="57CEA909" w:rsidR="008C27B0" w:rsidRPr="004F5B73" w:rsidRDefault="008C27B0" w:rsidP="002513C7">
      <w:pPr>
        <w:pStyle w:val="afd"/>
        <w:numPr>
          <w:ilvl w:val="0"/>
          <w:numId w:val="4"/>
        </w:numPr>
        <w:spacing w:beforeLines="0" w:before="0" w:afterLines="0" w:after="0"/>
        <w:ind w:firstLineChars="0"/>
        <w:rPr>
          <w:rFonts w:ascii="Times New Roman" w:hAnsi="Times New Roman" w:cs="Times New Roman"/>
        </w:rPr>
      </w:pPr>
      <w:r w:rsidRPr="004F5B73">
        <w:rPr>
          <w:rFonts w:ascii="Times New Roman" w:hAnsi="Times New Roman" w:cs="Times New Roman"/>
        </w:rPr>
        <w:t>其他部位应根据工程实际情况，</w:t>
      </w:r>
      <w:bookmarkStart w:id="22" w:name="_Hlk140510626"/>
      <w:r w:rsidR="008B4493">
        <w:rPr>
          <w:rFonts w:ascii="Times New Roman" w:hAnsi="Times New Roman" w:cs="Times New Roman" w:hint="eastAsia"/>
        </w:rPr>
        <w:t>按照</w:t>
      </w:r>
      <w:r w:rsidR="005409B8" w:rsidRPr="004F5B73">
        <w:rPr>
          <w:rFonts w:ascii="Times New Roman" w:hAnsi="Times New Roman" w:cs="Times New Roman" w:hint="eastAsia"/>
        </w:rPr>
        <w:t>GB</w:t>
      </w:r>
      <w:r w:rsidR="000B02C4" w:rsidRPr="004F5B73">
        <w:rPr>
          <w:rFonts w:ascii="Times New Roman" w:hAnsi="Times New Roman" w:cs="Times New Roman" w:hint="eastAsia"/>
        </w:rPr>
        <w:t xml:space="preserve"> </w:t>
      </w:r>
      <w:r w:rsidR="005409B8" w:rsidRPr="004F5B73">
        <w:rPr>
          <w:rFonts w:ascii="Times New Roman" w:hAnsi="Times New Roman" w:cs="Times New Roman" w:hint="eastAsia"/>
        </w:rPr>
        <w:t>55030</w:t>
      </w:r>
      <w:r w:rsidR="005409B8" w:rsidRPr="004F5B73">
        <w:rPr>
          <w:rFonts w:ascii="Times New Roman" w:hAnsi="Times New Roman" w:cs="Times New Roman" w:hint="eastAsia"/>
        </w:rPr>
        <w:t>、</w:t>
      </w:r>
      <w:bookmarkEnd w:id="22"/>
      <w:r w:rsidRPr="004F5B73">
        <w:rPr>
          <w:rFonts w:ascii="Times New Roman" w:hAnsi="Times New Roman" w:cs="Times New Roman"/>
        </w:rPr>
        <w:t>JGJ/T 235</w:t>
      </w:r>
      <w:r w:rsidR="001432D3" w:rsidRPr="004F5B73">
        <w:rPr>
          <w:rFonts w:ascii="Times New Roman" w:hAnsi="Times New Roman" w:cs="Times New Roman"/>
        </w:rPr>
        <w:t>等</w:t>
      </w:r>
      <w:r w:rsidRPr="004F5B73">
        <w:rPr>
          <w:rFonts w:ascii="Times New Roman" w:hAnsi="Times New Roman" w:cs="Times New Roman"/>
        </w:rPr>
        <w:t>要求进行设计。</w:t>
      </w:r>
    </w:p>
    <w:p w14:paraId="79B5F067" w14:textId="7C3DC692" w:rsidR="002513C7" w:rsidRDefault="0030503B" w:rsidP="002513C7">
      <w:pPr>
        <w:pStyle w:val="afc"/>
        <w:spacing w:beforeLines="0" w:before="0" w:afterLines="0" w:after="0"/>
        <w:rPr>
          <w:rFonts w:ascii="Times New Roman" w:hAnsi="Times New Roman" w:cs="Times New Roman"/>
        </w:rPr>
      </w:pPr>
      <w:r w:rsidRPr="004F5B73">
        <w:rPr>
          <w:rFonts w:ascii="Times New Roman" w:hAnsi="Times New Roman" w:cs="Times New Roman"/>
          <w:b/>
          <w:bCs/>
        </w:rPr>
        <w:t>6</w:t>
      </w:r>
      <w:r w:rsidR="008C27B0" w:rsidRPr="004F5B73">
        <w:rPr>
          <w:rFonts w:ascii="Times New Roman" w:hAnsi="Times New Roman" w:cs="Times New Roman"/>
          <w:b/>
          <w:bCs/>
        </w:rPr>
        <w:t>.3.6</w:t>
      </w:r>
      <w:r w:rsidR="003606A4" w:rsidRPr="004F5B73">
        <w:rPr>
          <w:rFonts w:ascii="Times New Roman" w:hAnsi="Times New Roman" w:cs="Times New Roman"/>
        </w:rPr>
        <w:t xml:space="preserve">  </w:t>
      </w:r>
      <w:r w:rsidR="006A1628">
        <w:rPr>
          <w:rFonts w:ascii="Times New Roman" w:hAnsi="Times New Roman" w:cs="Times New Roman" w:hint="eastAsia"/>
        </w:rPr>
        <w:t>自保温</w:t>
      </w:r>
      <w:r w:rsidR="006143F3">
        <w:rPr>
          <w:rFonts w:ascii="Times New Roman" w:hAnsi="Times New Roman" w:cs="Times New Roman" w:hint="eastAsia"/>
        </w:rPr>
        <w:t>墙体中</w:t>
      </w:r>
      <w:r w:rsidR="002A6A75">
        <w:rPr>
          <w:rFonts w:ascii="Times New Roman" w:hAnsi="Times New Roman" w:cs="Times New Roman" w:hint="eastAsia"/>
        </w:rPr>
        <w:t>构造柱</w:t>
      </w:r>
      <w:r w:rsidR="00880A9D">
        <w:rPr>
          <w:rFonts w:ascii="Times New Roman" w:hAnsi="Times New Roman" w:cs="Times New Roman" w:hint="eastAsia"/>
        </w:rPr>
        <w:t>、</w:t>
      </w:r>
      <w:r w:rsidR="00A90708">
        <w:rPr>
          <w:rFonts w:ascii="Times New Roman" w:hAnsi="Times New Roman" w:cs="Times New Roman" w:hint="eastAsia"/>
        </w:rPr>
        <w:t>圈梁的设计应</w:t>
      </w:r>
      <w:r w:rsidR="006A0662" w:rsidRPr="004F5B73">
        <w:rPr>
          <w:rFonts w:ascii="Times New Roman" w:hAnsi="Times New Roman" w:cs="Times New Roman" w:hint="eastAsia"/>
        </w:rPr>
        <w:t>按照</w:t>
      </w:r>
      <w:r w:rsidR="00A00372" w:rsidRPr="004F5B73">
        <w:rPr>
          <w:rFonts w:ascii="Times New Roman" w:hAnsi="Times New Roman" w:cs="Times New Roman"/>
        </w:rPr>
        <w:t>GB</w:t>
      </w:r>
      <w:r w:rsidR="000B02C4" w:rsidRPr="004F5B73">
        <w:rPr>
          <w:rFonts w:ascii="Times New Roman" w:hAnsi="Times New Roman" w:cs="Times New Roman"/>
        </w:rPr>
        <w:t xml:space="preserve"> </w:t>
      </w:r>
      <w:r w:rsidR="00A00372" w:rsidRPr="004F5B73">
        <w:rPr>
          <w:rFonts w:ascii="Times New Roman" w:hAnsi="Times New Roman" w:cs="Times New Roman"/>
        </w:rPr>
        <w:t>50011</w:t>
      </w:r>
      <w:r w:rsidR="00C8059B" w:rsidRPr="004F5B73">
        <w:rPr>
          <w:rFonts w:ascii="Times New Roman" w:hAnsi="Times New Roman" w:cs="Times New Roman" w:hint="eastAsia"/>
        </w:rPr>
        <w:t>、</w:t>
      </w:r>
      <w:r w:rsidR="00C8059B" w:rsidRPr="004F5B73">
        <w:rPr>
          <w:rFonts w:ascii="Times New Roman" w:hAnsi="Times New Roman" w:cs="Times New Roman"/>
        </w:rPr>
        <w:t>GB 50003</w:t>
      </w:r>
      <w:r w:rsidR="00C8059B" w:rsidRPr="004F5B73">
        <w:rPr>
          <w:rFonts w:ascii="Times New Roman" w:hAnsi="Times New Roman" w:cs="Times New Roman" w:hint="eastAsia"/>
        </w:rPr>
        <w:t>的要求</w:t>
      </w:r>
      <w:r w:rsidR="00242E21" w:rsidRPr="004F5B73">
        <w:rPr>
          <w:rFonts w:ascii="Times New Roman" w:hAnsi="Times New Roman" w:cs="Times New Roman" w:hint="eastAsia"/>
        </w:rPr>
        <w:t>进行</w:t>
      </w:r>
      <w:r w:rsidR="00C8059B" w:rsidRPr="004F5B73">
        <w:rPr>
          <w:rFonts w:ascii="Times New Roman" w:hAnsi="Times New Roman" w:cs="Times New Roman" w:hint="eastAsia"/>
        </w:rPr>
        <w:t>设计</w:t>
      </w:r>
      <w:r w:rsidR="00872E47" w:rsidRPr="004F5B73">
        <w:rPr>
          <w:rFonts w:ascii="Times New Roman" w:hAnsi="Times New Roman" w:cs="Times New Roman" w:hint="eastAsia"/>
        </w:rPr>
        <w:t>，</w:t>
      </w:r>
      <w:r w:rsidR="00156DAF" w:rsidRPr="004F5B73">
        <w:rPr>
          <w:rFonts w:ascii="Times New Roman" w:hAnsi="Times New Roman" w:cs="Times New Roman" w:hint="eastAsia"/>
        </w:rPr>
        <w:t>且</w:t>
      </w:r>
      <w:r w:rsidR="008C27B0" w:rsidRPr="004F5B73">
        <w:rPr>
          <w:rFonts w:ascii="Times New Roman" w:hAnsi="Times New Roman" w:cs="Times New Roman"/>
        </w:rPr>
        <w:t>外墙构造柱</w:t>
      </w:r>
      <w:r w:rsidR="008F20A3" w:rsidRPr="004F5B73">
        <w:rPr>
          <w:rFonts w:ascii="Times New Roman" w:hAnsi="Times New Roman" w:cs="Times New Roman" w:hint="eastAsia"/>
        </w:rPr>
        <w:t>、水平系梁</w:t>
      </w:r>
      <w:r w:rsidR="008C27B0" w:rsidRPr="004F5B73">
        <w:rPr>
          <w:rFonts w:ascii="Times New Roman" w:hAnsi="Times New Roman" w:cs="Times New Roman"/>
        </w:rPr>
        <w:t>应进行保温处理，</w:t>
      </w:r>
      <w:r w:rsidR="001D4799" w:rsidRPr="004F5B73">
        <w:rPr>
          <w:rFonts w:ascii="Times New Roman" w:hAnsi="Times New Roman" w:cs="Times New Roman" w:hint="eastAsia"/>
        </w:rPr>
        <w:t>处理构造</w:t>
      </w:r>
      <w:r w:rsidR="008C27B0" w:rsidRPr="004F5B73">
        <w:rPr>
          <w:rFonts w:ascii="Times New Roman" w:hAnsi="Times New Roman" w:cs="Times New Roman"/>
        </w:rPr>
        <w:t>见图</w:t>
      </w:r>
      <w:r w:rsidR="001D4799" w:rsidRPr="004F5B73">
        <w:rPr>
          <w:rFonts w:ascii="Times New Roman" w:hAnsi="Times New Roman" w:cs="Times New Roman"/>
        </w:rPr>
        <w:t>6</w:t>
      </w:r>
      <w:r w:rsidR="001D4799" w:rsidRPr="004F5B73">
        <w:rPr>
          <w:rFonts w:ascii="Times New Roman" w:hAnsi="Times New Roman" w:cs="Times New Roman" w:hint="eastAsia"/>
        </w:rPr>
        <w:t>、图</w:t>
      </w:r>
      <w:r w:rsidR="001D4799" w:rsidRPr="004F5B73">
        <w:rPr>
          <w:rFonts w:ascii="Times New Roman" w:hAnsi="Times New Roman" w:cs="Times New Roman" w:hint="eastAsia"/>
        </w:rPr>
        <w:t>7</w:t>
      </w:r>
      <w:r w:rsidR="008C27B0" w:rsidRPr="004F5B73">
        <w:rPr>
          <w:rFonts w:ascii="Times New Roman" w:hAnsi="Times New Roman" w:cs="Times New Roman"/>
        </w:rPr>
        <w:t>。</w:t>
      </w:r>
    </w:p>
    <w:p w14:paraId="02C2B2B6" w14:textId="77777777" w:rsidR="002513C7" w:rsidRPr="002513C7" w:rsidRDefault="002513C7" w:rsidP="002513C7">
      <w:pPr>
        <w:spacing w:beforeLines="0" w:before="0" w:afterLines="0" w:after="0"/>
        <w:ind w:firstLine="420"/>
      </w:pPr>
    </w:p>
    <w:tbl>
      <w:tblPr>
        <w:tblStyle w:val="afff"/>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3608"/>
      </w:tblGrid>
      <w:tr w:rsidR="0082602A" w:rsidRPr="004F5B73" w14:paraId="044BB374" w14:textId="77777777" w:rsidTr="00B827C6">
        <w:trPr>
          <w:trHeight w:val="2260"/>
          <w:jc w:val="center"/>
        </w:trPr>
        <w:tc>
          <w:tcPr>
            <w:tcW w:w="3600" w:type="dxa"/>
          </w:tcPr>
          <w:p w14:paraId="291ECA94" w14:textId="79443AB1" w:rsidR="00EA1B88" w:rsidRPr="004F5B73" w:rsidRDefault="001236F9" w:rsidP="00E37DF0">
            <w:pPr>
              <w:pStyle w:val="afc"/>
              <w:spacing w:beforeLines="0" w:before="0" w:afterLines="0" w:after="0"/>
              <w:jc w:val="center"/>
              <w:rPr>
                <w:rFonts w:ascii="Times New Roman" w:hAnsi="Times New Roman" w:cs="Times New Roman"/>
              </w:rPr>
            </w:pPr>
            <w:r w:rsidRPr="001236F9">
              <w:rPr>
                <w:rFonts w:ascii="Times New Roman" w:hAnsi="Times New Roman" w:cs="Times New Roman"/>
                <w:noProof/>
              </w:rPr>
              <w:drawing>
                <wp:inline distT="0" distB="0" distL="0" distR="0" wp14:anchorId="1448EE11" wp14:editId="7594E0FF">
                  <wp:extent cx="1940168" cy="1346200"/>
                  <wp:effectExtent l="0" t="0" r="3175" b="6350"/>
                  <wp:docPr id="284402604"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rotWithShape="1">
                          <a:blip r:embed="rId27" cstate="print">
                            <a:extLst>
                              <a:ext uri="{28A0092B-C50C-407E-A947-70E740481C1C}">
                                <a14:useLocalDpi xmlns:a14="http://schemas.microsoft.com/office/drawing/2010/main" val="0"/>
                              </a:ext>
                            </a:extLst>
                          </a:blip>
                          <a:srcRect l="9940" r="9142"/>
                          <a:stretch/>
                        </pic:blipFill>
                        <pic:spPr bwMode="auto">
                          <a:xfrm>
                            <a:off x="0" y="0"/>
                            <a:ext cx="1950698" cy="1353507"/>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608" w:type="dxa"/>
          </w:tcPr>
          <w:p w14:paraId="1CF529A7" w14:textId="09B2769D" w:rsidR="00EA1B88" w:rsidRPr="004F5B73" w:rsidRDefault="0082602A" w:rsidP="00E37DF0">
            <w:pPr>
              <w:pStyle w:val="afc"/>
              <w:spacing w:beforeLines="0" w:before="0" w:afterLines="0" w:after="0"/>
              <w:jc w:val="center"/>
              <w:rPr>
                <w:rFonts w:ascii="Times New Roman" w:hAnsi="Times New Roman" w:cs="Times New Roman"/>
              </w:rPr>
            </w:pPr>
            <w:r w:rsidRPr="0082602A">
              <w:rPr>
                <w:rFonts w:ascii="Times New Roman" w:hAnsi="Times New Roman" w:cs="Times New Roman"/>
                <w:noProof/>
              </w:rPr>
              <w:drawing>
                <wp:inline distT="0" distB="0" distL="0" distR="0" wp14:anchorId="62BCC8C1" wp14:editId="5FDE6F0F">
                  <wp:extent cx="1587107" cy="1315486"/>
                  <wp:effectExtent l="0" t="0" r="0" b="0"/>
                  <wp:docPr id="1128436815"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rotWithShape="1">
                          <a:blip r:embed="rId28" cstate="print">
                            <a:extLst>
                              <a:ext uri="{28A0092B-C50C-407E-A947-70E740481C1C}">
                                <a14:useLocalDpi xmlns:a14="http://schemas.microsoft.com/office/drawing/2010/main" val="0"/>
                              </a:ext>
                            </a:extLst>
                          </a:blip>
                          <a:srcRect l="16507" r="15755"/>
                          <a:stretch/>
                        </pic:blipFill>
                        <pic:spPr bwMode="auto">
                          <a:xfrm>
                            <a:off x="0" y="0"/>
                            <a:ext cx="1611379" cy="1335604"/>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82602A" w:rsidRPr="004F5B73" w14:paraId="3BD7EA4B" w14:textId="77777777" w:rsidTr="00B827C6">
        <w:trPr>
          <w:trHeight w:val="302"/>
          <w:jc w:val="center"/>
        </w:trPr>
        <w:tc>
          <w:tcPr>
            <w:tcW w:w="3600" w:type="dxa"/>
          </w:tcPr>
          <w:p w14:paraId="1FAAD930" w14:textId="7F4C972F" w:rsidR="00EA1B88" w:rsidRPr="004F5B73" w:rsidRDefault="00EA1B88" w:rsidP="00D25A1A">
            <w:pPr>
              <w:pStyle w:val="afc"/>
              <w:spacing w:before="156" w:after="156"/>
              <w:jc w:val="center"/>
              <w:rPr>
                <w:rFonts w:ascii="黑体" w:eastAsia="黑体" w:hAnsi="黑体" w:cs="Times New Roman"/>
              </w:rPr>
            </w:pPr>
            <w:r w:rsidRPr="004F5B73">
              <w:rPr>
                <w:rFonts w:ascii="Times New Roman" w:eastAsia="黑体" w:hAnsi="Times New Roman" w:cs="Times New Roman"/>
                <w:sz w:val="18"/>
                <w:szCs w:val="18"/>
              </w:rPr>
              <w:t>a</w:t>
            </w:r>
            <w:r w:rsidR="00617F2A">
              <w:rPr>
                <w:rFonts w:ascii="Times New Roman" w:eastAsia="黑体" w:hAnsi="Times New Roman" w:cs="Times New Roman" w:hint="eastAsia"/>
                <w:sz w:val="18"/>
                <w:szCs w:val="18"/>
              </w:rPr>
              <w:t>)</w:t>
            </w:r>
            <w:r w:rsidRPr="004F5B73">
              <w:rPr>
                <w:rFonts w:ascii="黑体" w:eastAsia="黑体" w:hAnsi="黑体" w:cs="Times New Roman"/>
                <w:sz w:val="18"/>
                <w:szCs w:val="18"/>
              </w:rPr>
              <w:t xml:space="preserve"> </w:t>
            </w:r>
            <w:r w:rsidR="00367C57" w:rsidRPr="004F5B73">
              <w:rPr>
                <w:rFonts w:ascii="黑体" w:eastAsia="黑体" w:hAnsi="黑体" w:cs="Times New Roman"/>
                <w:sz w:val="18"/>
                <w:szCs w:val="18"/>
              </w:rPr>
              <w:t xml:space="preserve"> </w:t>
            </w:r>
            <w:r w:rsidRPr="004F5B73">
              <w:rPr>
                <w:rFonts w:ascii="黑体" w:eastAsia="黑体" w:hAnsi="黑体" w:cs="Times New Roman"/>
                <w:sz w:val="18"/>
                <w:szCs w:val="18"/>
              </w:rPr>
              <w:t>中部构造柱</w:t>
            </w:r>
          </w:p>
        </w:tc>
        <w:tc>
          <w:tcPr>
            <w:tcW w:w="3608" w:type="dxa"/>
          </w:tcPr>
          <w:p w14:paraId="67301D10" w14:textId="123D47F1" w:rsidR="00EA1B88" w:rsidRPr="004F5B73" w:rsidRDefault="00EA1B88" w:rsidP="00D25A1A">
            <w:pPr>
              <w:pStyle w:val="afc"/>
              <w:spacing w:before="156" w:after="156"/>
              <w:jc w:val="center"/>
              <w:rPr>
                <w:rFonts w:ascii="黑体" w:eastAsia="黑体" w:hAnsi="黑体" w:cs="Times New Roman"/>
              </w:rPr>
            </w:pPr>
            <w:r w:rsidRPr="004F5B73">
              <w:rPr>
                <w:rFonts w:ascii="Times New Roman" w:eastAsia="黑体" w:hAnsi="Times New Roman" w:cs="Times New Roman"/>
                <w:sz w:val="18"/>
                <w:szCs w:val="18"/>
              </w:rPr>
              <w:t>b</w:t>
            </w:r>
            <w:r w:rsidR="00617F2A">
              <w:rPr>
                <w:rFonts w:ascii="Times New Roman" w:eastAsia="黑体" w:hAnsi="Times New Roman" w:cs="Times New Roman" w:hint="eastAsia"/>
                <w:sz w:val="18"/>
                <w:szCs w:val="18"/>
              </w:rPr>
              <w:t>)</w:t>
            </w:r>
            <w:r w:rsidRPr="004F5B73">
              <w:rPr>
                <w:rFonts w:ascii="黑体" w:eastAsia="黑体" w:hAnsi="黑体" w:cs="Times New Roman"/>
                <w:sz w:val="18"/>
                <w:szCs w:val="18"/>
              </w:rPr>
              <w:t xml:space="preserve"> </w:t>
            </w:r>
            <w:r w:rsidR="00367C57" w:rsidRPr="004F5B73">
              <w:rPr>
                <w:rFonts w:ascii="黑体" w:eastAsia="黑体" w:hAnsi="黑体" w:cs="Times New Roman"/>
                <w:sz w:val="18"/>
                <w:szCs w:val="18"/>
              </w:rPr>
              <w:t xml:space="preserve"> </w:t>
            </w:r>
            <w:r w:rsidRPr="004F5B73">
              <w:rPr>
                <w:rFonts w:ascii="黑体" w:eastAsia="黑体" w:hAnsi="黑体" w:cs="Times New Roman"/>
                <w:sz w:val="18"/>
                <w:szCs w:val="18"/>
              </w:rPr>
              <w:t>端部构造柱</w:t>
            </w:r>
          </w:p>
        </w:tc>
      </w:tr>
      <w:tr w:rsidR="004F5B73" w:rsidRPr="004F5B73" w14:paraId="002A205D" w14:textId="77777777" w:rsidTr="00B827C6">
        <w:trPr>
          <w:trHeight w:val="1923"/>
          <w:jc w:val="center"/>
        </w:trPr>
        <w:tc>
          <w:tcPr>
            <w:tcW w:w="7208" w:type="dxa"/>
            <w:gridSpan w:val="2"/>
          </w:tcPr>
          <w:p w14:paraId="09E9A752" w14:textId="77777777" w:rsidR="008A12B1" w:rsidRPr="004F5B73" w:rsidRDefault="008A12B1" w:rsidP="008D02BB">
            <w:pPr>
              <w:pStyle w:val="aff1"/>
              <w:ind w:firstLineChars="200" w:firstLine="360"/>
            </w:pPr>
            <w:r w:rsidRPr="004F5B73">
              <w:rPr>
                <w:rFonts w:hint="eastAsia"/>
              </w:rPr>
              <w:t>标引序号说明：</w:t>
            </w:r>
          </w:p>
          <w:p w14:paraId="63C49B73" w14:textId="1924C0E0" w:rsidR="008A12B1" w:rsidRPr="004F5B73" w:rsidRDefault="008A12B1" w:rsidP="008D02BB">
            <w:pPr>
              <w:pStyle w:val="aff1"/>
              <w:ind w:firstLineChars="200" w:firstLine="360"/>
              <w:rPr>
                <w:rFonts w:ascii="Times New Roman" w:hAnsi="Times New Roman"/>
              </w:rPr>
            </w:pPr>
            <w:r w:rsidRPr="004F5B73">
              <w:rPr>
                <w:rFonts w:ascii="Times New Roman" w:hAnsi="Times New Roman"/>
              </w:rPr>
              <w:t>1—</w:t>
            </w:r>
            <w:r w:rsidRPr="004F5B73">
              <w:rPr>
                <w:rFonts w:ascii="Times New Roman" w:hAnsi="Times New Roman"/>
              </w:rPr>
              <w:t>自保温墙体</w:t>
            </w:r>
            <w:r w:rsidR="00617F2A">
              <w:rPr>
                <w:rFonts w:ascii="Times New Roman" w:hAnsi="Times New Roman"/>
              </w:rPr>
              <w:t>（</w:t>
            </w:r>
            <w:r w:rsidRPr="004F5B73">
              <w:rPr>
                <w:rFonts w:ascii="Times New Roman" w:hAnsi="Times New Roman"/>
              </w:rPr>
              <w:t>含拉结钢筋</w:t>
            </w:r>
            <w:r w:rsidR="00617F2A">
              <w:rPr>
                <w:rFonts w:ascii="Times New Roman" w:hAnsi="Times New Roman"/>
              </w:rPr>
              <w:t>）</w:t>
            </w:r>
            <w:r w:rsidRPr="004F5B73">
              <w:rPr>
                <w:rFonts w:ascii="Times New Roman" w:hAnsi="Times New Roman"/>
              </w:rPr>
              <w:t>；</w:t>
            </w:r>
          </w:p>
          <w:p w14:paraId="088C807E" w14:textId="77777777" w:rsidR="008A12B1" w:rsidRPr="004F5B73" w:rsidRDefault="008A12B1" w:rsidP="008D02BB">
            <w:pPr>
              <w:pStyle w:val="aff1"/>
              <w:ind w:firstLineChars="200" w:firstLine="360"/>
              <w:rPr>
                <w:rFonts w:ascii="Times New Roman" w:hAnsi="Times New Roman"/>
              </w:rPr>
            </w:pPr>
            <w:r w:rsidRPr="004F5B73">
              <w:rPr>
                <w:rFonts w:ascii="Times New Roman" w:hAnsi="Times New Roman"/>
              </w:rPr>
              <w:t>2—</w:t>
            </w:r>
            <w:r w:rsidRPr="004F5B73">
              <w:rPr>
                <w:rFonts w:ascii="Times New Roman" w:hAnsi="Times New Roman"/>
              </w:rPr>
              <w:t>混凝土构造柱；</w:t>
            </w:r>
          </w:p>
          <w:p w14:paraId="112A22F7" w14:textId="77777777" w:rsidR="008A12B1" w:rsidRPr="004F5B73" w:rsidRDefault="008A12B1" w:rsidP="008D02BB">
            <w:pPr>
              <w:pStyle w:val="aff1"/>
              <w:ind w:firstLineChars="200" w:firstLine="360"/>
              <w:rPr>
                <w:rFonts w:ascii="Times New Roman" w:hAnsi="Times New Roman"/>
              </w:rPr>
            </w:pPr>
            <w:r w:rsidRPr="004F5B73">
              <w:rPr>
                <w:rFonts w:ascii="Times New Roman" w:hAnsi="Times New Roman"/>
              </w:rPr>
              <w:t>3—</w:t>
            </w:r>
            <w:r w:rsidRPr="004F5B73">
              <w:rPr>
                <w:rFonts w:ascii="Times New Roman" w:hAnsi="Times New Roman"/>
              </w:rPr>
              <w:t>保温材料；</w:t>
            </w:r>
          </w:p>
          <w:p w14:paraId="188C1242" w14:textId="7C95D3EC" w:rsidR="008A12B1" w:rsidRPr="004F5B73" w:rsidRDefault="008A12B1" w:rsidP="008D02BB">
            <w:pPr>
              <w:pStyle w:val="aff1"/>
              <w:ind w:firstLineChars="200" w:firstLine="360"/>
              <w:rPr>
                <w:rFonts w:ascii="Times New Roman" w:hAnsi="Times New Roman"/>
              </w:rPr>
            </w:pPr>
            <w:r w:rsidRPr="004F5B73">
              <w:rPr>
                <w:rFonts w:ascii="Times New Roman" w:hAnsi="Times New Roman"/>
              </w:rPr>
              <w:t>4—</w:t>
            </w:r>
            <w:r w:rsidR="006B4BA0" w:rsidRPr="004F5B73">
              <w:rPr>
                <w:rFonts w:ascii="Times New Roman" w:hAnsi="Times New Roman"/>
              </w:rPr>
              <w:t>抹面砂浆</w:t>
            </w:r>
            <w:r w:rsidR="00617F2A">
              <w:rPr>
                <w:rFonts w:ascii="Times New Roman" w:hAnsi="Times New Roman"/>
              </w:rPr>
              <w:t>（</w:t>
            </w:r>
            <w:r w:rsidR="006B4BA0" w:rsidRPr="004F5B73">
              <w:rPr>
                <w:rFonts w:ascii="Times New Roman" w:hAnsi="Times New Roman"/>
              </w:rPr>
              <w:t>抗裂砂浆</w:t>
            </w:r>
            <w:r w:rsidR="00617F2A">
              <w:rPr>
                <w:rFonts w:ascii="Times New Roman" w:hAnsi="Times New Roman"/>
              </w:rPr>
              <w:t>）</w:t>
            </w:r>
            <w:r w:rsidRPr="004F5B73">
              <w:rPr>
                <w:rFonts w:ascii="Times New Roman" w:hAnsi="Times New Roman"/>
              </w:rPr>
              <w:t>；</w:t>
            </w:r>
          </w:p>
          <w:p w14:paraId="5895A6BA" w14:textId="50A52E1D" w:rsidR="008A12B1" w:rsidRPr="004F5B73" w:rsidRDefault="008A12B1" w:rsidP="008D02BB">
            <w:pPr>
              <w:pStyle w:val="aff1"/>
              <w:ind w:firstLineChars="200" w:firstLine="360"/>
              <w:rPr>
                <w:rFonts w:ascii="黑体" w:eastAsia="黑体" w:hAnsi="黑体"/>
                <w:szCs w:val="21"/>
              </w:rPr>
            </w:pPr>
            <w:r w:rsidRPr="004F5B73">
              <w:rPr>
                <w:rFonts w:ascii="Times New Roman" w:hAnsi="Times New Roman"/>
              </w:rPr>
              <w:t>5—</w:t>
            </w:r>
            <w:r w:rsidRPr="004F5B73">
              <w:rPr>
                <w:rFonts w:ascii="Times New Roman" w:hAnsi="Times New Roman"/>
              </w:rPr>
              <w:t>增强网</w:t>
            </w:r>
            <w:r w:rsidRPr="004F5B73">
              <w:rPr>
                <w:rFonts w:ascii="Times New Roman" w:hAnsi="Times New Roman" w:hint="eastAsia"/>
              </w:rPr>
              <w:t>。</w:t>
            </w:r>
          </w:p>
        </w:tc>
      </w:tr>
      <w:tr w:rsidR="00EA1B88" w:rsidRPr="004F5B73" w14:paraId="027D1BE8" w14:textId="77777777" w:rsidTr="00B827C6">
        <w:trPr>
          <w:trHeight w:val="353"/>
          <w:jc w:val="center"/>
        </w:trPr>
        <w:tc>
          <w:tcPr>
            <w:tcW w:w="7208" w:type="dxa"/>
            <w:gridSpan w:val="2"/>
          </w:tcPr>
          <w:p w14:paraId="65442645" w14:textId="2F4B56EF" w:rsidR="00EA1B88" w:rsidRPr="004F5B73" w:rsidRDefault="00EA1B88" w:rsidP="00F21695">
            <w:pPr>
              <w:spacing w:before="156" w:after="156"/>
              <w:ind w:firstLine="420"/>
              <w:jc w:val="center"/>
              <w:rPr>
                <w:rFonts w:ascii="黑体" w:eastAsia="黑体" w:hAnsi="黑体" w:cs="Times New Roman"/>
                <w:szCs w:val="21"/>
              </w:rPr>
            </w:pPr>
            <w:r w:rsidRPr="00F21695">
              <w:rPr>
                <w:rFonts w:ascii="黑体" w:eastAsia="黑体" w:hAnsi="黑体" w:cs="Times New Roman"/>
              </w:rPr>
              <w:t>图</w:t>
            </w:r>
            <w:r w:rsidR="001601EF" w:rsidRPr="00F21695">
              <w:rPr>
                <w:rFonts w:ascii="黑体" w:eastAsia="黑体" w:hAnsi="黑体" w:cs="Times New Roman"/>
              </w:rPr>
              <w:t xml:space="preserve">6 </w:t>
            </w:r>
            <w:r w:rsidRPr="00F21695">
              <w:rPr>
                <w:rFonts w:ascii="黑体" w:eastAsia="黑体" w:hAnsi="黑体" w:cs="Times New Roman"/>
              </w:rPr>
              <w:t xml:space="preserve"> 构造柱保温处理图</w:t>
            </w:r>
          </w:p>
        </w:tc>
      </w:tr>
      <w:tr w:rsidR="004F5B73" w:rsidRPr="004F5B73" w14:paraId="4FA7626E" w14:textId="77777777" w:rsidTr="00B827C6">
        <w:trPr>
          <w:trHeight w:val="2385"/>
          <w:jc w:val="center"/>
        </w:trPr>
        <w:tc>
          <w:tcPr>
            <w:tcW w:w="7208" w:type="dxa"/>
            <w:gridSpan w:val="2"/>
          </w:tcPr>
          <w:p w14:paraId="42F86E2C" w14:textId="5C726316" w:rsidR="00EA1B88" w:rsidRPr="004F5B73" w:rsidRDefault="005150B1" w:rsidP="00E37DF0">
            <w:pPr>
              <w:pStyle w:val="afc"/>
              <w:spacing w:beforeLines="0" w:before="0" w:afterLines="0" w:after="0"/>
              <w:jc w:val="center"/>
              <w:rPr>
                <w:rFonts w:ascii="Times New Roman" w:hAnsi="Times New Roman" w:cs="Times New Roman"/>
              </w:rPr>
            </w:pPr>
            <w:r w:rsidRPr="005150B1">
              <w:rPr>
                <w:rFonts w:ascii="Times New Roman" w:hAnsi="Times New Roman" w:cs="Times New Roman"/>
                <w:noProof/>
              </w:rPr>
              <w:drawing>
                <wp:inline distT="0" distB="0" distL="0" distR="0" wp14:anchorId="569CD32B" wp14:editId="6E55FDD8">
                  <wp:extent cx="2628900" cy="1475984"/>
                  <wp:effectExtent l="0" t="0" r="0" b="0"/>
                  <wp:docPr id="1759321280"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661778" cy="1494443"/>
                          </a:xfrm>
                          <a:prstGeom prst="rect">
                            <a:avLst/>
                          </a:prstGeom>
                          <a:noFill/>
                          <a:ln>
                            <a:noFill/>
                          </a:ln>
                        </pic:spPr>
                      </pic:pic>
                    </a:graphicData>
                  </a:graphic>
                </wp:inline>
              </w:drawing>
            </w:r>
          </w:p>
        </w:tc>
      </w:tr>
      <w:tr w:rsidR="004F5B73" w:rsidRPr="004F5B73" w14:paraId="098B106B" w14:textId="77777777" w:rsidTr="00B827C6">
        <w:trPr>
          <w:trHeight w:val="636"/>
          <w:jc w:val="center"/>
        </w:trPr>
        <w:tc>
          <w:tcPr>
            <w:tcW w:w="7208" w:type="dxa"/>
            <w:gridSpan w:val="2"/>
          </w:tcPr>
          <w:p w14:paraId="6C916928" w14:textId="77777777" w:rsidR="008A12B1" w:rsidRPr="004F5B73" w:rsidRDefault="008A12B1" w:rsidP="008D02BB">
            <w:pPr>
              <w:pStyle w:val="aff1"/>
              <w:ind w:firstLineChars="200" w:firstLine="360"/>
            </w:pPr>
            <w:r w:rsidRPr="004F5B73">
              <w:rPr>
                <w:rFonts w:hint="eastAsia"/>
              </w:rPr>
              <w:t>标引序号说明：</w:t>
            </w:r>
          </w:p>
          <w:p w14:paraId="217C14AD" w14:textId="77777777" w:rsidR="008A12B1" w:rsidRPr="004F5B73" w:rsidRDefault="008A12B1" w:rsidP="008D02BB">
            <w:pPr>
              <w:pStyle w:val="aff1"/>
              <w:ind w:firstLineChars="200" w:firstLine="360"/>
              <w:rPr>
                <w:rFonts w:ascii="Times New Roman" w:hAnsi="Times New Roman"/>
              </w:rPr>
            </w:pPr>
            <w:r w:rsidRPr="004F5B73">
              <w:rPr>
                <w:rFonts w:ascii="Times New Roman" w:hAnsi="Times New Roman"/>
              </w:rPr>
              <w:t>1—</w:t>
            </w:r>
            <w:r w:rsidRPr="004F5B73">
              <w:rPr>
                <w:rFonts w:ascii="Times New Roman" w:hAnsi="Times New Roman"/>
              </w:rPr>
              <w:t>自保温墙体；</w:t>
            </w:r>
          </w:p>
          <w:p w14:paraId="3031EF1D" w14:textId="77777777" w:rsidR="008A12B1" w:rsidRPr="004F5B73" w:rsidRDefault="008A12B1" w:rsidP="008D02BB">
            <w:pPr>
              <w:pStyle w:val="aff1"/>
              <w:ind w:firstLineChars="200" w:firstLine="360"/>
              <w:rPr>
                <w:rFonts w:ascii="Times New Roman" w:hAnsi="Times New Roman"/>
              </w:rPr>
            </w:pPr>
            <w:r w:rsidRPr="004F5B73">
              <w:rPr>
                <w:rFonts w:ascii="Times New Roman" w:hAnsi="Times New Roman"/>
              </w:rPr>
              <w:lastRenderedPageBreak/>
              <w:t>2—</w:t>
            </w:r>
            <w:r w:rsidRPr="004F5B73">
              <w:rPr>
                <w:rFonts w:ascii="Times New Roman" w:hAnsi="Times New Roman"/>
              </w:rPr>
              <w:t>混凝土系梁；</w:t>
            </w:r>
          </w:p>
          <w:p w14:paraId="06AF0335" w14:textId="77777777" w:rsidR="008A12B1" w:rsidRPr="004F5B73" w:rsidRDefault="008A12B1" w:rsidP="008D02BB">
            <w:pPr>
              <w:pStyle w:val="aff1"/>
              <w:ind w:firstLineChars="200" w:firstLine="360"/>
              <w:rPr>
                <w:rFonts w:ascii="Times New Roman" w:hAnsi="Times New Roman"/>
              </w:rPr>
            </w:pPr>
            <w:r w:rsidRPr="004F5B73">
              <w:rPr>
                <w:rFonts w:ascii="Times New Roman" w:hAnsi="Times New Roman"/>
              </w:rPr>
              <w:t>3—</w:t>
            </w:r>
            <w:r w:rsidRPr="004F5B73">
              <w:rPr>
                <w:rFonts w:ascii="Times New Roman" w:hAnsi="Times New Roman"/>
              </w:rPr>
              <w:t>保温材料；</w:t>
            </w:r>
          </w:p>
          <w:p w14:paraId="031AA94D" w14:textId="05E4826F" w:rsidR="008A12B1" w:rsidRPr="004F5B73" w:rsidRDefault="008A12B1" w:rsidP="008D02BB">
            <w:pPr>
              <w:pStyle w:val="aff1"/>
              <w:ind w:firstLineChars="200" w:firstLine="360"/>
              <w:rPr>
                <w:rFonts w:ascii="Times New Roman" w:hAnsi="Times New Roman"/>
              </w:rPr>
            </w:pPr>
            <w:r w:rsidRPr="004F5B73">
              <w:rPr>
                <w:rFonts w:ascii="Times New Roman" w:hAnsi="Times New Roman"/>
              </w:rPr>
              <w:t>4—</w:t>
            </w:r>
            <w:r w:rsidR="006B4BA0" w:rsidRPr="004F5B73">
              <w:rPr>
                <w:rFonts w:ascii="Times New Roman" w:hAnsi="Times New Roman"/>
              </w:rPr>
              <w:t>抹面砂浆</w:t>
            </w:r>
            <w:r w:rsidR="00617F2A">
              <w:rPr>
                <w:rFonts w:ascii="Times New Roman" w:hAnsi="Times New Roman"/>
              </w:rPr>
              <w:t>（</w:t>
            </w:r>
            <w:r w:rsidR="006B4BA0" w:rsidRPr="004F5B73">
              <w:rPr>
                <w:rFonts w:ascii="Times New Roman" w:hAnsi="Times New Roman"/>
              </w:rPr>
              <w:t>抗裂砂浆</w:t>
            </w:r>
            <w:r w:rsidR="00617F2A">
              <w:rPr>
                <w:rFonts w:ascii="Times New Roman" w:hAnsi="Times New Roman"/>
              </w:rPr>
              <w:t>）</w:t>
            </w:r>
            <w:r w:rsidRPr="004F5B73">
              <w:rPr>
                <w:rFonts w:ascii="Times New Roman" w:hAnsi="Times New Roman"/>
              </w:rPr>
              <w:t>；</w:t>
            </w:r>
          </w:p>
          <w:p w14:paraId="6377E4A2" w14:textId="5CFE7C2D" w:rsidR="00EA1B88" w:rsidRPr="004F5B73" w:rsidRDefault="008A12B1" w:rsidP="008D02BB">
            <w:pPr>
              <w:pStyle w:val="aff1"/>
              <w:ind w:firstLineChars="200" w:firstLine="360"/>
              <w:rPr>
                <w:rFonts w:ascii="黑体" w:eastAsia="黑体" w:hAnsi="黑体"/>
                <w:szCs w:val="21"/>
              </w:rPr>
            </w:pPr>
            <w:r w:rsidRPr="004F5B73">
              <w:rPr>
                <w:rFonts w:ascii="Times New Roman" w:hAnsi="Times New Roman"/>
              </w:rPr>
              <w:t>5—</w:t>
            </w:r>
            <w:r w:rsidRPr="004F5B73">
              <w:rPr>
                <w:rFonts w:ascii="Times New Roman" w:hAnsi="Times New Roman"/>
              </w:rPr>
              <w:t>增强网</w:t>
            </w:r>
            <w:r w:rsidRPr="004F5B73">
              <w:rPr>
                <w:rFonts w:ascii="Times New Roman" w:hAnsi="Times New Roman" w:hint="eastAsia"/>
              </w:rPr>
              <w:t>。</w:t>
            </w:r>
          </w:p>
        </w:tc>
      </w:tr>
      <w:tr w:rsidR="004F5B73" w:rsidRPr="004F5B73" w14:paraId="206FE920" w14:textId="77777777" w:rsidTr="00B827C6">
        <w:trPr>
          <w:trHeight w:val="636"/>
          <w:jc w:val="center"/>
        </w:trPr>
        <w:tc>
          <w:tcPr>
            <w:tcW w:w="7208" w:type="dxa"/>
            <w:gridSpan w:val="2"/>
          </w:tcPr>
          <w:p w14:paraId="1274A879" w14:textId="7852E570" w:rsidR="008A12B1" w:rsidRPr="004F5B73" w:rsidRDefault="008A12B1" w:rsidP="00F21695">
            <w:pPr>
              <w:spacing w:before="156" w:after="156"/>
              <w:ind w:firstLine="420"/>
              <w:jc w:val="center"/>
              <w:rPr>
                <w:rFonts w:ascii="黑体" w:eastAsia="黑体" w:hAnsi="黑体" w:cs="Times New Roman"/>
                <w:szCs w:val="21"/>
              </w:rPr>
            </w:pPr>
            <w:r w:rsidRPr="00F21695">
              <w:rPr>
                <w:rFonts w:ascii="黑体" w:eastAsia="黑体" w:hAnsi="黑体" w:cs="Times New Roman"/>
              </w:rPr>
              <w:lastRenderedPageBreak/>
              <w:t>图7  水平系梁保温处理图</w:t>
            </w:r>
          </w:p>
        </w:tc>
      </w:tr>
    </w:tbl>
    <w:p w14:paraId="39E0348E" w14:textId="24BDFBA7" w:rsidR="008C27B0" w:rsidRPr="004F5B73" w:rsidRDefault="0030503B" w:rsidP="002513C7">
      <w:pPr>
        <w:pStyle w:val="afc"/>
        <w:spacing w:beforeLines="0" w:before="0" w:afterLines="100" w:after="312"/>
        <w:rPr>
          <w:rFonts w:ascii="Times New Roman" w:hAnsi="Times New Roman" w:cs="Times New Roman"/>
        </w:rPr>
      </w:pPr>
      <w:r w:rsidRPr="004F5B73">
        <w:rPr>
          <w:rFonts w:ascii="Times New Roman" w:hAnsi="Times New Roman" w:cs="Times New Roman"/>
          <w:b/>
          <w:bCs/>
        </w:rPr>
        <w:t>6</w:t>
      </w:r>
      <w:r w:rsidR="006F2006" w:rsidRPr="004F5B73">
        <w:rPr>
          <w:rFonts w:ascii="Times New Roman" w:hAnsi="Times New Roman" w:cs="Times New Roman"/>
          <w:b/>
          <w:bCs/>
        </w:rPr>
        <w:t>.3.</w:t>
      </w:r>
      <w:r w:rsidR="008D73E1" w:rsidRPr="004F5B73">
        <w:rPr>
          <w:rFonts w:ascii="Times New Roman" w:hAnsi="Times New Roman" w:cs="Times New Roman"/>
          <w:b/>
          <w:bCs/>
        </w:rPr>
        <w:t>7</w:t>
      </w:r>
      <w:r w:rsidR="006F2006" w:rsidRPr="004F5B73">
        <w:rPr>
          <w:rFonts w:ascii="Times New Roman" w:hAnsi="Times New Roman" w:cs="Times New Roman"/>
        </w:rPr>
        <w:t xml:space="preserve">  </w:t>
      </w:r>
      <w:r w:rsidR="006F2006" w:rsidRPr="004F5B73">
        <w:rPr>
          <w:rFonts w:ascii="Times New Roman" w:hAnsi="Times New Roman" w:cs="Times New Roman"/>
        </w:rPr>
        <w:t>自保温墙体中门窗洞口上端应设钢筋混凝土水平过梁，洞口下端应加设钢筋混凝土压顶</w:t>
      </w:r>
      <w:r w:rsidR="00617F2A">
        <w:rPr>
          <w:rFonts w:ascii="Times New Roman" w:hAnsi="Times New Roman" w:cs="Times New Roman"/>
        </w:rPr>
        <w:t>（</w:t>
      </w:r>
      <w:r w:rsidR="006F2006" w:rsidRPr="004F5B73">
        <w:rPr>
          <w:rFonts w:ascii="Times New Roman" w:hAnsi="Times New Roman" w:cs="Times New Roman"/>
        </w:rPr>
        <w:t>已设钢筋混凝土框或窗台板者可免设</w:t>
      </w:r>
      <w:r w:rsidR="00617F2A">
        <w:rPr>
          <w:rFonts w:ascii="Times New Roman" w:hAnsi="Times New Roman" w:cs="Times New Roman"/>
        </w:rPr>
        <w:t>）</w:t>
      </w:r>
      <w:r w:rsidR="006F2006" w:rsidRPr="004F5B73">
        <w:rPr>
          <w:rFonts w:ascii="Times New Roman" w:hAnsi="Times New Roman" w:cs="Times New Roman"/>
        </w:rPr>
        <w:t>，</w:t>
      </w:r>
      <w:r w:rsidR="003E1220">
        <w:rPr>
          <w:rFonts w:ascii="Times New Roman" w:hAnsi="Times New Roman" w:cs="Times New Roman" w:hint="eastAsia"/>
        </w:rPr>
        <w:t>自保温墙体的</w:t>
      </w:r>
      <w:r w:rsidR="00E023E1" w:rsidRPr="004F5B73">
        <w:rPr>
          <w:rFonts w:ascii="Times New Roman" w:hAnsi="Times New Roman" w:cs="Times New Roman"/>
        </w:rPr>
        <w:t>压顶、过梁、钢筋混凝土框</w:t>
      </w:r>
      <w:r w:rsidR="00E023E1" w:rsidRPr="004F5B73">
        <w:rPr>
          <w:rFonts w:ascii="Times New Roman" w:hAnsi="Times New Roman" w:cs="Times New Roman" w:hint="eastAsia"/>
        </w:rPr>
        <w:t>应按照</w:t>
      </w:r>
      <w:r w:rsidR="00E023E1" w:rsidRPr="004F5B73">
        <w:rPr>
          <w:rFonts w:ascii="Times New Roman" w:hAnsi="Times New Roman" w:cs="Times New Roman"/>
        </w:rPr>
        <w:t>GB</w:t>
      </w:r>
      <w:r w:rsidR="000B02C4" w:rsidRPr="004F5B73">
        <w:rPr>
          <w:rFonts w:ascii="Times New Roman" w:hAnsi="Times New Roman" w:cs="Times New Roman"/>
        </w:rPr>
        <w:t xml:space="preserve"> </w:t>
      </w:r>
      <w:r w:rsidR="00E023E1" w:rsidRPr="004F5B73">
        <w:rPr>
          <w:rFonts w:ascii="Times New Roman" w:hAnsi="Times New Roman" w:cs="Times New Roman"/>
        </w:rPr>
        <w:t>50011</w:t>
      </w:r>
      <w:r w:rsidR="00E023E1" w:rsidRPr="004F5B73">
        <w:rPr>
          <w:rFonts w:ascii="Times New Roman" w:hAnsi="Times New Roman" w:cs="Times New Roman" w:hint="eastAsia"/>
        </w:rPr>
        <w:t>、</w:t>
      </w:r>
      <w:r w:rsidR="00E023E1" w:rsidRPr="004F5B73">
        <w:rPr>
          <w:rFonts w:ascii="Times New Roman" w:hAnsi="Times New Roman" w:cs="Times New Roman"/>
        </w:rPr>
        <w:t>GB 50003</w:t>
      </w:r>
      <w:r w:rsidR="00E023E1" w:rsidRPr="004F5B73">
        <w:rPr>
          <w:rFonts w:ascii="Times New Roman" w:hAnsi="Times New Roman" w:cs="Times New Roman" w:hint="eastAsia"/>
        </w:rPr>
        <w:t>等标准的要求进行设计，处理构造</w:t>
      </w:r>
      <w:r w:rsidR="006F2006" w:rsidRPr="004F5B73">
        <w:rPr>
          <w:rFonts w:ascii="Times New Roman" w:hAnsi="Times New Roman" w:cs="Times New Roman"/>
        </w:rPr>
        <w:t>见图</w:t>
      </w:r>
      <w:r w:rsidR="001601EF" w:rsidRPr="004F5B73">
        <w:rPr>
          <w:rFonts w:ascii="Times New Roman" w:hAnsi="Times New Roman" w:cs="Times New Roman"/>
        </w:rPr>
        <w:t>8</w:t>
      </w:r>
      <w:r w:rsidR="006F2006" w:rsidRPr="004F5B73">
        <w:rPr>
          <w:rFonts w:ascii="Times New Roman" w:hAnsi="Times New Roman" w:cs="Times New Roman"/>
        </w:rPr>
        <w:t>。</w:t>
      </w:r>
    </w:p>
    <w:tbl>
      <w:tblPr>
        <w:tblStyle w:val="afff"/>
        <w:tblW w:w="746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33"/>
        <w:gridCol w:w="3734"/>
      </w:tblGrid>
      <w:tr w:rsidR="004F5B73" w:rsidRPr="004F5B73" w14:paraId="0BA1DEC5" w14:textId="77777777" w:rsidTr="00B827C6">
        <w:trPr>
          <w:trHeight w:val="3036"/>
          <w:jc w:val="center"/>
        </w:trPr>
        <w:tc>
          <w:tcPr>
            <w:tcW w:w="3733" w:type="dxa"/>
            <w:vAlign w:val="center"/>
          </w:tcPr>
          <w:p w14:paraId="764E85E3" w14:textId="56F126C2" w:rsidR="00EA1B88" w:rsidRPr="004F5B73" w:rsidRDefault="00436975" w:rsidP="00F56DB0">
            <w:pPr>
              <w:spacing w:beforeLines="0" w:before="0" w:afterLines="0" w:after="0"/>
              <w:ind w:firstLineChars="0" w:firstLine="0"/>
              <w:jc w:val="center"/>
            </w:pPr>
            <w:r w:rsidRPr="00436975">
              <w:rPr>
                <w:noProof/>
              </w:rPr>
              <w:drawing>
                <wp:inline distT="0" distB="0" distL="0" distR="0" wp14:anchorId="5BBD3FB0" wp14:editId="7C68B990">
                  <wp:extent cx="1380651" cy="2023994"/>
                  <wp:effectExtent l="0" t="0" r="0" b="0"/>
                  <wp:docPr id="103254962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30" cstate="print">
                            <a:extLst>
                              <a:ext uri="{28A0092B-C50C-407E-A947-70E740481C1C}">
                                <a14:useLocalDpi xmlns:a14="http://schemas.microsoft.com/office/drawing/2010/main" val="0"/>
                              </a:ext>
                            </a:extLst>
                          </a:blip>
                          <a:srcRect l="32511" r="29369" b="500"/>
                          <a:stretch/>
                        </pic:blipFill>
                        <pic:spPr bwMode="auto">
                          <a:xfrm>
                            <a:off x="0" y="0"/>
                            <a:ext cx="1390214" cy="2038013"/>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734" w:type="dxa"/>
            <w:vAlign w:val="center"/>
          </w:tcPr>
          <w:p w14:paraId="3D734EC6" w14:textId="7B372C5D" w:rsidR="00EA1B88" w:rsidRPr="004F5B73" w:rsidRDefault="004B5E5A" w:rsidP="00F56DB0">
            <w:pPr>
              <w:spacing w:beforeLines="0" w:before="0" w:afterLines="0" w:after="0"/>
              <w:ind w:firstLineChars="0" w:firstLine="0"/>
              <w:jc w:val="center"/>
            </w:pPr>
            <w:r w:rsidRPr="004B5E5A">
              <w:rPr>
                <w:noProof/>
              </w:rPr>
              <w:drawing>
                <wp:inline distT="0" distB="0" distL="0" distR="0" wp14:anchorId="1716C46E" wp14:editId="623BE538">
                  <wp:extent cx="1438275" cy="1441362"/>
                  <wp:effectExtent l="0" t="0" r="0" b="6985"/>
                  <wp:docPr id="1320762324"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rotWithShape="1">
                          <a:blip r:embed="rId31" cstate="print">
                            <a:extLst>
                              <a:ext uri="{28A0092B-C50C-407E-A947-70E740481C1C}">
                                <a14:useLocalDpi xmlns:a14="http://schemas.microsoft.com/office/drawing/2010/main" val="0"/>
                              </a:ext>
                            </a:extLst>
                          </a:blip>
                          <a:srcRect l="20843" r="23012" b="-214"/>
                          <a:stretch/>
                        </pic:blipFill>
                        <pic:spPr bwMode="auto">
                          <a:xfrm>
                            <a:off x="0" y="0"/>
                            <a:ext cx="1454505" cy="1457627"/>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4F5B73" w:rsidRPr="004F5B73" w14:paraId="6753F68E" w14:textId="77777777" w:rsidTr="00B827C6">
        <w:trPr>
          <w:trHeight w:val="636"/>
          <w:jc w:val="center"/>
        </w:trPr>
        <w:tc>
          <w:tcPr>
            <w:tcW w:w="3733" w:type="dxa"/>
            <w:vAlign w:val="center"/>
          </w:tcPr>
          <w:p w14:paraId="5BEBE110" w14:textId="4251F5FC" w:rsidR="00EA1B88" w:rsidRPr="004F5B73" w:rsidRDefault="00EA1B88" w:rsidP="00F56DB0">
            <w:pPr>
              <w:spacing w:before="156" w:after="156"/>
              <w:ind w:firstLineChars="0" w:firstLine="0"/>
              <w:jc w:val="center"/>
              <w:rPr>
                <w:rFonts w:ascii="黑体" w:eastAsia="黑体" w:hAnsi="黑体" w:cs="Times New Roman"/>
                <w:sz w:val="18"/>
                <w:szCs w:val="18"/>
              </w:rPr>
            </w:pPr>
            <w:r w:rsidRPr="004F5B73">
              <w:rPr>
                <w:rFonts w:ascii="Times New Roman" w:eastAsia="黑体" w:hAnsi="Times New Roman" w:cs="Times New Roman"/>
                <w:sz w:val="18"/>
                <w:szCs w:val="18"/>
              </w:rPr>
              <w:t>a</w:t>
            </w:r>
            <w:r w:rsidR="00617F2A">
              <w:rPr>
                <w:rFonts w:ascii="Times New Roman" w:eastAsia="黑体" w:hAnsi="Times New Roman" w:cs="Times New Roman" w:hint="eastAsia"/>
                <w:sz w:val="18"/>
                <w:szCs w:val="18"/>
              </w:rPr>
              <w:t>)</w:t>
            </w:r>
            <w:r w:rsidR="002556FF" w:rsidRPr="004F5B73">
              <w:rPr>
                <w:rFonts w:ascii="Times New Roman" w:eastAsia="黑体" w:hAnsi="Times New Roman" w:cs="Times New Roman"/>
                <w:sz w:val="18"/>
                <w:szCs w:val="18"/>
              </w:rPr>
              <w:t xml:space="preserve"> </w:t>
            </w:r>
            <w:r w:rsidRPr="004F5B73">
              <w:rPr>
                <w:rFonts w:ascii="黑体" w:eastAsia="黑体" w:hAnsi="黑体" w:cs="Times New Roman"/>
                <w:sz w:val="18"/>
                <w:szCs w:val="18"/>
              </w:rPr>
              <w:t xml:space="preserve"> 门窗过梁、压顶保温处理</w:t>
            </w:r>
          </w:p>
        </w:tc>
        <w:tc>
          <w:tcPr>
            <w:tcW w:w="3734" w:type="dxa"/>
            <w:vAlign w:val="center"/>
          </w:tcPr>
          <w:p w14:paraId="0326172E" w14:textId="5DAB3D49" w:rsidR="00EA1B88" w:rsidRPr="004F5B73" w:rsidRDefault="00EA1B88" w:rsidP="00F56DB0">
            <w:pPr>
              <w:spacing w:before="156" w:after="156"/>
              <w:ind w:firstLineChars="0" w:firstLine="0"/>
              <w:jc w:val="center"/>
              <w:rPr>
                <w:rFonts w:ascii="黑体" w:eastAsia="黑体" w:hAnsi="黑体" w:cs="Times New Roman"/>
                <w:sz w:val="18"/>
                <w:szCs w:val="18"/>
              </w:rPr>
            </w:pPr>
            <w:r w:rsidRPr="004F5B73">
              <w:rPr>
                <w:rFonts w:ascii="Times New Roman" w:eastAsia="黑体" w:hAnsi="Times New Roman" w:cs="Times New Roman"/>
                <w:sz w:val="18"/>
                <w:szCs w:val="18"/>
              </w:rPr>
              <w:t>b</w:t>
            </w:r>
            <w:r w:rsidR="00617F2A">
              <w:rPr>
                <w:rFonts w:ascii="Times New Roman" w:eastAsia="黑体" w:hAnsi="Times New Roman" w:cs="Times New Roman" w:hint="eastAsia"/>
                <w:sz w:val="18"/>
                <w:szCs w:val="18"/>
              </w:rPr>
              <w:t>)</w:t>
            </w:r>
            <w:r w:rsidRPr="004F5B73">
              <w:rPr>
                <w:rFonts w:ascii="黑体" w:eastAsia="黑体" w:hAnsi="黑体" w:cs="Times New Roman"/>
                <w:sz w:val="18"/>
                <w:szCs w:val="18"/>
              </w:rPr>
              <w:t xml:space="preserve"> </w:t>
            </w:r>
            <w:r w:rsidR="002556FF" w:rsidRPr="004F5B73">
              <w:rPr>
                <w:rFonts w:ascii="黑体" w:eastAsia="黑体" w:hAnsi="黑体" w:cs="Times New Roman"/>
                <w:sz w:val="18"/>
                <w:szCs w:val="18"/>
              </w:rPr>
              <w:t xml:space="preserve"> </w:t>
            </w:r>
            <w:r w:rsidRPr="004F5B73">
              <w:rPr>
                <w:rFonts w:ascii="黑体" w:eastAsia="黑体" w:hAnsi="黑体" w:cs="Times New Roman"/>
                <w:sz w:val="18"/>
                <w:szCs w:val="18"/>
              </w:rPr>
              <w:t>门窗竖框保温处理</w:t>
            </w:r>
          </w:p>
        </w:tc>
      </w:tr>
      <w:tr w:rsidR="004F5B73" w:rsidRPr="004F5B73" w14:paraId="55B6A547" w14:textId="77777777" w:rsidTr="00B827C6">
        <w:trPr>
          <w:trHeight w:val="2548"/>
          <w:jc w:val="center"/>
        </w:trPr>
        <w:tc>
          <w:tcPr>
            <w:tcW w:w="7467" w:type="dxa"/>
            <w:gridSpan w:val="2"/>
            <w:vAlign w:val="center"/>
          </w:tcPr>
          <w:p w14:paraId="5AEF8064" w14:textId="77777777" w:rsidR="008A12B1" w:rsidRPr="004F5B73" w:rsidRDefault="008A12B1" w:rsidP="00B827C6">
            <w:pPr>
              <w:pStyle w:val="aff1"/>
              <w:ind w:firstLineChars="200" w:firstLine="360"/>
            </w:pPr>
            <w:r w:rsidRPr="004F5B73">
              <w:rPr>
                <w:rFonts w:hint="eastAsia"/>
              </w:rPr>
              <w:t>标引序号说明：</w:t>
            </w:r>
          </w:p>
          <w:p w14:paraId="311D4FE0" w14:textId="77777777" w:rsidR="008A12B1" w:rsidRPr="004F5B73" w:rsidRDefault="008A12B1" w:rsidP="00B827C6">
            <w:pPr>
              <w:pStyle w:val="aff1"/>
              <w:ind w:firstLineChars="200" w:firstLine="360"/>
              <w:rPr>
                <w:rFonts w:ascii="Times New Roman" w:hAnsi="Times New Roman"/>
              </w:rPr>
            </w:pPr>
            <w:r w:rsidRPr="004F5B73">
              <w:rPr>
                <w:rFonts w:ascii="Times New Roman" w:hAnsi="Times New Roman"/>
              </w:rPr>
              <w:t>1—</w:t>
            </w:r>
            <w:r w:rsidRPr="004F5B73">
              <w:rPr>
                <w:rFonts w:ascii="Times New Roman" w:hAnsi="Times New Roman"/>
              </w:rPr>
              <w:t>自保温墙体；</w:t>
            </w:r>
          </w:p>
          <w:p w14:paraId="4C8E0C28" w14:textId="77777777" w:rsidR="008A12B1" w:rsidRPr="004F5B73" w:rsidRDefault="008A12B1" w:rsidP="00B827C6">
            <w:pPr>
              <w:pStyle w:val="aff1"/>
              <w:ind w:firstLineChars="200" w:firstLine="360"/>
              <w:rPr>
                <w:rFonts w:ascii="Times New Roman" w:hAnsi="Times New Roman"/>
              </w:rPr>
            </w:pPr>
            <w:r w:rsidRPr="004F5B73">
              <w:rPr>
                <w:rFonts w:ascii="Times New Roman" w:hAnsi="Times New Roman"/>
              </w:rPr>
              <w:t>2—</w:t>
            </w:r>
            <w:r w:rsidRPr="004F5B73">
              <w:rPr>
                <w:rFonts w:ascii="Times New Roman" w:hAnsi="Times New Roman"/>
              </w:rPr>
              <w:t>门窗过梁；</w:t>
            </w:r>
          </w:p>
          <w:p w14:paraId="007534D3" w14:textId="77777777" w:rsidR="008A12B1" w:rsidRPr="004F5B73" w:rsidRDefault="008A12B1" w:rsidP="00B827C6">
            <w:pPr>
              <w:pStyle w:val="aff1"/>
              <w:ind w:firstLineChars="200" w:firstLine="360"/>
              <w:rPr>
                <w:rFonts w:ascii="Times New Roman" w:hAnsi="Times New Roman"/>
              </w:rPr>
            </w:pPr>
            <w:r w:rsidRPr="004F5B73">
              <w:rPr>
                <w:rFonts w:ascii="Times New Roman" w:hAnsi="Times New Roman"/>
              </w:rPr>
              <w:t>3—</w:t>
            </w:r>
            <w:r w:rsidRPr="004F5B73">
              <w:rPr>
                <w:rFonts w:ascii="Times New Roman" w:hAnsi="Times New Roman"/>
              </w:rPr>
              <w:t>门窗压顶；</w:t>
            </w:r>
          </w:p>
          <w:p w14:paraId="2B783169" w14:textId="77777777" w:rsidR="008A12B1" w:rsidRPr="004F5B73" w:rsidRDefault="008A12B1" w:rsidP="00B827C6">
            <w:pPr>
              <w:pStyle w:val="aff1"/>
              <w:ind w:firstLineChars="200" w:firstLine="360"/>
              <w:rPr>
                <w:rFonts w:ascii="Times New Roman" w:hAnsi="Times New Roman"/>
              </w:rPr>
            </w:pPr>
            <w:r w:rsidRPr="004F5B73">
              <w:rPr>
                <w:rFonts w:ascii="Times New Roman" w:hAnsi="Times New Roman"/>
              </w:rPr>
              <w:t>4—</w:t>
            </w:r>
            <w:r w:rsidRPr="004F5B73">
              <w:rPr>
                <w:rFonts w:ascii="Times New Roman" w:hAnsi="Times New Roman"/>
              </w:rPr>
              <w:t>门窗洞混凝土框；</w:t>
            </w:r>
          </w:p>
          <w:p w14:paraId="3D0C49CF" w14:textId="77777777" w:rsidR="008A12B1" w:rsidRPr="004F5B73" w:rsidRDefault="008A12B1" w:rsidP="00B827C6">
            <w:pPr>
              <w:pStyle w:val="aff1"/>
              <w:ind w:firstLineChars="200" w:firstLine="360"/>
              <w:rPr>
                <w:rFonts w:ascii="Times New Roman" w:hAnsi="Times New Roman"/>
              </w:rPr>
            </w:pPr>
            <w:r w:rsidRPr="004F5B73">
              <w:rPr>
                <w:rFonts w:ascii="Times New Roman" w:hAnsi="Times New Roman"/>
              </w:rPr>
              <w:t>5—</w:t>
            </w:r>
            <w:r w:rsidRPr="004F5B73">
              <w:rPr>
                <w:rFonts w:ascii="Times New Roman" w:hAnsi="Times New Roman"/>
              </w:rPr>
              <w:t>保温材料</w:t>
            </w:r>
          </w:p>
          <w:p w14:paraId="1936B851" w14:textId="5E210316" w:rsidR="008A12B1" w:rsidRPr="004F5B73" w:rsidRDefault="008A12B1" w:rsidP="00B827C6">
            <w:pPr>
              <w:pStyle w:val="aff1"/>
              <w:ind w:firstLineChars="200" w:firstLine="360"/>
              <w:rPr>
                <w:rFonts w:ascii="Times New Roman" w:hAnsi="Times New Roman"/>
              </w:rPr>
            </w:pPr>
            <w:r w:rsidRPr="004F5B73">
              <w:rPr>
                <w:rFonts w:ascii="Times New Roman" w:hAnsi="Times New Roman"/>
              </w:rPr>
              <w:t>6—</w:t>
            </w:r>
            <w:r w:rsidR="00BF7457" w:rsidRPr="004F5B73">
              <w:rPr>
                <w:rFonts w:ascii="Times New Roman" w:hAnsi="Times New Roman"/>
              </w:rPr>
              <w:t>抹面砂浆</w:t>
            </w:r>
            <w:r w:rsidR="00617F2A">
              <w:rPr>
                <w:rFonts w:ascii="Times New Roman" w:hAnsi="Times New Roman"/>
              </w:rPr>
              <w:t>（</w:t>
            </w:r>
            <w:r w:rsidR="00BF7457" w:rsidRPr="004F5B73">
              <w:rPr>
                <w:rFonts w:ascii="Times New Roman" w:hAnsi="Times New Roman"/>
              </w:rPr>
              <w:t>抗裂砂浆</w:t>
            </w:r>
            <w:r w:rsidR="00617F2A">
              <w:rPr>
                <w:rFonts w:ascii="Times New Roman" w:hAnsi="Times New Roman"/>
              </w:rPr>
              <w:t>）</w:t>
            </w:r>
            <w:r w:rsidRPr="004F5B73">
              <w:rPr>
                <w:rFonts w:ascii="Times New Roman" w:hAnsi="Times New Roman"/>
              </w:rPr>
              <w:t>；</w:t>
            </w:r>
          </w:p>
          <w:p w14:paraId="5D3F052E" w14:textId="0E5620D8" w:rsidR="008A12B1" w:rsidRPr="004F5B73" w:rsidRDefault="008A12B1" w:rsidP="00B827C6">
            <w:pPr>
              <w:pStyle w:val="aff1"/>
              <w:ind w:firstLineChars="200" w:firstLine="360"/>
              <w:rPr>
                <w:rFonts w:ascii="Times New Roman" w:hAnsi="Times New Roman"/>
              </w:rPr>
            </w:pPr>
            <w:r w:rsidRPr="004F5B73">
              <w:rPr>
                <w:rFonts w:ascii="Times New Roman" w:hAnsi="Times New Roman"/>
              </w:rPr>
              <w:t>7—</w:t>
            </w:r>
            <w:r w:rsidRPr="004F5B73">
              <w:rPr>
                <w:rFonts w:ascii="Times New Roman" w:hAnsi="Times New Roman"/>
              </w:rPr>
              <w:t>增强网</w:t>
            </w:r>
            <w:r w:rsidRPr="004F5B73">
              <w:rPr>
                <w:rFonts w:ascii="Times New Roman" w:hAnsi="Times New Roman" w:hint="eastAsia"/>
              </w:rPr>
              <w:t>。</w:t>
            </w:r>
          </w:p>
        </w:tc>
      </w:tr>
      <w:tr w:rsidR="004F5B73" w:rsidRPr="004F5B73" w14:paraId="393B0CF6" w14:textId="77777777" w:rsidTr="00B827C6">
        <w:trPr>
          <w:trHeight w:val="627"/>
          <w:jc w:val="center"/>
        </w:trPr>
        <w:tc>
          <w:tcPr>
            <w:tcW w:w="7467" w:type="dxa"/>
            <w:gridSpan w:val="2"/>
            <w:vAlign w:val="center"/>
          </w:tcPr>
          <w:p w14:paraId="3479A1A5" w14:textId="24C13A69" w:rsidR="00EA1B88" w:rsidRPr="004F5B73" w:rsidRDefault="00DB725B" w:rsidP="00F56DB0">
            <w:pPr>
              <w:spacing w:before="156" w:after="156"/>
              <w:ind w:firstLine="420"/>
              <w:jc w:val="center"/>
              <w:rPr>
                <w:rFonts w:ascii="黑体" w:eastAsia="黑体" w:hAnsi="黑体" w:cs="Times New Roman"/>
                <w:sz w:val="18"/>
                <w:szCs w:val="18"/>
              </w:rPr>
            </w:pPr>
            <w:r w:rsidRPr="00F21695">
              <w:rPr>
                <w:rFonts w:ascii="黑体" w:eastAsia="黑体" w:hAnsi="黑体" w:cs="Times New Roman"/>
              </w:rPr>
              <w:t>图8</w:t>
            </w:r>
            <w:r w:rsidR="001601EF" w:rsidRPr="00F21695">
              <w:rPr>
                <w:rFonts w:ascii="黑体" w:eastAsia="黑体" w:hAnsi="黑体" w:cs="Times New Roman"/>
              </w:rPr>
              <w:t xml:space="preserve"> </w:t>
            </w:r>
            <w:r w:rsidRPr="00F21695">
              <w:rPr>
                <w:rFonts w:ascii="黑体" w:eastAsia="黑体" w:hAnsi="黑体" w:cs="Times New Roman"/>
              </w:rPr>
              <w:t xml:space="preserve"> 门窗过梁、压顶、钢筋混凝土框保温处理图</w:t>
            </w:r>
          </w:p>
        </w:tc>
      </w:tr>
    </w:tbl>
    <w:p w14:paraId="7EED45CE" w14:textId="249619D0" w:rsidR="00CB62BB" w:rsidRPr="004F5B73" w:rsidRDefault="0030503B" w:rsidP="002513C7">
      <w:pPr>
        <w:pStyle w:val="afc"/>
        <w:spacing w:beforeLines="0" w:before="0" w:afterLines="0" w:after="0"/>
        <w:rPr>
          <w:rFonts w:ascii="Times New Roman" w:hAnsi="Times New Roman" w:cs="Times New Roman"/>
        </w:rPr>
      </w:pPr>
      <w:r w:rsidRPr="004F5B73">
        <w:rPr>
          <w:rFonts w:ascii="Times New Roman" w:hAnsi="Times New Roman" w:cs="Times New Roman"/>
          <w:b/>
          <w:bCs/>
        </w:rPr>
        <w:t>6</w:t>
      </w:r>
      <w:r w:rsidR="00CB62BB" w:rsidRPr="004F5B73">
        <w:rPr>
          <w:rFonts w:ascii="Times New Roman" w:hAnsi="Times New Roman" w:cs="Times New Roman"/>
          <w:b/>
          <w:bCs/>
        </w:rPr>
        <w:t>.3.</w:t>
      </w:r>
      <w:r w:rsidR="008D73E1" w:rsidRPr="004F5B73">
        <w:rPr>
          <w:rFonts w:ascii="Times New Roman" w:hAnsi="Times New Roman" w:cs="Times New Roman"/>
          <w:b/>
          <w:bCs/>
        </w:rPr>
        <w:t>8</w:t>
      </w:r>
      <w:r w:rsidR="003E6EFA" w:rsidRPr="004F5B73">
        <w:rPr>
          <w:rFonts w:ascii="Times New Roman" w:hAnsi="Times New Roman" w:cs="Times New Roman"/>
        </w:rPr>
        <w:t xml:space="preserve">  </w:t>
      </w:r>
      <w:r w:rsidR="00CB62BB" w:rsidRPr="004F5B73">
        <w:rPr>
          <w:rFonts w:ascii="Times New Roman" w:hAnsi="Times New Roman" w:cs="Times New Roman"/>
        </w:rPr>
        <w:t>自保温墙体与钢筋混凝土柱、梁、剪力墙</w:t>
      </w:r>
      <w:r w:rsidR="005B5A38">
        <w:rPr>
          <w:rFonts w:ascii="Times New Roman" w:hAnsi="Times New Roman" w:cs="Times New Roman" w:hint="eastAsia"/>
        </w:rPr>
        <w:t>之间</w:t>
      </w:r>
      <w:r w:rsidR="00CB62BB" w:rsidRPr="004F5B73">
        <w:rPr>
          <w:rFonts w:ascii="Times New Roman" w:hAnsi="Times New Roman" w:cs="Times New Roman"/>
        </w:rPr>
        <w:t>应</w:t>
      </w:r>
      <w:r w:rsidR="00F838C4">
        <w:rPr>
          <w:rFonts w:ascii="Times New Roman" w:hAnsi="Times New Roman" w:cs="Times New Roman" w:hint="eastAsia"/>
        </w:rPr>
        <w:t>按照</w:t>
      </w:r>
      <w:r w:rsidR="00CB62BB" w:rsidRPr="004F5B73">
        <w:rPr>
          <w:rFonts w:ascii="Times New Roman" w:hAnsi="Times New Roman" w:cs="Times New Roman"/>
        </w:rPr>
        <w:t>GB 50011</w:t>
      </w:r>
      <w:r w:rsidR="00CE393F" w:rsidRPr="004F5B73">
        <w:rPr>
          <w:rFonts w:ascii="Times New Roman" w:hAnsi="Times New Roman" w:cs="Times New Roman"/>
        </w:rPr>
        <w:t>进行拉结筋设计</w:t>
      </w:r>
      <w:r w:rsidR="000E36C3" w:rsidRPr="004F5B73">
        <w:rPr>
          <w:rFonts w:ascii="Times New Roman" w:hAnsi="Times New Roman" w:cs="Times New Roman" w:hint="eastAsia"/>
        </w:rPr>
        <w:t>。</w:t>
      </w:r>
    </w:p>
    <w:p w14:paraId="6A5C16DB" w14:textId="1B617AD2" w:rsidR="006B04F8" w:rsidRPr="004F5B73" w:rsidRDefault="0030503B" w:rsidP="002513C7">
      <w:pPr>
        <w:pStyle w:val="afc"/>
        <w:spacing w:beforeLines="0" w:before="0" w:afterLines="0" w:after="0"/>
        <w:rPr>
          <w:rFonts w:ascii="Times New Roman" w:hAnsi="Times New Roman" w:cs="Times New Roman"/>
        </w:rPr>
      </w:pPr>
      <w:r w:rsidRPr="004F5B73">
        <w:rPr>
          <w:rFonts w:ascii="Times New Roman" w:hAnsi="Times New Roman" w:cs="Times New Roman"/>
          <w:b/>
          <w:bCs/>
        </w:rPr>
        <w:t>6</w:t>
      </w:r>
      <w:r w:rsidR="006B04F8" w:rsidRPr="004F5B73">
        <w:rPr>
          <w:rFonts w:ascii="Times New Roman" w:hAnsi="Times New Roman" w:cs="Times New Roman"/>
          <w:b/>
          <w:bCs/>
        </w:rPr>
        <w:t>.3.</w:t>
      </w:r>
      <w:r w:rsidR="00990C7D" w:rsidRPr="004F5B73">
        <w:rPr>
          <w:rFonts w:ascii="Times New Roman" w:hAnsi="Times New Roman" w:cs="Times New Roman"/>
          <w:b/>
          <w:bCs/>
        </w:rPr>
        <w:t>9</w:t>
      </w:r>
      <w:r w:rsidR="00F6141F" w:rsidRPr="004F5B73">
        <w:rPr>
          <w:rFonts w:ascii="Times New Roman" w:hAnsi="Times New Roman" w:cs="Times New Roman"/>
        </w:rPr>
        <w:t xml:space="preserve">  </w:t>
      </w:r>
      <w:r w:rsidR="006B04F8" w:rsidRPr="004F5B73">
        <w:rPr>
          <w:rFonts w:ascii="Times New Roman" w:hAnsi="Times New Roman" w:cs="Times New Roman"/>
        </w:rPr>
        <w:t>在自保温墙体中留槽、洞及埋设管道时，应符合下列要求：</w:t>
      </w:r>
    </w:p>
    <w:p w14:paraId="4D700737" w14:textId="03AE645D" w:rsidR="006B3C14" w:rsidRPr="004F5B73" w:rsidRDefault="006B04F8" w:rsidP="002513C7">
      <w:pPr>
        <w:pStyle w:val="afd"/>
        <w:numPr>
          <w:ilvl w:val="0"/>
          <w:numId w:val="6"/>
        </w:numPr>
        <w:spacing w:beforeLines="0" w:before="0" w:afterLines="0" w:after="0"/>
        <w:ind w:firstLineChars="0"/>
        <w:rPr>
          <w:rFonts w:ascii="Times New Roman" w:hAnsi="Times New Roman" w:cs="Times New Roman"/>
        </w:rPr>
      </w:pPr>
      <w:r w:rsidRPr="004F5B73">
        <w:rPr>
          <w:rFonts w:ascii="Times New Roman" w:hAnsi="Times New Roman" w:cs="Times New Roman"/>
        </w:rPr>
        <w:t>在墙肢长度小于</w:t>
      </w:r>
      <w:r w:rsidRPr="004F5B73">
        <w:rPr>
          <w:rFonts w:ascii="Times New Roman" w:hAnsi="Times New Roman" w:cs="Times New Roman"/>
        </w:rPr>
        <w:t>500mm</w:t>
      </w:r>
      <w:r w:rsidRPr="004F5B73">
        <w:rPr>
          <w:rFonts w:ascii="Times New Roman" w:hAnsi="Times New Roman" w:cs="Times New Roman"/>
        </w:rPr>
        <w:t>的墙体、独立柱内</w:t>
      </w:r>
      <w:r w:rsidR="00B1481E">
        <w:rPr>
          <w:rFonts w:ascii="Times New Roman" w:hAnsi="Times New Roman" w:cs="Times New Roman"/>
        </w:rPr>
        <w:t>不应</w:t>
      </w:r>
      <w:r w:rsidRPr="004F5B73">
        <w:rPr>
          <w:rFonts w:ascii="Times New Roman" w:hAnsi="Times New Roman" w:cs="Times New Roman"/>
        </w:rPr>
        <w:t>埋设水平管线</w:t>
      </w:r>
      <w:r w:rsidR="003D739E">
        <w:rPr>
          <w:rFonts w:ascii="Times New Roman" w:hAnsi="Times New Roman" w:cs="Times New Roman" w:hint="eastAsia"/>
        </w:rPr>
        <w:t>；</w:t>
      </w:r>
    </w:p>
    <w:p w14:paraId="6527DCA8" w14:textId="251BB504" w:rsidR="006B04F8" w:rsidRPr="004F5B73" w:rsidRDefault="006B3C14" w:rsidP="002513C7">
      <w:pPr>
        <w:pStyle w:val="afd"/>
        <w:numPr>
          <w:ilvl w:val="0"/>
          <w:numId w:val="6"/>
        </w:numPr>
        <w:spacing w:beforeLines="0" w:before="0" w:afterLines="0" w:after="0"/>
        <w:ind w:firstLineChars="0"/>
        <w:rPr>
          <w:rFonts w:ascii="Times New Roman" w:hAnsi="Times New Roman" w:cs="Times New Roman"/>
        </w:rPr>
      </w:pPr>
      <w:r w:rsidRPr="004F5B73">
        <w:rPr>
          <w:rFonts w:ascii="Times New Roman" w:hAnsi="Times New Roman" w:cs="Times New Roman"/>
        </w:rPr>
        <w:t>墙体中应尽量减少沟槽开凿。当无法避免时，应采取必要的加强措施。</w:t>
      </w:r>
      <w:r w:rsidR="006B04F8" w:rsidRPr="004F5B73">
        <w:rPr>
          <w:rFonts w:ascii="Times New Roman" w:hAnsi="Times New Roman" w:cs="Times New Roman"/>
        </w:rPr>
        <w:t>后开的槽一般控制在砌块的一个水平孔洞内，若需</w:t>
      </w:r>
      <w:r w:rsidR="00AE4CC2" w:rsidRPr="004F5B73">
        <w:rPr>
          <w:rFonts w:ascii="Times New Roman" w:hAnsi="Times New Roman" w:cs="Times New Roman" w:hint="eastAsia"/>
        </w:rPr>
        <w:t>大于一个水平孔</w:t>
      </w:r>
      <w:r w:rsidR="006B04F8" w:rsidRPr="004F5B73">
        <w:rPr>
          <w:rFonts w:ascii="Times New Roman" w:hAnsi="Times New Roman" w:cs="Times New Roman"/>
        </w:rPr>
        <w:t>的敷线槽时，则作加强处理</w:t>
      </w:r>
      <w:r w:rsidR="003D739E">
        <w:rPr>
          <w:rFonts w:ascii="Times New Roman" w:hAnsi="Times New Roman" w:cs="Times New Roman" w:hint="eastAsia"/>
        </w:rPr>
        <w:t>；</w:t>
      </w:r>
    </w:p>
    <w:p w14:paraId="273D319C" w14:textId="0FEAB8DF" w:rsidR="003C782C" w:rsidRPr="004F5B73" w:rsidRDefault="003C782C" w:rsidP="002513C7">
      <w:pPr>
        <w:pStyle w:val="afd"/>
        <w:numPr>
          <w:ilvl w:val="0"/>
          <w:numId w:val="6"/>
        </w:numPr>
        <w:spacing w:beforeLines="0" w:before="0" w:afterLines="0" w:after="0"/>
        <w:ind w:firstLineChars="0"/>
        <w:rPr>
          <w:rFonts w:ascii="Times New Roman" w:hAnsi="Times New Roman" w:cs="Times New Roman"/>
        </w:rPr>
      </w:pPr>
      <w:r w:rsidRPr="004F5B73">
        <w:rPr>
          <w:rFonts w:ascii="Times New Roman" w:hAnsi="Times New Roman" w:cs="Times New Roman"/>
        </w:rPr>
        <w:t>墙体中应尽量减少沟槽开凿。当无法避免时，应采取加强措施</w:t>
      </w:r>
      <w:r w:rsidR="003D739E">
        <w:rPr>
          <w:rFonts w:ascii="Times New Roman" w:hAnsi="Times New Roman" w:cs="Times New Roman" w:hint="eastAsia"/>
        </w:rPr>
        <w:t>；</w:t>
      </w:r>
    </w:p>
    <w:p w14:paraId="1BD098B8" w14:textId="3C75806D" w:rsidR="006B04F8" w:rsidRPr="004F5B73" w:rsidRDefault="006B04F8" w:rsidP="002513C7">
      <w:pPr>
        <w:pStyle w:val="afd"/>
        <w:numPr>
          <w:ilvl w:val="0"/>
          <w:numId w:val="6"/>
        </w:numPr>
        <w:spacing w:beforeLines="0" w:before="0" w:afterLines="0" w:after="0"/>
        <w:ind w:firstLineChars="0"/>
        <w:rPr>
          <w:rFonts w:ascii="Times New Roman" w:hAnsi="Times New Roman" w:cs="Times New Roman"/>
        </w:rPr>
      </w:pPr>
      <w:r w:rsidRPr="004F5B73">
        <w:rPr>
          <w:rFonts w:ascii="Times New Roman" w:hAnsi="Times New Roman" w:cs="Times New Roman"/>
        </w:rPr>
        <w:t>排水管道</w:t>
      </w:r>
      <w:r w:rsidR="004753F1" w:rsidRPr="004F5B73">
        <w:rPr>
          <w:rFonts w:ascii="Times New Roman" w:hAnsi="Times New Roman" w:cs="Times New Roman"/>
        </w:rPr>
        <w:t>应明管安装，</w:t>
      </w:r>
      <w:r w:rsidR="00B1481E">
        <w:rPr>
          <w:rFonts w:ascii="Times New Roman" w:hAnsi="Times New Roman" w:cs="Times New Roman"/>
        </w:rPr>
        <w:t>不应</w:t>
      </w:r>
      <w:r w:rsidR="004753F1" w:rsidRPr="004F5B73">
        <w:rPr>
          <w:rFonts w:ascii="Times New Roman" w:hAnsi="Times New Roman" w:cs="Times New Roman"/>
        </w:rPr>
        <w:t>埋设在墙体内</w:t>
      </w:r>
      <w:r w:rsidRPr="004F5B73">
        <w:rPr>
          <w:rFonts w:ascii="Times New Roman" w:hAnsi="Times New Roman" w:cs="Times New Roman"/>
        </w:rPr>
        <w:t>。</w:t>
      </w:r>
    </w:p>
    <w:p w14:paraId="345707DB" w14:textId="2A2F9DF6" w:rsidR="006B04F8" w:rsidRPr="004F5B73" w:rsidRDefault="0030503B" w:rsidP="002513C7">
      <w:pPr>
        <w:pStyle w:val="afc"/>
        <w:spacing w:beforeLines="0" w:before="0" w:afterLines="0" w:after="0"/>
        <w:rPr>
          <w:rFonts w:ascii="Times New Roman" w:hAnsi="Times New Roman" w:cs="Times New Roman"/>
        </w:rPr>
      </w:pPr>
      <w:r w:rsidRPr="004F5B73">
        <w:rPr>
          <w:rFonts w:ascii="Times New Roman" w:hAnsi="Times New Roman" w:cs="Times New Roman"/>
          <w:b/>
          <w:bCs/>
        </w:rPr>
        <w:t>6</w:t>
      </w:r>
      <w:r w:rsidR="006B04F8" w:rsidRPr="004F5B73">
        <w:rPr>
          <w:rFonts w:ascii="Times New Roman" w:hAnsi="Times New Roman" w:cs="Times New Roman"/>
          <w:b/>
          <w:bCs/>
        </w:rPr>
        <w:t>.3.</w:t>
      </w:r>
      <w:r w:rsidR="00990C7D" w:rsidRPr="004F5B73">
        <w:rPr>
          <w:rFonts w:ascii="Times New Roman" w:hAnsi="Times New Roman" w:cs="Times New Roman"/>
          <w:b/>
          <w:bCs/>
        </w:rPr>
        <w:t>10</w:t>
      </w:r>
      <w:r w:rsidR="00E21483" w:rsidRPr="004F5B73">
        <w:rPr>
          <w:rFonts w:ascii="Times New Roman" w:hAnsi="Times New Roman" w:cs="Times New Roman"/>
        </w:rPr>
        <w:t xml:space="preserve">  </w:t>
      </w:r>
      <w:r w:rsidR="006B04F8" w:rsidRPr="004F5B73">
        <w:rPr>
          <w:rFonts w:ascii="Times New Roman" w:hAnsi="Times New Roman" w:cs="Times New Roman"/>
        </w:rPr>
        <w:t>外墙自保温墙体抹灰层与热桥、剪力墙保温构造抹面层外表面应齐平。墙体粉刷层中增强网可按</w:t>
      </w:r>
      <w:r w:rsidR="006B04F8" w:rsidRPr="004F5B73">
        <w:rPr>
          <w:rFonts w:ascii="Times New Roman" w:hAnsi="Times New Roman" w:cs="Times New Roman"/>
        </w:rPr>
        <w:t>DG</w:t>
      </w:r>
      <w:r w:rsidR="003B5CC7" w:rsidRPr="004F5B73">
        <w:rPr>
          <w:rFonts w:ascii="Times New Roman" w:hAnsi="Times New Roman" w:cs="Times New Roman"/>
        </w:rPr>
        <w:t xml:space="preserve"> </w:t>
      </w:r>
      <w:r w:rsidR="006B04F8" w:rsidRPr="004F5B73">
        <w:rPr>
          <w:rFonts w:ascii="Times New Roman" w:hAnsi="Times New Roman" w:cs="Times New Roman"/>
        </w:rPr>
        <w:t>J32/J 16</w:t>
      </w:r>
      <w:r w:rsidR="006B04F8" w:rsidRPr="004F5B73">
        <w:rPr>
          <w:rFonts w:ascii="Times New Roman" w:hAnsi="Times New Roman" w:cs="Times New Roman"/>
        </w:rPr>
        <w:t>的规定或根据设计要求设置。</w:t>
      </w:r>
    </w:p>
    <w:p w14:paraId="09D52B9D" w14:textId="06B5BE8F" w:rsidR="006B04F8" w:rsidRPr="004F5B73" w:rsidRDefault="0030503B" w:rsidP="002513C7">
      <w:pPr>
        <w:pStyle w:val="afc"/>
        <w:spacing w:beforeLines="0" w:before="0" w:afterLines="0" w:after="0"/>
        <w:rPr>
          <w:rFonts w:ascii="Times New Roman" w:hAnsi="Times New Roman" w:cs="Times New Roman"/>
        </w:rPr>
      </w:pPr>
      <w:r w:rsidRPr="004F5B73">
        <w:rPr>
          <w:rFonts w:ascii="Times New Roman" w:hAnsi="Times New Roman" w:cs="Times New Roman"/>
          <w:b/>
          <w:bCs/>
        </w:rPr>
        <w:t>6</w:t>
      </w:r>
      <w:r w:rsidR="006B04F8" w:rsidRPr="004F5B73">
        <w:rPr>
          <w:rFonts w:ascii="Times New Roman" w:hAnsi="Times New Roman" w:cs="Times New Roman"/>
          <w:b/>
          <w:bCs/>
        </w:rPr>
        <w:t>.3.1</w:t>
      </w:r>
      <w:r w:rsidR="00990C7D" w:rsidRPr="004F5B73">
        <w:rPr>
          <w:rFonts w:ascii="Times New Roman" w:hAnsi="Times New Roman" w:cs="Times New Roman"/>
          <w:b/>
          <w:bCs/>
        </w:rPr>
        <w:t>1</w:t>
      </w:r>
      <w:r w:rsidR="00E21483" w:rsidRPr="004F5B73">
        <w:rPr>
          <w:rFonts w:ascii="Times New Roman" w:hAnsi="Times New Roman" w:cs="Times New Roman"/>
          <w:b/>
          <w:bCs/>
        </w:rPr>
        <w:t xml:space="preserve"> </w:t>
      </w:r>
      <w:r w:rsidR="00E21483" w:rsidRPr="004F5B73">
        <w:rPr>
          <w:rFonts w:ascii="Times New Roman" w:hAnsi="Times New Roman" w:cs="Times New Roman"/>
        </w:rPr>
        <w:t xml:space="preserve"> </w:t>
      </w:r>
      <w:r w:rsidR="006B04F8" w:rsidRPr="004F5B73">
        <w:rPr>
          <w:rFonts w:ascii="Times New Roman" w:hAnsi="Times New Roman" w:cs="Times New Roman"/>
        </w:rPr>
        <w:t>外墙抹面层宜设置分格缝，</w:t>
      </w:r>
      <w:r w:rsidR="004573DA" w:rsidRPr="004F5B73">
        <w:rPr>
          <w:rFonts w:ascii="Times New Roman" w:hAnsi="Times New Roman" w:cs="Times New Roman"/>
        </w:rPr>
        <w:t>分格缝间距不宜大于</w:t>
      </w:r>
      <w:r w:rsidR="004573DA" w:rsidRPr="004F5B73">
        <w:rPr>
          <w:rFonts w:ascii="Times New Roman" w:hAnsi="Times New Roman" w:cs="Times New Roman"/>
        </w:rPr>
        <w:t>6m</w:t>
      </w:r>
      <w:r w:rsidR="004573DA" w:rsidRPr="004F5B73">
        <w:rPr>
          <w:rFonts w:ascii="Times New Roman" w:hAnsi="Times New Roman" w:cs="Times New Roman"/>
        </w:rPr>
        <w:t>，且不宜超过</w:t>
      </w:r>
      <w:r w:rsidR="004573DA" w:rsidRPr="004F5B73">
        <w:rPr>
          <w:rFonts w:ascii="Times New Roman" w:hAnsi="Times New Roman" w:cs="Times New Roman"/>
        </w:rPr>
        <w:t>2</w:t>
      </w:r>
      <w:r w:rsidR="004573DA" w:rsidRPr="004F5B73">
        <w:rPr>
          <w:rFonts w:ascii="Times New Roman" w:hAnsi="Times New Roman" w:cs="Times New Roman"/>
        </w:rPr>
        <w:t>个层高，应采用</w:t>
      </w:r>
      <w:r w:rsidR="00396150" w:rsidRPr="004F5B73">
        <w:rPr>
          <w:rFonts w:ascii="Times New Roman" w:hAnsi="Times New Roman" w:cs="Times New Roman" w:hint="eastAsia"/>
        </w:rPr>
        <w:t>耐老化、</w:t>
      </w:r>
      <w:r w:rsidR="00CC4A24" w:rsidRPr="004F5B73">
        <w:rPr>
          <w:rFonts w:ascii="Times New Roman" w:hAnsi="Times New Roman" w:cs="Times New Roman" w:hint="eastAsia"/>
        </w:rPr>
        <w:t>弹</w:t>
      </w:r>
      <w:r w:rsidR="001F1066" w:rsidRPr="004F5B73">
        <w:rPr>
          <w:rFonts w:ascii="Times New Roman" w:hAnsi="Times New Roman" w:cs="Times New Roman" w:hint="eastAsia"/>
        </w:rPr>
        <w:t>塑性</w:t>
      </w:r>
      <w:r w:rsidR="00396150" w:rsidRPr="004F5B73">
        <w:rPr>
          <w:rFonts w:ascii="Times New Roman" w:hAnsi="Times New Roman" w:cs="Times New Roman" w:hint="eastAsia"/>
        </w:rPr>
        <w:t>和</w:t>
      </w:r>
      <w:r w:rsidR="001F1066" w:rsidRPr="004F5B73">
        <w:rPr>
          <w:rFonts w:ascii="Times New Roman" w:hAnsi="Times New Roman" w:cs="Times New Roman" w:hint="eastAsia"/>
        </w:rPr>
        <w:t>粘结力</w:t>
      </w:r>
      <w:r w:rsidR="00396150" w:rsidRPr="004F5B73">
        <w:rPr>
          <w:rFonts w:ascii="Times New Roman" w:hAnsi="Times New Roman" w:cs="Times New Roman" w:hint="eastAsia"/>
        </w:rPr>
        <w:t>好</w:t>
      </w:r>
      <w:r w:rsidR="001F1066" w:rsidRPr="004F5B73">
        <w:rPr>
          <w:rFonts w:ascii="Times New Roman" w:hAnsi="Times New Roman" w:cs="Times New Roman" w:hint="eastAsia"/>
        </w:rPr>
        <w:t>的</w:t>
      </w:r>
      <w:r w:rsidR="004573DA" w:rsidRPr="004F5B73">
        <w:rPr>
          <w:rFonts w:ascii="Times New Roman" w:hAnsi="Times New Roman" w:cs="Times New Roman"/>
        </w:rPr>
        <w:t>密封材料嵌缝</w:t>
      </w:r>
      <w:r w:rsidR="006B04F8" w:rsidRPr="004F5B73">
        <w:rPr>
          <w:rFonts w:ascii="Times New Roman" w:hAnsi="Times New Roman" w:cs="Times New Roman"/>
        </w:rPr>
        <w:t>。</w:t>
      </w:r>
    </w:p>
    <w:p w14:paraId="5D841D32" w14:textId="7DCF7258" w:rsidR="00F83E80" w:rsidRPr="004F5B73" w:rsidRDefault="0030503B" w:rsidP="002513C7">
      <w:pPr>
        <w:pStyle w:val="afc"/>
        <w:spacing w:beforeLines="0" w:before="0" w:afterLines="0" w:after="0"/>
        <w:rPr>
          <w:rFonts w:ascii="Times New Roman" w:hAnsi="Times New Roman" w:cs="Times New Roman"/>
        </w:rPr>
      </w:pPr>
      <w:r w:rsidRPr="004F5B73">
        <w:rPr>
          <w:rFonts w:ascii="Times New Roman" w:hAnsi="Times New Roman" w:cs="Times New Roman"/>
          <w:b/>
          <w:bCs/>
        </w:rPr>
        <w:t>6</w:t>
      </w:r>
      <w:r w:rsidR="00DA7824" w:rsidRPr="004F5B73">
        <w:rPr>
          <w:rFonts w:ascii="Times New Roman" w:hAnsi="Times New Roman" w:cs="Times New Roman"/>
          <w:b/>
          <w:bCs/>
        </w:rPr>
        <w:t>.3.1</w:t>
      </w:r>
      <w:r w:rsidR="005A3F58" w:rsidRPr="004F5B73">
        <w:rPr>
          <w:rFonts w:ascii="Times New Roman" w:hAnsi="Times New Roman" w:cs="Times New Roman"/>
          <w:b/>
          <w:bCs/>
        </w:rPr>
        <w:t>2</w:t>
      </w:r>
      <w:r w:rsidR="00965DE6" w:rsidRPr="004F5B73">
        <w:rPr>
          <w:rFonts w:ascii="Times New Roman" w:hAnsi="Times New Roman" w:cs="Times New Roman"/>
        </w:rPr>
        <w:t xml:space="preserve">  </w:t>
      </w:r>
      <w:r w:rsidR="00F83E80" w:rsidRPr="004F5B73">
        <w:rPr>
          <w:rFonts w:ascii="Times New Roman" w:hAnsi="Times New Roman" w:cs="Times New Roman"/>
        </w:rPr>
        <w:t>采用</w:t>
      </w:r>
      <w:r w:rsidR="00166D0A" w:rsidRPr="004F5B73">
        <w:rPr>
          <w:rFonts w:ascii="Times New Roman" w:hAnsi="Times New Roman" w:cs="Times New Roman"/>
        </w:rPr>
        <w:t>粘贴</w:t>
      </w:r>
      <w:r w:rsidR="00F83E80" w:rsidRPr="004F5B73">
        <w:rPr>
          <w:rFonts w:ascii="Times New Roman" w:hAnsi="Times New Roman" w:cs="Times New Roman"/>
        </w:rPr>
        <w:t>保温板的外墙热桥、剪力墙保温构造</w:t>
      </w:r>
      <w:r w:rsidR="00C3264A" w:rsidRPr="004F5B73">
        <w:rPr>
          <w:rFonts w:ascii="Times New Roman" w:hAnsi="Times New Roman" w:cs="Times New Roman" w:hint="eastAsia"/>
        </w:rPr>
        <w:t>，</w:t>
      </w:r>
      <w:r w:rsidR="00F83E80" w:rsidRPr="004F5B73">
        <w:rPr>
          <w:rFonts w:ascii="Times New Roman" w:hAnsi="Times New Roman" w:cs="Times New Roman"/>
        </w:rPr>
        <w:t>自保温墙应凸出热桥梁、柱、剪力墙，凸出长</w:t>
      </w:r>
      <w:r w:rsidR="00F83E80" w:rsidRPr="004F5B73">
        <w:rPr>
          <w:rFonts w:ascii="Times New Roman" w:hAnsi="Times New Roman" w:cs="Times New Roman"/>
        </w:rPr>
        <w:lastRenderedPageBreak/>
        <w:t>度应根据保温系统及抹灰的厚度来控制。当凸出尺度大于等于</w:t>
      </w:r>
      <w:r w:rsidR="00F83E80" w:rsidRPr="004F5B73">
        <w:rPr>
          <w:rFonts w:ascii="Times New Roman" w:hAnsi="Times New Roman" w:cs="Times New Roman"/>
        </w:rPr>
        <w:t>60mm,</w:t>
      </w:r>
      <w:r w:rsidR="00F83E80" w:rsidRPr="004F5B73">
        <w:rPr>
          <w:rFonts w:ascii="Times New Roman" w:hAnsi="Times New Roman" w:cs="Times New Roman"/>
        </w:rPr>
        <w:t>应采取措施并进行结构验算，可在热桥梁、柱、剪力墙上设支托，支托设置</w:t>
      </w:r>
      <w:r w:rsidR="008320E1" w:rsidRPr="004F5B73">
        <w:rPr>
          <w:rFonts w:ascii="Times New Roman" w:hAnsi="Times New Roman" w:cs="Times New Roman"/>
        </w:rPr>
        <w:t>要比外墙边线内缩</w:t>
      </w:r>
      <w:r w:rsidR="008320E1" w:rsidRPr="004F5B73">
        <w:rPr>
          <w:rFonts w:ascii="Times New Roman" w:hAnsi="Times New Roman" w:cs="Times New Roman"/>
        </w:rPr>
        <w:t>15mm,</w:t>
      </w:r>
      <w:r w:rsidR="008320E1" w:rsidRPr="004F5B73">
        <w:rPr>
          <w:rFonts w:ascii="Times New Roman" w:hAnsi="Times New Roman" w:cs="Times New Roman"/>
        </w:rPr>
        <w:t>形成凹槽，凹槽处应用保温板等填平后包覆增强网。</w:t>
      </w:r>
    </w:p>
    <w:p w14:paraId="51F6CB59" w14:textId="1B6A9DC8" w:rsidR="006B04F8" w:rsidRPr="004F5B73" w:rsidRDefault="0030503B" w:rsidP="002513C7">
      <w:pPr>
        <w:pStyle w:val="afc"/>
        <w:spacing w:beforeLines="0" w:before="0" w:afterLines="0" w:after="0"/>
        <w:rPr>
          <w:rFonts w:ascii="Times New Roman" w:hAnsi="Times New Roman" w:cs="Times New Roman"/>
        </w:rPr>
      </w:pPr>
      <w:r w:rsidRPr="004F5B73">
        <w:rPr>
          <w:rFonts w:ascii="Times New Roman" w:hAnsi="Times New Roman" w:cs="Times New Roman"/>
          <w:b/>
          <w:bCs/>
        </w:rPr>
        <w:t>6</w:t>
      </w:r>
      <w:r w:rsidR="006B04F8" w:rsidRPr="004F5B73">
        <w:rPr>
          <w:rFonts w:ascii="Times New Roman" w:hAnsi="Times New Roman" w:cs="Times New Roman"/>
          <w:b/>
          <w:bCs/>
        </w:rPr>
        <w:t>.3.1</w:t>
      </w:r>
      <w:r w:rsidR="00990C7D" w:rsidRPr="004F5B73">
        <w:rPr>
          <w:rFonts w:ascii="Times New Roman" w:hAnsi="Times New Roman" w:cs="Times New Roman"/>
          <w:b/>
          <w:bCs/>
        </w:rPr>
        <w:t>3</w:t>
      </w:r>
      <w:r w:rsidR="002D24F3" w:rsidRPr="004F5B73">
        <w:rPr>
          <w:rFonts w:ascii="Times New Roman" w:hAnsi="Times New Roman" w:cs="Times New Roman"/>
        </w:rPr>
        <w:t xml:space="preserve">  </w:t>
      </w:r>
      <w:r w:rsidR="006B04F8" w:rsidRPr="004F5B73">
        <w:rPr>
          <w:rFonts w:ascii="Times New Roman" w:hAnsi="Times New Roman" w:cs="Times New Roman"/>
        </w:rPr>
        <w:t>采用免拆</w:t>
      </w:r>
      <w:r w:rsidR="00B5687B" w:rsidRPr="004F5B73">
        <w:rPr>
          <w:rFonts w:ascii="Times New Roman" w:hAnsi="Times New Roman" w:cs="Times New Roman"/>
        </w:rPr>
        <w:t>淤泥</w:t>
      </w:r>
      <w:r w:rsidR="006B04F8" w:rsidRPr="004F5B73">
        <w:rPr>
          <w:rFonts w:ascii="Times New Roman" w:hAnsi="Times New Roman" w:cs="Times New Roman"/>
        </w:rPr>
        <w:t>模板</w:t>
      </w:r>
      <w:r w:rsidR="004A2EBB">
        <w:rPr>
          <w:rFonts w:ascii="Times New Roman" w:hAnsi="Times New Roman" w:cs="Times New Roman" w:hint="eastAsia"/>
        </w:rPr>
        <w:t>、</w:t>
      </w:r>
      <w:r w:rsidR="00DC707B">
        <w:rPr>
          <w:rFonts w:ascii="Times New Roman" w:hAnsi="Times New Roman" w:cs="Times New Roman" w:hint="eastAsia"/>
        </w:rPr>
        <w:t>免拆复合保温模板</w:t>
      </w:r>
      <w:r w:rsidR="006B04F8" w:rsidRPr="004F5B73">
        <w:rPr>
          <w:rFonts w:ascii="Times New Roman" w:hAnsi="Times New Roman" w:cs="Times New Roman"/>
        </w:rPr>
        <w:t>的外墙热桥、剪力墙保温构造应符合下列要求：</w:t>
      </w:r>
    </w:p>
    <w:p w14:paraId="03E400B5" w14:textId="640F6FBC" w:rsidR="006B04F8" w:rsidRPr="004F5B73" w:rsidRDefault="006B04F8" w:rsidP="002513C7">
      <w:pPr>
        <w:pStyle w:val="afd"/>
        <w:numPr>
          <w:ilvl w:val="0"/>
          <w:numId w:val="8"/>
        </w:numPr>
        <w:spacing w:beforeLines="0" w:before="0" w:afterLines="0" w:after="0"/>
        <w:ind w:firstLineChars="0"/>
        <w:rPr>
          <w:rFonts w:ascii="Times New Roman" w:hAnsi="Times New Roman" w:cs="Times New Roman"/>
        </w:rPr>
      </w:pPr>
      <w:r w:rsidRPr="004F5B73">
        <w:rPr>
          <w:rFonts w:ascii="Times New Roman" w:hAnsi="Times New Roman" w:cs="Times New Roman"/>
        </w:rPr>
        <w:t>自保温墙体应凸出热桥梁、柱、剪力墙，凸出长度应根据免拆</w:t>
      </w:r>
      <w:r w:rsidR="00B5687B" w:rsidRPr="004F5B73">
        <w:rPr>
          <w:rFonts w:ascii="Times New Roman" w:hAnsi="Times New Roman" w:cs="Times New Roman"/>
        </w:rPr>
        <w:t>淤泥</w:t>
      </w:r>
      <w:r w:rsidRPr="004F5B73">
        <w:rPr>
          <w:rFonts w:ascii="Times New Roman" w:hAnsi="Times New Roman" w:cs="Times New Roman"/>
        </w:rPr>
        <w:t>模板</w:t>
      </w:r>
      <w:r w:rsidR="00DC707B">
        <w:rPr>
          <w:rFonts w:ascii="Times New Roman" w:hAnsi="Times New Roman" w:cs="Times New Roman" w:hint="eastAsia"/>
        </w:rPr>
        <w:t>、免拆复合保温模板</w:t>
      </w:r>
      <w:r w:rsidRPr="004F5B73">
        <w:rPr>
          <w:rFonts w:ascii="Times New Roman" w:hAnsi="Times New Roman" w:cs="Times New Roman"/>
        </w:rPr>
        <w:t>及抹灰的厚度来控制</w:t>
      </w:r>
      <w:r w:rsidR="003D739E">
        <w:rPr>
          <w:rFonts w:ascii="Times New Roman" w:hAnsi="Times New Roman" w:cs="Times New Roman" w:hint="eastAsia"/>
        </w:rPr>
        <w:t>；</w:t>
      </w:r>
    </w:p>
    <w:p w14:paraId="5CFBDE64" w14:textId="5AD96CBE" w:rsidR="006B04F8" w:rsidRPr="004F5B73" w:rsidRDefault="00830538" w:rsidP="002513C7">
      <w:pPr>
        <w:pStyle w:val="afd"/>
        <w:numPr>
          <w:ilvl w:val="0"/>
          <w:numId w:val="8"/>
        </w:numPr>
        <w:spacing w:beforeLines="0" w:before="0" w:afterLines="0" w:after="0"/>
        <w:ind w:firstLineChars="0"/>
        <w:rPr>
          <w:rFonts w:ascii="Times New Roman" w:hAnsi="Times New Roman" w:cs="Times New Roman"/>
        </w:rPr>
      </w:pPr>
      <w:r>
        <w:rPr>
          <w:rFonts w:ascii="Times New Roman" w:hAnsi="Times New Roman" w:cs="Times New Roman" w:hint="eastAsia"/>
        </w:rPr>
        <w:t>模板</w:t>
      </w:r>
      <w:r w:rsidR="006B04F8" w:rsidRPr="004F5B73">
        <w:rPr>
          <w:rFonts w:ascii="Times New Roman" w:hAnsi="Times New Roman" w:cs="Times New Roman"/>
        </w:rPr>
        <w:t>与基层混凝土的连接应采用现浇粘结以及锚栓锚固相结合的方式</w:t>
      </w:r>
      <w:r w:rsidR="003D739E">
        <w:rPr>
          <w:rFonts w:ascii="Times New Roman" w:hAnsi="Times New Roman" w:cs="Times New Roman" w:hint="eastAsia"/>
        </w:rPr>
        <w:t>；</w:t>
      </w:r>
    </w:p>
    <w:p w14:paraId="458F9CD6" w14:textId="7BB88875" w:rsidR="006B04F8" w:rsidRPr="004F5B73" w:rsidRDefault="006B04F8" w:rsidP="002513C7">
      <w:pPr>
        <w:pStyle w:val="afd"/>
        <w:numPr>
          <w:ilvl w:val="0"/>
          <w:numId w:val="8"/>
        </w:numPr>
        <w:spacing w:beforeLines="0" w:before="0" w:afterLines="0" w:after="0"/>
        <w:ind w:firstLineChars="0"/>
        <w:rPr>
          <w:rFonts w:ascii="Times New Roman" w:hAnsi="Times New Roman" w:cs="Times New Roman"/>
        </w:rPr>
      </w:pPr>
      <w:r w:rsidRPr="004F5B73">
        <w:rPr>
          <w:rFonts w:ascii="Times New Roman" w:hAnsi="Times New Roman" w:cs="Times New Roman"/>
        </w:rPr>
        <w:t>预置锚栓进入混凝土基层的有效锚固深度</w:t>
      </w:r>
      <w:r w:rsidR="00204EF6" w:rsidRPr="004F5B73">
        <w:rPr>
          <w:rFonts w:ascii="Times New Roman" w:hAnsi="Times New Roman" w:cs="Times New Roman" w:hint="eastAsia"/>
        </w:rPr>
        <w:t>应由</w:t>
      </w:r>
      <w:r w:rsidR="00870DD8" w:rsidRPr="004F5B73">
        <w:rPr>
          <w:rFonts w:ascii="Times New Roman" w:hAnsi="Times New Roman" w:cs="Times New Roman" w:hint="eastAsia"/>
        </w:rPr>
        <w:t>计算确定，但</w:t>
      </w:r>
      <w:r w:rsidR="00D20085" w:rsidRPr="004F5B73">
        <w:rPr>
          <w:rFonts w:ascii="Times New Roman" w:hAnsi="Times New Roman" w:cs="Times New Roman" w:hint="eastAsia"/>
        </w:rPr>
        <w:t>最小</w:t>
      </w:r>
      <w:r w:rsidR="00113F9B" w:rsidRPr="004F5B73">
        <w:rPr>
          <w:rFonts w:ascii="Times New Roman" w:hAnsi="Times New Roman" w:cs="Times New Roman" w:hint="eastAsia"/>
        </w:rPr>
        <w:t>有效锚固深度</w:t>
      </w:r>
      <w:r w:rsidRPr="004F5B73">
        <w:rPr>
          <w:rFonts w:ascii="Times New Roman" w:hAnsi="Times New Roman" w:cs="Times New Roman"/>
        </w:rPr>
        <w:t>不应小于</w:t>
      </w:r>
      <w:r w:rsidRPr="004F5B73">
        <w:rPr>
          <w:rFonts w:ascii="Times New Roman" w:hAnsi="Times New Roman" w:cs="Times New Roman"/>
        </w:rPr>
        <w:t>90mm</w:t>
      </w:r>
      <w:r w:rsidRPr="004F5B73">
        <w:rPr>
          <w:rFonts w:ascii="Times New Roman" w:hAnsi="Times New Roman" w:cs="Times New Roman"/>
        </w:rPr>
        <w:t>，锚栓的数量应符合：当建筑高度小于</w:t>
      </w:r>
      <w:r w:rsidRPr="004F5B73">
        <w:rPr>
          <w:rFonts w:ascii="Times New Roman" w:hAnsi="Times New Roman" w:cs="Times New Roman"/>
        </w:rPr>
        <w:t>24m</w:t>
      </w:r>
      <w:r w:rsidR="00617F2A">
        <w:rPr>
          <w:rFonts w:ascii="Times New Roman" w:hAnsi="Times New Roman" w:cs="Times New Roman"/>
        </w:rPr>
        <w:t>（</w:t>
      </w:r>
      <w:r w:rsidRPr="004F5B73">
        <w:rPr>
          <w:rFonts w:ascii="Times New Roman" w:hAnsi="Times New Roman" w:cs="Times New Roman"/>
        </w:rPr>
        <w:t>含</w:t>
      </w:r>
      <w:r w:rsidRPr="004F5B73">
        <w:rPr>
          <w:rFonts w:ascii="Times New Roman" w:hAnsi="Times New Roman" w:cs="Times New Roman"/>
        </w:rPr>
        <w:t>24m</w:t>
      </w:r>
      <w:r w:rsidRPr="004F5B73">
        <w:rPr>
          <w:rFonts w:ascii="Times New Roman" w:hAnsi="Times New Roman" w:cs="Times New Roman"/>
        </w:rPr>
        <w:t>时</w:t>
      </w:r>
      <w:r w:rsidR="00617F2A">
        <w:rPr>
          <w:rFonts w:ascii="Times New Roman" w:hAnsi="Times New Roman" w:cs="Times New Roman"/>
        </w:rPr>
        <w:t>）</w:t>
      </w:r>
      <w:r w:rsidRPr="004F5B73">
        <w:rPr>
          <w:rFonts w:ascii="Times New Roman" w:hAnsi="Times New Roman" w:cs="Times New Roman"/>
        </w:rPr>
        <w:t>，每平方米墙体预置锚栓的数量不应少于</w:t>
      </w:r>
      <w:r w:rsidRPr="004F5B73">
        <w:rPr>
          <w:rFonts w:ascii="Times New Roman" w:hAnsi="Times New Roman" w:cs="Times New Roman"/>
        </w:rPr>
        <w:t>5</w:t>
      </w:r>
      <w:r w:rsidRPr="004F5B73">
        <w:rPr>
          <w:rFonts w:ascii="Times New Roman" w:hAnsi="Times New Roman" w:cs="Times New Roman"/>
        </w:rPr>
        <w:t>个；当建筑高度为</w:t>
      </w:r>
      <w:r w:rsidRPr="004F5B73">
        <w:rPr>
          <w:rFonts w:ascii="Times New Roman" w:hAnsi="Times New Roman" w:cs="Times New Roman"/>
        </w:rPr>
        <w:t>24m</w:t>
      </w:r>
      <w:r w:rsidR="002830DF" w:rsidRPr="004F5B73">
        <w:rPr>
          <w:rFonts w:ascii="Times New Roman" w:hAnsi="Times New Roman" w:cs="Times New Roman" w:hint="eastAsia"/>
        </w:rPr>
        <w:t>～</w:t>
      </w:r>
      <w:r w:rsidRPr="004F5B73">
        <w:rPr>
          <w:rFonts w:ascii="Times New Roman" w:hAnsi="Times New Roman" w:cs="Times New Roman"/>
        </w:rPr>
        <w:t>50m</w:t>
      </w:r>
      <w:r w:rsidR="00617F2A">
        <w:rPr>
          <w:rFonts w:ascii="Times New Roman" w:hAnsi="Times New Roman" w:cs="Times New Roman"/>
        </w:rPr>
        <w:t>（</w:t>
      </w:r>
      <w:r w:rsidRPr="004F5B73">
        <w:rPr>
          <w:rFonts w:ascii="Times New Roman" w:hAnsi="Times New Roman" w:cs="Times New Roman"/>
        </w:rPr>
        <w:t>含</w:t>
      </w:r>
      <w:r w:rsidRPr="004F5B73">
        <w:rPr>
          <w:rFonts w:ascii="Times New Roman" w:hAnsi="Times New Roman" w:cs="Times New Roman"/>
        </w:rPr>
        <w:t>50m</w:t>
      </w:r>
      <w:r w:rsidR="00617F2A">
        <w:rPr>
          <w:rFonts w:ascii="Times New Roman" w:hAnsi="Times New Roman" w:cs="Times New Roman"/>
        </w:rPr>
        <w:t>）</w:t>
      </w:r>
      <w:r w:rsidRPr="004F5B73">
        <w:rPr>
          <w:rFonts w:ascii="Times New Roman" w:hAnsi="Times New Roman" w:cs="Times New Roman"/>
        </w:rPr>
        <w:t>时，每平方米的墙面预置锚栓数量不应少于</w:t>
      </w:r>
      <w:r w:rsidRPr="004F5B73">
        <w:rPr>
          <w:rFonts w:ascii="Times New Roman" w:hAnsi="Times New Roman" w:cs="Times New Roman"/>
        </w:rPr>
        <w:t>7</w:t>
      </w:r>
      <w:r w:rsidRPr="004F5B73">
        <w:rPr>
          <w:rFonts w:ascii="Times New Roman" w:hAnsi="Times New Roman" w:cs="Times New Roman"/>
        </w:rPr>
        <w:t>个；当建筑高度大于</w:t>
      </w:r>
      <w:r w:rsidRPr="004F5B73">
        <w:rPr>
          <w:rFonts w:ascii="Times New Roman" w:hAnsi="Times New Roman" w:cs="Times New Roman"/>
        </w:rPr>
        <w:t>50m</w:t>
      </w:r>
      <w:r w:rsidRPr="004F5B73">
        <w:rPr>
          <w:rFonts w:ascii="Times New Roman" w:hAnsi="Times New Roman" w:cs="Times New Roman"/>
        </w:rPr>
        <w:t>时，每平方米墙面预置锚栓数量不应少于</w:t>
      </w:r>
      <w:r w:rsidRPr="004F5B73">
        <w:rPr>
          <w:rFonts w:ascii="Times New Roman" w:hAnsi="Times New Roman" w:cs="Times New Roman"/>
        </w:rPr>
        <w:t>9</w:t>
      </w:r>
      <w:r w:rsidRPr="004F5B73">
        <w:rPr>
          <w:rFonts w:ascii="Times New Roman" w:hAnsi="Times New Roman" w:cs="Times New Roman"/>
        </w:rPr>
        <w:t>个，当建筑高度大于</w:t>
      </w:r>
      <w:r w:rsidRPr="004F5B73">
        <w:rPr>
          <w:rFonts w:ascii="Times New Roman" w:hAnsi="Times New Roman" w:cs="Times New Roman"/>
        </w:rPr>
        <w:t>100m</w:t>
      </w:r>
      <w:r w:rsidRPr="004F5B73">
        <w:rPr>
          <w:rFonts w:ascii="Times New Roman" w:hAnsi="Times New Roman" w:cs="Times New Roman"/>
        </w:rPr>
        <w:t>时，应专项设计</w:t>
      </w:r>
      <w:r w:rsidR="003D739E">
        <w:rPr>
          <w:rFonts w:ascii="Times New Roman" w:hAnsi="Times New Roman" w:cs="Times New Roman" w:hint="eastAsia"/>
        </w:rPr>
        <w:t>；</w:t>
      </w:r>
    </w:p>
    <w:p w14:paraId="2D2A21F7" w14:textId="25CC9307" w:rsidR="006B04F8" w:rsidRPr="008A2968" w:rsidRDefault="006B04F8" w:rsidP="002513C7">
      <w:pPr>
        <w:pStyle w:val="afd"/>
        <w:numPr>
          <w:ilvl w:val="0"/>
          <w:numId w:val="8"/>
        </w:numPr>
        <w:spacing w:beforeLines="0" w:before="0" w:afterLines="0" w:after="0"/>
        <w:ind w:firstLineChars="0"/>
        <w:rPr>
          <w:rFonts w:ascii="Times New Roman" w:hAnsi="Times New Roman" w:cs="Times New Roman"/>
        </w:rPr>
      </w:pPr>
      <w:r w:rsidRPr="004F5B73">
        <w:rPr>
          <w:rFonts w:ascii="Times New Roman" w:hAnsi="Times New Roman" w:cs="Times New Roman"/>
        </w:rPr>
        <w:t>如设计有需要可增加后置锚栓。</w:t>
      </w:r>
    </w:p>
    <w:p w14:paraId="70A266DA" w14:textId="363F0890" w:rsidR="006F2006" w:rsidRPr="004F5B73" w:rsidRDefault="0030503B" w:rsidP="002513C7">
      <w:pPr>
        <w:pStyle w:val="afc"/>
        <w:spacing w:beforeLines="0" w:before="0" w:afterLines="100" w:after="312"/>
        <w:rPr>
          <w:rFonts w:ascii="Times New Roman" w:hAnsi="Times New Roman" w:cs="Times New Roman"/>
        </w:rPr>
      </w:pPr>
      <w:r w:rsidRPr="004F5B73">
        <w:rPr>
          <w:rFonts w:ascii="Times New Roman" w:hAnsi="Times New Roman" w:cs="Times New Roman"/>
          <w:b/>
          <w:bCs/>
        </w:rPr>
        <w:t>6</w:t>
      </w:r>
      <w:r w:rsidR="006B04F8" w:rsidRPr="004F5B73">
        <w:rPr>
          <w:rFonts w:ascii="Times New Roman" w:hAnsi="Times New Roman" w:cs="Times New Roman"/>
          <w:b/>
          <w:bCs/>
        </w:rPr>
        <w:t>.3.1</w:t>
      </w:r>
      <w:r w:rsidR="005A3F58" w:rsidRPr="004F5B73">
        <w:rPr>
          <w:rFonts w:ascii="Times New Roman" w:hAnsi="Times New Roman" w:cs="Times New Roman"/>
          <w:b/>
          <w:bCs/>
        </w:rPr>
        <w:t>4</w:t>
      </w:r>
      <w:r w:rsidR="00607FAE" w:rsidRPr="004F5B73">
        <w:rPr>
          <w:rFonts w:ascii="Times New Roman" w:hAnsi="Times New Roman" w:cs="Times New Roman"/>
        </w:rPr>
        <w:t xml:space="preserve">  </w:t>
      </w:r>
      <w:r w:rsidR="006B04F8" w:rsidRPr="004F5B73">
        <w:rPr>
          <w:rFonts w:ascii="Times New Roman" w:hAnsi="Times New Roman" w:cs="Times New Roman"/>
        </w:rPr>
        <w:t>外墙自保温墙体与钢筋混凝土梁、柱、墙交接面处，应采用耐碱玻纤网布作抗裂增强层，抗裂砂浆及耐碱玻纤网布应延伸至自保温墙体及混凝土梁、柱、剪力墙保温材料不应少于</w:t>
      </w:r>
      <w:r w:rsidR="006B04F8" w:rsidRPr="004F5B73">
        <w:rPr>
          <w:rFonts w:ascii="Times New Roman" w:hAnsi="Times New Roman" w:cs="Times New Roman"/>
        </w:rPr>
        <w:t>150mm</w:t>
      </w:r>
      <w:r w:rsidR="00D13771" w:rsidRPr="004F5B73">
        <w:rPr>
          <w:rFonts w:ascii="Times New Roman" w:hAnsi="Times New Roman" w:cs="Times New Roman" w:hint="eastAsia"/>
        </w:rPr>
        <w:t>，</w:t>
      </w:r>
      <w:r w:rsidR="001114F4">
        <w:rPr>
          <w:rFonts w:ascii="Times New Roman" w:hAnsi="Times New Roman" w:cs="Times New Roman" w:hint="eastAsia"/>
        </w:rPr>
        <w:t>交界面</w:t>
      </w:r>
      <w:r w:rsidR="003E1E1A">
        <w:rPr>
          <w:rFonts w:ascii="Times New Roman" w:hAnsi="Times New Roman" w:cs="Times New Roman" w:hint="eastAsia"/>
        </w:rPr>
        <w:t>处理</w:t>
      </w:r>
      <w:r w:rsidR="006B04F8" w:rsidRPr="004F5B73">
        <w:rPr>
          <w:rFonts w:ascii="Times New Roman" w:hAnsi="Times New Roman" w:cs="Times New Roman"/>
        </w:rPr>
        <w:t>见图</w:t>
      </w:r>
      <w:r w:rsidR="005A3F58" w:rsidRPr="004F5B73">
        <w:rPr>
          <w:rFonts w:ascii="Times New Roman" w:hAnsi="Times New Roman" w:cs="Times New Roman"/>
        </w:rPr>
        <w:t>9</w:t>
      </w:r>
      <w:r w:rsidR="006B04F8" w:rsidRPr="004F5B73">
        <w:rPr>
          <w:rFonts w:ascii="Times New Roman" w:hAnsi="Times New Roman" w:cs="Times New Roman"/>
        </w:rPr>
        <w:t>。</w:t>
      </w:r>
    </w:p>
    <w:tbl>
      <w:tblPr>
        <w:tblStyle w:val="af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53"/>
        <w:gridCol w:w="4053"/>
      </w:tblGrid>
      <w:tr w:rsidR="0072167B" w:rsidRPr="004F5B73" w14:paraId="13A3458F" w14:textId="77777777" w:rsidTr="00117A99">
        <w:trPr>
          <w:trHeight w:val="2764"/>
        </w:trPr>
        <w:tc>
          <w:tcPr>
            <w:tcW w:w="4253" w:type="dxa"/>
            <w:vAlign w:val="center"/>
          </w:tcPr>
          <w:p w14:paraId="15F6F554" w14:textId="3198CF27" w:rsidR="00D13771" w:rsidRPr="004F5B73" w:rsidRDefault="00852597" w:rsidP="00E37DF0">
            <w:pPr>
              <w:spacing w:beforeLines="0" w:before="0" w:afterLines="0" w:after="0"/>
              <w:ind w:firstLineChars="0" w:firstLine="0"/>
              <w:jc w:val="center"/>
            </w:pPr>
            <w:r w:rsidRPr="00852597">
              <w:rPr>
                <w:noProof/>
              </w:rPr>
              <w:drawing>
                <wp:inline distT="0" distB="0" distL="0" distR="0" wp14:anchorId="3A5B883A" wp14:editId="5977E8DD">
                  <wp:extent cx="2367310" cy="1847850"/>
                  <wp:effectExtent l="0" t="0" r="0" b="0"/>
                  <wp:docPr id="1726584641"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rotWithShape="1">
                          <a:blip r:embed="rId32" cstate="print">
                            <a:extLst>
                              <a:ext uri="{28A0092B-C50C-407E-A947-70E740481C1C}">
                                <a14:useLocalDpi xmlns:a14="http://schemas.microsoft.com/office/drawing/2010/main" val="0"/>
                              </a:ext>
                            </a:extLst>
                          </a:blip>
                          <a:srcRect l="15060" r="13012"/>
                          <a:stretch/>
                        </pic:blipFill>
                        <pic:spPr bwMode="auto">
                          <a:xfrm>
                            <a:off x="0" y="0"/>
                            <a:ext cx="2378038" cy="1856224"/>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3" w:type="dxa"/>
            <w:vAlign w:val="bottom"/>
          </w:tcPr>
          <w:p w14:paraId="3E2E5C9A" w14:textId="3C4EFEF3" w:rsidR="00D13771" w:rsidRPr="004F5B73" w:rsidRDefault="00096724" w:rsidP="00E37DF0">
            <w:pPr>
              <w:spacing w:beforeLines="0" w:before="0" w:afterLines="0" w:after="0"/>
              <w:ind w:firstLineChars="0" w:firstLine="0"/>
              <w:jc w:val="center"/>
            </w:pPr>
            <w:r w:rsidRPr="00096724">
              <w:rPr>
                <w:noProof/>
              </w:rPr>
              <w:drawing>
                <wp:inline distT="0" distB="0" distL="0" distR="0" wp14:anchorId="69A6FB0A" wp14:editId="43C8BE8A">
                  <wp:extent cx="2368303" cy="1967254"/>
                  <wp:effectExtent l="0" t="0" r="0" b="0"/>
                  <wp:docPr id="1969064606"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rotWithShape="1">
                          <a:blip r:embed="rId33" cstate="print">
                            <a:extLst>
                              <a:ext uri="{28A0092B-C50C-407E-A947-70E740481C1C}">
                                <a14:useLocalDpi xmlns:a14="http://schemas.microsoft.com/office/drawing/2010/main" val="0"/>
                              </a:ext>
                            </a:extLst>
                          </a:blip>
                          <a:srcRect l="16144" r="16265"/>
                          <a:stretch/>
                        </pic:blipFill>
                        <pic:spPr bwMode="auto">
                          <a:xfrm>
                            <a:off x="0" y="0"/>
                            <a:ext cx="2385578" cy="1981604"/>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72167B" w:rsidRPr="004F5B73" w14:paraId="48B16DDB" w14:textId="77777777" w:rsidTr="00117A99">
        <w:tc>
          <w:tcPr>
            <w:tcW w:w="4253" w:type="dxa"/>
          </w:tcPr>
          <w:p w14:paraId="79B0289B" w14:textId="7522C2FF" w:rsidR="00D13771" w:rsidRPr="004F5B73" w:rsidRDefault="00D13771" w:rsidP="00D25A1A">
            <w:pPr>
              <w:spacing w:before="156" w:after="156"/>
              <w:ind w:firstLineChars="0" w:firstLine="0"/>
              <w:jc w:val="center"/>
              <w:rPr>
                <w:rFonts w:ascii="黑体" w:eastAsia="黑体" w:hAnsi="黑体" w:cs="Times New Roman"/>
                <w:sz w:val="18"/>
                <w:szCs w:val="18"/>
              </w:rPr>
            </w:pPr>
            <w:r w:rsidRPr="004F5B73">
              <w:rPr>
                <w:rFonts w:ascii="Times New Roman" w:eastAsia="黑体" w:hAnsi="Times New Roman" w:cs="Times New Roman"/>
                <w:sz w:val="18"/>
                <w:szCs w:val="18"/>
              </w:rPr>
              <w:t>a</w:t>
            </w:r>
            <w:r w:rsidR="00617F2A">
              <w:rPr>
                <w:rFonts w:ascii="Times New Roman" w:eastAsia="黑体" w:hAnsi="Times New Roman" w:cs="Times New Roman" w:hint="eastAsia"/>
                <w:sz w:val="18"/>
                <w:szCs w:val="18"/>
              </w:rPr>
              <w:t>)</w:t>
            </w:r>
            <w:r w:rsidRPr="004F5B73">
              <w:rPr>
                <w:rFonts w:ascii="黑体" w:eastAsia="黑体" w:hAnsi="黑体" w:cs="Times New Roman" w:hint="eastAsia"/>
                <w:sz w:val="18"/>
                <w:szCs w:val="18"/>
              </w:rPr>
              <w:t xml:space="preserve"> </w:t>
            </w:r>
            <w:r w:rsidR="002556FF" w:rsidRPr="004F5B73">
              <w:rPr>
                <w:rFonts w:ascii="黑体" w:eastAsia="黑体" w:hAnsi="黑体" w:cs="Times New Roman"/>
                <w:sz w:val="18"/>
                <w:szCs w:val="18"/>
              </w:rPr>
              <w:t xml:space="preserve"> </w:t>
            </w:r>
            <w:r w:rsidRPr="004F5B73">
              <w:rPr>
                <w:rFonts w:ascii="黑体" w:eastAsia="黑体" w:hAnsi="黑体" w:cs="Times New Roman" w:hint="eastAsia"/>
                <w:sz w:val="18"/>
                <w:szCs w:val="18"/>
              </w:rPr>
              <w:t>梁高、柱宽≤</w:t>
            </w:r>
            <w:r w:rsidRPr="004F5B73">
              <w:rPr>
                <w:rFonts w:ascii="Times New Roman" w:eastAsia="黑体" w:hAnsi="Times New Roman" w:cs="Times New Roman"/>
                <w:sz w:val="18"/>
                <w:szCs w:val="18"/>
              </w:rPr>
              <w:t>500</w:t>
            </w:r>
            <w:r w:rsidRPr="004F5B73">
              <w:rPr>
                <w:rFonts w:ascii="黑体" w:eastAsia="黑体" w:hAnsi="黑体" w:cs="Times New Roman" w:hint="eastAsia"/>
                <w:sz w:val="18"/>
                <w:szCs w:val="18"/>
              </w:rPr>
              <w:t>时交接面抗裂处理</w:t>
            </w:r>
          </w:p>
        </w:tc>
        <w:tc>
          <w:tcPr>
            <w:tcW w:w="4053" w:type="dxa"/>
          </w:tcPr>
          <w:p w14:paraId="7612C235" w14:textId="74D1AB20" w:rsidR="00D13771" w:rsidRPr="004F5B73" w:rsidRDefault="00D13771" w:rsidP="00D25A1A">
            <w:pPr>
              <w:spacing w:before="156" w:after="156"/>
              <w:ind w:firstLineChars="0" w:firstLine="0"/>
              <w:jc w:val="center"/>
              <w:rPr>
                <w:rFonts w:ascii="黑体" w:eastAsia="黑体" w:hAnsi="黑体" w:cs="Times New Roman"/>
                <w:sz w:val="18"/>
                <w:szCs w:val="18"/>
              </w:rPr>
            </w:pPr>
            <w:r w:rsidRPr="004F5B73">
              <w:rPr>
                <w:rFonts w:ascii="Times New Roman" w:eastAsia="黑体" w:hAnsi="Times New Roman" w:cs="Times New Roman"/>
                <w:sz w:val="18"/>
                <w:szCs w:val="18"/>
              </w:rPr>
              <w:t>b</w:t>
            </w:r>
            <w:r w:rsidR="00617F2A">
              <w:rPr>
                <w:rFonts w:ascii="Times New Roman" w:eastAsia="黑体" w:hAnsi="Times New Roman" w:cs="Times New Roman" w:hint="eastAsia"/>
                <w:sz w:val="18"/>
                <w:szCs w:val="18"/>
              </w:rPr>
              <w:t>)</w:t>
            </w:r>
            <w:r w:rsidR="002556FF" w:rsidRPr="004F5B73">
              <w:rPr>
                <w:rFonts w:ascii="Times New Roman" w:eastAsia="黑体" w:hAnsi="Times New Roman" w:cs="Times New Roman"/>
                <w:sz w:val="18"/>
                <w:szCs w:val="18"/>
              </w:rPr>
              <w:t xml:space="preserve"> </w:t>
            </w:r>
            <w:r w:rsidRPr="004F5B73">
              <w:rPr>
                <w:rFonts w:ascii="黑体" w:eastAsia="黑体" w:hAnsi="黑体" w:cs="Times New Roman" w:hint="eastAsia"/>
                <w:sz w:val="18"/>
                <w:szCs w:val="18"/>
              </w:rPr>
              <w:t xml:space="preserve"> 梁高、柱宽＞</w:t>
            </w:r>
            <w:r w:rsidRPr="004F5B73">
              <w:rPr>
                <w:rFonts w:ascii="Times New Roman" w:eastAsia="黑体" w:hAnsi="Times New Roman" w:cs="Times New Roman"/>
                <w:sz w:val="18"/>
                <w:szCs w:val="18"/>
              </w:rPr>
              <w:t>500</w:t>
            </w:r>
            <w:r w:rsidRPr="004F5B73">
              <w:rPr>
                <w:rFonts w:ascii="黑体" w:eastAsia="黑体" w:hAnsi="黑体" w:cs="Times New Roman" w:hint="eastAsia"/>
                <w:sz w:val="18"/>
                <w:szCs w:val="18"/>
              </w:rPr>
              <w:t>时交接面抗裂处理</w:t>
            </w:r>
          </w:p>
        </w:tc>
      </w:tr>
      <w:tr w:rsidR="0072167B" w:rsidRPr="004F5B73" w14:paraId="42D72D44" w14:textId="77777777" w:rsidTr="00D25A1A">
        <w:trPr>
          <w:trHeight w:val="2552"/>
        </w:trPr>
        <w:tc>
          <w:tcPr>
            <w:tcW w:w="4253" w:type="dxa"/>
            <w:vAlign w:val="center"/>
          </w:tcPr>
          <w:p w14:paraId="59D0351C" w14:textId="43ECF78E" w:rsidR="00D13771" w:rsidRPr="004F5B73" w:rsidRDefault="0072167B" w:rsidP="00E37DF0">
            <w:pPr>
              <w:spacing w:beforeLines="0" w:before="0" w:afterLines="0" w:after="0"/>
              <w:ind w:firstLineChars="0" w:firstLine="0"/>
              <w:jc w:val="center"/>
            </w:pPr>
            <w:r w:rsidRPr="0072167B">
              <w:rPr>
                <w:noProof/>
              </w:rPr>
              <w:drawing>
                <wp:inline distT="0" distB="0" distL="0" distR="0" wp14:anchorId="3C01BC48" wp14:editId="7B7590D5">
                  <wp:extent cx="2731774" cy="1950368"/>
                  <wp:effectExtent l="0" t="0" r="0" b="0"/>
                  <wp:docPr id="99635278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34" cstate="print">
                            <a:extLst>
                              <a:ext uri="{28A0092B-C50C-407E-A947-70E740481C1C}">
                                <a14:useLocalDpi xmlns:a14="http://schemas.microsoft.com/office/drawing/2010/main" val="0"/>
                              </a:ext>
                            </a:extLst>
                          </a:blip>
                          <a:srcRect l="10732" t="536" r="11025"/>
                          <a:stretch/>
                        </pic:blipFill>
                        <pic:spPr bwMode="auto">
                          <a:xfrm>
                            <a:off x="0" y="0"/>
                            <a:ext cx="2776077" cy="1981999"/>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3" w:type="dxa"/>
            <w:vAlign w:val="center"/>
          </w:tcPr>
          <w:p w14:paraId="2392691C" w14:textId="7F8D37FC" w:rsidR="00D13771" w:rsidRPr="009B4B1C" w:rsidRDefault="009B4B1C" w:rsidP="00E37DF0">
            <w:pPr>
              <w:spacing w:beforeLines="0" w:before="0" w:afterLines="0" w:after="0"/>
              <w:ind w:firstLineChars="0" w:firstLine="0"/>
              <w:jc w:val="center"/>
              <w:rPr>
                <w:b/>
                <w:bCs/>
              </w:rPr>
            </w:pPr>
            <w:r w:rsidRPr="009B4B1C">
              <w:rPr>
                <w:b/>
                <w:bCs/>
                <w:noProof/>
              </w:rPr>
              <w:drawing>
                <wp:inline distT="0" distB="0" distL="0" distR="0" wp14:anchorId="056A9963" wp14:editId="1137E7D6">
                  <wp:extent cx="1781230" cy="1788493"/>
                  <wp:effectExtent l="0" t="0" r="0" b="2540"/>
                  <wp:docPr id="190844894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35" cstate="print">
                            <a:extLst>
                              <a:ext uri="{28A0092B-C50C-407E-A947-70E740481C1C}">
                                <a14:useLocalDpi xmlns:a14="http://schemas.microsoft.com/office/drawing/2010/main" val="0"/>
                              </a:ext>
                            </a:extLst>
                          </a:blip>
                          <a:srcRect l="21528" t="387" r="22610"/>
                          <a:stretch/>
                        </pic:blipFill>
                        <pic:spPr bwMode="auto">
                          <a:xfrm>
                            <a:off x="0" y="0"/>
                            <a:ext cx="1798387" cy="1805720"/>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72167B" w:rsidRPr="004F5B73" w14:paraId="273CDE86" w14:textId="77777777" w:rsidTr="00117A99">
        <w:tc>
          <w:tcPr>
            <w:tcW w:w="4253" w:type="dxa"/>
          </w:tcPr>
          <w:p w14:paraId="53F0583A" w14:textId="2B8FD0C4" w:rsidR="00D13771" w:rsidRPr="004F5B73" w:rsidRDefault="00D13771" w:rsidP="00D25A1A">
            <w:pPr>
              <w:spacing w:before="156" w:after="156"/>
              <w:ind w:firstLineChars="0" w:firstLine="0"/>
              <w:jc w:val="center"/>
              <w:rPr>
                <w:rFonts w:ascii="黑体" w:eastAsia="黑体" w:hAnsi="黑体" w:cs="Times New Roman"/>
                <w:sz w:val="18"/>
                <w:szCs w:val="18"/>
              </w:rPr>
            </w:pPr>
            <w:r w:rsidRPr="004F5B73">
              <w:rPr>
                <w:rFonts w:ascii="Times New Roman" w:eastAsia="黑体" w:hAnsi="Times New Roman" w:cs="Times New Roman"/>
                <w:sz w:val="18"/>
                <w:szCs w:val="18"/>
              </w:rPr>
              <w:t>c</w:t>
            </w:r>
            <w:r w:rsidR="00617F2A">
              <w:rPr>
                <w:rFonts w:ascii="Times New Roman" w:eastAsia="黑体" w:hAnsi="Times New Roman" w:cs="Times New Roman" w:hint="eastAsia"/>
                <w:sz w:val="18"/>
                <w:szCs w:val="18"/>
              </w:rPr>
              <w:t>)</w:t>
            </w:r>
            <w:r w:rsidR="002556FF" w:rsidRPr="004F5B73">
              <w:rPr>
                <w:rFonts w:ascii="黑体" w:eastAsia="黑体" w:hAnsi="黑体" w:cs="Times New Roman"/>
                <w:sz w:val="18"/>
                <w:szCs w:val="18"/>
              </w:rPr>
              <w:t xml:space="preserve"> </w:t>
            </w:r>
            <w:r w:rsidRPr="004F5B73">
              <w:rPr>
                <w:rFonts w:ascii="Times New Roman" w:eastAsia="黑体" w:hAnsi="Times New Roman" w:cs="Times New Roman"/>
                <w:sz w:val="18"/>
                <w:szCs w:val="18"/>
              </w:rPr>
              <w:t xml:space="preserve"> A-A</w:t>
            </w:r>
          </w:p>
        </w:tc>
        <w:tc>
          <w:tcPr>
            <w:tcW w:w="4053" w:type="dxa"/>
          </w:tcPr>
          <w:p w14:paraId="467590B2" w14:textId="49E05003" w:rsidR="00D13771" w:rsidRPr="004F5B73" w:rsidRDefault="00D13771" w:rsidP="00D25A1A">
            <w:pPr>
              <w:spacing w:before="156" w:after="156"/>
              <w:ind w:firstLineChars="0" w:firstLine="0"/>
              <w:jc w:val="center"/>
              <w:rPr>
                <w:rFonts w:ascii="黑体" w:eastAsia="黑体" w:hAnsi="黑体" w:cs="Times New Roman"/>
                <w:sz w:val="18"/>
                <w:szCs w:val="18"/>
              </w:rPr>
            </w:pPr>
            <w:r w:rsidRPr="004F5B73">
              <w:rPr>
                <w:rFonts w:ascii="Times New Roman" w:eastAsia="黑体" w:hAnsi="Times New Roman" w:cs="Times New Roman"/>
                <w:sz w:val="18"/>
                <w:szCs w:val="18"/>
              </w:rPr>
              <w:t>d</w:t>
            </w:r>
            <w:r w:rsidR="00617F2A">
              <w:rPr>
                <w:rFonts w:ascii="Times New Roman" w:eastAsia="黑体" w:hAnsi="Times New Roman" w:cs="Times New Roman" w:hint="eastAsia"/>
                <w:sz w:val="18"/>
                <w:szCs w:val="18"/>
              </w:rPr>
              <w:t>)</w:t>
            </w:r>
            <w:r w:rsidR="002556FF" w:rsidRPr="004F5B73">
              <w:rPr>
                <w:rFonts w:ascii="黑体" w:eastAsia="黑体" w:hAnsi="黑体" w:cs="Times New Roman"/>
                <w:sz w:val="18"/>
                <w:szCs w:val="18"/>
              </w:rPr>
              <w:t xml:space="preserve"> </w:t>
            </w:r>
            <w:r w:rsidRPr="004F5B73">
              <w:rPr>
                <w:rFonts w:ascii="黑体" w:eastAsia="黑体" w:hAnsi="黑体" w:cs="Times New Roman"/>
                <w:sz w:val="18"/>
                <w:szCs w:val="18"/>
              </w:rPr>
              <w:t xml:space="preserve"> </w:t>
            </w:r>
            <w:r w:rsidRPr="004F5B73">
              <w:rPr>
                <w:rFonts w:ascii="Times New Roman" w:eastAsia="黑体" w:hAnsi="Times New Roman" w:cs="Times New Roman"/>
                <w:sz w:val="18"/>
                <w:szCs w:val="18"/>
              </w:rPr>
              <w:t>B-B</w:t>
            </w:r>
          </w:p>
        </w:tc>
      </w:tr>
      <w:tr w:rsidR="004F5B73" w:rsidRPr="004F5B73" w14:paraId="1A6FA877" w14:textId="77777777" w:rsidTr="00117A99">
        <w:tc>
          <w:tcPr>
            <w:tcW w:w="8306" w:type="dxa"/>
            <w:gridSpan w:val="2"/>
          </w:tcPr>
          <w:p w14:paraId="489E8F48" w14:textId="77777777" w:rsidR="008A12B1" w:rsidRPr="004F5B73" w:rsidRDefault="008A12B1" w:rsidP="00E37DF0">
            <w:pPr>
              <w:pStyle w:val="aff1"/>
            </w:pPr>
            <w:r w:rsidRPr="004F5B73">
              <w:rPr>
                <w:rFonts w:hint="eastAsia"/>
              </w:rPr>
              <w:t>标引序号说明：</w:t>
            </w:r>
          </w:p>
          <w:p w14:paraId="05EBA3E3" w14:textId="77777777" w:rsidR="008A12B1" w:rsidRPr="004F5B73" w:rsidRDefault="008A12B1" w:rsidP="00E37DF0">
            <w:pPr>
              <w:pStyle w:val="aff1"/>
            </w:pPr>
            <w:r w:rsidRPr="004F5B73">
              <w:rPr>
                <w:rFonts w:hint="eastAsia"/>
              </w:rPr>
              <w:t>1—混凝土梁；</w:t>
            </w:r>
          </w:p>
          <w:p w14:paraId="3BFAF011" w14:textId="77777777" w:rsidR="008A12B1" w:rsidRPr="004F5B73" w:rsidRDefault="008A12B1" w:rsidP="00E37DF0">
            <w:pPr>
              <w:pStyle w:val="aff1"/>
            </w:pPr>
            <w:r w:rsidRPr="004F5B73">
              <w:rPr>
                <w:rFonts w:hint="eastAsia"/>
              </w:rPr>
              <w:t>2—增强网；</w:t>
            </w:r>
          </w:p>
          <w:p w14:paraId="24D88349" w14:textId="77777777" w:rsidR="008A12B1" w:rsidRPr="004F5B73" w:rsidRDefault="008A12B1" w:rsidP="00E37DF0">
            <w:pPr>
              <w:pStyle w:val="aff1"/>
            </w:pPr>
            <w:r w:rsidRPr="004F5B73">
              <w:rPr>
                <w:rFonts w:hint="eastAsia"/>
              </w:rPr>
              <w:t>3—混凝土柱；</w:t>
            </w:r>
          </w:p>
          <w:p w14:paraId="21314975" w14:textId="0F11CF2E" w:rsidR="008A12B1" w:rsidRPr="004F5B73" w:rsidRDefault="008A12B1" w:rsidP="00E37DF0">
            <w:pPr>
              <w:pStyle w:val="aff1"/>
            </w:pPr>
            <w:r w:rsidRPr="004F5B73">
              <w:rPr>
                <w:rFonts w:hint="eastAsia"/>
              </w:rPr>
              <w:lastRenderedPageBreak/>
              <w:t>4—</w:t>
            </w:r>
            <w:r w:rsidR="009B4B1C" w:rsidRPr="004F5B73">
              <w:rPr>
                <w:rFonts w:hint="eastAsia"/>
              </w:rPr>
              <w:t>自保温砌体</w:t>
            </w:r>
            <w:r w:rsidRPr="004F5B73">
              <w:rPr>
                <w:rFonts w:hint="eastAsia"/>
              </w:rPr>
              <w:t>；</w:t>
            </w:r>
          </w:p>
          <w:p w14:paraId="7ADBE158" w14:textId="77777777" w:rsidR="008A12B1" w:rsidRPr="004F5B73" w:rsidRDefault="008A12B1" w:rsidP="00E37DF0">
            <w:pPr>
              <w:pStyle w:val="aff1"/>
            </w:pPr>
            <w:r w:rsidRPr="004F5B73">
              <w:rPr>
                <w:rFonts w:hint="eastAsia"/>
              </w:rPr>
              <w:t>5—混凝土柱/墙；</w:t>
            </w:r>
          </w:p>
          <w:p w14:paraId="6060F6FC" w14:textId="77777777" w:rsidR="008A12B1" w:rsidRPr="004F5B73" w:rsidRDefault="008A12B1" w:rsidP="00E37DF0">
            <w:pPr>
              <w:pStyle w:val="aff1"/>
            </w:pPr>
            <w:r w:rsidRPr="004F5B73">
              <w:rPr>
                <w:rFonts w:hint="eastAsia"/>
              </w:rPr>
              <w:t>6—饰面层；</w:t>
            </w:r>
          </w:p>
          <w:p w14:paraId="02F011DE" w14:textId="3383E488" w:rsidR="008A12B1" w:rsidRPr="004F5B73" w:rsidRDefault="008A12B1" w:rsidP="00E37DF0">
            <w:pPr>
              <w:pStyle w:val="aff1"/>
            </w:pPr>
            <w:r w:rsidRPr="004F5B73">
              <w:rPr>
                <w:rFonts w:hint="eastAsia"/>
              </w:rPr>
              <w:t>7—</w:t>
            </w:r>
            <w:r w:rsidR="00BF7457" w:rsidRPr="004F5B73">
              <w:rPr>
                <w:rFonts w:ascii="Times New Roman" w:hAnsi="Times New Roman"/>
              </w:rPr>
              <w:t>抹面砂浆</w:t>
            </w:r>
            <w:r w:rsidR="00617F2A">
              <w:rPr>
                <w:rFonts w:ascii="Times New Roman" w:hAnsi="Times New Roman"/>
              </w:rPr>
              <w:t>（</w:t>
            </w:r>
            <w:r w:rsidR="00BF7457" w:rsidRPr="004F5B73">
              <w:rPr>
                <w:rFonts w:ascii="Times New Roman" w:hAnsi="Times New Roman"/>
              </w:rPr>
              <w:t>抗裂砂浆</w:t>
            </w:r>
            <w:r w:rsidR="00617F2A">
              <w:rPr>
                <w:rFonts w:ascii="Times New Roman" w:hAnsi="Times New Roman"/>
              </w:rPr>
              <w:t>）</w:t>
            </w:r>
            <w:r w:rsidRPr="004F5B73">
              <w:rPr>
                <w:rFonts w:hint="eastAsia"/>
              </w:rPr>
              <w:t>；</w:t>
            </w:r>
          </w:p>
          <w:p w14:paraId="4EEA2FD7" w14:textId="77777777" w:rsidR="008A12B1" w:rsidRPr="004F5B73" w:rsidRDefault="008A12B1" w:rsidP="00E37DF0">
            <w:pPr>
              <w:pStyle w:val="aff1"/>
            </w:pPr>
            <w:r w:rsidRPr="004F5B73">
              <w:rPr>
                <w:rFonts w:hint="eastAsia"/>
              </w:rPr>
              <w:t>8—热桥保温材料；</w:t>
            </w:r>
          </w:p>
          <w:p w14:paraId="396CB52F" w14:textId="09556D39" w:rsidR="008A12B1" w:rsidRPr="004F5B73" w:rsidRDefault="008A12B1" w:rsidP="00E37DF0">
            <w:pPr>
              <w:pStyle w:val="aff1"/>
            </w:pPr>
            <w:r w:rsidRPr="004F5B73">
              <w:rPr>
                <w:rFonts w:hint="eastAsia"/>
              </w:rPr>
              <w:t>9—</w:t>
            </w:r>
            <w:r w:rsidR="00D0382B" w:rsidRPr="004F5B73">
              <w:rPr>
                <w:rFonts w:hint="eastAsia"/>
              </w:rPr>
              <w:t>交界面</w:t>
            </w:r>
            <w:r w:rsidRPr="004F5B73">
              <w:rPr>
                <w:rFonts w:hint="eastAsia"/>
              </w:rPr>
              <w:t>连接措施；</w:t>
            </w:r>
          </w:p>
        </w:tc>
      </w:tr>
      <w:tr w:rsidR="004F5B73" w:rsidRPr="004F5B73" w14:paraId="5B2AB9D0" w14:textId="77777777" w:rsidTr="00117A99">
        <w:tc>
          <w:tcPr>
            <w:tcW w:w="8306" w:type="dxa"/>
            <w:gridSpan w:val="2"/>
          </w:tcPr>
          <w:p w14:paraId="35A37776" w14:textId="5AF6FDFA" w:rsidR="00D13771" w:rsidRPr="004F5B73" w:rsidRDefault="00D13771" w:rsidP="00F21695">
            <w:pPr>
              <w:spacing w:before="156" w:after="156"/>
              <w:ind w:firstLine="420"/>
              <w:jc w:val="center"/>
              <w:rPr>
                <w:rFonts w:ascii="黑体" w:eastAsia="黑体" w:hAnsi="黑体" w:cs="Times New Roman"/>
                <w:sz w:val="18"/>
                <w:szCs w:val="18"/>
              </w:rPr>
            </w:pPr>
            <w:r w:rsidRPr="00F21695">
              <w:rPr>
                <w:rFonts w:ascii="黑体" w:eastAsia="黑体" w:hAnsi="黑体" w:cs="Times New Roman"/>
              </w:rPr>
              <w:lastRenderedPageBreak/>
              <w:t>图</w:t>
            </w:r>
            <w:r w:rsidR="005A3F58" w:rsidRPr="00F21695">
              <w:rPr>
                <w:rFonts w:ascii="黑体" w:eastAsia="黑体" w:hAnsi="黑体" w:cs="Times New Roman"/>
              </w:rPr>
              <w:t>9</w:t>
            </w:r>
            <w:r w:rsidR="001601EF" w:rsidRPr="00F21695">
              <w:rPr>
                <w:rFonts w:ascii="黑体" w:eastAsia="黑体" w:hAnsi="黑体" w:cs="Times New Roman"/>
              </w:rPr>
              <w:t xml:space="preserve"> </w:t>
            </w:r>
            <w:r w:rsidRPr="00F21695">
              <w:rPr>
                <w:rFonts w:ascii="黑体" w:eastAsia="黑体" w:hAnsi="黑体" w:cs="Times New Roman"/>
              </w:rPr>
              <w:t xml:space="preserve"> 自保温墙体与钢筋混凝土梁、柱、墙交接面抗裂加强处理</w:t>
            </w:r>
          </w:p>
        </w:tc>
      </w:tr>
    </w:tbl>
    <w:p w14:paraId="38AD65D4" w14:textId="37B853FC" w:rsidR="008A252E" w:rsidRPr="004F5B73" w:rsidRDefault="0030503B" w:rsidP="002513C7">
      <w:pPr>
        <w:pStyle w:val="afc"/>
        <w:spacing w:beforeLines="0" w:before="0" w:afterLines="0" w:after="0"/>
        <w:rPr>
          <w:rFonts w:ascii="Times New Roman" w:hAnsi="Times New Roman" w:cs="Times New Roman"/>
        </w:rPr>
      </w:pPr>
      <w:r w:rsidRPr="004F5B73">
        <w:rPr>
          <w:rFonts w:ascii="Times New Roman" w:hAnsi="Times New Roman" w:cs="Times New Roman"/>
          <w:b/>
          <w:bCs/>
        </w:rPr>
        <w:t>6</w:t>
      </w:r>
      <w:r w:rsidR="008A252E" w:rsidRPr="004F5B73">
        <w:rPr>
          <w:rFonts w:ascii="Times New Roman" w:hAnsi="Times New Roman" w:cs="Times New Roman"/>
          <w:b/>
          <w:bCs/>
        </w:rPr>
        <w:t>.3.1</w:t>
      </w:r>
      <w:r w:rsidR="00B147B0">
        <w:rPr>
          <w:rFonts w:ascii="Times New Roman" w:hAnsi="Times New Roman" w:cs="Times New Roman"/>
          <w:b/>
          <w:bCs/>
        </w:rPr>
        <w:t>5</w:t>
      </w:r>
      <w:r w:rsidR="00B62A93" w:rsidRPr="004F5B73">
        <w:rPr>
          <w:rFonts w:ascii="Times New Roman" w:hAnsi="Times New Roman" w:cs="Times New Roman"/>
        </w:rPr>
        <w:t xml:space="preserve">  </w:t>
      </w:r>
      <w:r w:rsidR="008A252E" w:rsidRPr="004F5B73">
        <w:rPr>
          <w:rFonts w:ascii="Times New Roman" w:hAnsi="Times New Roman" w:cs="Times New Roman"/>
        </w:rPr>
        <w:t>自保温系统的墙面装饰应符合下列规定：</w:t>
      </w:r>
    </w:p>
    <w:p w14:paraId="6F28461D" w14:textId="0B4AA76E" w:rsidR="008A252E" w:rsidRPr="004F5B73" w:rsidRDefault="0010294E" w:rsidP="002513C7">
      <w:pPr>
        <w:pStyle w:val="afd"/>
        <w:numPr>
          <w:ilvl w:val="0"/>
          <w:numId w:val="9"/>
        </w:numPr>
        <w:spacing w:beforeLines="0" w:before="0" w:afterLines="0" w:after="0"/>
        <w:ind w:firstLineChars="0"/>
        <w:rPr>
          <w:rFonts w:ascii="Times New Roman" w:hAnsi="Times New Roman" w:cs="Times New Roman"/>
        </w:rPr>
      </w:pPr>
      <w:r w:rsidRPr="004F5B73">
        <w:rPr>
          <w:rFonts w:ascii="Times New Roman" w:hAnsi="Times New Roman" w:cs="Times New Roman" w:hint="eastAsia"/>
        </w:rPr>
        <w:t>当</w:t>
      </w:r>
      <w:r w:rsidR="008A252E" w:rsidRPr="004F5B73">
        <w:rPr>
          <w:rFonts w:ascii="Times New Roman" w:hAnsi="Times New Roman" w:cs="Times New Roman"/>
        </w:rPr>
        <w:t>采用饰面砖作外墙饰面时，</w:t>
      </w:r>
      <w:r w:rsidR="00F04FEF" w:rsidRPr="004F5B73">
        <w:rPr>
          <w:rFonts w:ascii="Times New Roman" w:hAnsi="Times New Roman" w:cs="Times New Roman" w:hint="eastAsia"/>
        </w:rPr>
        <w:t>其</w:t>
      </w:r>
      <w:r w:rsidR="008A252E" w:rsidRPr="004F5B73">
        <w:rPr>
          <w:rFonts w:ascii="Times New Roman" w:hAnsi="Times New Roman" w:cs="Times New Roman"/>
        </w:rPr>
        <w:t>组成材料的性能</w:t>
      </w:r>
      <w:r w:rsidRPr="004F5B73">
        <w:rPr>
          <w:rFonts w:ascii="Times New Roman" w:hAnsi="Times New Roman" w:cs="Times New Roman" w:hint="eastAsia"/>
        </w:rPr>
        <w:t>、</w:t>
      </w:r>
      <w:r w:rsidR="008A252E" w:rsidRPr="004F5B73">
        <w:rPr>
          <w:rFonts w:ascii="Times New Roman" w:hAnsi="Times New Roman" w:cs="Times New Roman"/>
        </w:rPr>
        <w:t>设计、施工及验收，均应符合</w:t>
      </w:r>
      <w:r w:rsidR="008A252E" w:rsidRPr="004F5B73">
        <w:rPr>
          <w:rFonts w:ascii="Times New Roman" w:hAnsi="Times New Roman" w:cs="Times New Roman"/>
        </w:rPr>
        <w:t>JGJ 126</w:t>
      </w:r>
      <w:r w:rsidR="008A252E" w:rsidRPr="004F5B73">
        <w:rPr>
          <w:rFonts w:ascii="Times New Roman" w:hAnsi="Times New Roman" w:cs="Times New Roman"/>
        </w:rPr>
        <w:t>的规定</w:t>
      </w:r>
      <w:r w:rsidR="003D739E">
        <w:rPr>
          <w:rFonts w:ascii="Times New Roman" w:hAnsi="Times New Roman" w:cs="Times New Roman" w:hint="eastAsia"/>
        </w:rPr>
        <w:t>；</w:t>
      </w:r>
    </w:p>
    <w:p w14:paraId="3CEC73FD" w14:textId="284ED1E9" w:rsidR="00D41849" w:rsidRPr="004F5B73" w:rsidRDefault="0010294E" w:rsidP="002513C7">
      <w:pPr>
        <w:pStyle w:val="afd"/>
        <w:numPr>
          <w:ilvl w:val="0"/>
          <w:numId w:val="9"/>
        </w:numPr>
        <w:spacing w:beforeLines="0" w:before="0" w:afterLines="0" w:after="0"/>
        <w:ind w:firstLineChars="0"/>
        <w:rPr>
          <w:rFonts w:ascii="Times New Roman" w:hAnsi="Times New Roman" w:cs="Times New Roman"/>
        </w:rPr>
      </w:pPr>
      <w:r w:rsidRPr="004F5B73">
        <w:rPr>
          <w:rFonts w:ascii="Times New Roman" w:hAnsi="Times New Roman" w:cs="Times New Roman" w:hint="eastAsia"/>
        </w:rPr>
        <w:t>当</w:t>
      </w:r>
      <w:r w:rsidR="008A252E" w:rsidRPr="004F5B73">
        <w:rPr>
          <w:rFonts w:ascii="Times New Roman" w:hAnsi="Times New Roman" w:cs="Times New Roman"/>
        </w:rPr>
        <w:t>采用涂料做外墙饰面时，</w:t>
      </w:r>
      <w:r w:rsidR="00F04FEF" w:rsidRPr="004F5B73">
        <w:rPr>
          <w:rFonts w:ascii="Times New Roman" w:hAnsi="Times New Roman" w:cs="Times New Roman" w:hint="eastAsia"/>
        </w:rPr>
        <w:t>其</w:t>
      </w:r>
      <w:r w:rsidR="008A252E" w:rsidRPr="004F5B73">
        <w:rPr>
          <w:rFonts w:ascii="Times New Roman" w:hAnsi="Times New Roman" w:cs="Times New Roman"/>
        </w:rPr>
        <w:t>组成材料的性能</w:t>
      </w:r>
      <w:r w:rsidRPr="004F5B73">
        <w:rPr>
          <w:rFonts w:ascii="Times New Roman" w:hAnsi="Times New Roman" w:cs="Times New Roman" w:hint="eastAsia"/>
        </w:rPr>
        <w:t>、</w:t>
      </w:r>
      <w:r w:rsidR="008A252E" w:rsidRPr="004F5B73">
        <w:rPr>
          <w:rFonts w:ascii="Times New Roman" w:hAnsi="Times New Roman" w:cs="Times New Roman"/>
        </w:rPr>
        <w:t>设计、施工及验收，均应符合</w:t>
      </w:r>
      <w:r w:rsidR="008A252E" w:rsidRPr="004F5B73">
        <w:rPr>
          <w:rFonts w:ascii="Times New Roman" w:hAnsi="Times New Roman" w:cs="Times New Roman"/>
        </w:rPr>
        <w:t>GB 50210</w:t>
      </w:r>
      <w:r w:rsidR="008A252E" w:rsidRPr="004F5B73">
        <w:rPr>
          <w:rFonts w:ascii="Times New Roman" w:hAnsi="Times New Roman" w:cs="Times New Roman"/>
        </w:rPr>
        <w:t>的规定</w:t>
      </w:r>
      <w:r w:rsidR="00285BC3" w:rsidRPr="004F5B73">
        <w:rPr>
          <w:rFonts w:ascii="Times New Roman" w:hAnsi="Times New Roman" w:cs="Times New Roman"/>
        </w:rPr>
        <w:t>。</w:t>
      </w:r>
    </w:p>
    <w:p w14:paraId="13C300BF" w14:textId="15B016C0" w:rsidR="00D41849" w:rsidRPr="004F5B73" w:rsidRDefault="0030503B" w:rsidP="002513C7">
      <w:pPr>
        <w:pStyle w:val="af1"/>
        <w:spacing w:beforeLines="100" w:before="312" w:afterLines="100" w:after="312"/>
        <w:ind w:leftChars="0" w:left="0" w:firstLineChars="0" w:firstLine="0"/>
        <w:jc w:val="left"/>
        <w:outlineLvl w:val="0"/>
        <w:rPr>
          <w:b/>
          <w:bCs/>
          <w:sz w:val="21"/>
          <w:szCs w:val="18"/>
        </w:rPr>
      </w:pPr>
      <w:bookmarkStart w:id="23" w:name="_Toc141361610"/>
      <w:r w:rsidRPr="004F5B73">
        <w:rPr>
          <w:b/>
          <w:bCs/>
          <w:sz w:val="21"/>
          <w:szCs w:val="18"/>
        </w:rPr>
        <w:t>7</w:t>
      </w:r>
      <w:r w:rsidR="00AF7FBB" w:rsidRPr="004F5B73">
        <w:rPr>
          <w:b/>
          <w:bCs/>
          <w:sz w:val="21"/>
          <w:szCs w:val="18"/>
        </w:rPr>
        <w:t xml:space="preserve">  </w:t>
      </w:r>
      <w:r w:rsidR="00B639F8" w:rsidRPr="004F5B73">
        <w:rPr>
          <w:sz w:val="21"/>
          <w:szCs w:val="18"/>
        </w:rPr>
        <w:t>施工</w:t>
      </w:r>
      <w:bookmarkEnd w:id="23"/>
    </w:p>
    <w:p w14:paraId="15F0A00A" w14:textId="114E4CBF" w:rsidR="00D41849" w:rsidRPr="004F5B73" w:rsidRDefault="0030503B" w:rsidP="00E37DF0">
      <w:pPr>
        <w:pStyle w:val="af1"/>
        <w:spacing w:before="156" w:after="156"/>
        <w:ind w:leftChars="0" w:left="0" w:firstLineChars="0" w:firstLine="0"/>
        <w:jc w:val="left"/>
        <w:outlineLvl w:val="1"/>
        <w:rPr>
          <w:rFonts w:ascii="Times New Roman" w:hAnsi="Times New Roman" w:cs="Times New Roman"/>
          <w:b/>
          <w:bCs/>
          <w:sz w:val="21"/>
          <w:szCs w:val="18"/>
        </w:rPr>
      </w:pPr>
      <w:bookmarkStart w:id="24" w:name="_Toc141361611"/>
      <w:r w:rsidRPr="004F5B73">
        <w:rPr>
          <w:rFonts w:ascii="Times New Roman" w:hAnsi="Times New Roman" w:cs="Times New Roman"/>
          <w:b/>
          <w:bCs/>
          <w:sz w:val="21"/>
          <w:szCs w:val="18"/>
        </w:rPr>
        <w:t>7</w:t>
      </w:r>
      <w:r w:rsidR="00B639F8" w:rsidRPr="004F5B73">
        <w:rPr>
          <w:rFonts w:ascii="Times New Roman" w:hAnsi="Times New Roman" w:cs="Times New Roman"/>
          <w:b/>
          <w:bCs/>
          <w:sz w:val="21"/>
          <w:szCs w:val="18"/>
        </w:rPr>
        <w:t>.1</w:t>
      </w:r>
      <w:r w:rsidR="00B639F8" w:rsidRPr="004F5B73">
        <w:rPr>
          <w:rFonts w:ascii="Times New Roman" w:hAnsi="Times New Roman" w:cs="Times New Roman"/>
          <w:b/>
          <w:bCs/>
          <w:sz w:val="21"/>
          <w:szCs w:val="18"/>
        </w:rPr>
        <w:t xml:space="preserve">　</w:t>
      </w:r>
      <w:r w:rsidR="00B639F8" w:rsidRPr="004F5B73">
        <w:rPr>
          <w:rFonts w:ascii="Times New Roman" w:hAnsi="Times New Roman" w:cs="Times New Roman"/>
          <w:sz w:val="21"/>
          <w:szCs w:val="18"/>
        </w:rPr>
        <w:t>一般规定</w:t>
      </w:r>
      <w:bookmarkEnd w:id="24"/>
    </w:p>
    <w:p w14:paraId="14285996" w14:textId="36D7B354" w:rsidR="00B639F8" w:rsidRPr="004F5B73" w:rsidRDefault="0030503B" w:rsidP="002513C7">
      <w:pPr>
        <w:pStyle w:val="afc"/>
        <w:spacing w:beforeLines="0" w:before="0" w:afterLines="0" w:after="0"/>
        <w:rPr>
          <w:rFonts w:ascii="Times New Roman" w:hAnsi="Times New Roman" w:cs="Times New Roman"/>
        </w:rPr>
      </w:pPr>
      <w:r w:rsidRPr="004F5B73">
        <w:rPr>
          <w:rFonts w:ascii="Times New Roman" w:hAnsi="Times New Roman" w:cs="Times New Roman"/>
          <w:b/>
          <w:bCs/>
        </w:rPr>
        <w:t>7</w:t>
      </w:r>
      <w:r w:rsidR="00B639F8" w:rsidRPr="004F5B73">
        <w:rPr>
          <w:rFonts w:ascii="Times New Roman" w:hAnsi="Times New Roman" w:cs="Times New Roman"/>
          <w:b/>
          <w:bCs/>
        </w:rPr>
        <w:t>.1.1</w:t>
      </w:r>
      <w:r w:rsidR="00B639F8" w:rsidRPr="004F5B73">
        <w:rPr>
          <w:rFonts w:ascii="Times New Roman" w:hAnsi="Times New Roman" w:cs="Times New Roman"/>
        </w:rPr>
        <w:t xml:space="preserve">  </w:t>
      </w:r>
      <w:r w:rsidR="00B639F8" w:rsidRPr="004F5B73">
        <w:rPr>
          <w:rFonts w:ascii="Times New Roman" w:hAnsi="Times New Roman" w:cs="Times New Roman"/>
        </w:rPr>
        <w:t>自保温系统施工前应编写专项施工方案，施工人员应经培训并经考核合格后方能上岗，施工前应进行施工技术交底。</w:t>
      </w:r>
    </w:p>
    <w:p w14:paraId="6B0198EB" w14:textId="37E02C3C" w:rsidR="00B639F8" w:rsidRPr="004F5B73" w:rsidRDefault="0030503B" w:rsidP="002513C7">
      <w:pPr>
        <w:pStyle w:val="afc"/>
        <w:spacing w:beforeLines="0" w:before="0" w:afterLines="0" w:after="0"/>
        <w:rPr>
          <w:rFonts w:ascii="Times New Roman" w:hAnsi="Times New Roman" w:cs="Times New Roman"/>
        </w:rPr>
      </w:pPr>
      <w:r w:rsidRPr="004F5B73">
        <w:rPr>
          <w:rFonts w:ascii="Times New Roman" w:hAnsi="Times New Roman" w:cs="Times New Roman"/>
          <w:b/>
          <w:bCs/>
        </w:rPr>
        <w:t>7</w:t>
      </w:r>
      <w:r w:rsidR="00B639F8" w:rsidRPr="004F5B73">
        <w:rPr>
          <w:rFonts w:ascii="Times New Roman" w:hAnsi="Times New Roman" w:cs="Times New Roman"/>
          <w:b/>
          <w:bCs/>
        </w:rPr>
        <w:t xml:space="preserve">.1.2 </w:t>
      </w:r>
      <w:r w:rsidR="00B639F8" w:rsidRPr="004F5B73">
        <w:rPr>
          <w:rFonts w:ascii="Times New Roman" w:hAnsi="Times New Roman" w:cs="Times New Roman"/>
        </w:rPr>
        <w:t xml:space="preserve"> </w:t>
      </w:r>
      <w:r w:rsidR="00B639F8" w:rsidRPr="004F5B73">
        <w:rPr>
          <w:rFonts w:ascii="Times New Roman" w:hAnsi="Times New Roman" w:cs="Times New Roman"/>
        </w:rPr>
        <w:t>自保温系统</w:t>
      </w:r>
      <w:r w:rsidR="00285BC3" w:rsidRPr="004F5B73">
        <w:rPr>
          <w:rFonts w:ascii="Times New Roman" w:hAnsi="Times New Roman" w:cs="Times New Roman" w:hint="eastAsia"/>
        </w:rPr>
        <w:t>所用</w:t>
      </w:r>
      <w:r w:rsidR="00B639F8" w:rsidRPr="004F5B73">
        <w:rPr>
          <w:rFonts w:ascii="Times New Roman" w:hAnsi="Times New Roman" w:cs="Times New Roman"/>
        </w:rPr>
        <w:t>材料进场时均应有质量证明文件、有效期内的型式检验报告，并按照</w:t>
      </w:r>
      <w:r w:rsidR="00AD0B0C" w:rsidRPr="004F5B73">
        <w:rPr>
          <w:rFonts w:ascii="Times New Roman" w:hAnsi="Times New Roman" w:cs="Times New Roman"/>
        </w:rPr>
        <w:t>本文件</w:t>
      </w:r>
      <w:r w:rsidR="002C64BE">
        <w:rPr>
          <w:rFonts w:ascii="Times New Roman" w:hAnsi="Times New Roman" w:cs="Times New Roman"/>
        </w:rPr>
        <w:t>8</w:t>
      </w:r>
      <w:r w:rsidR="00B639F8" w:rsidRPr="004F5B73">
        <w:rPr>
          <w:rFonts w:ascii="Times New Roman" w:hAnsi="Times New Roman" w:cs="Times New Roman"/>
        </w:rPr>
        <w:t>.2</w:t>
      </w:r>
      <w:r w:rsidR="00B639F8" w:rsidRPr="004F5B73">
        <w:rPr>
          <w:rFonts w:ascii="Times New Roman" w:hAnsi="Times New Roman" w:cs="Times New Roman"/>
        </w:rPr>
        <w:t>的要求进行检查和抽样复验，</w:t>
      </w:r>
      <w:r w:rsidR="00AB5EF9" w:rsidRPr="004F5B73">
        <w:rPr>
          <w:rFonts w:ascii="Times New Roman" w:hAnsi="Times New Roman" w:cs="Times New Roman" w:hint="eastAsia"/>
        </w:rPr>
        <w:t>验收</w:t>
      </w:r>
      <w:r w:rsidR="00B639F8" w:rsidRPr="004F5B73">
        <w:rPr>
          <w:rFonts w:ascii="Times New Roman" w:hAnsi="Times New Roman" w:cs="Times New Roman"/>
        </w:rPr>
        <w:t>合格后方可使用。</w:t>
      </w:r>
    </w:p>
    <w:p w14:paraId="37546FE0" w14:textId="2F6CB7AF" w:rsidR="00B639F8" w:rsidRPr="004F5B73" w:rsidRDefault="0030503B" w:rsidP="002513C7">
      <w:pPr>
        <w:pStyle w:val="afc"/>
        <w:spacing w:beforeLines="0" w:before="0" w:afterLines="0" w:after="0"/>
        <w:rPr>
          <w:rFonts w:ascii="Times New Roman" w:hAnsi="Times New Roman" w:cs="Times New Roman"/>
        </w:rPr>
      </w:pPr>
      <w:r w:rsidRPr="004F5B73">
        <w:rPr>
          <w:rFonts w:ascii="Times New Roman" w:hAnsi="Times New Roman" w:cs="Times New Roman"/>
          <w:b/>
          <w:bCs/>
        </w:rPr>
        <w:t>7</w:t>
      </w:r>
      <w:r w:rsidR="00B639F8" w:rsidRPr="004F5B73">
        <w:rPr>
          <w:rFonts w:ascii="Times New Roman" w:hAnsi="Times New Roman" w:cs="Times New Roman"/>
          <w:b/>
          <w:bCs/>
        </w:rPr>
        <w:t>.1.3</w:t>
      </w:r>
      <w:r w:rsidR="00B639F8" w:rsidRPr="004F5B73">
        <w:rPr>
          <w:rFonts w:ascii="Times New Roman" w:hAnsi="Times New Roman" w:cs="Times New Roman"/>
        </w:rPr>
        <w:t xml:space="preserve">  </w:t>
      </w:r>
      <w:r w:rsidR="00B639F8" w:rsidRPr="004F5B73">
        <w:rPr>
          <w:rFonts w:ascii="Times New Roman" w:hAnsi="Times New Roman" w:cs="Times New Roman"/>
        </w:rPr>
        <w:t>多孔砌块</w:t>
      </w:r>
      <w:r w:rsidR="00617F2A">
        <w:rPr>
          <w:rFonts w:ascii="Times New Roman" w:hAnsi="Times New Roman" w:cs="Times New Roman"/>
        </w:rPr>
        <w:t>（</w:t>
      </w:r>
      <w:r w:rsidR="00DA433C">
        <w:rPr>
          <w:rFonts w:ascii="Times New Roman" w:hAnsi="Times New Roman" w:cs="Times New Roman"/>
        </w:rPr>
        <w:t>砖</w:t>
      </w:r>
      <w:r w:rsidR="00617F2A">
        <w:rPr>
          <w:rFonts w:ascii="Times New Roman" w:hAnsi="Times New Roman" w:cs="Times New Roman"/>
        </w:rPr>
        <w:t>）</w:t>
      </w:r>
      <w:r w:rsidR="00B639F8" w:rsidRPr="004F5B73">
        <w:rPr>
          <w:rFonts w:ascii="Times New Roman" w:hAnsi="Times New Roman" w:cs="Times New Roman"/>
        </w:rPr>
        <w:t>砌筑时应控制其含水率，一般情况下，多孔砌块</w:t>
      </w:r>
      <w:r w:rsidR="00617F2A">
        <w:rPr>
          <w:rFonts w:ascii="Times New Roman" w:hAnsi="Times New Roman" w:cs="Times New Roman"/>
        </w:rPr>
        <w:t>（</w:t>
      </w:r>
      <w:r w:rsidR="00DA433C">
        <w:rPr>
          <w:rFonts w:ascii="Times New Roman" w:hAnsi="Times New Roman" w:cs="Times New Roman"/>
        </w:rPr>
        <w:t>砖</w:t>
      </w:r>
      <w:r w:rsidR="00617F2A">
        <w:rPr>
          <w:rFonts w:ascii="Times New Roman" w:hAnsi="Times New Roman" w:cs="Times New Roman"/>
        </w:rPr>
        <w:t>）</w:t>
      </w:r>
      <w:r w:rsidR="00AF5816" w:rsidRPr="004F5B73">
        <w:rPr>
          <w:rFonts w:ascii="Times New Roman" w:hAnsi="Times New Roman" w:cs="Times New Roman" w:hint="eastAsia"/>
        </w:rPr>
        <w:t>的含水率</w:t>
      </w:r>
      <w:r w:rsidR="00B639F8" w:rsidRPr="004F5B73">
        <w:rPr>
          <w:rFonts w:ascii="Times New Roman" w:hAnsi="Times New Roman" w:cs="Times New Roman"/>
        </w:rPr>
        <w:t>宜为</w:t>
      </w:r>
      <w:r w:rsidR="00B639F8" w:rsidRPr="004F5B73">
        <w:rPr>
          <w:rFonts w:ascii="Times New Roman" w:hAnsi="Times New Roman" w:cs="Times New Roman"/>
        </w:rPr>
        <w:t>5%</w:t>
      </w:r>
      <w:r w:rsidR="00285BC3" w:rsidRPr="004F5B73">
        <w:rPr>
          <w:rFonts w:ascii="Times New Roman" w:hAnsi="Times New Roman" w:cs="Times New Roman" w:hint="eastAsia"/>
        </w:rPr>
        <w:t>～</w:t>
      </w:r>
      <w:r w:rsidR="00B639F8" w:rsidRPr="004F5B73">
        <w:rPr>
          <w:rFonts w:ascii="Times New Roman" w:hAnsi="Times New Roman" w:cs="Times New Roman"/>
        </w:rPr>
        <w:t>8%</w:t>
      </w:r>
      <w:r w:rsidR="00B639F8" w:rsidRPr="004F5B73">
        <w:rPr>
          <w:rFonts w:ascii="Times New Roman" w:hAnsi="Times New Roman" w:cs="Times New Roman"/>
        </w:rPr>
        <w:t>。</w:t>
      </w:r>
    </w:p>
    <w:p w14:paraId="4B0FC863" w14:textId="177C1475" w:rsidR="00D41849" w:rsidRPr="004F5B73" w:rsidRDefault="0030503B" w:rsidP="002513C7">
      <w:pPr>
        <w:pStyle w:val="afc"/>
        <w:spacing w:beforeLines="0" w:before="0" w:afterLines="0" w:after="0"/>
        <w:rPr>
          <w:rFonts w:ascii="Times New Roman" w:hAnsi="Times New Roman" w:cs="Times New Roman"/>
        </w:rPr>
      </w:pPr>
      <w:r w:rsidRPr="004F5B73">
        <w:rPr>
          <w:rFonts w:ascii="Times New Roman" w:hAnsi="Times New Roman" w:cs="Times New Roman"/>
          <w:b/>
          <w:bCs/>
        </w:rPr>
        <w:t>7</w:t>
      </w:r>
      <w:r w:rsidR="00B639F8" w:rsidRPr="004F5B73">
        <w:rPr>
          <w:rFonts w:ascii="Times New Roman" w:hAnsi="Times New Roman" w:cs="Times New Roman"/>
          <w:b/>
          <w:bCs/>
        </w:rPr>
        <w:t>.1.</w:t>
      </w:r>
      <w:r w:rsidR="00B21700" w:rsidRPr="004F5B73">
        <w:rPr>
          <w:rFonts w:ascii="Times New Roman" w:hAnsi="Times New Roman" w:cs="Times New Roman"/>
          <w:b/>
          <w:bCs/>
        </w:rPr>
        <w:t>4</w:t>
      </w:r>
      <w:r w:rsidR="005E4EBB" w:rsidRPr="004F5B73">
        <w:rPr>
          <w:rFonts w:ascii="Times New Roman" w:hAnsi="Times New Roman" w:cs="Times New Roman"/>
        </w:rPr>
        <w:t xml:space="preserve">  </w:t>
      </w:r>
      <w:r w:rsidR="00B639F8" w:rsidRPr="004F5B73">
        <w:rPr>
          <w:rFonts w:ascii="Times New Roman" w:hAnsi="Times New Roman" w:cs="Times New Roman"/>
        </w:rPr>
        <w:t>现场施工的安全技术</w:t>
      </w:r>
      <w:r w:rsidR="006769E6" w:rsidRPr="004F5B73">
        <w:rPr>
          <w:rFonts w:ascii="Times New Roman" w:hAnsi="Times New Roman" w:cs="Times New Roman" w:hint="eastAsia"/>
        </w:rPr>
        <w:t>应符合</w:t>
      </w:r>
      <w:r w:rsidR="006769E6" w:rsidRPr="004F5B73">
        <w:rPr>
          <w:rFonts w:ascii="Times New Roman" w:hAnsi="Times New Roman" w:cs="Times New Roman" w:hint="eastAsia"/>
        </w:rPr>
        <w:t>J</w:t>
      </w:r>
      <w:r w:rsidR="006769E6" w:rsidRPr="004F5B73">
        <w:rPr>
          <w:rFonts w:ascii="Times New Roman" w:hAnsi="Times New Roman" w:cs="Times New Roman"/>
        </w:rPr>
        <w:t>GJ/T 59</w:t>
      </w:r>
      <w:r w:rsidR="00B21700" w:rsidRPr="004F5B73">
        <w:rPr>
          <w:rFonts w:ascii="Times New Roman" w:hAnsi="Times New Roman" w:cs="Times New Roman" w:hint="eastAsia"/>
        </w:rPr>
        <w:t>的</w:t>
      </w:r>
      <w:r w:rsidR="00B639F8" w:rsidRPr="004F5B73">
        <w:rPr>
          <w:rFonts w:ascii="Times New Roman" w:hAnsi="Times New Roman" w:cs="Times New Roman"/>
        </w:rPr>
        <w:t>规定</w:t>
      </w:r>
      <w:r w:rsidR="006769E6" w:rsidRPr="004F5B73">
        <w:rPr>
          <w:rFonts w:ascii="Times New Roman" w:hAnsi="Times New Roman" w:cs="Times New Roman" w:hint="eastAsia"/>
        </w:rPr>
        <w:t>。</w:t>
      </w:r>
    </w:p>
    <w:p w14:paraId="5DF2AF00" w14:textId="6BB0585F" w:rsidR="00D41849" w:rsidRPr="004F5B73" w:rsidRDefault="0030503B" w:rsidP="00E37DF0">
      <w:pPr>
        <w:pStyle w:val="af1"/>
        <w:spacing w:before="156" w:after="156"/>
        <w:ind w:leftChars="0" w:left="0" w:firstLineChars="0" w:firstLine="0"/>
        <w:jc w:val="left"/>
        <w:outlineLvl w:val="1"/>
        <w:rPr>
          <w:rFonts w:ascii="Times New Roman" w:hAnsi="Times New Roman" w:cs="Times New Roman"/>
          <w:b/>
          <w:bCs/>
          <w:sz w:val="21"/>
          <w:szCs w:val="18"/>
        </w:rPr>
      </w:pPr>
      <w:bookmarkStart w:id="25" w:name="_Toc141361612"/>
      <w:r w:rsidRPr="004F5B73">
        <w:rPr>
          <w:rFonts w:ascii="Times New Roman" w:hAnsi="Times New Roman" w:cs="Times New Roman"/>
          <w:b/>
          <w:bCs/>
          <w:sz w:val="21"/>
          <w:szCs w:val="18"/>
        </w:rPr>
        <w:t>7</w:t>
      </w:r>
      <w:r w:rsidR="004D405D" w:rsidRPr="004F5B73">
        <w:rPr>
          <w:rFonts w:ascii="Times New Roman" w:hAnsi="Times New Roman" w:cs="Times New Roman"/>
          <w:b/>
          <w:bCs/>
          <w:sz w:val="21"/>
          <w:szCs w:val="18"/>
        </w:rPr>
        <w:t>.2</w:t>
      </w:r>
      <w:r w:rsidR="004D405D" w:rsidRPr="004F5B73">
        <w:rPr>
          <w:rFonts w:ascii="Times New Roman" w:hAnsi="Times New Roman" w:cs="Times New Roman"/>
          <w:b/>
          <w:bCs/>
          <w:sz w:val="21"/>
          <w:szCs w:val="18"/>
        </w:rPr>
        <w:t xml:space="preserve">　</w:t>
      </w:r>
      <w:r w:rsidR="004D405D" w:rsidRPr="004F5B73">
        <w:rPr>
          <w:rFonts w:ascii="Times New Roman" w:hAnsi="Times New Roman" w:cs="Times New Roman"/>
          <w:sz w:val="21"/>
          <w:szCs w:val="18"/>
        </w:rPr>
        <w:t>自保温墙体施工</w:t>
      </w:r>
      <w:bookmarkEnd w:id="25"/>
    </w:p>
    <w:p w14:paraId="6AF223C2" w14:textId="6FA51FCC" w:rsidR="004D405D" w:rsidRPr="004F5B73" w:rsidRDefault="0030503B" w:rsidP="002513C7">
      <w:pPr>
        <w:pStyle w:val="afc"/>
        <w:spacing w:beforeLines="0" w:before="0" w:afterLines="0" w:after="0"/>
        <w:rPr>
          <w:rFonts w:ascii="Times New Roman" w:hAnsi="Times New Roman" w:cs="Times New Roman"/>
          <w:szCs w:val="21"/>
        </w:rPr>
      </w:pPr>
      <w:r w:rsidRPr="004F5B73">
        <w:rPr>
          <w:rFonts w:ascii="Times New Roman" w:hAnsi="Times New Roman" w:cs="Times New Roman"/>
          <w:b/>
          <w:bCs/>
          <w:szCs w:val="21"/>
        </w:rPr>
        <w:t>7</w:t>
      </w:r>
      <w:r w:rsidR="004D405D" w:rsidRPr="004F5B73">
        <w:rPr>
          <w:rFonts w:ascii="Times New Roman" w:hAnsi="Times New Roman" w:cs="Times New Roman"/>
          <w:b/>
          <w:bCs/>
          <w:szCs w:val="21"/>
        </w:rPr>
        <w:t>.2.1</w:t>
      </w:r>
      <w:r w:rsidR="00546EC0" w:rsidRPr="004F5B73">
        <w:rPr>
          <w:rFonts w:ascii="Times New Roman" w:hAnsi="Times New Roman" w:cs="Times New Roman"/>
          <w:b/>
          <w:bCs/>
          <w:szCs w:val="21"/>
        </w:rPr>
        <w:t xml:space="preserve"> </w:t>
      </w:r>
      <w:r w:rsidR="00546EC0" w:rsidRPr="004F5B73">
        <w:rPr>
          <w:rFonts w:ascii="Times New Roman" w:hAnsi="Times New Roman" w:cs="Times New Roman"/>
          <w:szCs w:val="21"/>
        </w:rPr>
        <w:t xml:space="preserve"> </w:t>
      </w:r>
      <w:r w:rsidR="004D405D" w:rsidRPr="004F5B73">
        <w:rPr>
          <w:rFonts w:ascii="Times New Roman" w:hAnsi="Times New Roman" w:cs="Times New Roman"/>
          <w:szCs w:val="21"/>
        </w:rPr>
        <w:t>自保温墙体施工前应进行平面及立面的排块设计，多孔砌块</w:t>
      </w:r>
      <w:r w:rsidR="00617F2A">
        <w:rPr>
          <w:rFonts w:ascii="Times New Roman" w:hAnsi="Times New Roman" w:cs="Times New Roman"/>
          <w:szCs w:val="21"/>
        </w:rPr>
        <w:t>（</w:t>
      </w:r>
      <w:r w:rsidR="00DA433C">
        <w:rPr>
          <w:rFonts w:ascii="Times New Roman" w:hAnsi="Times New Roman" w:cs="Times New Roman"/>
          <w:szCs w:val="21"/>
        </w:rPr>
        <w:t>砖</w:t>
      </w:r>
      <w:r w:rsidR="00617F2A">
        <w:rPr>
          <w:rFonts w:ascii="Times New Roman" w:hAnsi="Times New Roman" w:cs="Times New Roman"/>
          <w:szCs w:val="21"/>
        </w:rPr>
        <w:t>）</w:t>
      </w:r>
      <w:r w:rsidR="004D405D" w:rsidRPr="004F5B73">
        <w:rPr>
          <w:rFonts w:ascii="Times New Roman" w:hAnsi="Times New Roman" w:cs="Times New Roman"/>
          <w:szCs w:val="21"/>
        </w:rPr>
        <w:t>排列应整齐且有规律性，避免通缝。宜根据下列因素进行砌块</w:t>
      </w:r>
      <w:r w:rsidR="00617F2A">
        <w:rPr>
          <w:rFonts w:ascii="Times New Roman" w:hAnsi="Times New Roman" w:cs="Times New Roman"/>
          <w:szCs w:val="21"/>
        </w:rPr>
        <w:t>（</w:t>
      </w:r>
      <w:r w:rsidR="00DA433C">
        <w:rPr>
          <w:rFonts w:ascii="Times New Roman" w:hAnsi="Times New Roman" w:cs="Times New Roman"/>
          <w:szCs w:val="21"/>
        </w:rPr>
        <w:t>砖</w:t>
      </w:r>
      <w:r w:rsidR="00617F2A">
        <w:rPr>
          <w:rFonts w:ascii="Times New Roman" w:hAnsi="Times New Roman" w:cs="Times New Roman"/>
          <w:szCs w:val="21"/>
        </w:rPr>
        <w:t>）</w:t>
      </w:r>
      <w:r w:rsidR="004D405D" w:rsidRPr="004F5B73">
        <w:rPr>
          <w:rFonts w:ascii="Times New Roman" w:hAnsi="Times New Roman" w:cs="Times New Roman"/>
          <w:szCs w:val="21"/>
        </w:rPr>
        <w:t>排列设计：</w:t>
      </w:r>
    </w:p>
    <w:p w14:paraId="6652B2AD" w14:textId="20FF0862" w:rsidR="004D405D" w:rsidRPr="004F5B73" w:rsidRDefault="004D405D" w:rsidP="002513C7">
      <w:pPr>
        <w:pStyle w:val="afd"/>
        <w:numPr>
          <w:ilvl w:val="0"/>
          <w:numId w:val="10"/>
        </w:numPr>
        <w:spacing w:beforeLines="0" w:before="0" w:afterLines="0" w:after="0"/>
        <w:ind w:firstLineChars="0"/>
        <w:rPr>
          <w:rFonts w:ascii="Times New Roman" w:hAnsi="Times New Roman" w:cs="Times New Roman"/>
          <w:szCs w:val="21"/>
        </w:rPr>
      </w:pPr>
      <w:r w:rsidRPr="004F5B73">
        <w:rPr>
          <w:rFonts w:ascii="Times New Roman" w:hAnsi="Times New Roman" w:cs="Times New Roman"/>
          <w:szCs w:val="21"/>
        </w:rPr>
        <w:t>多孔砌块</w:t>
      </w:r>
      <w:r w:rsidR="00617F2A">
        <w:rPr>
          <w:rFonts w:ascii="Times New Roman" w:hAnsi="Times New Roman" w:cs="Times New Roman"/>
          <w:szCs w:val="21"/>
        </w:rPr>
        <w:t>（</w:t>
      </w:r>
      <w:r w:rsidR="00DA433C">
        <w:rPr>
          <w:rFonts w:ascii="Times New Roman" w:hAnsi="Times New Roman" w:cs="Times New Roman"/>
          <w:szCs w:val="21"/>
        </w:rPr>
        <w:t>砖</w:t>
      </w:r>
      <w:r w:rsidR="00617F2A">
        <w:rPr>
          <w:rFonts w:ascii="Times New Roman" w:hAnsi="Times New Roman" w:cs="Times New Roman"/>
          <w:szCs w:val="21"/>
        </w:rPr>
        <w:t>）</w:t>
      </w:r>
      <w:r w:rsidRPr="004F5B73">
        <w:rPr>
          <w:rFonts w:ascii="Times New Roman" w:hAnsi="Times New Roman" w:cs="Times New Roman"/>
          <w:szCs w:val="21"/>
        </w:rPr>
        <w:t>尺寸、灰缝厚度、顶部空隙高度等</w:t>
      </w:r>
      <w:r w:rsidR="0033604A">
        <w:rPr>
          <w:rFonts w:ascii="Times New Roman" w:hAnsi="Times New Roman" w:cs="Times New Roman" w:hint="eastAsia"/>
          <w:szCs w:val="21"/>
        </w:rPr>
        <w:t>；</w:t>
      </w:r>
    </w:p>
    <w:p w14:paraId="0D9D7197" w14:textId="176915F0" w:rsidR="004D405D" w:rsidRPr="004F5B73" w:rsidRDefault="000A7883" w:rsidP="002513C7">
      <w:pPr>
        <w:pStyle w:val="afd"/>
        <w:numPr>
          <w:ilvl w:val="0"/>
          <w:numId w:val="10"/>
        </w:numPr>
        <w:spacing w:beforeLines="0" w:before="0" w:afterLines="0" w:after="0"/>
        <w:ind w:firstLineChars="0"/>
        <w:rPr>
          <w:rFonts w:ascii="Times New Roman" w:hAnsi="Times New Roman" w:cs="Times New Roman"/>
          <w:szCs w:val="21"/>
        </w:rPr>
      </w:pPr>
      <w:r w:rsidRPr="004F5B73">
        <w:rPr>
          <w:rFonts w:ascii="Times New Roman" w:hAnsi="Times New Roman" w:cs="Times New Roman" w:hint="eastAsia"/>
          <w:szCs w:val="21"/>
        </w:rPr>
        <w:t>宜</w:t>
      </w:r>
      <w:r w:rsidR="004D405D" w:rsidRPr="004F5B73">
        <w:rPr>
          <w:rFonts w:ascii="Times New Roman" w:hAnsi="Times New Roman" w:cs="Times New Roman"/>
          <w:szCs w:val="21"/>
        </w:rPr>
        <w:t>采用主规格砌块</w:t>
      </w:r>
      <w:r w:rsidR="00617F2A">
        <w:rPr>
          <w:rFonts w:ascii="Times New Roman" w:hAnsi="Times New Roman" w:cs="Times New Roman"/>
          <w:szCs w:val="21"/>
        </w:rPr>
        <w:t>（</w:t>
      </w:r>
      <w:r w:rsidR="00DA433C">
        <w:rPr>
          <w:rFonts w:ascii="Times New Roman" w:hAnsi="Times New Roman" w:cs="Times New Roman"/>
          <w:szCs w:val="21"/>
        </w:rPr>
        <w:t>砖</w:t>
      </w:r>
      <w:r w:rsidR="00617F2A">
        <w:rPr>
          <w:rFonts w:ascii="Times New Roman" w:hAnsi="Times New Roman" w:cs="Times New Roman"/>
          <w:szCs w:val="21"/>
        </w:rPr>
        <w:t>）</w:t>
      </w:r>
      <w:r w:rsidR="004D405D" w:rsidRPr="004F5B73">
        <w:rPr>
          <w:rFonts w:ascii="Times New Roman" w:hAnsi="Times New Roman" w:cs="Times New Roman"/>
          <w:szCs w:val="21"/>
        </w:rPr>
        <w:t>，减少配套砌块</w:t>
      </w:r>
      <w:r w:rsidR="00617F2A">
        <w:rPr>
          <w:rFonts w:ascii="Times New Roman" w:hAnsi="Times New Roman" w:cs="Times New Roman"/>
          <w:szCs w:val="21"/>
        </w:rPr>
        <w:t>（</w:t>
      </w:r>
      <w:r w:rsidR="00DA433C">
        <w:rPr>
          <w:rFonts w:ascii="Times New Roman" w:hAnsi="Times New Roman" w:cs="Times New Roman"/>
          <w:szCs w:val="21"/>
        </w:rPr>
        <w:t>砖</w:t>
      </w:r>
      <w:r w:rsidR="00617F2A">
        <w:rPr>
          <w:rFonts w:ascii="Times New Roman" w:hAnsi="Times New Roman" w:cs="Times New Roman"/>
          <w:szCs w:val="21"/>
        </w:rPr>
        <w:t>）</w:t>
      </w:r>
      <w:r w:rsidR="004D405D" w:rsidRPr="004F5B73">
        <w:rPr>
          <w:rFonts w:ascii="Times New Roman" w:hAnsi="Times New Roman" w:cs="Times New Roman"/>
          <w:szCs w:val="21"/>
        </w:rPr>
        <w:t>的用量。主规格砌块</w:t>
      </w:r>
      <w:r w:rsidR="00617F2A">
        <w:rPr>
          <w:rFonts w:ascii="Times New Roman" w:hAnsi="Times New Roman" w:cs="Times New Roman"/>
          <w:szCs w:val="21"/>
        </w:rPr>
        <w:t>（</w:t>
      </w:r>
      <w:r w:rsidR="00DA433C">
        <w:rPr>
          <w:rFonts w:ascii="Times New Roman" w:hAnsi="Times New Roman" w:cs="Times New Roman"/>
          <w:szCs w:val="21"/>
        </w:rPr>
        <w:t>砖</w:t>
      </w:r>
      <w:r w:rsidR="00617F2A">
        <w:rPr>
          <w:rFonts w:ascii="Times New Roman" w:hAnsi="Times New Roman" w:cs="Times New Roman"/>
          <w:szCs w:val="21"/>
        </w:rPr>
        <w:t>）</w:t>
      </w:r>
      <w:r w:rsidR="004D405D" w:rsidRPr="004F5B73">
        <w:rPr>
          <w:rFonts w:ascii="Times New Roman" w:hAnsi="Times New Roman" w:cs="Times New Roman"/>
          <w:szCs w:val="21"/>
        </w:rPr>
        <w:t>面积占砌体面积应在</w:t>
      </w:r>
      <w:r w:rsidR="004D405D" w:rsidRPr="004F5B73">
        <w:rPr>
          <w:rFonts w:ascii="Times New Roman" w:hAnsi="Times New Roman" w:cs="Times New Roman"/>
          <w:szCs w:val="21"/>
        </w:rPr>
        <w:t>70%</w:t>
      </w:r>
      <w:r w:rsidR="004D405D" w:rsidRPr="004F5B73">
        <w:rPr>
          <w:rFonts w:ascii="Times New Roman" w:hAnsi="Times New Roman" w:cs="Times New Roman"/>
          <w:szCs w:val="21"/>
        </w:rPr>
        <w:t>以上</w:t>
      </w:r>
      <w:r w:rsidR="0033604A">
        <w:rPr>
          <w:rFonts w:ascii="Times New Roman" w:hAnsi="Times New Roman" w:cs="Times New Roman" w:hint="eastAsia"/>
          <w:szCs w:val="21"/>
        </w:rPr>
        <w:t>；</w:t>
      </w:r>
    </w:p>
    <w:p w14:paraId="6C1B600E" w14:textId="694D7ACF" w:rsidR="004D405D" w:rsidRPr="004F5B73" w:rsidRDefault="004D405D" w:rsidP="002513C7">
      <w:pPr>
        <w:pStyle w:val="afd"/>
        <w:numPr>
          <w:ilvl w:val="0"/>
          <w:numId w:val="10"/>
        </w:numPr>
        <w:spacing w:beforeLines="0" w:before="0" w:afterLines="0" w:after="0"/>
        <w:ind w:firstLineChars="0"/>
        <w:rPr>
          <w:rFonts w:ascii="Times New Roman" w:hAnsi="Times New Roman" w:cs="Times New Roman"/>
          <w:szCs w:val="21"/>
        </w:rPr>
      </w:pPr>
      <w:r w:rsidRPr="004F5B73">
        <w:rPr>
          <w:rFonts w:ascii="Times New Roman" w:hAnsi="Times New Roman" w:cs="Times New Roman"/>
          <w:szCs w:val="21"/>
        </w:rPr>
        <w:t>应计算出施工需要的主规格砌块</w:t>
      </w:r>
      <w:r w:rsidR="00617F2A">
        <w:rPr>
          <w:rFonts w:ascii="Times New Roman" w:hAnsi="Times New Roman" w:cs="Times New Roman"/>
          <w:szCs w:val="21"/>
        </w:rPr>
        <w:t>（</w:t>
      </w:r>
      <w:r w:rsidR="00DA433C">
        <w:rPr>
          <w:rFonts w:ascii="Times New Roman" w:hAnsi="Times New Roman" w:cs="Times New Roman"/>
          <w:szCs w:val="21"/>
        </w:rPr>
        <w:t>砖</w:t>
      </w:r>
      <w:r w:rsidR="00617F2A">
        <w:rPr>
          <w:rFonts w:ascii="Times New Roman" w:hAnsi="Times New Roman" w:cs="Times New Roman"/>
          <w:szCs w:val="21"/>
        </w:rPr>
        <w:t>）</w:t>
      </w:r>
      <w:r w:rsidRPr="004F5B73">
        <w:rPr>
          <w:rFonts w:ascii="Times New Roman" w:hAnsi="Times New Roman" w:cs="Times New Roman"/>
          <w:szCs w:val="21"/>
        </w:rPr>
        <w:t>、配套砌块</w:t>
      </w:r>
      <w:r w:rsidR="00617F2A">
        <w:rPr>
          <w:rFonts w:ascii="Times New Roman" w:hAnsi="Times New Roman" w:cs="Times New Roman"/>
          <w:szCs w:val="21"/>
        </w:rPr>
        <w:t>（</w:t>
      </w:r>
      <w:r w:rsidR="00DA433C">
        <w:rPr>
          <w:rFonts w:ascii="Times New Roman" w:hAnsi="Times New Roman" w:cs="Times New Roman"/>
          <w:szCs w:val="21"/>
        </w:rPr>
        <w:t>砖</w:t>
      </w:r>
      <w:r w:rsidR="00617F2A">
        <w:rPr>
          <w:rFonts w:ascii="Times New Roman" w:hAnsi="Times New Roman" w:cs="Times New Roman"/>
          <w:szCs w:val="21"/>
        </w:rPr>
        <w:t>）</w:t>
      </w:r>
      <w:r w:rsidRPr="004F5B73">
        <w:rPr>
          <w:rFonts w:ascii="Times New Roman" w:hAnsi="Times New Roman" w:cs="Times New Roman"/>
          <w:szCs w:val="21"/>
        </w:rPr>
        <w:t>的数量，标明主规格砌块</w:t>
      </w:r>
      <w:r w:rsidR="00617F2A">
        <w:rPr>
          <w:rFonts w:ascii="Times New Roman" w:hAnsi="Times New Roman" w:cs="Times New Roman"/>
          <w:szCs w:val="21"/>
        </w:rPr>
        <w:t>（</w:t>
      </w:r>
      <w:r w:rsidR="00DA433C">
        <w:rPr>
          <w:rFonts w:ascii="Times New Roman" w:hAnsi="Times New Roman" w:cs="Times New Roman"/>
          <w:szCs w:val="21"/>
        </w:rPr>
        <w:t>砖</w:t>
      </w:r>
      <w:r w:rsidR="00617F2A">
        <w:rPr>
          <w:rFonts w:ascii="Times New Roman" w:hAnsi="Times New Roman" w:cs="Times New Roman"/>
          <w:szCs w:val="21"/>
        </w:rPr>
        <w:t>）</w:t>
      </w:r>
      <w:r w:rsidRPr="004F5B73">
        <w:rPr>
          <w:rFonts w:ascii="Times New Roman" w:hAnsi="Times New Roman" w:cs="Times New Roman"/>
          <w:szCs w:val="21"/>
        </w:rPr>
        <w:t>、配套砌块</w:t>
      </w:r>
      <w:r w:rsidR="00617F2A">
        <w:rPr>
          <w:rFonts w:ascii="Times New Roman" w:hAnsi="Times New Roman" w:cs="Times New Roman"/>
          <w:szCs w:val="21"/>
        </w:rPr>
        <w:t>（</w:t>
      </w:r>
      <w:r w:rsidR="00DA433C">
        <w:rPr>
          <w:rFonts w:ascii="Times New Roman" w:hAnsi="Times New Roman" w:cs="Times New Roman"/>
          <w:szCs w:val="21"/>
        </w:rPr>
        <w:t>砖</w:t>
      </w:r>
      <w:r w:rsidR="00617F2A">
        <w:rPr>
          <w:rFonts w:ascii="Times New Roman" w:hAnsi="Times New Roman" w:cs="Times New Roman"/>
          <w:szCs w:val="21"/>
        </w:rPr>
        <w:t>）</w:t>
      </w:r>
      <w:r w:rsidRPr="004F5B73">
        <w:rPr>
          <w:rFonts w:ascii="Times New Roman" w:hAnsi="Times New Roman" w:cs="Times New Roman"/>
          <w:szCs w:val="21"/>
        </w:rPr>
        <w:t>等的位置</w:t>
      </w:r>
      <w:r w:rsidR="0033604A">
        <w:rPr>
          <w:rFonts w:ascii="Times New Roman" w:hAnsi="Times New Roman" w:cs="Times New Roman" w:hint="eastAsia"/>
          <w:szCs w:val="21"/>
        </w:rPr>
        <w:t>；</w:t>
      </w:r>
    </w:p>
    <w:p w14:paraId="7140EDBF" w14:textId="7B98A6D7" w:rsidR="004D405D" w:rsidRPr="004F5B73" w:rsidRDefault="004D405D" w:rsidP="002513C7">
      <w:pPr>
        <w:pStyle w:val="afd"/>
        <w:numPr>
          <w:ilvl w:val="0"/>
          <w:numId w:val="10"/>
        </w:numPr>
        <w:spacing w:beforeLines="0" w:before="0" w:afterLines="0" w:after="0"/>
        <w:ind w:firstLineChars="0"/>
        <w:rPr>
          <w:rFonts w:ascii="Times New Roman" w:hAnsi="Times New Roman" w:cs="Times New Roman"/>
          <w:szCs w:val="21"/>
        </w:rPr>
      </w:pPr>
      <w:r w:rsidRPr="004F5B73">
        <w:rPr>
          <w:rFonts w:ascii="Times New Roman" w:hAnsi="Times New Roman" w:cs="Times New Roman"/>
          <w:szCs w:val="21"/>
        </w:rPr>
        <w:t>应标明门、窗、过梁、暗线、暗管、线盒、预埋件等的位置</w:t>
      </w:r>
      <w:r w:rsidR="0033604A">
        <w:rPr>
          <w:rFonts w:ascii="Times New Roman" w:hAnsi="Times New Roman" w:cs="Times New Roman" w:hint="eastAsia"/>
          <w:szCs w:val="21"/>
        </w:rPr>
        <w:t>；</w:t>
      </w:r>
    </w:p>
    <w:p w14:paraId="62EDB18B" w14:textId="44C8FE47" w:rsidR="004D405D" w:rsidRPr="004F5B73" w:rsidRDefault="004D405D" w:rsidP="002513C7">
      <w:pPr>
        <w:pStyle w:val="afd"/>
        <w:numPr>
          <w:ilvl w:val="0"/>
          <w:numId w:val="10"/>
        </w:numPr>
        <w:spacing w:beforeLines="0" w:before="0" w:afterLines="0" w:after="0"/>
        <w:ind w:firstLineChars="0"/>
        <w:rPr>
          <w:rFonts w:ascii="Times New Roman" w:hAnsi="Times New Roman" w:cs="Times New Roman"/>
          <w:szCs w:val="21"/>
        </w:rPr>
      </w:pPr>
      <w:r w:rsidRPr="004F5B73">
        <w:rPr>
          <w:rFonts w:ascii="Times New Roman" w:hAnsi="Times New Roman" w:cs="Times New Roman"/>
          <w:szCs w:val="21"/>
        </w:rPr>
        <w:t>应标明灰缝中设置拉结钢筋的部位及长度</w:t>
      </w:r>
      <w:r w:rsidR="0033604A">
        <w:rPr>
          <w:rFonts w:ascii="Times New Roman" w:hAnsi="Times New Roman" w:cs="Times New Roman" w:hint="eastAsia"/>
          <w:szCs w:val="21"/>
        </w:rPr>
        <w:t>；</w:t>
      </w:r>
    </w:p>
    <w:p w14:paraId="53C116C2" w14:textId="5C288070" w:rsidR="004D405D" w:rsidRPr="004F5B73" w:rsidRDefault="004D405D" w:rsidP="002513C7">
      <w:pPr>
        <w:pStyle w:val="afd"/>
        <w:numPr>
          <w:ilvl w:val="0"/>
          <w:numId w:val="10"/>
        </w:numPr>
        <w:spacing w:beforeLines="0" w:before="0" w:afterLines="0" w:after="0"/>
        <w:ind w:firstLineChars="0"/>
        <w:rPr>
          <w:rFonts w:ascii="Times New Roman" w:hAnsi="Times New Roman" w:cs="Times New Roman"/>
          <w:szCs w:val="21"/>
        </w:rPr>
      </w:pPr>
      <w:r w:rsidRPr="004F5B73">
        <w:rPr>
          <w:rFonts w:ascii="Times New Roman" w:hAnsi="Times New Roman" w:cs="Times New Roman"/>
          <w:szCs w:val="21"/>
        </w:rPr>
        <w:t>应标明设计预留的孔洞、管线槽口，门窗、设备等固定点和固定件。</w:t>
      </w:r>
    </w:p>
    <w:p w14:paraId="3192F495" w14:textId="022DF471" w:rsidR="004D405D" w:rsidRPr="004F5B73" w:rsidRDefault="0030503B" w:rsidP="002513C7">
      <w:pPr>
        <w:pStyle w:val="afc"/>
        <w:spacing w:beforeLines="0" w:before="0" w:afterLines="0" w:after="0"/>
        <w:rPr>
          <w:rFonts w:ascii="Times New Roman" w:hAnsi="Times New Roman" w:cs="Times New Roman"/>
          <w:szCs w:val="21"/>
        </w:rPr>
      </w:pPr>
      <w:r w:rsidRPr="004F5B73">
        <w:rPr>
          <w:rFonts w:ascii="Times New Roman" w:hAnsi="Times New Roman" w:cs="Times New Roman"/>
          <w:b/>
          <w:bCs/>
          <w:szCs w:val="21"/>
        </w:rPr>
        <w:t>7</w:t>
      </w:r>
      <w:r w:rsidR="004D405D" w:rsidRPr="004F5B73">
        <w:rPr>
          <w:rFonts w:ascii="Times New Roman" w:hAnsi="Times New Roman" w:cs="Times New Roman"/>
          <w:b/>
          <w:bCs/>
          <w:szCs w:val="21"/>
        </w:rPr>
        <w:t>.2.2</w:t>
      </w:r>
      <w:r w:rsidR="00294AD5" w:rsidRPr="004F5B73">
        <w:rPr>
          <w:rFonts w:ascii="Times New Roman" w:hAnsi="Times New Roman" w:cs="Times New Roman"/>
          <w:szCs w:val="21"/>
        </w:rPr>
        <w:t xml:space="preserve">  </w:t>
      </w:r>
      <w:r w:rsidR="004D405D" w:rsidRPr="004F5B73">
        <w:rPr>
          <w:rFonts w:ascii="Times New Roman" w:hAnsi="Times New Roman" w:cs="Times New Roman"/>
          <w:szCs w:val="21"/>
        </w:rPr>
        <w:t>自保温墙体施工前，应进行基层清理和找平并弹出水平位置线。墙体的砌筑应从房屋外墙转角定位处开始。砌筑皮数、灰缝厚度、标高应与该工程的皮数杆相应标志一致。皮数杆应竖立在墙体的转角和交界处，间距宜小于</w:t>
      </w:r>
      <w:r w:rsidR="004D405D" w:rsidRPr="004F5B73">
        <w:rPr>
          <w:rFonts w:ascii="Times New Roman" w:hAnsi="Times New Roman" w:cs="Times New Roman"/>
          <w:szCs w:val="21"/>
        </w:rPr>
        <w:t>10m</w:t>
      </w:r>
      <w:r w:rsidR="004D405D" w:rsidRPr="004F5B73">
        <w:rPr>
          <w:rFonts w:ascii="Times New Roman" w:hAnsi="Times New Roman" w:cs="Times New Roman"/>
          <w:szCs w:val="21"/>
        </w:rPr>
        <w:t>。</w:t>
      </w:r>
    </w:p>
    <w:p w14:paraId="2449FE7F" w14:textId="3C620752" w:rsidR="004D405D" w:rsidRPr="004F5B73" w:rsidRDefault="0030503B" w:rsidP="002513C7">
      <w:pPr>
        <w:pStyle w:val="afc"/>
        <w:spacing w:beforeLines="0" w:before="0" w:afterLines="0" w:after="0"/>
        <w:rPr>
          <w:rFonts w:ascii="Times New Roman" w:hAnsi="Times New Roman" w:cs="Times New Roman"/>
          <w:szCs w:val="21"/>
        </w:rPr>
      </w:pPr>
      <w:r w:rsidRPr="004F5B73">
        <w:rPr>
          <w:rFonts w:ascii="Times New Roman" w:hAnsi="Times New Roman" w:cs="Times New Roman"/>
          <w:b/>
          <w:bCs/>
          <w:szCs w:val="21"/>
        </w:rPr>
        <w:t>7</w:t>
      </w:r>
      <w:r w:rsidR="004D405D" w:rsidRPr="004F5B73">
        <w:rPr>
          <w:rFonts w:ascii="Times New Roman" w:hAnsi="Times New Roman" w:cs="Times New Roman"/>
          <w:b/>
          <w:bCs/>
          <w:szCs w:val="21"/>
        </w:rPr>
        <w:t>.2.</w:t>
      </w:r>
      <w:r w:rsidR="005A3F58" w:rsidRPr="004F5B73">
        <w:rPr>
          <w:rFonts w:ascii="Times New Roman" w:hAnsi="Times New Roman" w:cs="Times New Roman"/>
          <w:b/>
          <w:bCs/>
          <w:szCs w:val="21"/>
        </w:rPr>
        <w:t>3</w:t>
      </w:r>
      <w:r w:rsidR="002349A7" w:rsidRPr="004F5B73">
        <w:rPr>
          <w:rFonts w:ascii="Times New Roman" w:hAnsi="Times New Roman" w:cs="Times New Roman"/>
          <w:szCs w:val="21"/>
        </w:rPr>
        <w:t xml:space="preserve">  </w:t>
      </w:r>
      <w:r w:rsidR="004D405D" w:rsidRPr="004F5B73">
        <w:rPr>
          <w:rFonts w:ascii="Times New Roman" w:hAnsi="Times New Roman" w:cs="Times New Roman"/>
          <w:szCs w:val="21"/>
        </w:rPr>
        <w:t>多孔砌块</w:t>
      </w:r>
      <w:r w:rsidR="00617F2A">
        <w:rPr>
          <w:rFonts w:ascii="Times New Roman" w:hAnsi="Times New Roman" w:cs="Times New Roman"/>
          <w:szCs w:val="21"/>
        </w:rPr>
        <w:t>（</w:t>
      </w:r>
      <w:r w:rsidR="00DA433C">
        <w:rPr>
          <w:rFonts w:ascii="Times New Roman" w:hAnsi="Times New Roman" w:cs="Times New Roman"/>
          <w:szCs w:val="21"/>
        </w:rPr>
        <w:t>砖</w:t>
      </w:r>
      <w:r w:rsidR="00617F2A">
        <w:rPr>
          <w:rFonts w:ascii="Times New Roman" w:hAnsi="Times New Roman" w:cs="Times New Roman"/>
          <w:szCs w:val="21"/>
        </w:rPr>
        <w:t>）</w:t>
      </w:r>
      <w:r w:rsidR="004D405D" w:rsidRPr="004F5B73">
        <w:rPr>
          <w:rFonts w:ascii="Times New Roman" w:hAnsi="Times New Roman" w:cs="Times New Roman"/>
          <w:szCs w:val="21"/>
        </w:rPr>
        <w:t>砌筑应底面朝上反砌，宜采用专用铺灰工具，一次铺灰长度不宜超过</w:t>
      </w:r>
      <w:r w:rsidR="004D405D" w:rsidRPr="004F5B73">
        <w:rPr>
          <w:rFonts w:ascii="Times New Roman" w:hAnsi="Times New Roman" w:cs="Times New Roman"/>
          <w:szCs w:val="21"/>
        </w:rPr>
        <w:t>2m</w:t>
      </w:r>
      <w:r w:rsidR="004D405D" w:rsidRPr="004F5B73">
        <w:rPr>
          <w:rFonts w:ascii="Times New Roman" w:hAnsi="Times New Roman" w:cs="Times New Roman"/>
          <w:szCs w:val="21"/>
        </w:rPr>
        <w:t>。水平灰缝宜采用坐浆法铺满多孔砌块</w:t>
      </w:r>
      <w:r w:rsidR="00617F2A">
        <w:rPr>
          <w:rFonts w:ascii="Times New Roman" w:hAnsi="Times New Roman" w:cs="Times New Roman"/>
          <w:szCs w:val="21"/>
        </w:rPr>
        <w:t>（</w:t>
      </w:r>
      <w:r w:rsidR="00DA433C">
        <w:rPr>
          <w:rFonts w:ascii="Times New Roman" w:hAnsi="Times New Roman" w:cs="Times New Roman"/>
          <w:szCs w:val="21"/>
        </w:rPr>
        <w:t>砖</w:t>
      </w:r>
      <w:r w:rsidR="00617F2A">
        <w:rPr>
          <w:rFonts w:ascii="Times New Roman" w:hAnsi="Times New Roman" w:cs="Times New Roman"/>
          <w:szCs w:val="21"/>
        </w:rPr>
        <w:t>）</w:t>
      </w:r>
      <w:r w:rsidR="004D405D" w:rsidRPr="004F5B73">
        <w:rPr>
          <w:rFonts w:ascii="Times New Roman" w:hAnsi="Times New Roman" w:cs="Times New Roman"/>
          <w:szCs w:val="21"/>
        </w:rPr>
        <w:t>底面；竖向灰缝宜将多孔砌块</w:t>
      </w:r>
      <w:r w:rsidR="00617F2A">
        <w:rPr>
          <w:rFonts w:ascii="Times New Roman" w:hAnsi="Times New Roman" w:cs="Times New Roman"/>
          <w:szCs w:val="21"/>
        </w:rPr>
        <w:t>（</w:t>
      </w:r>
      <w:r w:rsidR="00DA433C">
        <w:rPr>
          <w:rFonts w:ascii="Times New Roman" w:hAnsi="Times New Roman" w:cs="Times New Roman"/>
          <w:szCs w:val="21"/>
        </w:rPr>
        <w:t>砖</w:t>
      </w:r>
      <w:r w:rsidR="00617F2A">
        <w:rPr>
          <w:rFonts w:ascii="Times New Roman" w:hAnsi="Times New Roman" w:cs="Times New Roman"/>
          <w:szCs w:val="21"/>
        </w:rPr>
        <w:t>）</w:t>
      </w:r>
      <w:r w:rsidR="004D405D" w:rsidRPr="004F5B73">
        <w:rPr>
          <w:rFonts w:ascii="Times New Roman" w:hAnsi="Times New Roman" w:cs="Times New Roman"/>
          <w:szCs w:val="21"/>
        </w:rPr>
        <w:t>一个端面朝上满铺砂浆再上墙挤紧，并应加浆插捣密实。灰缝</w:t>
      </w:r>
      <w:r w:rsidR="00372C90" w:rsidRPr="004F5B73">
        <w:rPr>
          <w:rFonts w:ascii="Times New Roman" w:hAnsi="Times New Roman" w:cs="Times New Roman" w:hint="eastAsia"/>
          <w:szCs w:val="21"/>
        </w:rPr>
        <w:t>应</w:t>
      </w:r>
      <w:r w:rsidR="004D405D" w:rsidRPr="004F5B73">
        <w:rPr>
          <w:rFonts w:ascii="Times New Roman" w:hAnsi="Times New Roman" w:cs="Times New Roman"/>
          <w:szCs w:val="21"/>
        </w:rPr>
        <w:t>横平竖直，饱满度均不应低于</w:t>
      </w:r>
      <w:r w:rsidR="00AA7A78" w:rsidRPr="004F5B73">
        <w:rPr>
          <w:rFonts w:ascii="Times New Roman" w:hAnsi="Times New Roman" w:cs="Times New Roman"/>
          <w:szCs w:val="21"/>
        </w:rPr>
        <w:t>8</w:t>
      </w:r>
      <w:r w:rsidR="004D405D" w:rsidRPr="004F5B73">
        <w:rPr>
          <w:rFonts w:ascii="Times New Roman" w:hAnsi="Times New Roman" w:cs="Times New Roman"/>
          <w:szCs w:val="21"/>
        </w:rPr>
        <w:t>0%</w:t>
      </w:r>
      <w:r w:rsidR="004D405D" w:rsidRPr="004F5B73">
        <w:rPr>
          <w:rFonts w:ascii="Times New Roman" w:hAnsi="Times New Roman" w:cs="Times New Roman"/>
          <w:szCs w:val="21"/>
        </w:rPr>
        <w:t>。</w:t>
      </w:r>
    </w:p>
    <w:p w14:paraId="45B5031C" w14:textId="04A81E57" w:rsidR="004D405D" w:rsidRPr="004F5B73" w:rsidRDefault="0030503B" w:rsidP="002513C7">
      <w:pPr>
        <w:pStyle w:val="afc"/>
        <w:spacing w:beforeLines="0" w:before="0" w:afterLines="0" w:after="0"/>
        <w:rPr>
          <w:rFonts w:ascii="Times New Roman" w:hAnsi="Times New Roman" w:cs="Times New Roman"/>
          <w:szCs w:val="21"/>
        </w:rPr>
      </w:pPr>
      <w:r w:rsidRPr="004F5B73">
        <w:rPr>
          <w:rFonts w:ascii="Times New Roman" w:hAnsi="Times New Roman" w:cs="Times New Roman"/>
          <w:b/>
          <w:bCs/>
          <w:szCs w:val="21"/>
        </w:rPr>
        <w:t>7</w:t>
      </w:r>
      <w:r w:rsidR="004D405D" w:rsidRPr="004F5B73">
        <w:rPr>
          <w:rFonts w:ascii="Times New Roman" w:hAnsi="Times New Roman" w:cs="Times New Roman"/>
          <w:b/>
          <w:bCs/>
          <w:szCs w:val="21"/>
        </w:rPr>
        <w:t>.2.</w:t>
      </w:r>
      <w:r w:rsidR="005A3F58" w:rsidRPr="004F5B73">
        <w:rPr>
          <w:rFonts w:ascii="Times New Roman" w:hAnsi="Times New Roman" w:cs="Times New Roman"/>
          <w:b/>
          <w:bCs/>
          <w:szCs w:val="21"/>
        </w:rPr>
        <w:t>4</w:t>
      </w:r>
      <w:r w:rsidR="002349A7" w:rsidRPr="004F5B73">
        <w:rPr>
          <w:rFonts w:ascii="Times New Roman" w:hAnsi="Times New Roman" w:cs="Times New Roman"/>
          <w:b/>
          <w:bCs/>
          <w:szCs w:val="21"/>
        </w:rPr>
        <w:t xml:space="preserve"> </w:t>
      </w:r>
      <w:r w:rsidR="002349A7" w:rsidRPr="004F5B73">
        <w:rPr>
          <w:rFonts w:ascii="Times New Roman" w:hAnsi="Times New Roman" w:cs="Times New Roman"/>
          <w:szCs w:val="21"/>
        </w:rPr>
        <w:t xml:space="preserve"> </w:t>
      </w:r>
      <w:r w:rsidR="004D405D" w:rsidRPr="004F5B73">
        <w:rPr>
          <w:rFonts w:ascii="Times New Roman" w:hAnsi="Times New Roman" w:cs="Times New Roman"/>
          <w:szCs w:val="21"/>
        </w:rPr>
        <w:t>水平灰缝厚度和竖向灰缝宽度宜为</w:t>
      </w:r>
      <w:r w:rsidR="004D405D" w:rsidRPr="004F5B73">
        <w:rPr>
          <w:rFonts w:ascii="Times New Roman" w:hAnsi="Times New Roman" w:cs="Times New Roman"/>
          <w:szCs w:val="21"/>
        </w:rPr>
        <w:t>8</w:t>
      </w:r>
      <w:r w:rsidR="001601EF" w:rsidRPr="004F5B73">
        <w:rPr>
          <w:rFonts w:ascii="Times New Roman" w:hAnsi="Times New Roman" w:cs="Times New Roman"/>
          <w:szCs w:val="21"/>
        </w:rPr>
        <w:t>mm</w:t>
      </w:r>
      <w:r w:rsidR="004D405D" w:rsidRPr="004F5B73">
        <w:rPr>
          <w:rFonts w:cs="Times New Roman"/>
          <w:szCs w:val="21"/>
        </w:rPr>
        <w:t>±</w:t>
      </w:r>
      <w:r w:rsidR="004D405D" w:rsidRPr="004F5B73">
        <w:rPr>
          <w:rFonts w:ascii="Times New Roman" w:hAnsi="Times New Roman" w:cs="Times New Roman"/>
          <w:szCs w:val="21"/>
        </w:rPr>
        <w:t>2mm</w:t>
      </w:r>
      <w:r w:rsidR="004D405D" w:rsidRPr="004F5B73">
        <w:rPr>
          <w:rFonts w:ascii="Times New Roman" w:hAnsi="Times New Roman" w:cs="Times New Roman"/>
          <w:szCs w:val="21"/>
        </w:rPr>
        <w:t>。砌筑</w:t>
      </w:r>
      <w:r w:rsidR="00372C90" w:rsidRPr="004F5B73">
        <w:rPr>
          <w:rFonts w:ascii="Times New Roman" w:hAnsi="Times New Roman" w:cs="Times New Roman" w:hint="eastAsia"/>
          <w:szCs w:val="21"/>
        </w:rPr>
        <w:t>时</w:t>
      </w:r>
      <w:r w:rsidR="004D405D" w:rsidRPr="004F5B73">
        <w:rPr>
          <w:rFonts w:ascii="Times New Roman" w:hAnsi="Times New Roman" w:cs="Times New Roman"/>
          <w:szCs w:val="21"/>
        </w:rPr>
        <w:t>，墙面灰缝应用原浆勾缝处理，</w:t>
      </w:r>
      <w:r w:rsidR="00B03314" w:rsidRPr="004F5B73">
        <w:rPr>
          <w:rFonts w:ascii="Times New Roman" w:hAnsi="Times New Roman" w:cs="Times New Roman"/>
          <w:szCs w:val="21"/>
        </w:rPr>
        <w:t>随砌随勾缝</w:t>
      </w:r>
      <w:r w:rsidR="00326587" w:rsidRPr="004F5B73">
        <w:rPr>
          <w:rFonts w:ascii="Times New Roman" w:hAnsi="Times New Roman" w:cs="Times New Roman"/>
          <w:szCs w:val="21"/>
        </w:rPr>
        <w:t>，</w:t>
      </w:r>
      <w:r w:rsidR="004D405D" w:rsidRPr="004F5B73">
        <w:rPr>
          <w:rFonts w:ascii="Times New Roman" w:hAnsi="Times New Roman" w:cs="Times New Roman"/>
          <w:szCs w:val="21"/>
        </w:rPr>
        <w:t>缺灰处应补浆压实，并宜做成凹缝，凹入墙面</w:t>
      </w:r>
      <w:r w:rsidR="004D405D" w:rsidRPr="004F5B73">
        <w:rPr>
          <w:rFonts w:ascii="Times New Roman" w:hAnsi="Times New Roman" w:cs="Times New Roman"/>
          <w:szCs w:val="21"/>
        </w:rPr>
        <w:t>2mm</w:t>
      </w:r>
      <w:r w:rsidR="004D405D" w:rsidRPr="004F5B73">
        <w:rPr>
          <w:rFonts w:ascii="Times New Roman" w:hAnsi="Times New Roman" w:cs="Times New Roman"/>
          <w:szCs w:val="21"/>
        </w:rPr>
        <w:t>。</w:t>
      </w:r>
    </w:p>
    <w:p w14:paraId="2D710CBF" w14:textId="2CBB4945" w:rsidR="00B67EF3" w:rsidRPr="004F5B73" w:rsidRDefault="00B67EF3" w:rsidP="002513C7">
      <w:pPr>
        <w:spacing w:beforeLines="0" w:before="0" w:afterLines="0" w:after="0"/>
        <w:ind w:firstLineChars="0" w:firstLine="0"/>
        <w:rPr>
          <w:rFonts w:ascii="Times New Roman" w:hAnsi="Times New Roman" w:cs="Times New Roman"/>
          <w:szCs w:val="21"/>
        </w:rPr>
      </w:pPr>
      <w:r w:rsidRPr="004F5B73">
        <w:rPr>
          <w:rFonts w:ascii="Times New Roman" w:hAnsi="Times New Roman" w:cs="Times New Roman" w:hint="eastAsia"/>
          <w:b/>
          <w:bCs/>
          <w:szCs w:val="21"/>
        </w:rPr>
        <w:t>7</w:t>
      </w:r>
      <w:r w:rsidRPr="004F5B73">
        <w:rPr>
          <w:rFonts w:ascii="Times New Roman" w:hAnsi="Times New Roman" w:cs="Times New Roman"/>
          <w:b/>
          <w:bCs/>
          <w:szCs w:val="21"/>
        </w:rPr>
        <w:t>.2.5</w:t>
      </w:r>
      <w:r w:rsidRPr="004F5B73">
        <w:rPr>
          <w:rFonts w:ascii="Times New Roman" w:hAnsi="Times New Roman" w:cs="Times New Roman"/>
          <w:szCs w:val="21"/>
        </w:rPr>
        <w:t xml:space="preserve">  </w:t>
      </w:r>
      <w:r w:rsidR="007D7AC8" w:rsidRPr="004F5B73">
        <w:rPr>
          <w:rFonts w:ascii="Times New Roman" w:hAnsi="Times New Roman" w:cs="Times New Roman" w:hint="eastAsia"/>
          <w:szCs w:val="21"/>
        </w:rPr>
        <w:t>多孔砌块</w:t>
      </w:r>
      <w:r w:rsidR="00617F2A">
        <w:rPr>
          <w:rFonts w:ascii="Times New Roman" w:hAnsi="Times New Roman" w:cs="Times New Roman" w:hint="eastAsia"/>
          <w:szCs w:val="21"/>
        </w:rPr>
        <w:t>（</w:t>
      </w:r>
      <w:r w:rsidR="00DA433C">
        <w:rPr>
          <w:rFonts w:ascii="Times New Roman" w:hAnsi="Times New Roman" w:cs="Times New Roman" w:hint="eastAsia"/>
          <w:szCs w:val="21"/>
        </w:rPr>
        <w:t>砖</w:t>
      </w:r>
      <w:r w:rsidR="00617F2A">
        <w:rPr>
          <w:rFonts w:ascii="Times New Roman" w:hAnsi="Times New Roman" w:cs="Times New Roman" w:hint="eastAsia"/>
          <w:szCs w:val="21"/>
        </w:rPr>
        <w:t>）</w:t>
      </w:r>
      <w:r w:rsidR="007D7AC8" w:rsidRPr="004F5B73">
        <w:rPr>
          <w:rFonts w:ascii="Times New Roman" w:hAnsi="Times New Roman" w:cs="Times New Roman" w:hint="eastAsia"/>
          <w:szCs w:val="21"/>
        </w:rPr>
        <w:t>应</w:t>
      </w:r>
      <w:r w:rsidR="001F3FA1" w:rsidRPr="004F5B73">
        <w:rPr>
          <w:rFonts w:ascii="Times New Roman" w:hAnsi="Times New Roman" w:cs="Times New Roman" w:hint="eastAsia"/>
          <w:szCs w:val="21"/>
        </w:rPr>
        <w:t>错缝砌筑，搭接长度不宜小于</w:t>
      </w:r>
      <w:r w:rsidR="00DC30A0" w:rsidRPr="004F5B73">
        <w:rPr>
          <w:rFonts w:ascii="Times New Roman" w:hAnsi="Times New Roman" w:cs="Times New Roman" w:hint="eastAsia"/>
          <w:szCs w:val="21"/>
        </w:rPr>
        <w:t>9</w:t>
      </w:r>
      <w:r w:rsidR="00DC30A0" w:rsidRPr="004F5B73">
        <w:rPr>
          <w:rFonts w:ascii="Times New Roman" w:hAnsi="Times New Roman" w:cs="Times New Roman"/>
          <w:szCs w:val="21"/>
        </w:rPr>
        <w:t>0mm</w:t>
      </w:r>
      <w:r w:rsidR="00DC30A0" w:rsidRPr="004F5B73">
        <w:rPr>
          <w:rFonts w:ascii="Times New Roman" w:hAnsi="Times New Roman" w:cs="Times New Roman" w:hint="eastAsia"/>
          <w:szCs w:val="21"/>
        </w:rPr>
        <w:t>。</w:t>
      </w:r>
    </w:p>
    <w:p w14:paraId="15C6FFF6" w14:textId="74828809" w:rsidR="004D405D" w:rsidRPr="004F5B73" w:rsidRDefault="0030503B" w:rsidP="002513C7">
      <w:pPr>
        <w:pStyle w:val="afc"/>
        <w:spacing w:beforeLines="0" w:before="0" w:afterLines="0" w:after="0"/>
        <w:rPr>
          <w:rFonts w:ascii="Times New Roman" w:hAnsi="Times New Roman" w:cs="Times New Roman"/>
          <w:szCs w:val="21"/>
        </w:rPr>
      </w:pPr>
      <w:r w:rsidRPr="004F5B73">
        <w:rPr>
          <w:rFonts w:ascii="Times New Roman" w:hAnsi="Times New Roman" w:cs="Times New Roman"/>
          <w:b/>
          <w:bCs/>
          <w:szCs w:val="21"/>
        </w:rPr>
        <w:t>7</w:t>
      </w:r>
      <w:r w:rsidR="004D405D" w:rsidRPr="004F5B73">
        <w:rPr>
          <w:rFonts w:ascii="Times New Roman" w:hAnsi="Times New Roman" w:cs="Times New Roman"/>
          <w:b/>
          <w:bCs/>
          <w:szCs w:val="21"/>
        </w:rPr>
        <w:t>.2.</w:t>
      </w:r>
      <w:r w:rsidR="00DC30A0" w:rsidRPr="004F5B73">
        <w:rPr>
          <w:rFonts w:ascii="Times New Roman" w:hAnsi="Times New Roman" w:cs="Times New Roman"/>
          <w:b/>
          <w:bCs/>
          <w:szCs w:val="21"/>
        </w:rPr>
        <w:t>6</w:t>
      </w:r>
      <w:r w:rsidR="002349A7" w:rsidRPr="004F5B73">
        <w:rPr>
          <w:rFonts w:ascii="Times New Roman" w:hAnsi="Times New Roman" w:cs="Times New Roman"/>
          <w:b/>
          <w:bCs/>
          <w:szCs w:val="21"/>
        </w:rPr>
        <w:t xml:space="preserve"> </w:t>
      </w:r>
      <w:r w:rsidR="002349A7" w:rsidRPr="004F5B73">
        <w:rPr>
          <w:rFonts w:ascii="Times New Roman" w:hAnsi="Times New Roman" w:cs="Times New Roman"/>
          <w:szCs w:val="21"/>
        </w:rPr>
        <w:t xml:space="preserve"> </w:t>
      </w:r>
      <w:r w:rsidR="004D405D" w:rsidRPr="004F5B73">
        <w:rPr>
          <w:rFonts w:ascii="Times New Roman" w:hAnsi="Times New Roman" w:cs="Times New Roman"/>
          <w:szCs w:val="21"/>
        </w:rPr>
        <w:t>砌体的内外墙和纵横墙交界处应同时砌筑并互相交错搭砌。临时间断处应砌成斜槎，斜槎水平</w:t>
      </w:r>
      <w:r w:rsidR="004D405D" w:rsidRPr="004F5B73">
        <w:rPr>
          <w:rFonts w:ascii="Times New Roman" w:hAnsi="Times New Roman" w:cs="Times New Roman"/>
          <w:szCs w:val="21"/>
        </w:rPr>
        <w:lastRenderedPageBreak/>
        <w:t>投影不应小于斜槎高度。</w:t>
      </w:r>
    </w:p>
    <w:p w14:paraId="56286D26" w14:textId="4A39F402" w:rsidR="00D41849" w:rsidRPr="004F5B73" w:rsidRDefault="0030503B" w:rsidP="002513C7">
      <w:pPr>
        <w:pStyle w:val="afc"/>
        <w:spacing w:beforeLines="0" w:before="0" w:afterLines="0" w:after="0"/>
        <w:rPr>
          <w:rFonts w:ascii="Times New Roman" w:hAnsi="Times New Roman" w:cs="Times New Roman"/>
          <w:szCs w:val="21"/>
        </w:rPr>
      </w:pPr>
      <w:r w:rsidRPr="004F5B73">
        <w:rPr>
          <w:rFonts w:ascii="Times New Roman" w:hAnsi="Times New Roman" w:cs="Times New Roman"/>
          <w:b/>
          <w:bCs/>
          <w:szCs w:val="21"/>
        </w:rPr>
        <w:t>7</w:t>
      </w:r>
      <w:r w:rsidR="004D405D" w:rsidRPr="004F5B73">
        <w:rPr>
          <w:rFonts w:ascii="Times New Roman" w:hAnsi="Times New Roman" w:cs="Times New Roman"/>
          <w:b/>
          <w:bCs/>
          <w:szCs w:val="21"/>
        </w:rPr>
        <w:t>.2.</w:t>
      </w:r>
      <w:r w:rsidR="00DC30A0" w:rsidRPr="004F5B73">
        <w:rPr>
          <w:rFonts w:ascii="Times New Roman" w:hAnsi="Times New Roman" w:cs="Times New Roman"/>
          <w:b/>
          <w:bCs/>
          <w:szCs w:val="21"/>
        </w:rPr>
        <w:t>7</w:t>
      </w:r>
      <w:r w:rsidR="002349A7" w:rsidRPr="004F5B73">
        <w:rPr>
          <w:rFonts w:ascii="Times New Roman" w:hAnsi="Times New Roman" w:cs="Times New Roman"/>
          <w:szCs w:val="21"/>
        </w:rPr>
        <w:t xml:space="preserve">  </w:t>
      </w:r>
      <w:r w:rsidR="004D405D" w:rsidRPr="004F5B73">
        <w:rPr>
          <w:rFonts w:ascii="Times New Roman" w:hAnsi="Times New Roman" w:cs="Times New Roman"/>
          <w:szCs w:val="21"/>
        </w:rPr>
        <w:t>多孔砌块</w:t>
      </w:r>
      <w:r w:rsidR="00617F2A">
        <w:rPr>
          <w:rFonts w:ascii="Times New Roman" w:hAnsi="Times New Roman" w:cs="Times New Roman"/>
          <w:szCs w:val="21"/>
        </w:rPr>
        <w:t>（</w:t>
      </w:r>
      <w:r w:rsidR="00DA433C">
        <w:rPr>
          <w:rFonts w:ascii="Times New Roman" w:hAnsi="Times New Roman" w:cs="Times New Roman"/>
          <w:szCs w:val="21"/>
        </w:rPr>
        <w:t>砖</w:t>
      </w:r>
      <w:r w:rsidR="00617F2A">
        <w:rPr>
          <w:rFonts w:ascii="Times New Roman" w:hAnsi="Times New Roman" w:cs="Times New Roman"/>
          <w:szCs w:val="21"/>
        </w:rPr>
        <w:t>）</w:t>
      </w:r>
      <w:r w:rsidR="004D405D" w:rsidRPr="004F5B73">
        <w:rPr>
          <w:rFonts w:ascii="Times New Roman" w:hAnsi="Times New Roman" w:cs="Times New Roman"/>
          <w:szCs w:val="21"/>
        </w:rPr>
        <w:t>砌筑时应一次摆正，在砂浆失去塑性前调平；砌上墙的多孔砌块</w:t>
      </w:r>
      <w:r w:rsidR="00617F2A">
        <w:rPr>
          <w:rFonts w:ascii="Times New Roman" w:hAnsi="Times New Roman" w:cs="Times New Roman"/>
          <w:szCs w:val="21"/>
        </w:rPr>
        <w:t>（</w:t>
      </w:r>
      <w:r w:rsidR="00DA433C">
        <w:rPr>
          <w:rFonts w:ascii="Times New Roman" w:hAnsi="Times New Roman" w:cs="Times New Roman"/>
          <w:szCs w:val="21"/>
        </w:rPr>
        <w:t>砖</w:t>
      </w:r>
      <w:r w:rsidR="00617F2A">
        <w:rPr>
          <w:rFonts w:ascii="Times New Roman" w:hAnsi="Times New Roman" w:cs="Times New Roman"/>
          <w:szCs w:val="21"/>
        </w:rPr>
        <w:t>）</w:t>
      </w:r>
      <w:r w:rsidR="004D405D" w:rsidRPr="004F5B73">
        <w:rPr>
          <w:rFonts w:ascii="Times New Roman" w:hAnsi="Times New Roman" w:cs="Times New Roman"/>
          <w:szCs w:val="21"/>
        </w:rPr>
        <w:t>不应任意移动或遭受撞击，若需校正，应清除原砂浆，重新砌筑</w:t>
      </w:r>
      <w:r w:rsidR="007B528C" w:rsidRPr="004F5B73">
        <w:rPr>
          <w:rFonts w:ascii="Times New Roman" w:hAnsi="Times New Roman" w:cs="Times New Roman"/>
          <w:szCs w:val="21"/>
        </w:rPr>
        <w:t>。</w:t>
      </w:r>
    </w:p>
    <w:p w14:paraId="6E3B9AB2" w14:textId="0D44B7AA" w:rsidR="00864701" w:rsidRPr="004F5B73" w:rsidRDefault="0030503B" w:rsidP="002513C7">
      <w:pPr>
        <w:pStyle w:val="afc"/>
        <w:spacing w:beforeLines="0" w:before="0" w:afterLines="0" w:after="0"/>
        <w:rPr>
          <w:rFonts w:ascii="Times New Roman" w:hAnsi="Times New Roman" w:cs="Times New Roman"/>
          <w:szCs w:val="21"/>
        </w:rPr>
      </w:pPr>
      <w:r w:rsidRPr="004F5B73">
        <w:rPr>
          <w:rFonts w:ascii="Times New Roman" w:hAnsi="Times New Roman" w:cs="Times New Roman"/>
          <w:b/>
          <w:bCs/>
          <w:szCs w:val="21"/>
        </w:rPr>
        <w:t>7</w:t>
      </w:r>
      <w:r w:rsidR="00864701" w:rsidRPr="004F5B73">
        <w:rPr>
          <w:rFonts w:ascii="Times New Roman" w:hAnsi="Times New Roman" w:cs="Times New Roman"/>
          <w:b/>
          <w:bCs/>
          <w:szCs w:val="21"/>
        </w:rPr>
        <w:t>.2.</w:t>
      </w:r>
      <w:r w:rsidR="00DC30A0" w:rsidRPr="004F5B73">
        <w:rPr>
          <w:rFonts w:ascii="Times New Roman" w:hAnsi="Times New Roman" w:cs="Times New Roman"/>
          <w:b/>
          <w:bCs/>
          <w:szCs w:val="21"/>
        </w:rPr>
        <w:t>8</w:t>
      </w:r>
      <w:r w:rsidR="00864701" w:rsidRPr="004F5B73">
        <w:rPr>
          <w:rFonts w:ascii="Times New Roman" w:hAnsi="Times New Roman" w:cs="Times New Roman"/>
          <w:szCs w:val="21"/>
        </w:rPr>
        <w:t xml:space="preserve">　自保温墙体内</w:t>
      </w:r>
      <w:r w:rsidR="00B1481E">
        <w:rPr>
          <w:rFonts w:ascii="Times New Roman" w:hAnsi="Times New Roman" w:cs="Times New Roman"/>
          <w:szCs w:val="21"/>
        </w:rPr>
        <w:t>不应</w:t>
      </w:r>
      <w:r w:rsidR="00864701" w:rsidRPr="004F5B73">
        <w:rPr>
          <w:rFonts w:ascii="Times New Roman" w:hAnsi="Times New Roman" w:cs="Times New Roman"/>
          <w:szCs w:val="21"/>
        </w:rPr>
        <w:t>混砌不同材质的墙体材料，镶砌时应采用与多孔砌块</w:t>
      </w:r>
      <w:r w:rsidR="00617F2A">
        <w:rPr>
          <w:rFonts w:ascii="Times New Roman" w:hAnsi="Times New Roman" w:cs="Times New Roman"/>
          <w:szCs w:val="21"/>
        </w:rPr>
        <w:t>（</w:t>
      </w:r>
      <w:r w:rsidR="00DA433C">
        <w:rPr>
          <w:rFonts w:ascii="Times New Roman" w:hAnsi="Times New Roman" w:cs="Times New Roman"/>
          <w:szCs w:val="21"/>
        </w:rPr>
        <w:t>砖</w:t>
      </w:r>
      <w:r w:rsidR="00617F2A">
        <w:rPr>
          <w:rFonts w:ascii="Times New Roman" w:hAnsi="Times New Roman" w:cs="Times New Roman"/>
          <w:szCs w:val="21"/>
        </w:rPr>
        <w:t>）</w:t>
      </w:r>
      <w:r w:rsidR="00864701" w:rsidRPr="004F5B73">
        <w:rPr>
          <w:rFonts w:ascii="Times New Roman" w:hAnsi="Times New Roman" w:cs="Times New Roman"/>
          <w:szCs w:val="21"/>
        </w:rPr>
        <w:t>同类材质的配套砌块</w:t>
      </w:r>
      <w:r w:rsidR="00617F2A">
        <w:rPr>
          <w:rFonts w:ascii="Times New Roman" w:hAnsi="Times New Roman" w:cs="Times New Roman"/>
          <w:szCs w:val="21"/>
        </w:rPr>
        <w:t>（</w:t>
      </w:r>
      <w:r w:rsidR="00DA433C">
        <w:rPr>
          <w:rFonts w:ascii="Times New Roman" w:hAnsi="Times New Roman" w:cs="Times New Roman"/>
          <w:szCs w:val="21"/>
        </w:rPr>
        <w:t>砖</w:t>
      </w:r>
      <w:r w:rsidR="00617F2A">
        <w:rPr>
          <w:rFonts w:ascii="Times New Roman" w:hAnsi="Times New Roman" w:cs="Times New Roman"/>
          <w:szCs w:val="21"/>
        </w:rPr>
        <w:t>）</w:t>
      </w:r>
      <w:r w:rsidR="00864701" w:rsidRPr="004F5B73">
        <w:rPr>
          <w:rFonts w:ascii="Times New Roman" w:hAnsi="Times New Roman" w:cs="Times New Roman"/>
          <w:szCs w:val="21"/>
        </w:rPr>
        <w:t>。</w:t>
      </w:r>
    </w:p>
    <w:p w14:paraId="7FAAA3CF" w14:textId="7A754C74" w:rsidR="00864701" w:rsidRPr="004F5B73" w:rsidRDefault="0030503B" w:rsidP="002513C7">
      <w:pPr>
        <w:pStyle w:val="afc"/>
        <w:spacing w:beforeLines="0" w:before="0" w:afterLines="0" w:after="0"/>
        <w:rPr>
          <w:rFonts w:ascii="Times New Roman" w:hAnsi="Times New Roman" w:cs="Times New Roman"/>
          <w:szCs w:val="21"/>
        </w:rPr>
      </w:pPr>
      <w:r w:rsidRPr="004F5B73">
        <w:rPr>
          <w:rFonts w:ascii="Times New Roman" w:hAnsi="Times New Roman" w:cs="Times New Roman"/>
          <w:b/>
          <w:bCs/>
          <w:szCs w:val="21"/>
        </w:rPr>
        <w:t>7.</w:t>
      </w:r>
      <w:r w:rsidR="00864701" w:rsidRPr="004F5B73">
        <w:rPr>
          <w:rFonts w:ascii="Times New Roman" w:hAnsi="Times New Roman" w:cs="Times New Roman"/>
          <w:b/>
          <w:bCs/>
          <w:szCs w:val="21"/>
        </w:rPr>
        <w:t>2.</w:t>
      </w:r>
      <w:r w:rsidR="00DC30A0" w:rsidRPr="004F5B73">
        <w:rPr>
          <w:rFonts w:ascii="Times New Roman" w:hAnsi="Times New Roman" w:cs="Times New Roman"/>
          <w:b/>
          <w:bCs/>
          <w:szCs w:val="21"/>
        </w:rPr>
        <w:t>9</w:t>
      </w:r>
      <w:r w:rsidR="00864701" w:rsidRPr="004F5B73">
        <w:rPr>
          <w:rFonts w:ascii="Times New Roman" w:hAnsi="Times New Roman" w:cs="Times New Roman"/>
          <w:szCs w:val="21"/>
        </w:rPr>
        <w:t xml:space="preserve">　正常施工条件下，自保温墙体</w:t>
      </w:r>
      <w:r w:rsidR="00AE4577" w:rsidRPr="004F5B73">
        <w:rPr>
          <w:rFonts w:ascii="Times New Roman" w:hAnsi="Times New Roman" w:cs="Times New Roman" w:hint="eastAsia"/>
          <w:szCs w:val="21"/>
        </w:rPr>
        <w:t>单</w:t>
      </w:r>
      <w:r w:rsidR="00864701" w:rsidRPr="004F5B73">
        <w:rPr>
          <w:rFonts w:ascii="Times New Roman" w:hAnsi="Times New Roman" w:cs="Times New Roman"/>
          <w:szCs w:val="21"/>
        </w:rPr>
        <w:t>日砌筑高度宜控制在</w:t>
      </w:r>
      <w:r w:rsidR="00CE58B2" w:rsidRPr="004F5B73">
        <w:rPr>
          <w:rFonts w:ascii="Times New Roman" w:hAnsi="Times New Roman" w:cs="Times New Roman"/>
          <w:szCs w:val="21"/>
        </w:rPr>
        <w:t>1.8</w:t>
      </w:r>
      <w:r w:rsidR="00864701" w:rsidRPr="004F5B73">
        <w:rPr>
          <w:rFonts w:ascii="Times New Roman" w:hAnsi="Times New Roman" w:cs="Times New Roman"/>
          <w:szCs w:val="21"/>
        </w:rPr>
        <w:t>m</w:t>
      </w:r>
      <w:r w:rsidR="00C83CB2">
        <w:rPr>
          <w:rFonts w:ascii="Times New Roman" w:hAnsi="Times New Roman" w:cs="Times New Roman" w:hint="eastAsia"/>
          <w:szCs w:val="21"/>
        </w:rPr>
        <w:t>内</w:t>
      </w:r>
      <w:r w:rsidR="00864701" w:rsidRPr="004F5B73">
        <w:rPr>
          <w:rFonts w:ascii="Times New Roman" w:hAnsi="Times New Roman" w:cs="Times New Roman"/>
          <w:szCs w:val="21"/>
        </w:rPr>
        <w:t>。</w:t>
      </w:r>
    </w:p>
    <w:p w14:paraId="79E2FE4B" w14:textId="7FF645CB" w:rsidR="00280422" w:rsidRPr="004F5B73" w:rsidRDefault="0030503B" w:rsidP="002513C7">
      <w:pPr>
        <w:pStyle w:val="afc"/>
        <w:spacing w:beforeLines="0" w:before="0" w:afterLines="0" w:after="0"/>
        <w:rPr>
          <w:rFonts w:ascii="Times New Roman" w:hAnsi="Times New Roman" w:cs="Times New Roman"/>
        </w:rPr>
      </w:pPr>
      <w:r w:rsidRPr="004F5B73">
        <w:rPr>
          <w:rFonts w:ascii="Times New Roman" w:hAnsi="Times New Roman" w:cs="Times New Roman"/>
          <w:b/>
          <w:bCs/>
          <w:szCs w:val="21"/>
        </w:rPr>
        <w:t>7</w:t>
      </w:r>
      <w:r w:rsidR="00864701" w:rsidRPr="004F5B73">
        <w:rPr>
          <w:rFonts w:ascii="Times New Roman" w:hAnsi="Times New Roman" w:cs="Times New Roman"/>
          <w:b/>
          <w:bCs/>
          <w:szCs w:val="21"/>
        </w:rPr>
        <w:t>.2.</w:t>
      </w:r>
      <w:r w:rsidR="00DC30A0" w:rsidRPr="004F5B73">
        <w:rPr>
          <w:rFonts w:ascii="Times New Roman" w:hAnsi="Times New Roman" w:cs="Times New Roman"/>
          <w:b/>
          <w:bCs/>
          <w:szCs w:val="21"/>
        </w:rPr>
        <w:t>10</w:t>
      </w:r>
      <w:r w:rsidR="00864701" w:rsidRPr="004F5B73">
        <w:rPr>
          <w:rFonts w:ascii="Times New Roman" w:hAnsi="Times New Roman" w:cs="Times New Roman"/>
          <w:szCs w:val="21"/>
        </w:rPr>
        <w:t xml:space="preserve">　对设计规定或施工所需的孔洞、管道、沟槽和预埋件等，应在砌筑时进行预留或预埋，不应在已砌筑好的墙体上打洞和凿槽</w:t>
      </w:r>
      <w:r w:rsidR="009E0C90" w:rsidRPr="004F5B73">
        <w:rPr>
          <w:rFonts w:ascii="Times New Roman" w:hAnsi="Times New Roman" w:cs="Times New Roman" w:hint="eastAsia"/>
          <w:szCs w:val="21"/>
        </w:rPr>
        <w:t>，确需开凿时，</w:t>
      </w:r>
      <w:r w:rsidR="00B40A9B" w:rsidRPr="004F5B73">
        <w:rPr>
          <w:rFonts w:ascii="Times New Roman" w:hAnsi="Times New Roman" w:cs="Times New Roman"/>
        </w:rPr>
        <w:t>应采取必要的加强措施。</w:t>
      </w:r>
    </w:p>
    <w:p w14:paraId="2C24A389" w14:textId="1C5A6DD9" w:rsidR="00D8025F" w:rsidRPr="004F5B73" w:rsidRDefault="006034DC" w:rsidP="002513C7">
      <w:pPr>
        <w:pStyle w:val="afc"/>
        <w:spacing w:beforeLines="0" w:before="0" w:afterLines="0" w:after="0"/>
        <w:rPr>
          <w:rFonts w:ascii="Times New Roman" w:hAnsi="Times New Roman" w:cs="Times New Roman"/>
        </w:rPr>
      </w:pPr>
      <w:r w:rsidRPr="004F5B73">
        <w:rPr>
          <w:rFonts w:ascii="Times New Roman" w:hAnsi="Times New Roman" w:cs="Times New Roman"/>
          <w:b/>
          <w:bCs/>
          <w:szCs w:val="21"/>
        </w:rPr>
        <w:t>7.2.</w:t>
      </w:r>
      <w:r w:rsidR="005A3F58" w:rsidRPr="004F5B73">
        <w:rPr>
          <w:rFonts w:ascii="Times New Roman" w:hAnsi="Times New Roman" w:cs="Times New Roman"/>
          <w:b/>
          <w:bCs/>
          <w:szCs w:val="21"/>
        </w:rPr>
        <w:t>1</w:t>
      </w:r>
      <w:r w:rsidR="00DC30A0" w:rsidRPr="004F5B73">
        <w:rPr>
          <w:rFonts w:ascii="Times New Roman" w:hAnsi="Times New Roman" w:cs="Times New Roman"/>
          <w:b/>
          <w:bCs/>
          <w:szCs w:val="21"/>
        </w:rPr>
        <w:t>1</w:t>
      </w:r>
      <w:r w:rsidRPr="004F5B73">
        <w:rPr>
          <w:rFonts w:ascii="Times New Roman" w:hAnsi="Times New Roman" w:cs="Times New Roman"/>
        </w:rPr>
        <w:t xml:space="preserve">  </w:t>
      </w:r>
      <w:r w:rsidRPr="004F5B73">
        <w:rPr>
          <w:rFonts w:ascii="Times New Roman" w:hAnsi="Times New Roman" w:cs="Times New Roman" w:hint="eastAsia"/>
        </w:rPr>
        <w:t>自保温墙体中</w:t>
      </w:r>
      <w:r w:rsidR="0086341C" w:rsidRPr="004F5B73">
        <w:rPr>
          <w:rFonts w:ascii="Times New Roman" w:hAnsi="Times New Roman" w:cs="Times New Roman" w:hint="eastAsia"/>
        </w:rPr>
        <w:t>槽、洞</w:t>
      </w:r>
      <w:r w:rsidR="00AF077B" w:rsidRPr="004F5B73">
        <w:rPr>
          <w:rFonts w:ascii="Times New Roman" w:hAnsi="Times New Roman" w:cs="Times New Roman" w:hint="eastAsia"/>
        </w:rPr>
        <w:t>及埋设管道</w:t>
      </w:r>
      <w:r w:rsidR="007B4C87" w:rsidRPr="004F5B73">
        <w:rPr>
          <w:rFonts w:ascii="Times New Roman" w:hAnsi="Times New Roman" w:cs="Times New Roman" w:hint="eastAsia"/>
        </w:rPr>
        <w:t>时，墙体的砌筑施工应满足</w:t>
      </w:r>
      <w:r w:rsidR="00D8025F" w:rsidRPr="004F5B73">
        <w:rPr>
          <w:rFonts w:ascii="Times New Roman" w:hAnsi="Times New Roman" w:cs="Times New Roman" w:hint="eastAsia"/>
        </w:rPr>
        <w:t>以下要求：</w:t>
      </w:r>
    </w:p>
    <w:p w14:paraId="050C4176" w14:textId="58097E95" w:rsidR="00D8025F" w:rsidRPr="004F5B73" w:rsidRDefault="00B40A9B" w:rsidP="002513C7">
      <w:pPr>
        <w:pStyle w:val="afc"/>
        <w:numPr>
          <w:ilvl w:val="0"/>
          <w:numId w:val="38"/>
        </w:numPr>
        <w:spacing w:beforeLines="0" w:before="0" w:afterLines="0" w:after="0"/>
        <w:rPr>
          <w:rFonts w:ascii="Times New Roman" w:hAnsi="Times New Roman" w:cs="Times New Roman"/>
        </w:rPr>
      </w:pPr>
      <w:r w:rsidRPr="004F5B73">
        <w:rPr>
          <w:rFonts w:ascii="Times New Roman" w:hAnsi="Times New Roman" w:cs="Times New Roman"/>
        </w:rPr>
        <w:t>后开槽的线管的孔洞或孔槽应采用专用工具。开孔、槽应在砌体强度达到</w:t>
      </w:r>
      <w:r w:rsidRPr="004F5B73">
        <w:rPr>
          <w:rFonts w:ascii="Times New Roman" w:hAnsi="Times New Roman" w:cs="Times New Roman"/>
        </w:rPr>
        <w:t>70%</w:t>
      </w:r>
      <w:r w:rsidRPr="004F5B73">
        <w:rPr>
          <w:rFonts w:ascii="Times New Roman" w:hAnsi="Times New Roman" w:cs="Times New Roman"/>
        </w:rPr>
        <w:t>后再进行</w:t>
      </w:r>
      <w:r w:rsidRPr="004F5B73">
        <w:rPr>
          <w:rFonts w:ascii="Times New Roman" w:hAnsi="Times New Roman" w:cs="Times New Roman" w:hint="eastAsia"/>
        </w:rPr>
        <w:t>开凿</w:t>
      </w:r>
      <w:r w:rsidR="0033604A">
        <w:rPr>
          <w:rFonts w:ascii="Times New Roman" w:hAnsi="Times New Roman" w:cs="Times New Roman" w:hint="eastAsia"/>
        </w:rPr>
        <w:t>；</w:t>
      </w:r>
    </w:p>
    <w:p w14:paraId="428C7F17" w14:textId="52A88832" w:rsidR="00C73335" w:rsidRPr="004F5B73" w:rsidRDefault="00B40A9B" w:rsidP="002513C7">
      <w:pPr>
        <w:pStyle w:val="afc"/>
        <w:numPr>
          <w:ilvl w:val="0"/>
          <w:numId w:val="38"/>
        </w:numPr>
        <w:spacing w:beforeLines="0" w:before="0" w:afterLines="0" w:after="0"/>
        <w:rPr>
          <w:rFonts w:ascii="Times New Roman" w:hAnsi="Times New Roman" w:cs="Times New Roman"/>
        </w:rPr>
      </w:pPr>
      <w:r w:rsidRPr="004F5B73">
        <w:rPr>
          <w:rFonts w:ascii="Times New Roman" w:hAnsi="Times New Roman" w:cs="Times New Roman"/>
        </w:rPr>
        <w:t>管线槽在敷设管线后，应</w:t>
      </w:r>
      <w:r w:rsidRPr="004F5B73">
        <w:rPr>
          <w:rFonts w:ascii="Times New Roman" w:hAnsi="Times New Roman" w:cs="Times New Roman" w:hint="eastAsia"/>
        </w:rPr>
        <w:t>及时</w:t>
      </w:r>
      <w:r w:rsidRPr="004F5B73">
        <w:rPr>
          <w:rFonts w:ascii="Times New Roman" w:hAnsi="Times New Roman" w:cs="Times New Roman"/>
        </w:rPr>
        <w:t>用保温砂浆等填塞，然后用粘结剂沿槽长粘贴增强网。增强网宽度以</w:t>
      </w:r>
      <w:r w:rsidRPr="004F5B73">
        <w:rPr>
          <w:rFonts w:ascii="Times New Roman" w:hAnsi="Times New Roman" w:cs="Times New Roman"/>
        </w:rPr>
        <w:t>200mm</w:t>
      </w:r>
      <w:r w:rsidRPr="004F5B73">
        <w:rPr>
          <w:rFonts w:ascii="Times New Roman" w:hAnsi="Times New Roman" w:cs="Times New Roman"/>
        </w:rPr>
        <w:t>为宜，粘贴时以线槽的两边边线为准向外各延伸</w:t>
      </w:r>
      <w:r w:rsidRPr="004F5B73">
        <w:rPr>
          <w:rFonts w:ascii="Times New Roman" w:hAnsi="Times New Roman" w:cs="Times New Roman"/>
        </w:rPr>
        <w:t>100mm</w:t>
      </w:r>
      <w:r w:rsidR="0033604A">
        <w:rPr>
          <w:rFonts w:ascii="Times New Roman" w:hAnsi="Times New Roman" w:cs="Times New Roman" w:hint="eastAsia"/>
        </w:rPr>
        <w:t>；</w:t>
      </w:r>
    </w:p>
    <w:p w14:paraId="062513F6" w14:textId="14BF4455" w:rsidR="00B40A9B" w:rsidRPr="004F5B73" w:rsidRDefault="00990485" w:rsidP="002513C7">
      <w:pPr>
        <w:pStyle w:val="afc"/>
        <w:numPr>
          <w:ilvl w:val="0"/>
          <w:numId w:val="38"/>
        </w:numPr>
        <w:spacing w:beforeLines="0" w:before="0" w:afterLines="0" w:after="0"/>
        <w:rPr>
          <w:rFonts w:ascii="Times New Roman" w:hAnsi="Times New Roman" w:cs="Times New Roman"/>
        </w:rPr>
      </w:pPr>
      <w:r w:rsidRPr="004F5B73">
        <w:rPr>
          <w:rFonts w:ascii="Times New Roman" w:hAnsi="Times New Roman" w:cs="Times New Roman"/>
        </w:rPr>
        <w:t>密集预埋管线的部位</w:t>
      </w:r>
      <w:r w:rsidR="00617F2A">
        <w:rPr>
          <w:rFonts w:ascii="Times New Roman" w:hAnsi="Times New Roman" w:cs="Times New Roman"/>
        </w:rPr>
        <w:t>（</w:t>
      </w:r>
      <w:r w:rsidRPr="004F5B73">
        <w:rPr>
          <w:rFonts w:ascii="Times New Roman" w:hAnsi="Times New Roman" w:cs="Times New Roman"/>
        </w:rPr>
        <w:t>如宽度大于等于</w:t>
      </w:r>
      <w:r w:rsidRPr="004F5B73">
        <w:rPr>
          <w:rFonts w:ascii="Times New Roman" w:hAnsi="Times New Roman" w:cs="Times New Roman"/>
        </w:rPr>
        <w:t>150mm</w:t>
      </w:r>
      <w:r w:rsidR="00617F2A">
        <w:rPr>
          <w:rFonts w:ascii="Times New Roman" w:hAnsi="Times New Roman" w:cs="Times New Roman"/>
        </w:rPr>
        <w:t>）</w:t>
      </w:r>
      <w:r w:rsidRPr="004F5B73">
        <w:rPr>
          <w:rFonts w:ascii="Times New Roman" w:hAnsi="Times New Roman" w:cs="Times New Roman"/>
        </w:rPr>
        <w:t>或较大线盒</w:t>
      </w:r>
      <w:r w:rsidR="00617F2A">
        <w:rPr>
          <w:rFonts w:ascii="Times New Roman" w:hAnsi="Times New Roman" w:cs="Times New Roman"/>
        </w:rPr>
        <w:t>（</w:t>
      </w:r>
      <w:r w:rsidRPr="004F5B73">
        <w:rPr>
          <w:rFonts w:ascii="Times New Roman" w:hAnsi="Times New Roman" w:cs="Times New Roman"/>
        </w:rPr>
        <w:t>尺寸大于等于</w:t>
      </w:r>
      <w:r w:rsidRPr="004F5B73">
        <w:rPr>
          <w:rFonts w:ascii="Times New Roman" w:hAnsi="Times New Roman" w:cs="Times New Roman"/>
        </w:rPr>
        <w:t>150mm</w:t>
      </w:r>
      <w:r w:rsidR="00617F2A">
        <w:rPr>
          <w:rFonts w:ascii="Times New Roman" w:hAnsi="Times New Roman" w:cs="Times New Roman"/>
        </w:rPr>
        <w:t>）</w:t>
      </w:r>
      <w:r w:rsidRPr="004F5B73">
        <w:rPr>
          <w:rFonts w:ascii="Times New Roman" w:hAnsi="Times New Roman" w:cs="Times New Roman"/>
        </w:rPr>
        <w:t>部位，应在墙体砌筑时预留线槽或孔洞。</w:t>
      </w:r>
    </w:p>
    <w:p w14:paraId="267BB662" w14:textId="0C007656" w:rsidR="00D41849" w:rsidRPr="004F5B73" w:rsidRDefault="0030503B" w:rsidP="002513C7">
      <w:pPr>
        <w:pStyle w:val="afc"/>
        <w:spacing w:beforeLines="0" w:before="0" w:afterLines="0" w:after="0"/>
        <w:rPr>
          <w:rFonts w:ascii="Times New Roman" w:hAnsi="Times New Roman" w:cs="Times New Roman"/>
          <w:szCs w:val="21"/>
        </w:rPr>
      </w:pPr>
      <w:r w:rsidRPr="004F5B73">
        <w:rPr>
          <w:rFonts w:ascii="Times New Roman" w:hAnsi="Times New Roman" w:cs="Times New Roman"/>
          <w:b/>
          <w:bCs/>
          <w:szCs w:val="21"/>
        </w:rPr>
        <w:t>7</w:t>
      </w:r>
      <w:r w:rsidR="00864701" w:rsidRPr="004F5B73">
        <w:rPr>
          <w:rFonts w:ascii="Times New Roman" w:hAnsi="Times New Roman" w:cs="Times New Roman"/>
          <w:b/>
          <w:bCs/>
          <w:szCs w:val="21"/>
        </w:rPr>
        <w:t>.2.1</w:t>
      </w:r>
      <w:r w:rsidR="00DC30A0" w:rsidRPr="004F5B73">
        <w:rPr>
          <w:rFonts w:ascii="Times New Roman" w:hAnsi="Times New Roman" w:cs="Times New Roman"/>
          <w:b/>
          <w:bCs/>
          <w:szCs w:val="21"/>
        </w:rPr>
        <w:t>2</w:t>
      </w:r>
      <w:r w:rsidR="00B453AC" w:rsidRPr="004F5B73">
        <w:rPr>
          <w:rFonts w:ascii="Times New Roman" w:hAnsi="Times New Roman" w:cs="Times New Roman"/>
          <w:szCs w:val="21"/>
        </w:rPr>
        <w:t xml:space="preserve">  </w:t>
      </w:r>
      <w:r w:rsidR="00864701" w:rsidRPr="004F5B73">
        <w:rPr>
          <w:rFonts w:ascii="Times New Roman" w:hAnsi="Times New Roman" w:cs="Times New Roman"/>
          <w:szCs w:val="21"/>
        </w:rPr>
        <w:t>自保温砌块墙体与钢筋混凝土柱、梁、剪力墙等不同材料的交接处应采用耐碱玻璃纤维网格布</w:t>
      </w:r>
      <w:r w:rsidR="009631F4" w:rsidRPr="004F5B73">
        <w:rPr>
          <w:rFonts w:ascii="Times New Roman" w:hAnsi="Times New Roman" w:cs="Times New Roman" w:hint="eastAsia"/>
          <w:szCs w:val="21"/>
        </w:rPr>
        <w:t>增强</w:t>
      </w:r>
      <w:r w:rsidR="00864701" w:rsidRPr="004F5B73">
        <w:rPr>
          <w:rFonts w:ascii="Times New Roman" w:hAnsi="Times New Roman" w:cs="Times New Roman"/>
          <w:szCs w:val="21"/>
        </w:rPr>
        <w:t>，</w:t>
      </w:r>
      <w:r w:rsidR="0059205A" w:rsidRPr="004F5B73">
        <w:rPr>
          <w:rFonts w:ascii="Times New Roman" w:hAnsi="Times New Roman" w:cs="Times New Roman"/>
          <w:szCs w:val="21"/>
        </w:rPr>
        <w:t>网格布铺设应平整无空鼓、无皱折，网格布与基体的搭接宽度每边不应小于</w:t>
      </w:r>
      <w:r w:rsidR="0059205A" w:rsidRPr="004F5B73">
        <w:rPr>
          <w:rFonts w:ascii="Times New Roman" w:hAnsi="Times New Roman" w:cs="Times New Roman"/>
          <w:szCs w:val="21"/>
        </w:rPr>
        <w:t>1</w:t>
      </w:r>
      <w:r w:rsidR="00BF7457" w:rsidRPr="004F5B73">
        <w:rPr>
          <w:rFonts w:ascii="Times New Roman" w:hAnsi="Times New Roman" w:cs="Times New Roman"/>
          <w:szCs w:val="21"/>
        </w:rPr>
        <w:t>5</w:t>
      </w:r>
      <w:r w:rsidR="0059205A" w:rsidRPr="004F5B73">
        <w:rPr>
          <w:rFonts w:ascii="Times New Roman" w:hAnsi="Times New Roman" w:cs="Times New Roman"/>
          <w:szCs w:val="21"/>
        </w:rPr>
        <w:t>0mm</w:t>
      </w:r>
      <w:r w:rsidR="0059205A" w:rsidRPr="004F5B73">
        <w:rPr>
          <w:rFonts w:ascii="Times New Roman" w:hAnsi="Times New Roman" w:cs="Times New Roman"/>
          <w:szCs w:val="21"/>
        </w:rPr>
        <w:t>。</w:t>
      </w:r>
    </w:p>
    <w:p w14:paraId="4E900D80" w14:textId="68BC1FB6" w:rsidR="00716557" w:rsidRPr="004F5B73" w:rsidRDefault="0030503B" w:rsidP="002513C7">
      <w:pPr>
        <w:pStyle w:val="afc"/>
        <w:spacing w:beforeLines="0" w:before="0" w:afterLines="0" w:after="0"/>
        <w:rPr>
          <w:rFonts w:ascii="Times New Roman" w:hAnsi="Times New Roman" w:cs="Times New Roman"/>
          <w:szCs w:val="21"/>
        </w:rPr>
      </w:pPr>
      <w:r w:rsidRPr="004F5B73">
        <w:rPr>
          <w:rFonts w:ascii="Times New Roman" w:hAnsi="Times New Roman" w:cs="Times New Roman"/>
          <w:b/>
          <w:bCs/>
          <w:szCs w:val="21"/>
        </w:rPr>
        <w:t>7</w:t>
      </w:r>
      <w:r w:rsidR="00716557" w:rsidRPr="004F5B73">
        <w:rPr>
          <w:rFonts w:ascii="Times New Roman" w:hAnsi="Times New Roman" w:cs="Times New Roman"/>
          <w:b/>
          <w:bCs/>
          <w:szCs w:val="21"/>
        </w:rPr>
        <w:t>.2.1</w:t>
      </w:r>
      <w:r w:rsidR="00DC30A0" w:rsidRPr="004F5B73">
        <w:rPr>
          <w:rFonts w:ascii="Times New Roman" w:hAnsi="Times New Roman" w:cs="Times New Roman"/>
          <w:b/>
          <w:bCs/>
          <w:szCs w:val="21"/>
        </w:rPr>
        <w:t>3</w:t>
      </w:r>
      <w:r w:rsidR="00716557" w:rsidRPr="004F5B73">
        <w:rPr>
          <w:rFonts w:ascii="Times New Roman" w:hAnsi="Times New Roman" w:cs="Times New Roman"/>
          <w:szCs w:val="21"/>
        </w:rPr>
        <w:t xml:space="preserve">  </w:t>
      </w:r>
      <w:r w:rsidR="00716557" w:rsidRPr="004F5B73">
        <w:rPr>
          <w:rFonts w:ascii="Times New Roman" w:hAnsi="Times New Roman" w:cs="Times New Roman"/>
          <w:szCs w:val="21"/>
        </w:rPr>
        <w:t>墙上留置临时施工洞口，其侧边离交接处墙面不应小于</w:t>
      </w:r>
      <w:r w:rsidR="00716557" w:rsidRPr="004F5B73">
        <w:rPr>
          <w:rFonts w:ascii="Times New Roman" w:hAnsi="Times New Roman" w:cs="Times New Roman"/>
          <w:szCs w:val="21"/>
        </w:rPr>
        <w:t>600mm</w:t>
      </w:r>
      <w:r w:rsidR="00716557" w:rsidRPr="004F5B73">
        <w:rPr>
          <w:rFonts w:ascii="Times New Roman" w:hAnsi="Times New Roman" w:cs="Times New Roman"/>
          <w:szCs w:val="21"/>
        </w:rPr>
        <w:t>。</w:t>
      </w:r>
    </w:p>
    <w:p w14:paraId="2DE8B234" w14:textId="6B959BB2" w:rsidR="006F2006" w:rsidRPr="004F5B73" w:rsidRDefault="0030503B" w:rsidP="00E37DF0">
      <w:pPr>
        <w:pStyle w:val="af1"/>
        <w:spacing w:before="156" w:after="156"/>
        <w:ind w:leftChars="0" w:left="0" w:firstLineChars="0" w:firstLine="0"/>
        <w:jc w:val="left"/>
        <w:outlineLvl w:val="1"/>
        <w:rPr>
          <w:rFonts w:ascii="Times New Roman" w:hAnsi="Times New Roman" w:cs="Times New Roman"/>
          <w:b/>
          <w:bCs/>
          <w:sz w:val="21"/>
          <w:szCs w:val="18"/>
        </w:rPr>
      </w:pPr>
      <w:bookmarkStart w:id="26" w:name="_Toc141361613"/>
      <w:r w:rsidRPr="004F5B73">
        <w:rPr>
          <w:rFonts w:ascii="Times New Roman" w:hAnsi="Times New Roman" w:cs="Times New Roman"/>
          <w:b/>
          <w:bCs/>
          <w:sz w:val="21"/>
          <w:szCs w:val="18"/>
        </w:rPr>
        <w:t>7</w:t>
      </w:r>
      <w:r w:rsidR="00195483" w:rsidRPr="004F5B73">
        <w:rPr>
          <w:rFonts w:ascii="Times New Roman" w:hAnsi="Times New Roman" w:cs="Times New Roman"/>
          <w:b/>
          <w:bCs/>
          <w:sz w:val="21"/>
          <w:szCs w:val="18"/>
        </w:rPr>
        <w:t>.3</w:t>
      </w:r>
      <w:r w:rsidR="00195483" w:rsidRPr="004F5B73">
        <w:rPr>
          <w:rFonts w:ascii="Times New Roman" w:hAnsi="Times New Roman" w:cs="Times New Roman"/>
          <w:b/>
          <w:bCs/>
          <w:sz w:val="21"/>
          <w:szCs w:val="18"/>
        </w:rPr>
        <w:t xml:space="preserve">　</w:t>
      </w:r>
      <w:r w:rsidR="00195483" w:rsidRPr="004F5B73">
        <w:rPr>
          <w:rFonts w:ascii="Times New Roman" w:hAnsi="Times New Roman" w:cs="Times New Roman"/>
          <w:sz w:val="21"/>
          <w:szCs w:val="18"/>
        </w:rPr>
        <w:t>外墙热桥、剪力墙保温构造施工</w:t>
      </w:r>
      <w:bookmarkEnd w:id="26"/>
    </w:p>
    <w:p w14:paraId="683AF599" w14:textId="6881B962" w:rsidR="007D16FF" w:rsidRPr="004F5B73" w:rsidRDefault="0030503B" w:rsidP="002513C7">
      <w:pPr>
        <w:pStyle w:val="afc"/>
        <w:spacing w:beforeLines="0" w:before="0" w:afterLines="0" w:after="0"/>
        <w:rPr>
          <w:rFonts w:ascii="Times New Roman" w:hAnsi="Times New Roman" w:cs="Times New Roman"/>
          <w:szCs w:val="21"/>
        </w:rPr>
      </w:pPr>
      <w:r w:rsidRPr="004F5B73">
        <w:rPr>
          <w:rFonts w:ascii="Times New Roman" w:hAnsi="Times New Roman" w:cs="Times New Roman"/>
          <w:b/>
          <w:bCs/>
          <w:szCs w:val="21"/>
        </w:rPr>
        <w:t>7</w:t>
      </w:r>
      <w:r w:rsidR="007D16FF" w:rsidRPr="004F5B73">
        <w:rPr>
          <w:rFonts w:ascii="Times New Roman" w:hAnsi="Times New Roman" w:cs="Times New Roman"/>
          <w:b/>
          <w:bCs/>
          <w:szCs w:val="21"/>
        </w:rPr>
        <w:t>.3.1</w:t>
      </w:r>
      <w:r w:rsidR="00282FBB" w:rsidRPr="004F5B73">
        <w:rPr>
          <w:rFonts w:ascii="Times New Roman" w:hAnsi="Times New Roman" w:cs="Times New Roman"/>
          <w:szCs w:val="21"/>
        </w:rPr>
        <w:t xml:space="preserve">  </w:t>
      </w:r>
      <w:r w:rsidR="007D16FF" w:rsidRPr="004F5B73">
        <w:rPr>
          <w:rFonts w:ascii="Times New Roman" w:hAnsi="Times New Roman" w:cs="Times New Roman"/>
          <w:szCs w:val="21"/>
        </w:rPr>
        <w:t>采用粘贴保温板进行外墙热桥、剪力墙保温时施工应符合以下规定：</w:t>
      </w:r>
    </w:p>
    <w:p w14:paraId="38ECD7A2" w14:textId="441B96EE" w:rsidR="007D16FF" w:rsidRPr="004F5B73" w:rsidRDefault="007D16FF" w:rsidP="002513C7">
      <w:pPr>
        <w:pStyle w:val="afd"/>
        <w:numPr>
          <w:ilvl w:val="0"/>
          <w:numId w:val="15"/>
        </w:numPr>
        <w:spacing w:beforeLines="0" w:before="0" w:afterLines="0" w:after="0"/>
        <w:ind w:firstLineChars="0"/>
        <w:rPr>
          <w:rFonts w:ascii="Times New Roman" w:hAnsi="Times New Roman" w:cs="Times New Roman"/>
          <w:szCs w:val="21"/>
        </w:rPr>
      </w:pPr>
      <w:r w:rsidRPr="004F5B73">
        <w:rPr>
          <w:rFonts w:ascii="Times New Roman" w:hAnsi="Times New Roman" w:cs="Times New Roman"/>
          <w:szCs w:val="21"/>
        </w:rPr>
        <w:t>外墙热桥、剪力墙应符合相关标准的</w:t>
      </w:r>
      <w:r w:rsidR="003C78F4" w:rsidRPr="004F5B73">
        <w:rPr>
          <w:rFonts w:ascii="Times New Roman" w:hAnsi="Times New Roman" w:cs="Times New Roman" w:hint="eastAsia"/>
          <w:szCs w:val="21"/>
        </w:rPr>
        <w:t>有关</w:t>
      </w:r>
      <w:r w:rsidRPr="004F5B73">
        <w:rPr>
          <w:rFonts w:ascii="Times New Roman" w:hAnsi="Times New Roman" w:cs="Times New Roman"/>
          <w:szCs w:val="21"/>
        </w:rPr>
        <w:t>规定</w:t>
      </w:r>
      <w:r w:rsidR="003C78F4" w:rsidRPr="004F5B73">
        <w:rPr>
          <w:rFonts w:ascii="Times New Roman" w:hAnsi="Times New Roman" w:cs="Times New Roman" w:hint="eastAsia"/>
          <w:szCs w:val="21"/>
        </w:rPr>
        <w:t>，</w:t>
      </w:r>
      <w:r w:rsidRPr="004F5B73">
        <w:rPr>
          <w:rFonts w:ascii="Times New Roman" w:hAnsi="Times New Roman" w:cs="Times New Roman"/>
          <w:szCs w:val="21"/>
        </w:rPr>
        <w:t>并</w:t>
      </w:r>
      <w:r w:rsidR="003C78F4" w:rsidRPr="004F5B73">
        <w:rPr>
          <w:rFonts w:ascii="Times New Roman" w:hAnsi="Times New Roman" w:cs="Times New Roman" w:hint="eastAsia"/>
          <w:szCs w:val="21"/>
        </w:rPr>
        <w:t>应</w:t>
      </w:r>
      <w:r w:rsidRPr="004F5B73">
        <w:rPr>
          <w:rFonts w:ascii="Times New Roman" w:hAnsi="Times New Roman" w:cs="Times New Roman"/>
          <w:szCs w:val="21"/>
        </w:rPr>
        <w:t>通过验收。外墙热桥、剪力墙应坚实平整、干燥，不应有开裂、空鼓、松动、泛碱粉化等现象，表面应清洁，无油污、</w:t>
      </w:r>
      <w:r w:rsidR="003C78F4" w:rsidRPr="004F5B73">
        <w:rPr>
          <w:rFonts w:ascii="Times New Roman" w:hAnsi="Times New Roman" w:cs="Times New Roman" w:hint="eastAsia"/>
          <w:szCs w:val="21"/>
        </w:rPr>
        <w:t>无</w:t>
      </w:r>
      <w:r w:rsidRPr="004F5B73">
        <w:rPr>
          <w:rFonts w:ascii="Times New Roman" w:hAnsi="Times New Roman" w:cs="Times New Roman"/>
          <w:szCs w:val="21"/>
        </w:rPr>
        <w:t>脱模剂等妨碍粘结附着物</w:t>
      </w:r>
      <w:r w:rsidR="0033604A">
        <w:rPr>
          <w:rFonts w:ascii="Times New Roman" w:hAnsi="Times New Roman" w:cs="Times New Roman" w:hint="eastAsia"/>
          <w:szCs w:val="21"/>
        </w:rPr>
        <w:t>；</w:t>
      </w:r>
    </w:p>
    <w:p w14:paraId="71192EA7" w14:textId="6DC5F787" w:rsidR="007D16FF" w:rsidRPr="004F5B73" w:rsidRDefault="007D16FF" w:rsidP="002513C7">
      <w:pPr>
        <w:pStyle w:val="afd"/>
        <w:numPr>
          <w:ilvl w:val="0"/>
          <w:numId w:val="15"/>
        </w:numPr>
        <w:spacing w:beforeLines="0" w:before="0" w:afterLines="0" w:after="0"/>
        <w:ind w:firstLineChars="0"/>
        <w:rPr>
          <w:rFonts w:ascii="Times New Roman" w:hAnsi="Times New Roman" w:cs="Times New Roman"/>
          <w:szCs w:val="21"/>
        </w:rPr>
      </w:pPr>
      <w:r w:rsidRPr="004F5B73">
        <w:rPr>
          <w:rFonts w:ascii="Times New Roman" w:hAnsi="Times New Roman" w:cs="Times New Roman"/>
          <w:szCs w:val="21"/>
        </w:rPr>
        <w:t>外门窗洞口应通过质量验收，洞口尺寸、位置应符合设计要求和质量要求；门窗附框应安装完毕。伸出墙面的消防梯、水落管、各</w:t>
      </w:r>
      <w:r w:rsidR="00BB34DF" w:rsidRPr="004F5B73">
        <w:rPr>
          <w:rFonts w:ascii="Times New Roman" w:hAnsi="Times New Roman" w:cs="Times New Roman" w:hint="eastAsia"/>
          <w:szCs w:val="21"/>
        </w:rPr>
        <w:t>类</w:t>
      </w:r>
      <w:r w:rsidRPr="004F5B73">
        <w:rPr>
          <w:rFonts w:ascii="Times New Roman" w:hAnsi="Times New Roman" w:cs="Times New Roman"/>
          <w:szCs w:val="21"/>
        </w:rPr>
        <w:t>进户管线等的预埋件、连结件应安装完毕，并预留出外保温系统的厚度。水平或倾斜的出挑构件及上部</w:t>
      </w:r>
      <w:r w:rsidRPr="004F5B73">
        <w:rPr>
          <w:rFonts w:ascii="Times New Roman" w:hAnsi="Times New Roman" w:cs="Times New Roman"/>
          <w:szCs w:val="21"/>
        </w:rPr>
        <w:t>300mm</w:t>
      </w:r>
      <w:r w:rsidRPr="004F5B73">
        <w:rPr>
          <w:rFonts w:ascii="Times New Roman" w:hAnsi="Times New Roman" w:cs="Times New Roman"/>
          <w:szCs w:val="21"/>
        </w:rPr>
        <w:t>范围内的墙面、延伸至地面以下的部位、门窗洞口外侧、女儿墙、变形缝等部位以及外墙上的附着件连接部位应先采用防水砂浆等做防水处理</w:t>
      </w:r>
      <w:r w:rsidR="0033604A">
        <w:rPr>
          <w:rFonts w:ascii="Times New Roman" w:hAnsi="Times New Roman" w:cs="Times New Roman" w:hint="eastAsia"/>
          <w:szCs w:val="21"/>
        </w:rPr>
        <w:t>；</w:t>
      </w:r>
    </w:p>
    <w:p w14:paraId="6E1F9D79" w14:textId="00B85A0F" w:rsidR="007D16FF" w:rsidRPr="004F5B73" w:rsidRDefault="007D16FF" w:rsidP="002513C7">
      <w:pPr>
        <w:pStyle w:val="afd"/>
        <w:numPr>
          <w:ilvl w:val="0"/>
          <w:numId w:val="15"/>
        </w:numPr>
        <w:spacing w:beforeLines="0" w:before="0" w:afterLines="0" w:after="0"/>
        <w:ind w:firstLineChars="0"/>
        <w:rPr>
          <w:rFonts w:ascii="Times New Roman" w:hAnsi="Times New Roman" w:cs="Times New Roman"/>
          <w:szCs w:val="21"/>
        </w:rPr>
      </w:pPr>
      <w:r w:rsidRPr="004F5B73">
        <w:rPr>
          <w:rFonts w:ascii="Times New Roman" w:hAnsi="Times New Roman" w:cs="Times New Roman"/>
          <w:szCs w:val="21"/>
        </w:rPr>
        <w:t>保温板粘贴前应确认基层表面无液态水、保温板表面无浮灰、松散砂粒等，基层宜采用</w:t>
      </w:r>
      <w:r w:rsidR="00BF7457" w:rsidRPr="004F5B73">
        <w:rPr>
          <w:rFonts w:ascii="Times New Roman" w:hAnsi="Times New Roman" w:cs="Times New Roman" w:hint="eastAsia"/>
          <w:szCs w:val="21"/>
        </w:rPr>
        <w:t>粘结</w:t>
      </w:r>
      <w:r w:rsidRPr="004F5B73">
        <w:rPr>
          <w:rFonts w:ascii="Times New Roman" w:hAnsi="Times New Roman" w:cs="Times New Roman"/>
          <w:szCs w:val="21"/>
        </w:rPr>
        <w:t>砂浆进行界面处理</w:t>
      </w:r>
      <w:r w:rsidR="0033604A">
        <w:rPr>
          <w:rFonts w:ascii="Times New Roman" w:hAnsi="Times New Roman" w:cs="Times New Roman" w:hint="eastAsia"/>
          <w:szCs w:val="21"/>
        </w:rPr>
        <w:t>；</w:t>
      </w:r>
    </w:p>
    <w:p w14:paraId="4DE91EDF" w14:textId="77F492B1" w:rsidR="007D16FF" w:rsidRPr="004F5B73" w:rsidRDefault="007D16FF" w:rsidP="002513C7">
      <w:pPr>
        <w:pStyle w:val="afd"/>
        <w:numPr>
          <w:ilvl w:val="0"/>
          <w:numId w:val="15"/>
        </w:numPr>
        <w:spacing w:beforeLines="0" w:before="0" w:afterLines="0" w:after="0"/>
        <w:ind w:firstLineChars="0"/>
        <w:rPr>
          <w:rFonts w:ascii="Times New Roman" w:hAnsi="Times New Roman" w:cs="Times New Roman"/>
          <w:szCs w:val="21"/>
        </w:rPr>
      </w:pPr>
      <w:r w:rsidRPr="004F5B73">
        <w:rPr>
          <w:rFonts w:ascii="Times New Roman" w:hAnsi="Times New Roman" w:cs="Times New Roman"/>
          <w:szCs w:val="21"/>
        </w:rPr>
        <w:t>应优先选用主规格保温板，辅助规格或局部不规则处可现场裁切</w:t>
      </w:r>
      <w:r w:rsidR="0033604A">
        <w:rPr>
          <w:rFonts w:ascii="Times New Roman" w:hAnsi="Times New Roman" w:cs="Times New Roman" w:hint="eastAsia"/>
          <w:szCs w:val="21"/>
        </w:rPr>
        <w:t>；</w:t>
      </w:r>
    </w:p>
    <w:p w14:paraId="03522ADB" w14:textId="7CAC84F6" w:rsidR="007D16FF" w:rsidRPr="004F5B73" w:rsidRDefault="007D16FF" w:rsidP="002513C7">
      <w:pPr>
        <w:pStyle w:val="afd"/>
        <w:numPr>
          <w:ilvl w:val="0"/>
          <w:numId w:val="15"/>
        </w:numPr>
        <w:spacing w:beforeLines="0" w:before="0" w:afterLines="0" w:after="0"/>
        <w:ind w:firstLineChars="0"/>
        <w:rPr>
          <w:rFonts w:ascii="Times New Roman" w:hAnsi="Times New Roman" w:cs="Times New Roman"/>
          <w:szCs w:val="21"/>
        </w:rPr>
      </w:pPr>
      <w:r w:rsidRPr="004F5B73">
        <w:rPr>
          <w:rFonts w:ascii="Times New Roman" w:hAnsi="Times New Roman" w:cs="Times New Roman"/>
          <w:szCs w:val="21"/>
        </w:rPr>
        <w:t>保温板粘贴可采用点粘或条粘法，宜从下至上顺序施工。勒脚处及设计有要求处应设置金属支托。保温板与剪力墙粘贴面积</w:t>
      </w:r>
      <w:r w:rsidR="003C78F4" w:rsidRPr="004F5B73">
        <w:rPr>
          <w:rFonts w:ascii="Times New Roman" w:hAnsi="Times New Roman" w:cs="Times New Roman"/>
          <w:szCs w:val="21"/>
        </w:rPr>
        <w:t>不</w:t>
      </w:r>
      <w:r w:rsidRPr="004F5B73">
        <w:rPr>
          <w:rFonts w:ascii="Times New Roman" w:hAnsi="Times New Roman" w:cs="Times New Roman"/>
          <w:szCs w:val="21"/>
        </w:rPr>
        <w:t>应小于设计要求</w:t>
      </w:r>
      <w:r w:rsidR="003C78F4" w:rsidRPr="004F5B73">
        <w:rPr>
          <w:rFonts w:ascii="Times New Roman" w:hAnsi="Times New Roman" w:cs="Times New Roman" w:hint="eastAsia"/>
          <w:szCs w:val="21"/>
        </w:rPr>
        <w:t>，</w:t>
      </w:r>
      <w:r w:rsidRPr="004F5B73">
        <w:rPr>
          <w:rFonts w:ascii="Times New Roman" w:hAnsi="Times New Roman" w:cs="Times New Roman"/>
          <w:szCs w:val="21"/>
        </w:rPr>
        <w:t>保温板与热桥部位粘贴宜满</w:t>
      </w:r>
      <w:r w:rsidR="001F62B4" w:rsidRPr="004F5B73">
        <w:rPr>
          <w:rFonts w:ascii="Times New Roman" w:hAnsi="Times New Roman" w:cs="Times New Roman"/>
          <w:szCs w:val="21"/>
        </w:rPr>
        <w:t>粘</w:t>
      </w:r>
      <w:r w:rsidR="0033604A">
        <w:rPr>
          <w:rFonts w:ascii="Times New Roman" w:hAnsi="Times New Roman" w:cs="Times New Roman" w:hint="eastAsia"/>
          <w:szCs w:val="21"/>
        </w:rPr>
        <w:t>；</w:t>
      </w:r>
      <w:r w:rsidRPr="004F5B73">
        <w:rPr>
          <w:rFonts w:ascii="Times New Roman" w:hAnsi="Times New Roman" w:cs="Times New Roman"/>
          <w:szCs w:val="21"/>
        </w:rPr>
        <w:t>。</w:t>
      </w:r>
    </w:p>
    <w:p w14:paraId="0242BEDF" w14:textId="1EE76BF2" w:rsidR="007D16FF" w:rsidRPr="004F5B73" w:rsidRDefault="007D16FF" w:rsidP="002513C7">
      <w:pPr>
        <w:pStyle w:val="afd"/>
        <w:numPr>
          <w:ilvl w:val="0"/>
          <w:numId w:val="15"/>
        </w:numPr>
        <w:spacing w:beforeLines="0" w:before="0" w:afterLines="0" w:after="0"/>
        <w:ind w:firstLineChars="0"/>
        <w:rPr>
          <w:rFonts w:ascii="Times New Roman" w:hAnsi="Times New Roman" w:cs="Times New Roman"/>
          <w:szCs w:val="21"/>
        </w:rPr>
      </w:pPr>
      <w:r w:rsidRPr="004F5B73">
        <w:rPr>
          <w:rFonts w:ascii="Times New Roman" w:hAnsi="Times New Roman" w:cs="Times New Roman"/>
          <w:szCs w:val="21"/>
        </w:rPr>
        <w:t>墙体易碰撞的阳角、门窗洞口及不同材料基体的交接处等特殊部位，保温层应采取防止开裂和破损的加强措施。墙面转角处保温板应垂直交错连接，并保证墙角垂直度。门窗洞口四角部位的保温板应采用整块保温板裁成</w:t>
      </w:r>
      <w:r w:rsidRPr="004F5B73">
        <w:rPr>
          <w:rFonts w:ascii="Times New Roman" w:hAnsi="Times New Roman" w:cs="Times New Roman"/>
          <w:szCs w:val="21"/>
        </w:rPr>
        <w:t>L</w:t>
      </w:r>
      <w:r w:rsidRPr="004F5B73">
        <w:rPr>
          <w:rFonts w:ascii="Times New Roman" w:hAnsi="Times New Roman" w:cs="Times New Roman"/>
          <w:szCs w:val="21"/>
        </w:rPr>
        <w:t>形进行铺贴，</w:t>
      </w:r>
      <w:r w:rsidR="00B1481E">
        <w:rPr>
          <w:rFonts w:ascii="Times New Roman" w:hAnsi="Times New Roman" w:cs="Times New Roman"/>
          <w:szCs w:val="21"/>
        </w:rPr>
        <w:t>不应</w:t>
      </w:r>
      <w:r w:rsidRPr="004F5B73">
        <w:rPr>
          <w:rFonts w:ascii="Times New Roman" w:hAnsi="Times New Roman" w:cs="Times New Roman"/>
          <w:szCs w:val="21"/>
        </w:rPr>
        <w:t>拼接，接缝距洞口四周不应小于</w:t>
      </w:r>
      <w:r w:rsidRPr="004F5B73">
        <w:rPr>
          <w:rFonts w:ascii="Times New Roman" w:hAnsi="Times New Roman" w:cs="Times New Roman"/>
          <w:szCs w:val="21"/>
        </w:rPr>
        <w:t>100mm</w:t>
      </w:r>
      <w:r w:rsidR="0033604A">
        <w:rPr>
          <w:rFonts w:ascii="Times New Roman" w:hAnsi="Times New Roman" w:cs="Times New Roman" w:hint="eastAsia"/>
          <w:szCs w:val="21"/>
        </w:rPr>
        <w:t>；</w:t>
      </w:r>
    </w:p>
    <w:p w14:paraId="55A1240A" w14:textId="34CB65C9" w:rsidR="007D16FF" w:rsidRPr="004F5B73" w:rsidRDefault="007D16FF" w:rsidP="002513C7">
      <w:pPr>
        <w:pStyle w:val="afd"/>
        <w:numPr>
          <w:ilvl w:val="0"/>
          <w:numId w:val="15"/>
        </w:numPr>
        <w:spacing w:beforeLines="0" w:before="0" w:afterLines="0" w:after="0"/>
        <w:ind w:firstLineChars="0"/>
        <w:rPr>
          <w:rFonts w:ascii="Times New Roman" w:hAnsi="Times New Roman" w:cs="Times New Roman"/>
          <w:szCs w:val="21"/>
        </w:rPr>
      </w:pPr>
      <w:r w:rsidRPr="004F5B73">
        <w:rPr>
          <w:rFonts w:ascii="Times New Roman" w:hAnsi="Times New Roman" w:cs="Times New Roman"/>
          <w:szCs w:val="21"/>
        </w:rPr>
        <w:t>粘贴好的保温板应采用固定件或支撑临时固定，支撑</w:t>
      </w:r>
      <w:r w:rsidRPr="004F5B73">
        <w:rPr>
          <w:rFonts w:ascii="Times New Roman" w:hAnsi="Times New Roman" w:cs="Times New Roman"/>
          <w:szCs w:val="21"/>
        </w:rPr>
        <w:t>12h</w:t>
      </w:r>
      <w:r w:rsidRPr="004F5B73">
        <w:rPr>
          <w:rFonts w:ascii="Times New Roman" w:hAnsi="Times New Roman" w:cs="Times New Roman"/>
          <w:szCs w:val="21"/>
        </w:rPr>
        <w:t>后方可拆除</w:t>
      </w:r>
      <w:r w:rsidR="0033604A">
        <w:rPr>
          <w:rFonts w:ascii="Times New Roman" w:hAnsi="Times New Roman" w:cs="Times New Roman" w:hint="eastAsia"/>
          <w:szCs w:val="21"/>
        </w:rPr>
        <w:t>；</w:t>
      </w:r>
    </w:p>
    <w:p w14:paraId="21F078DC" w14:textId="772FF385" w:rsidR="007D16FF" w:rsidRPr="004F5B73" w:rsidRDefault="007D16FF" w:rsidP="002513C7">
      <w:pPr>
        <w:pStyle w:val="afd"/>
        <w:numPr>
          <w:ilvl w:val="0"/>
          <w:numId w:val="15"/>
        </w:numPr>
        <w:spacing w:beforeLines="0" w:before="0" w:afterLines="0" w:after="0"/>
        <w:ind w:firstLineChars="0"/>
        <w:rPr>
          <w:rFonts w:ascii="Times New Roman" w:hAnsi="Times New Roman" w:cs="Times New Roman"/>
          <w:szCs w:val="21"/>
        </w:rPr>
      </w:pPr>
      <w:r w:rsidRPr="004F5B73">
        <w:rPr>
          <w:rFonts w:ascii="Times New Roman" w:hAnsi="Times New Roman" w:cs="Times New Roman"/>
          <w:szCs w:val="21"/>
        </w:rPr>
        <w:t>保温板大面积铺贴结束后，应视气候条件</w:t>
      </w:r>
      <w:r w:rsidRPr="004F5B73">
        <w:rPr>
          <w:rFonts w:ascii="Times New Roman" w:hAnsi="Times New Roman" w:cs="Times New Roman"/>
          <w:szCs w:val="21"/>
        </w:rPr>
        <w:t>24</w:t>
      </w:r>
      <w:r w:rsidR="001601EF" w:rsidRPr="004F5B73">
        <w:rPr>
          <w:rFonts w:ascii="Times New Roman" w:hAnsi="Times New Roman" w:cs="Times New Roman"/>
          <w:szCs w:val="21"/>
        </w:rPr>
        <w:t>h</w:t>
      </w:r>
      <w:r w:rsidRPr="004F5B73">
        <w:rPr>
          <w:rFonts w:ascii="Times New Roman" w:hAnsi="Times New Roman" w:cs="Times New Roman"/>
          <w:szCs w:val="21"/>
        </w:rPr>
        <w:t>～</w:t>
      </w:r>
      <w:r w:rsidRPr="004F5B73">
        <w:rPr>
          <w:rFonts w:ascii="Times New Roman" w:hAnsi="Times New Roman" w:cs="Times New Roman"/>
          <w:szCs w:val="21"/>
        </w:rPr>
        <w:t>48h</w:t>
      </w:r>
      <w:r w:rsidR="00617F2A">
        <w:rPr>
          <w:rFonts w:ascii="Times New Roman" w:hAnsi="Times New Roman" w:cs="Times New Roman"/>
          <w:szCs w:val="21"/>
        </w:rPr>
        <w:t>（</w:t>
      </w:r>
      <w:r w:rsidRPr="004F5B73">
        <w:rPr>
          <w:rFonts w:ascii="Times New Roman" w:hAnsi="Times New Roman" w:cs="Times New Roman"/>
          <w:szCs w:val="21"/>
        </w:rPr>
        <w:t>冬季</w:t>
      </w:r>
      <w:r w:rsidRPr="004F5B73">
        <w:rPr>
          <w:rFonts w:ascii="Times New Roman" w:hAnsi="Times New Roman" w:cs="Times New Roman"/>
          <w:szCs w:val="21"/>
        </w:rPr>
        <w:t>48h</w:t>
      </w:r>
      <w:r w:rsidRPr="004F5B73">
        <w:rPr>
          <w:rFonts w:ascii="Times New Roman" w:hAnsi="Times New Roman" w:cs="Times New Roman"/>
          <w:szCs w:val="21"/>
        </w:rPr>
        <w:t>，夏季</w:t>
      </w:r>
      <w:r w:rsidRPr="004F5B73">
        <w:rPr>
          <w:rFonts w:ascii="Times New Roman" w:hAnsi="Times New Roman" w:cs="Times New Roman"/>
          <w:szCs w:val="21"/>
        </w:rPr>
        <w:t>24h</w:t>
      </w:r>
      <w:r w:rsidR="00617F2A">
        <w:rPr>
          <w:rFonts w:ascii="Times New Roman" w:hAnsi="Times New Roman" w:cs="Times New Roman"/>
          <w:szCs w:val="21"/>
        </w:rPr>
        <w:t>）</w:t>
      </w:r>
      <w:r w:rsidRPr="004F5B73">
        <w:rPr>
          <w:rFonts w:ascii="Times New Roman" w:hAnsi="Times New Roman" w:cs="Times New Roman"/>
          <w:szCs w:val="21"/>
        </w:rPr>
        <w:t>后，进行抹面砂浆的施工。施工前，应用</w:t>
      </w:r>
      <w:r w:rsidRPr="004F5B73">
        <w:rPr>
          <w:rFonts w:ascii="Times New Roman" w:hAnsi="Times New Roman" w:cs="Times New Roman"/>
          <w:szCs w:val="21"/>
        </w:rPr>
        <w:t>2m</w:t>
      </w:r>
      <w:r w:rsidRPr="004F5B73">
        <w:rPr>
          <w:rFonts w:ascii="Times New Roman" w:hAnsi="Times New Roman" w:cs="Times New Roman"/>
          <w:szCs w:val="21"/>
        </w:rPr>
        <w:t>靠尺在保温板平面上检查平整度，对凸出的部位刮平</w:t>
      </w:r>
      <w:r w:rsidR="006F0EDC" w:rsidRPr="004F5B73">
        <w:rPr>
          <w:rFonts w:ascii="Times New Roman" w:hAnsi="Times New Roman" w:cs="Times New Roman" w:hint="eastAsia"/>
          <w:szCs w:val="21"/>
        </w:rPr>
        <w:t>、</w:t>
      </w:r>
      <w:r w:rsidRPr="004F5B73">
        <w:rPr>
          <w:rFonts w:ascii="Times New Roman" w:hAnsi="Times New Roman" w:cs="Times New Roman"/>
          <w:szCs w:val="21"/>
        </w:rPr>
        <w:t>并清理保温板表面碎屑后，方可进行抹面砂浆的施工</w:t>
      </w:r>
      <w:r w:rsidR="0033604A">
        <w:rPr>
          <w:rFonts w:ascii="Times New Roman" w:hAnsi="Times New Roman" w:cs="Times New Roman" w:hint="eastAsia"/>
          <w:szCs w:val="21"/>
        </w:rPr>
        <w:t>；</w:t>
      </w:r>
    </w:p>
    <w:p w14:paraId="21594AF8" w14:textId="640F20B6" w:rsidR="007D16FF" w:rsidRPr="004F5B73" w:rsidRDefault="007D16FF" w:rsidP="002513C7">
      <w:pPr>
        <w:pStyle w:val="afd"/>
        <w:numPr>
          <w:ilvl w:val="0"/>
          <w:numId w:val="15"/>
        </w:numPr>
        <w:spacing w:beforeLines="0" w:before="0" w:afterLines="0" w:after="0"/>
        <w:ind w:firstLineChars="0"/>
        <w:rPr>
          <w:rFonts w:ascii="Times New Roman" w:hAnsi="Times New Roman" w:cs="Times New Roman"/>
          <w:szCs w:val="21"/>
        </w:rPr>
      </w:pPr>
      <w:r w:rsidRPr="004F5B73">
        <w:rPr>
          <w:rFonts w:ascii="Times New Roman" w:hAnsi="Times New Roman" w:cs="Times New Roman"/>
          <w:szCs w:val="21"/>
        </w:rPr>
        <w:t>抹面砂浆施工时，应同时在檐口、窗台、窗楣、雨蓬、阳台、压顶以及凸出墙面的顶面做出排水坡度，</w:t>
      </w:r>
      <w:r w:rsidR="006F0EDC" w:rsidRPr="004F5B73">
        <w:rPr>
          <w:rFonts w:ascii="Times New Roman" w:hAnsi="Times New Roman" w:cs="Times New Roman" w:hint="eastAsia"/>
          <w:szCs w:val="21"/>
        </w:rPr>
        <w:t>并在</w:t>
      </w:r>
      <w:r w:rsidRPr="004F5B73">
        <w:rPr>
          <w:rFonts w:ascii="Times New Roman" w:hAnsi="Times New Roman" w:cs="Times New Roman"/>
          <w:szCs w:val="21"/>
        </w:rPr>
        <w:t>下面应做出滴水槽或滴水线</w:t>
      </w:r>
      <w:r w:rsidR="0033604A">
        <w:rPr>
          <w:rFonts w:ascii="Times New Roman" w:hAnsi="Times New Roman" w:cs="Times New Roman" w:hint="eastAsia"/>
          <w:szCs w:val="21"/>
        </w:rPr>
        <w:t>；</w:t>
      </w:r>
    </w:p>
    <w:p w14:paraId="799DC4A9" w14:textId="0965DA17" w:rsidR="007D16FF" w:rsidRPr="004F5B73" w:rsidRDefault="007D16FF" w:rsidP="002513C7">
      <w:pPr>
        <w:pStyle w:val="afd"/>
        <w:numPr>
          <w:ilvl w:val="0"/>
          <w:numId w:val="15"/>
        </w:numPr>
        <w:spacing w:beforeLines="0" w:before="0" w:afterLines="0" w:after="0"/>
        <w:ind w:firstLineChars="0"/>
        <w:rPr>
          <w:rFonts w:ascii="Times New Roman" w:hAnsi="Times New Roman" w:cs="Times New Roman"/>
          <w:szCs w:val="21"/>
        </w:rPr>
      </w:pPr>
      <w:r w:rsidRPr="004F5B73">
        <w:rPr>
          <w:rFonts w:ascii="Times New Roman" w:hAnsi="Times New Roman" w:cs="Times New Roman"/>
          <w:szCs w:val="21"/>
        </w:rPr>
        <w:t>耐碱玻纤网布或热镀锌电焊钢丝网应按设计要求铺设、搭接，门窗洞口、阳角等处应进行加强</w:t>
      </w:r>
      <w:r w:rsidR="0033604A">
        <w:rPr>
          <w:rFonts w:ascii="Times New Roman" w:hAnsi="Times New Roman" w:cs="Times New Roman" w:hint="eastAsia"/>
          <w:szCs w:val="21"/>
        </w:rPr>
        <w:t>；</w:t>
      </w:r>
    </w:p>
    <w:p w14:paraId="348E8CEB" w14:textId="109FFEF7" w:rsidR="007D16FF" w:rsidRPr="004F5B73" w:rsidRDefault="007D16FF" w:rsidP="002513C7">
      <w:pPr>
        <w:pStyle w:val="afd"/>
        <w:numPr>
          <w:ilvl w:val="0"/>
          <w:numId w:val="15"/>
        </w:numPr>
        <w:spacing w:beforeLines="0" w:before="0" w:afterLines="0" w:after="0"/>
        <w:ind w:firstLineChars="0"/>
        <w:rPr>
          <w:rFonts w:ascii="Times New Roman" w:hAnsi="Times New Roman" w:cs="Times New Roman"/>
          <w:szCs w:val="21"/>
        </w:rPr>
      </w:pPr>
      <w:r w:rsidRPr="004F5B73">
        <w:rPr>
          <w:rFonts w:ascii="Times New Roman" w:hAnsi="Times New Roman" w:cs="Times New Roman"/>
          <w:szCs w:val="21"/>
        </w:rPr>
        <w:lastRenderedPageBreak/>
        <w:t>锚栓应按设计要求设置</w:t>
      </w:r>
      <w:r w:rsidR="0033604A">
        <w:rPr>
          <w:rFonts w:ascii="Times New Roman" w:hAnsi="Times New Roman" w:cs="Times New Roman" w:hint="eastAsia"/>
          <w:szCs w:val="21"/>
        </w:rPr>
        <w:t>；</w:t>
      </w:r>
    </w:p>
    <w:p w14:paraId="5BC0E138" w14:textId="0CDAB109" w:rsidR="007D16FF" w:rsidRPr="004F5B73" w:rsidRDefault="007D16FF" w:rsidP="002513C7">
      <w:pPr>
        <w:pStyle w:val="afd"/>
        <w:numPr>
          <w:ilvl w:val="0"/>
          <w:numId w:val="15"/>
        </w:numPr>
        <w:spacing w:beforeLines="0" w:before="0" w:afterLines="0" w:after="0"/>
        <w:ind w:firstLineChars="0"/>
        <w:rPr>
          <w:rFonts w:ascii="Times New Roman" w:hAnsi="Times New Roman" w:cs="Times New Roman"/>
          <w:szCs w:val="21"/>
        </w:rPr>
      </w:pPr>
      <w:r w:rsidRPr="004F5B73">
        <w:rPr>
          <w:rFonts w:ascii="Times New Roman" w:hAnsi="Times New Roman" w:cs="Times New Roman"/>
          <w:szCs w:val="21"/>
        </w:rPr>
        <w:t>抹面砂浆施工完毕后，应检查其平整度、垂直度及阴阳角方正，不符合要求的</w:t>
      </w:r>
      <w:r w:rsidR="00246D87">
        <w:rPr>
          <w:rFonts w:ascii="Times New Roman" w:hAnsi="Times New Roman" w:cs="Times New Roman" w:hint="eastAsia"/>
          <w:szCs w:val="21"/>
        </w:rPr>
        <w:t>部位</w:t>
      </w:r>
      <w:r w:rsidRPr="004F5B73">
        <w:rPr>
          <w:rFonts w:ascii="Times New Roman" w:hAnsi="Times New Roman" w:cs="Times New Roman"/>
          <w:szCs w:val="21"/>
        </w:rPr>
        <w:t>应用抹面砂浆找平。</w:t>
      </w:r>
      <w:r w:rsidR="00B1481E">
        <w:rPr>
          <w:rFonts w:ascii="Times New Roman" w:hAnsi="Times New Roman" w:cs="Times New Roman" w:hint="eastAsia"/>
          <w:szCs w:val="21"/>
        </w:rPr>
        <w:t>不应</w:t>
      </w:r>
      <w:r w:rsidRPr="004F5B73">
        <w:rPr>
          <w:rFonts w:ascii="Times New Roman" w:hAnsi="Times New Roman" w:cs="Times New Roman"/>
          <w:szCs w:val="21"/>
        </w:rPr>
        <w:t>在此面层上抹普通水泥砂浆腰线、窗口套线等。外饰面施工宜在抹面砂浆施工完毕</w:t>
      </w:r>
      <w:r w:rsidRPr="004F5B73">
        <w:rPr>
          <w:rFonts w:ascii="Times New Roman" w:hAnsi="Times New Roman" w:cs="Times New Roman"/>
          <w:szCs w:val="21"/>
        </w:rPr>
        <w:t>7d</w:t>
      </w:r>
      <w:r w:rsidRPr="004F5B73">
        <w:rPr>
          <w:rFonts w:ascii="Times New Roman" w:hAnsi="Times New Roman" w:cs="Times New Roman"/>
          <w:szCs w:val="21"/>
        </w:rPr>
        <w:t>后进行，饰面层施工应符合相关标准的规定。</w:t>
      </w:r>
    </w:p>
    <w:p w14:paraId="6CB77BC4" w14:textId="11505BA1" w:rsidR="007D16FF" w:rsidRPr="004F5B73" w:rsidRDefault="0030503B" w:rsidP="002513C7">
      <w:pPr>
        <w:pStyle w:val="afc"/>
        <w:spacing w:beforeLines="0" w:before="0" w:afterLines="0" w:after="0"/>
        <w:rPr>
          <w:rFonts w:ascii="Times New Roman" w:hAnsi="Times New Roman" w:cs="Times New Roman"/>
          <w:szCs w:val="21"/>
        </w:rPr>
      </w:pPr>
      <w:r w:rsidRPr="004F5B73">
        <w:rPr>
          <w:rFonts w:ascii="Times New Roman" w:hAnsi="Times New Roman" w:cs="Times New Roman"/>
          <w:b/>
          <w:bCs/>
          <w:szCs w:val="21"/>
        </w:rPr>
        <w:t>7</w:t>
      </w:r>
      <w:r w:rsidR="007D16FF" w:rsidRPr="004F5B73">
        <w:rPr>
          <w:rFonts w:ascii="Times New Roman" w:hAnsi="Times New Roman" w:cs="Times New Roman"/>
          <w:b/>
          <w:bCs/>
          <w:szCs w:val="21"/>
        </w:rPr>
        <w:t>.3.2</w:t>
      </w:r>
      <w:r w:rsidR="00882042" w:rsidRPr="004F5B73">
        <w:rPr>
          <w:rFonts w:ascii="Times New Roman" w:hAnsi="Times New Roman" w:cs="Times New Roman"/>
          <w:szCs w:val="21"/>
        </w:rPr>
        <w:t xml:space="preserve">  </w:t>
      </w:r>
      <w:r w:rsidR="007D16FF" w:rsidRPr="004F5B73">
        <w:rPr>
          <w:rFonts w:ascii="Times New Roman" w:hAnsi="Times New Roman" w:cs="Times New Roman"/>
          <w:szCs w:val="21"/>
        </w:rPr>
        <w:t>外墙热桥、剪力墙采用</w:t>
      </w:r>
      <w:r w:rsidR="00C87308" w:rsidRPr="004F5B73">
        <w:rPr>
          <w:rFonts w:ascii="Times New Roman" w:hAnsi="Times New Roman" w:cs="Times New Roman"/>
          <w:szCs w:val="21"/>
        </w:rPr>
        <w:t>免拆淤泥模板、</w:t>
      </w:r>
      <w:r w:rsidR="00BF75BA" w:rsidRPr="004F5B73">
        <w:rPr>
          <w:rFonts w:ascii="Times New Roman" w:hAnsi="Times New Roman" w:cs="Times New Roman"/>
          <w:szCs w:val="21"/>
        </w:rPr>
        <w:t>免拆复合保温模板</w:t>
      </w:r>
      <w:r w:rsidR="007D16FF" w:rsidRPr="004F5B73">
        <w:rPr>
          <w:rFonts w:ascii="Times New Roman" w:hAnsi="Times New Roman" w:cs="Times New Roman"/>
          <w:szCs w:val="21"/>
        </w:rPr>
        <w:t>进行保温处理，免拆模板相关模板工程的施工应符合</w:t>
      </w:r>
      <w:r w:rsidR="007D16FF" w:rsidRPr="004F5B73">
        <w:rPr>
          <w:rFonts w:ascii="Times New Roman" w:hAnsi="Times New Roman" w:cs="Times New Roman"/>
          <w:szCs w:val="21"/>
        </w:rPr>
        <w:t>GB</w:t>
      </w:r>
      <w:r w:rsidR="00C030D4" w:rsidRPr="004F5B73">
        <w:rPr>
          <w:rFonts w:ascii="Times New Roman" w:hAnsi="Times New Roman" w:cs="Times New Roman"/>
          <w:szCs w:val="21"/>
        </w:rPr>
        <w:t xml:space="preserve"> </w:t>
      </w:r>
      <w:r w:rsidR="007D16FF" w:rsidRPr="004F5B73">
        <w:rPr>
          <w:rFonts w:ascii="Times New Roman" w:hAnsi="Times New Roman" w:cs="Times New Roman"/>
          <w:szCs w:val="21"/>
        </w:rPr>
        <w:t>50666</w:t>
      </w:r>
      <w:r w:rsidR="007D16FF" w:rsidRPr="004F5B73">
        <w:rPr>
          <w:rFonts w:ascii="Times New Roman" w:hAnsi="Times New Roman" w:cs="Times New Roman"/>
          <w:szCs w:val="21"/>
        </w:rPr>
        <w:t>、</w:t>
      </w:r>
      <w:r w:rsidR="007D16FF" w:rsidRPr="004F5B73">
        <w:rPr>
          <w:rFonts w:ascii="Times New Roman" w:hAnsi="Times New Roman" w:cs="Times New Roman"/>
          <w:szCs w:val="21"/>
        </w:rPr>
        <w:t>JGJ</w:t>
      </w:r>
      <w:r w:rsidR="00C030D4" w:rsidRPr="004F5B73">
        <w:rPr>
          <w:rFonts w:ascii="Times New Roman" w:hAnsi="Times New Roman" w:cs="Times New Roman"/>
          <w:szCs w:val="21"/>
        </w:rPr>
        <w:t xml:space="preserve"> </w:t>
      </w:r>
      <w:r w:rsidR="007D16FF" w:rsidRPr="004F5B73">
        <w:rPr>
          <w:rFonts w:ascii="Times New Roman" w:hAnsi="Times New Roman" w:cs="Times New Roman"/>
          <w:szCs w:val="21"/>
        </w:rPr>
        <w:t>162</w:t>
      </w:r>
      <w:r w:rsidR="007D16FF" w:rsidRPr="004F5B73">
        <w:rPr>
          <w:rFonts w:ascii="Times New Roman" w:hAnsi="Times New Roman" w:cs="Times New Roman"/>
          <w:szCs w:val="21"/>
        </w:rPr>
        <w:t>等标准的要求。施工前应按结构设计图进行模板设计，绘制模板设计图，并进行验算。模板设计图应包括模板平面布置配板图、支撑布置图、分块图、组装图、节点大样图等。应根据总图对梁、板、柱等尺寸及编号设计出配板图，并标识出不同型号、尺寸单块模板平面布置，纵横龙骨规格、数量及排列尺寸；柱箍选用的形式及间距；支撑系统的竖向支撑、侧向支撑、横向拉接件的型号、间距等。</w:t>
      </w:r>
    </w:p>
    <w:p w14:paraId="75153C41" w14:textId="1A38E1BA" w:rsidR="008C27B0" w:rsidRPr="004F5B73" w:rsidRDefault="0030503B" w:rsidP="002513C7">
      <w:pPr>
        <w:pStyle w:val="afc"/>
        <w:spacing w:beforeLines="0" w:before="0" w:afterLines="100" w:after="312"/>
        <w:rPr>
          <w:rFonts w:ascii="Times New Roman" w:hAnsi="Times New Roman" w:cs="Times New Roman"/>
          <w:szCs w:val="21"/>
        </w:rPr>
      </w:pPr>
      <w:r w:rsidRPr="004F5B73">
        <w:rPr>
          <w:rFonts w:ascii="Times New Roman" w:hAnsi="Times New Roman" w:cs="Times New Roman"/>
          <w:b/>
          <w:bCs/>
          <w:szCs w:val="21"/>
        </w:rPr>
        <w:t>7</w:t>
      </w:r>
      <w:r w:rsidR="007D16FF" w:rsidRPr="004F5B73">
        <w:rPr>
          <w:rFonts w:ascii="Times New Roman" w:hAnsi="Times New Roman" w:cs="Times New Roman"/>
          <w:b/>
          <w:bCs/>
          <w:szCs w:val="21"/>
        </w:rPr>
        <w:t>.3.3</w:t>
      </w:r>
      <w:r w:rsidR="00F67238" w:rsidRPr="004F5B73">
        <w:rPr>
          <w:rFonts w:ascii="Times New Roman" w:hAnsi="Times New Roman" w:cs="Times New Roman"/>
          <w:szCs w:val="21"/>
        </w:rPr>
        <w:t xml:space="preserve">  </w:t>
      </w:r>
      <w:r w:rsidR="003017FC" w:rsidRPr="004F5B73">
        <w:rPr>
          <w:rFonts w:ascii="Times New Roman" w:hAnsi="Times New Roman" w:cs="Times New Roman"/>
          <w:szCs w:val="21"/>
        </w:rPr>
        <w:t>免拆淤泥模板、</w:t>
      </w:r>
      <w:r w:rsidR="00BF75BA" w:rsidRPr="004F5B73">
        <w:rPr>
          <w:rFonts w:ascii="Times New Roman" w:hAnsi="Times New Roman" w:cs="Times New Roman"/>
          <w:szCs w:val="21"/>
        </w:rPr>
        <w:t>免拆复合保温模板</w:t>
      </w:r>
      <w:r w:rsidR="007D16FF" w:rsidRPr="004F5B73">
        <w:rPr>
          <w:rFonts w:ascii="Times New Roman" w:hAnsi="Times New Roman" w:cs="Times New Roman"/>
          <w:szCs w:val="21"/>
        </w:rPr>
        <w:t>施工流程</w:t>
      </w:r>
      <w:r w:rsidR="00C47475">
        <w:rPr>
          <w:rFonts w:ascii="Times New Roman" w:hAnsi="Times New Roman" w:cs="Times New Roman" w:hint="eastAsia"/>
          <w:szCs w:val="21"/>
        </w:rPr>
        <w:t>见</w:t>
      </w:r>
      <w:r w:rsidR="007D16FF" w:rsidRPr="004F5B73">
        <w:rPr>
          <w:rFonts w:ascii="Times New Roman" w:hAnsi="Times New Roman" w:cs="Times New Roman"/>
          <w:szCs w:val="21"/>
        </w:rPr>
        <w:t>图</w:t>
      </w:r>
      <w:r w:rsidR="005A3F58" w:rsidRPr="004F5B73">
        <w:rPr>
          <w:rFonts w:ascii="Times New Roman" w:hAnsi="Times New Roman" w:cs="Times New Roman"/>
          <w:szCs w:val="21"/>
        </w:rPr>
        <w:t>10</w:t>
      </w:r>
      <w:r w:rsidR="006F0EDC" w:rsidRPr="004F5B73">
        <w:rPr>
          <w:rFonts w:ascii="Times New Roman" w:hAnsi="Times New Roman" w:cs="Times New Roman" w:hint="eastAsia"/>
          <w:szCs w:val="21"/>
        </w:rPr>
        <w:t>。</w:t>
      </w:r>
    </w:p>
    <w:p w14:paraId="79FD004B" w14:textId="7E08176A" w:rsidR="00BB41C3" w:rsidRPr="004F5B73" w:rsidRDefault="00E562FA" w:rsidP="00E37DF0">
      <w:pPr>
        <w:spacing w:beforeLines="0" w:before="0" w:afterLines="0" w:after="0"/>
        <w:ind w:firstLine="420"/>
        <w:jc w:val="center"/>
      </w:pPr>
      <w:r w:rsidRPr="004F5B73">
        <w:rPr>
          <w:rFonts w:asciiTheme="minorHAnsi" w:eastAsiaTheme="minorEastAsia" w:hAnsiTheme="minorHAnsi"/>
          <w:noProof/>
        </w:rPr>
        <mc:AlternateContent>
          <mc:Choice Requires="wpc">
            <w:drawing>
              <wp:inline distT="0" distB="0" distL="0" distR="0" wp14:anchorId="17774581" wp14:editId="7D726894">
                <wp:extent cx="5274310" cy="4924323"/>
                <wp:effectExtent l="0" t="0" r="2540" b="0"/>
                <wp:docPr id="295" name="画布 295"/>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52" name="文本框 252"/>
                        <wps:cNvSpPr txBox="1"/>
                        <wps:spPr>
                          <a:xfrm>
                            <a:off x="2077521" y="14630"/>
                            <a:ext cx="753462" cy="197511"/>
                          </a:xfrm>
                          <a:prstGeom prst="rect">
                            <a:avLst/>
                          </a:prstGeom>
                          <a:solidFill>
                            <a:sysClr val="window" lastClr="FFFFFF"/>
                          </a:solidFill>
                          <a:ln w="6350">
                            <a:solidFill>
                              <a:prstClr val="black"/>
                            </a:solidFill>
                          </a:ln>
                        </wps:spPr>
                        <wps:txbx>
                          <w:txbxContent>
                            <w:p w14:paraId="01ED39C4" w14:textId="77777777" w:rsidR="00E562FA" w:rsidRPr="0096478C" w:rsidRDefault="00E562FA" w:rsidP="00EE63B3">
                              <w:pPr>
                                <w:spacing w:beforeLines="0" w:before="0" w:afterLines="0" w:after="0" w:line="240" w:lineRule="exact"/>
                                <w:ind w:firstLineChars="0" w:firstLine="0"/>
                                <w:jc w:val="center"/>
                                <w:rPr>
                                  <w:rFonts w:ascii="等线" w:eastAsia="等线" w:hAnsi="等线" w:cs="Times New Roman"/>
                                  <w:sz w:val="15"/>
                                  <w:szCs w:val="15"/>
                                </w:rPr>
                              </w:pPr>
                              <w:r w:rsidRPr="0096478C">
                                <w:rPr>
                                  <w:rFonts w:ascii="等线" w:eastAsia="等线" w:hAnsi="等线" w:cs="Times New Roman"/>
                                  <w:sz w:val="15"/>
                                  <w:szCs w:val="15"/>
                                </w:rPr>
                                <w:t>弹</w:t>
                              </w:r>
                              <w:r w:rsidRPr="0096478C">
                                <w:rPr>
                                  <w:rFonts w:ascii="等线" w:eastAsia="等线" w:hAnsi="等线" w:cs="Times New Roman" w:hint="eastAsia"/>
                                  <w:sz w:val="15"/>
                                  <w:szCs w:val="15"/>
                                </w:rPr>
                                <w:t>结构轴线</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53" name="文本框 3"/>
                        <wps:cNvSpPr txBox="1"/>
                        <wps:spPr>
                          <a:xfrm>
                            <a:off x="2077521" y="366170"/>
                            <a:ext cx="753110" cy="197485"/>
                          </a:xfrm>
                          <a:prstGeom prst="rect">
                            <a:avLst/>
                          </a:prstGeom>
                          <a:solidFill>
                            <a:sysClr val="window" lastClr="FFFFFF"/>
                          </a:solidFill>
                          <a:ln w="6350">
                            <a:solidFill>
                              <a:prstClr val="black"/>
                            </a:solidFill>
                          </a:ln>
                        </wps:spPr>
                        <wps:txbx>
                          <w:txbxContent>
                            <w:p w14:paraId="04CDC0B7" w14:textId="77777777" w:rsidR="00E562FA" w:rsidRDefault="00E562FA" w:rsidP="00E562FA">
                              <w:pPr>
                                <w:spacing w:beforeLines="0" w:before="0" w:afterLines="0" w:after="0" w:line="240" w:lineRule="exact"/>
                                <w:ind w:firstLineChars="0" w:firstLine="0"/>
                                <w:jc w:val="center"/>
                                <w:rPr>
                                  <w:rFonts w:ascii="等线" w:eastAsia="等线" w:hAnsi="等线" w:cs="Times New Roman"/>
                                  <w:sz w:val="15"/>
                                  <w:szCs w:val="15"/>
                                </w:rPr>
                              </w:pPr>
                              <w:r>
                                <w:rPr>
                                  <w:rFonts w:ascii="等线" w:eastAsia="等线" w:hAnsi="等线" w:cs="Times New Roman" w:hint="eastAsia"/>
                                  <w:sz w:val="15"/>
                                  <w:szCs w:val="15"/>
                                </w:rPr>
                                <w:t>构件放线、定位</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54" name="文本框 3"/>
                        <wps:cNvSpPr txBox="1"/>
                        <wps:spPr>
                          <a:xfrm>
                            <a:off x="2077521" y="712955"/>
                            <a:ext cx="753110" cy="197485"/>
                          </a:xfrm>
                          <a:prstGeom prst="rect">
                            <a:avLst/>
                          </a:prstGeom>
                          <a:solidFill>
                            <a:sysClr val="window" lastClr="FFFFFF"/>
                          </a:solidFill>
                          <a:ln w="6350">
                            <a:solidFill>
                              <a:prstClr val="black"/>
                            </a:solidFill>
                          </a:ln>
                        </wps:spPr>
                        <wps:txbx>
                          <w:txbxContent>
                            <w:p w14:paraId="6466DBE9" w14:textId="77777777" w:rsidR="00E562FA" w:rsidRDefault="00E562FA" w:rsidP="00A50B9C">
                              <w:pPr>
                                <w:spacing w:beforeLines="0" w:before="0" w:afterLines="0" w:after="0" w:line="240" w:lineRule="exact"/>
                                <w:ind w:firstLineChars="0" w:firstLine="0"/>
                                <w:jc w:val="center"/>
                                <w:rPr>
                                  <w:rFonts w:ascii="等线" w:eastAsia="等线" w:hAnsi="等线" w:cs="Times New Roman"/>
                                  <w:sz w:val="15"/>
                                  <w:szCs w:val="15"/>
                                </w:rPr>
                              </w:pPr>
                              <w:r>
                                <w:rPr>
                                  <w:rFonts w:ascii="等线" w:eastAsia="等线" w:hAnsi="等线" w:cs="Times New Roman" w:hint="eastAsia"/>
                                  <w:sz w:val="15"/>
                                  <w:szCs w:val="15"/>
                                </w:rPr>
                                <w:t>模板排版</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55" name="文本框 3"/>
                        <wps:cNvSpPr txBox="1"/>
                        <wps:spPr>
                          <a:xfrm>
                            <a:off x="3171916" y="172082"/>
                            <a:ext cx="753110" cy="197485"/>
                          </a:xfrm>
                          <a:prstGeom prst="rect">
                            <a:avLst/>
                          </a:prstGeom>
                          <a:solidFill>
                            <a:sysClr val="window" lastClr="FFFFFF"/>
                          </a:solidFill>
                          <a:ln w="6350">
                            <a:solidFill>
                              <a:prstClr val="black"/>
                            </a:solidFill>
                          </a:ln>
                        </wps:spPr>
                        <wps:txbx>
                          <w:txbxContent>
                            <w:p w14:paraId="590F69A7" w14:textId="77777777" w:rsidR="00E562FA" w:rsidRDefault="00E562FA" w:rsidP="00A50B9C">
                              <w:pPr>
                                <w:spacing w:beforeLines="0" w:before="0" w:afterLines="0" w:after="0" w:line="240" w:lineRule="exact"/>
                                <w:ind w:firstLineChars="0" w:firstLine="0"/>
                                <w:jc w:val="center"/>
                                <w:rPr>
                                  <w:rFonts w:ascii="等线" w:eastAsia="等线" w:hAnsi="等线" w:cs="Times New Roman"/>
                                  <w:sz w:val="15"/>
                                  <w:szCs w:val="15"/>
                                </w:rPr>
                              </w:pPr>
                              <w:r>
                                <w:rPr>
                                  <w:rFonts w:ascii="等线" w:eastAsia="等线" w:hAnsi="等线" w:cs="Times New Roman" w:hint="eastAsia"/>
                                  <w:sz w:val="15"/>
                                  <w:szCs w:val="15"/>
                                </w:rPr>
                                <w:t>材料准备</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56" name="文本框 3"/>
                        <wps:cNvSpPr txBox="1"/>
                        <wps:spPr>
                          <a:xfrm>
                            <a:off x="2077873" y="1071399"/>
                            <a:ext cx="753110" cy="273542"/>
                          </a:xfrm>
                          <a:prstGeom prst="rect">
                            <a:avLst/>
                          </a:prstGeom>
                          <a:solidFill>
                            <a:sysClr val="window" lastClr="FFFFFF"/>
                          </a:solidFill>
                          <a:ln w="6350">
                            <a:solidFill>
                              <a:prstClr val="black"/>
                            </a:solidFill>
                          </a:ln>
                        </wps:spPr>
                        <wps:txbx>
                          <w:txbxContent>
                            <w:p w14:paraId="3F550B6D" w14:textId="77777777" w:rsidR="00E562FA" w:rsidRDefault="00E562FA" w:rsidP="00E562FA">
                              <w:pPr>
                                <w:spacing w:beforeLines="0" w:before="0" w:afterLines="0" w:after="0" w:line="160" w:lineRule="exact"/>
                                <w:ind w:firstLineChars="0" w:firstLine="0"/>
                                <w:jc w:val="center"/>
                                <w:rPr>
                                  <w:rFonts w:ascii="等线" w:eastAsia="等线" w:hAnsi="等线" w:cs="Times New Roman"/>
                                  <w:sz w:val="15"/>
                                  <w:szCs w:val="15"/>
                                </w:rPr>
                              </w:pPr>
                              <w:r>
                                <w:rPr>
                                  <w:rFonts w:ascii="等线" w:eastAsia="等线" w:hAnsi="等线" w:cs="Times New Roman" w:hint="eastAsia"/>
                                  <w:sz w:val="15"/>
                                  <w:szCs w:val="15"/>
                                </w:rPr>
                                <w:t>绑扎钢筋</w:t>
                              </w:r>
                            </w:p>
                            <w:p w14:paraId="3CA433AF" w14:textId="77777777" w:rsidR="00E562FA" w:rsidRDefault="00E562FA" w:rsidP="00E562FA">
                              <w:pPr>
                                <w:spacing w:beforeLines="0" w:before="0" w:afterLines="0" w:after="0" w:line="160" w:lineRule="exact"/>
                                <w:ind w:firstLineChars="0" w:firstLine="0"/>
                                <w:jc w:val="center"/>
                                <w:rPr>
                                  <w:rFonts w:ascii="等线" w:eastAsia="等线" w:hAnsi="等线" w:cs="Times New Roman"/>
                                  <w:sz w:val="15"/>
                                  <w:szCs w:val="15"/>
                                </w:rPr>
                              </w:pPr>
                              <w:r>
                                <w:rPr>
                                  <w:rFonts w:ascii="等线" w:eastAsia="等线" w:hAnsi="等线" w:cs="Times New Roman" w:hint="eastAsia"/>
                                  <w:sz w:val="15"/>
                                  <w:szCs w:val="15"/>
                                </w:rPr>
                                <w:t>安装垫块</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57" name="文本框 3"/>
                        <wps:cNvSpPr txBox="1"/>
                        <wps:spPr>
                          <a:xfrm>
                            <a:off x="1006618" y="873918"/>
                            <a:ext cx="753110" cy="197485"/>
                          </a:xfrm>
                          <a:prstGeom prst="rect">
                            <a:avLst/>
                          </a:prstGeom>
                          <a:solidFill>
                            <a:sysClr val="window" lastClr="FFFFFF"/>
                          </a:solidFill>
                          <a:ln w="6350">
                            <a:solidFill>
                              <a:prstClr val="black"/>
                            </a:solidFill>
                          </a:ln>
                        </wps:spPr>
                        <wps:txbx>
                          <w:txbxContent>
                            <w:p w14:paraId="025F8750" w14:textId="77777777" w:rsidR="00E562FA" w:rsidRDefault="00E562FA" w:rsidP="00E562FA">
                              <w:pPr>
                                <w:spacing w:beforeLines="0" w:before="0" w:afterLines="0" w:after="0" w:line="240" w:lineRule="exact"/>
                                <w:ind w:firstLineChars="0" w:firstLine="0"/>
                                <w:jc w:val="center"/>
                                <w:rPr>
                                  <w:rFonts w:ascii="等线" w:eastAsia="等线" w:hAnsi="等线" w:cs="Times New Roman"/>
                                  <w:sz w:val="15"/>
                                  <w:szCs w:val="15"/>
                                </w:rPr>
                              </w:pPr>
                              <w:r>
                                <w:rPr>
                                  <w:rFonts w:ascii="等线" w:eastAsia="等线" w:hAnsi="等线" w:cs="Times New Roman" w:hint="eastAsia"/>
                                  <w:sz w:val="15"/>
                                  <w:szCs w:val="15"/>
                                </w:rPr>
                                <w:t>免拆模板下料</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58" name="文本框 3"/>
                        <wps:cNvSpPr txBox="1"/>
                        <wps:spPr>
                          <a:xfrm>
                            <a:off x="3171916" y="877272"/>
                            <a:ext cx="753110" cy="197485"/>
                          </a:xfrm>
                          <a:prstGeom prst="rect">
                            <a:avLst/>
                          </a:prstGeom>
                          <a:solidFill>
                            <a:sysClr val="window" lastClr="FFFFFF"/>
                          </a:solidFill>
                          <a:ln w="6350">
                            <a:solidFill>
                              <a:prstClr val="black"/>
                            </a:solidFill>
                          </a:ln>
                        </wps:spPr>
                        <wps:txbx>
                          <w:txbxContent>
                            <w:p w14:paraId="25D6A729" w14:textId="77777777" w:rsidR="00E562FA" w:rsidRDefault="00E562FA" w:rsidP="00E562FA">
                              <w:pPr>
                                <w:spacing w:beforeLines="0" w:before="0" w:afterLines="0" w:after="0" w:line="240" w:lineRule="exact"/>
                                <w:ind w:firstLineChars="0" w:firstLine="0"/>
                                <w:jc w:val="center"/>
                                <w:rPr>
                                  <w:rFonts w:ascii="等线" w:eastAsia="等线" w:hAnsi="等线" w:cs="Times New Roman"/>
                                  <w:sz w:val="15"/>
                                  <w:szCs w:val="15"/>
                                </w:rPr>
                              </w:pPr>
                              <w:r>
                                <w:rPr>
                                  <w:rFonts w:ascii="等线" w:eastAsia="等线" w:hAnsi="等线" w:cs="Times New Roman" w:hint="eastAsia"/>
                                  <w:sz w:val="15"/>
                                  <w:szCs w:val="15"/>
                                </w:rPr>
                                <w:t>安装支撑系统</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59" name="文本框 3"/>
                        <wps:cNvSpPr txBox="1"/>
                        <wps:spPr>
                          <a:xfrm>
                            <a:off x="1796659" y="1510310"/>
                            <a:ext cx="1312301" cy="197485"/>
                          </a:xfrm>
                          <a:prstGeom prst="rect">
                            <a:avLst/>
                          </a:prstGeom>
                          <a:solidFill>
                            <a:sysClr val="window" lastClr="FFFFFF"/>
                          </a:solidFill>
                          <a:ln w="6350">
                            <a:solidFill>
                              <a:prstClr val="black"/>
                            </a:solidFill>
                          </a:ln>
                        </wps:spPr>
                        <wps:txbx>
                          <w:txbxContent>
                            <w:p w14:paraId="36D791FC" w14:textId="60ACF7D9" w:rsidR="00E562FA" w:rsidRDefault="00E562FA" w:rsidP="00E562FA">
                              <w:pPr>
                                <w:spacing w:beforeLines="0" w:before="0" w:afterLines="0" w:after="0" w:line="240" w:lineRule="exact"/>
                                <w:ind w:firstLineChars="0" w:firstLine="0"/>
                                <w:jc w:val="center"/>
                                <w:rPr>
                                  <w:rFonts w:ascii="等线" w:eastAsia="等线" w:hAnsi="等线" w:cs="Times New Roman"/>
                                  <w:sz w:val="15"/>
                                  <w:szCs w:val="15"/>
                                </w:rPr>
                              </w:pPr>
                              <w:r>
                                <w:rPr>
                                  <w:rFonts w:ascii="等线" w:eastAsia="等线" w:hAnsi="等线" w:cs="Times New Roman" w:hint="eastAsia"/>
                                  <w:sz w:val="15"/>
                                  <w:szCs w:val="15"/>
                                </w:rPr>
                                <w:t>安装</w:t>
                              </w:r>
                              <w:r w:rsidR="00617F2A">
                                <w:rPr>
                                  <w:rFonts w:ascii="等线" w:eastAsia="等线" w:hAnsi="等线" w:cs="Times New Roman" w:hint="eastAsia"/>
                                  <w:sz w:val="15"/>
                                  <w:szCs w:val="15"/>
                                </w:rPr>
                                <w:t>（</w:t>
                              </w:r>
                              <w:r>
                                <w:rPr>
                                  <w:rFonts w:ascii="等线" w:eastAsia="等线" w:hAnsi="等线" w:cs="Times New Roman" w:hint="eastAsia"/>
                                  <w:sz w:val="15"/>
                                  <w:szCs w:val="15"/>
                                </w:rPr>
                                <w:t>免拆</w:t>
                              </w:r>
                              <w:r w:rsidR="00617F2A">
                                <w:rPr>
                                  <w:rFonts w:ascii="等线" w:eastAsia="等线" w:hAnsi="等线" w:cs="Times New Roman" w:hint="eastAsia"/>
                                  <w:sz w:val="15"/>
                                  <w:szCs w:val="15"/>
                                </w:rPr>
                                <w:t>）</w:t>
                              </w:r>
                              <w:r>
                                <w:rPr>
                                  <w:rFonts w:ascii="等线" w:eastAsia="等线" w:hAnsi="等线" w:cs="Times New Roman"/>
                                  <w:sz w:val="15"/>
                                  <w:szCs w:val="15"/>
                                </w:rPr>
                                <w:t>模板</w:t>
                              </w:r>
                              <w:r>
                                <w:rPr>
                                  <w:rFonts w:ascii="等线" w:eastAsia="等线" w:hAnsi="等线" w:cs="Times New Roman" w:hint="eastAsia"/>
                                  <w:sz w:val="15"/>
                                  <w:szCs w:val="15"/>
                                </w:rPr>
                                <w:t>、内侧模板</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60" name="文本框 3"/>
                        <wps:cNvSpPr txBox="1"/>
                        <wps:spPr>
                          <a:xfrm>
                            <a:off x="1006618" y="1316140"/>
                            <a:ext cx="753110" cy="197485"/>
                          </a:xfrm>
                          <a:prstGeom prst="rect">
                            <a:avLst/>
                          </a:prstGeom>
                          <a:solidFill>
                            <a:sysClr val="window" lastClr="FFFFFF"/>
                          </a:solidFill>
                          <a:ln w="6350">
                            <a:solidFill>
                              <a:prstClr val="black"/>
                            </a:solidFill>
                          </a:ln>
                        </wps:spPr>
                        <wps:txbx>
                          <w:txbxContent>
                            <w:p w14:paraId="070842F9" w14:textId="77777777" w:rsidR="00E562FA" w:rsidRDefault="00E562FA" w:rsidP="00E562FA">
                              <w:pPr>
                                <w:spacing w:beforeLines="0" w:before="0" w:afterLines="0" w:after="0" w:line="240" w:lineRule="exact"/>
                                <w:ind w:firstLineChars="0" w:firstLine="0"/>
                                <w:jc w:val="center"/>
                                <w:rPr>
                                  <w:rFonts w:ascii="等线" w:eastAsia="等线" w:hAnsi="等线" w:cs="Times New Roman"/>
                                  <w:sz w:val="15"/>
                                  <w:szCs w:val="15"/>
                                </w:rPr>
                              </w:pPr>
                              <w:r>
                                <w:rPr>
                                  <w:rFonts w:ascii="等线" w:eastAsia="等线" w:hAnsi="等线" w:cs="Times New Roman" w:hint="eastAsia"/>
                                  <w:sz w:val="15"/>
                                  <w:szCs w:val="15"/>
                                </w:rPr>
                                <w:t>安装预制锚栓</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61" name="文本框 3"/>
                        <wps:cNvSpPr txBox="1"/>
                        <wps:spPr>
                          <a:xfrm>
                            <a:off x="3150269" y="1650681"/>
                            <a:ext cx="760425" cy="245511"/>
                          </a:xfrm>
                          <a:prstGeom prst="rect">
                            <a:avLst/>
                          </a:prstGeom>
                          <a:solidFill>
                            <a:sysClr val="window" lastClr="FFFFFF"/>
                          </a:solidFill>
                          <a:ln w="6350">
                            <a:solidFill>
                              <a:prstClr val="black"/>
                            </a:solidFill>
                          </a:ln>
                        </wps:spPr>
                        <wps:txbx>
                          <w:txbxContent>
                            <w:p w14:paraId="62FDF670" w14:textId="77777777" w:rsidR="00E562FA" w:rsidRDefault="00E562FA" w:rsidP="00E562FA">
                              <w:pPr>
                                <w:spacing w:beforeLines="0" w:before="0" w:afterLines="0" w:after="0" w:line="160" w:lineRule="exact"/>
                                <w:ind w:firstLineChars="0" w:firstLine="0"/>
                                <w:jc w:val="center"/>
                                <w:rPr>
                                  <w:rFonts w:ascii="等线" w:eastAsia="等线" w:hAnsi="等线" w:cs="Times New Roman"/>
                                  <w:sz w:val="15"/>
                                  <w:szCs w:val="15"/>
                                </w:rPr>
                              </w:pPr>
                              <w:r>
                                <w:rPr>
                                  <w:rFonts w:ascii="等线" w:eastAsia="等线" w:hAnsi="等线" w:cs="Times New Roman" w:hint="eastAsia"/>
                                  <w:sz w:val="15"/>
                                  <w:szCs w:val="15"/>
                                </w:rPr>
                                <w:t>钻孔、安装</w:t>
                              </w:r>
                            </w:p>
                            <w:p w14:paraId="43E4186E" w14:textId="77777777" w:rsidR="00E562FA" w:rsidRDefault="00E562FA" w:rsidP="00E562FA">
                              <w:pPr>
                                <w:spacing w:beforeLines="0" w:before="0" w:afterLines="0" w:after="0" w:line="160" w:lineRule="exact"/>
                                <w:ind w:firstLineChars="0" w:firstLine="0"/>
                                <w:jc w:val="center"/>
                                <w:rPr>
                                  <w:rFonts w:ascii="等线" w:eastAsia="等线" w:hAnsi="等线" w:cs="Times New Roman"/>
                                  <w:sz w:val="15"/>
                                  <w:szCs w:val="15"/>
                                </w:rPr>
                              </w:pPr>
                              <w:r>
                                <w:rPr>
                                  <w:rFonts w:ascii="等线" w:eastAsia="等线" w:hAnsi="等线" w:cs="Times New Roman" w:hint="eastAsia"/>
                                  <w:sz w:val="15"/>
                                  <w:szCs w:val="15"/>
                                </w:rPr>
                                <w:t>P</w:t>
                              </w:r>
                              <w:r>
                                <w:rPr>
                                  <w:rFonts w:ascii="等线" w:eastAsia="等线" w:hAnsi="等线" w:cs="Times New Roman"/>
                                  <w:sz w:val="15"/>
                                  <w:szCs w:val="15"/>
                                </w:rPr>
                                <w:t>VC管</w:t>
                              </w:r>
                              <w:r>
                                <w:rPr>
                                  <w:rFonts w:ascii="等线" w:eastAsia="等线" w:hAnsi="等线" w:cs="Times New Roman" w:hint="eastAsia"/>
                                  <w:sz w:val="15"/>
                                  <w:szCs w:val="15"/>
                                </w:rPr>
                                <w:t>等</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62" name="文本框 3"/>
                        <wps:cNvSpPr txBox="1"/>
                        <wps:spPr>
                          <a:xfrm>
                            <a:off x="2067812" y="1862914"/>
                            <a:ext cx="753110" cy="197485"/>
                          </a:xfrm>
                          <a:prstGeom prst="rect">
                            <a:avLst/>
                          </a:prstGeom>
                          <a:solidFill>
                            <a:sysClr val="window" lastClr="FFFFFF"/>
                          </a:solidFill>
                          <a:ln w="6350">
                            <a:solidFill>
                              <a:prstClr val="black"/>
                            </a:solidFill>
                          </a:ln>
                        </wps:spPr>
                        <wps:txbx>
                          <w:txbxContent>
                            <w:p w14:paraId="208A0376" w14:textId="77777777" w:rsidR="00E562FA" w:rsidRDefault="00E562FA" w:rsidP="00E562FA">
                              <w:pPr>
                                <w:spacing w:beforeLines="0" w:before="0" w:afterLines="0" w:after="0" w:line="240" w:lineRule="exact"/>
                                <w:ind w:firstLineChars="0" w:firstLine="0"/>
                                <w:jc w:val="center"/>
                                <w:rPr>
                                  <w:rFonts w:ascii="等线" w:eastAsia="等线" w:hAnsi="等线" w:cs="Times New Roman"/>
                                  <w:sz w:val="15"/>
                                  <w:szCs w:val="15"/>
                                </w:rPr>
                              </w:pPr>
                              <w:r>
                                <w:rPr>
                                  <w:rFonts w:ascii="等线" w:eastAsia="等线" w:hAnsi="等线" w:cs="Times New Roman" w:hint="eastAsia"/>
                                  <w:sz w:val="15"/>
                                  <w:szCs w:val="15"/>
                                </w:rPr>
                                <w:t>安装对拉螺栓</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63" name="文本框 3"/>
                        <wps:cNvSpPr txBox="1"/>
                        <wps:spPr>
                          <a:xfrm>
                            <a:off x="2067812" y="2166766"/>
                            <a:ext cx="753110" cy="197485"/>
                          </a:xfrm>
                          <a:prstGeom prst="rect">
                            <a:avLst/>
                          </a:prstGeom>
                          <a:solidFill>
                            <a:sysClr val="window" lastClr="FFFFFF"/>
                          </a:solidFill>
                          <a:ln w="6350">
                            <a:solidFill>
                              <a:prstClr val="black"/>
                            </a:solidFill>
                          </a:ln>
                        </wps:spPr>
                        <wps:txbx>
                          <w:txbxContent>
                            <w:p w14:paraId="69B394FD" w14:textId="77777777" w:rsidR="00E562FA" w:rsidRDefault="00E562FA" w:rsidP="00E562FA">
                              <w:pPr>
                                <w:spacing w:beforeLines="0" w:before="0" w:afterLines="0" w:after="0" w:line="240" w:lineRule="exact"/>
                                <w:ind w:firstLineChars="0" w:firstLine="0"/>
                                <w:jc w:val="center"/>
                                <w:rPr>
                                  <w:rFonts w:ascii="等线" w:eastAsia="等线" w:hAnsi="等线" w:cs="Times New Roman"/>
                                  <w:sz w:val="15"/>
                                  <w:szCs w:val="15"/>
                                </w:rPr>
                              </w:pPr>
                              <w:r>
                                <w:rPr>
                                  <w:rFonts w:ascii="等线" w:eastAsia="等线" w:hAnsi="等线" w:cs="Times New Roman" w:hint="eastAsia"/>
                                  <w:sz w:val="15"/>
                                  <w:szCs w:val="15"/>
                                </w:rPr>
                                <w:t>安装次楞</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64" name="文本框 3"/>
                        <wps:cNvSpPr txBox="1"/>
                        <wps:spPr>
                          <a:xfrm>
                            <a:off x="2067812" y="2468060"/>
                            <a:ext cx="753110" cy="197485"/>
                          </a:xfrm>
                          <a:prstGeom prst="rect">
                            <a:avLst/>
                          </a:prstGeom>
                          <a:solidFill>
                            <a:sysClr val="window" lastClr="FFFFFF"/>
                          </a:solidFill>
                          <a:ln w="6350">
                            <a:solidFill>
                              <a:prstClr val="black"/>
                            </a:solidFill>
                          </a:ln>
                        </wps:spPr>
                        <wps:txbx>
                          <w:txbxContent>
                            <w:p w14:paraId="2967A6EC" w14:textId="77777777" w:rsidR="00E562FA" w:rsidRDefault="00E562FA" w:rsidP="00E562FA">
                              <w:pPr>
                                <w:spacing w:beforeLines="0" w:before="0" w:afterLines="0" w:after="0" w:line="240" w:lineRule="exact"/>
                                <w:ind w:firstLineChars="0" w:firstLine="0"/>
                                <w:jc w:val="center"/>
                                <w:rPr>
                                  <w:rFonts w:ascii="等线" w:eastAsia="等线" w:hAnsi="等线" w:cs="Times New Roman"/>
                                  <w:sz w:val="15"/>
                                  <w:szCs w:val="15"/>
                                </w:rPr>
                              </w:pPr>
                              <w:r>
                                <w:rPr>
                                  <w:rFonts w:ascii="等线" w:eastAsia="等线" w:hAnsi="等线" w:cs="Times New Roman" w:hint="eastAsia"/>
                                  <w:sz w:val="15"/>
                                  <w:szCs w:val="15"/>
                                </w:rPr>
                                <w:t>安装主楞</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65" name="文本框 3"/>
                        <wps:cNvSpPr txBox="1"/>
                        <wps:spPr>
                          <a:xfrm>
                            <a:off x="1819095" y="2767429"/>
                            <a:ext cx="1253780" cy="197485"/>
                          </a:xfrm>
                          <a:prstGeom prst="rect">
                            <a:avLst/>
                          </a:prstGeom>
                          <a:solidFill>
                            <a:sysClr val="window" lastClr="FFFFFF"/>
                          </a:solidFill>
                          <a:ln w="6350">
                            <a:solidFill>
                              <a:prstClr val="black"/>
                            </a:solidFill>
                          </a:ln>
                        </wps:spPr>
                        <wps:txbx>
                          <w:txbxContent>
                            <w:p w14:paraId="087B6CA0" w14:textId="77777777" w:rsidR="00E562FA" w:rsidRDefault="00E562FA" w:rsidP="00E562FA">
                              <w:pPr>
                                <w:spacing w:beforeLines="0" w:before="0" w:afterLines="0" w:after="0" w:line="240" w:lineRule="exact"/>
                                <w:ind w:firstLineChars="0" w:firstLine="0"/>
                                <w:jc w:val="center"/>
                                <w:rPr>
                                  <w:rFonts w:ascii="等线" w:eastAsia="等线" w:hAnsi="等线" w:cs="Times New Roman"/>
                                  <w:sz w:val="15"/>
                                  <w:szCs w:val="15"/>
                                </w:rPr>
                              </w:pPr>
                              <w:r>
                                <w:rPr>
                                  <w:rFonts w:ascii="等线" w:eastAsia="等线" w:hAnsi="等线" w:cs="Times New Roman" w:hint="eastAsia"/>
                                  <w:sz w:val="15"/>
                                  <w:szCs w:val="15"/>
                                </w:rPr>
                                <w:t>调节固定模板支撑</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66" name="文本框 3"/>
                        <wps:cNvSpPr txBox="1"/>
                        <wps:spPr>
                          <a:xfrm>
                            <a:off x="2074636" y="3076848"/>
                            <a:ext cx="753110" cy="197485"/>
                          </a:xfrm>
                          <a:prstGeom prst="rect">
                            <a:avLst/>
                          </a:prstGeom>
                          <a:solidFill>
                            <a:sysClr val="window" lastClr="FFFFFF"/>
                          </a:solidFill>
                          <a:ln w="6350">
                            <a:solidFill>
                              <a:prstClr val="black"/>
                            </a:solidFill>
                          </a:ln>
                        </wps:spPr>
                        <wps:txbx>
                          <w:txbxContent>
                            <w:p w14:paraId="0202F525" w14:textId="77777777" w:rsidR="00E562FA" w:rsidRDefault="00E562FA" w:rsidP="00E562FA">
                              <w:pPr>
                                <w:spacing w:beforeLines="0" w:before="0" w:afterLines="0" w:after="0" w:line="240" w:lineRule="exact"/>
                                <w:ind w:firstLineChars="0" w:firstLine="0"/>
                                <w:jc w:val="center"/>
                                <w:rPr>
                                  <w:rFonts w:ascii="等线" w:eastAsia="等线" w:hAnsi="等线" w:cs="Times New Roman"/>
                                  <w:sz w:val="15"/>
                                  <w:szCs w:val="15"/>
                                </w:rPr>
                              </w:pPr>
                              <w:r>
                                <w:rPr>
                                  <w:rFonts w:ascii="等线" w:eastAsia="等线" w:hAnsi="等线" w:cs="Times New Roman" w:hint="eastAsia"/>
                                  <w:sz w:val="15"/>
                                  <w:szCs w:val="15"/>
                                </w:rPr>
                                <w:t>浇筑混凝土</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67" name="文本框 3"/>
                        <wps:cNvSpPr txBox="1"/>
                        <wps:spPr>
                          <a:xfrm>
                            <a:off x="3193862" y="3207831"/>
                            <a:ext cx="753110" cy="197485"/>
                          </a:xfrm>
                          <a:prstGeom prst="rect">
                            <a:avLst/>
                          </a:prstGeom>
                          <a:solidFill>
                            <a:sysClr val="window" lastClr="FFFFFF"/>
                          </a:solidFill>
                          <a:ln w="6350">
                            <a:solidFill>
                              <a:prstClr val="black"/>
                            </a:solidFill>
                          </a:ln>
                        </wps:spPr>
                        <wps:txbx>
                          <w:txbxContent>
                            <w:p w14:paraId="468336B3" w14:textId="77777777" w:rsidR="00E562FA" w:rsidRDefault="00E562FA" w:rsidP="00E562FA">
                              <w:pPr>
                                <w:spacing w:beforeLines="0" w:before="0" w:afterLines="0" w:after="0" w:line="240" w:lineRule="exact"/>
                                <w:ind w:firstLineChars="0" w:firstLine="0"/>
                                <w:jc w:val="center"/>
                                <w:rPr>
                                  <w:rFonts w:ascii="等线" w:eastAsia="等线" w:hAnsi="等线" w:cs="Times New Roman"/>
                                  <w:sz w:val="15"/>
                                  <w:szCs w:val="15"/>
                                </w:rPr>
                              </w:pPr>
                              <w:r>
                                <w:rPr>
                                  <w:rFonts w:ascii="等线" w:eastAsia="等线" w:hAnsi="等线" w:cs="Times New Roman" w:hint="eastAsia"/>
                                  <w:sz w:val="15"/>
                                  <w:szCs w:val="15"/>
                                </w:rPr>
                                <w:t>混凝土养护</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68" name="文本框 3"/>
                        <wps:cNvSpPr txBox="1"/>
                        <wps:spPr>
                          <a:xfrm>
                            <a:off x="1801483" y="3410736"/>
                            <a:ext cx="1311910" cy="196850"/>
                          </a:xfrm>
                          <a:prstGeom prst="rect">
                            <a:avLst/>
                          </a:prstGeom>
                          <a:solidFill>
                            <a:sysClr val="window" lastClr="FFFFFF"/>
                          </a:solidFill>
                          <a:ln w="6350">
                            <a:solidFill>
                              <a:prstClr val="black"/>
                            </a:solidFill>
                          </a:ln>
                        </wps:spPr>
                        <wps:txbx>
                          <w:txbxContent>
                            <w:p w14:paraId="32D65BF4" w14:textId="77777777" w:rsidR="00E562FA" w:rsidRDefault="00E562FA" w:rsidP="00E562FA">
                              <w:pPr>
                                <w:spacing w:beforeLines="0" w:before="0" w:afterLines="0" w:after="0" w:line="240" w:lineRule="exact"/>
                                <w:ind w:firstLineChars="0" w:firstLine="0"/>
                                <w:jc w:val="center"/>
                                <w:rPr>
                                  <w:rFonts w:ascii="等线" w:eastAsia="等线" w:hAnsi="等线" w:cs="Times New Roman"/>
                                  <w:sz w:val="15"/>
                                  <w:szCs w:val="15"/>
                                </w:rPr>
                              </w:pPr>
                              <w:r>
                                <w:rPr>
                                  <w:rFonts w:ascii="等线" w:eastAsia="等线" w:hAnsi="等线" w:cs="Times New Roman" w:hint="eastAsia"/>
                                  <w:sz w:val="15"/>
                                  <w:szCs w:val="15"/>
                                </w:rPr>
                                <w:t>拆除内测模板、支撑</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69" name="文本框 3"/>
                        <wps:cNvSpPr txBox="1"/>
                        <wps:spPr>
                          <a:xfrm>
                            <a:off x="3193862" y="3505691"/>
                            <a:ext cx="753110" cy="273050"/>
                          </a:xfrm>
                          <a:prstGeom prst="rect">
                            <a:avLst/>
                          </a:prstGeom>
                          <a:solidFill>
                            <a:sysClr val="window" lastClr="FFFFFF"/>
                          </a:solidFill>
                          <a:ln w="6350">
                            <a:solidFill>
                              <a:prstClr val="black"/>
                            </a:solidFill>
                          </a:ln>
                        </wps:spPr>
                        <wps:txbx>
                          <w:txbxContent>
                            <w:p w14:paraId="649271D6" w14:textId="77777777" w:rsidR="00E562FA" w:rsidRDefault="00E562FA" w:rsidP="00A50B9C">
                              <w:pPr>
                                <w:spacing w:beforeLines="0" w:before="0" w:afterLines="0" w:after="0" w:line="160" w:lineRule="exact"/>
                                <w:ind w:firstLineChars="0" w:firstLine="0"/>
                                <w:jc w:val="center"/>
                                <w:rPr>
                                  <w:rFonts w:ascii="等线" w:eastAsia="等线" w:hAnsi="等线" w:cs="Times New Roman"/>
                                  <w:sz w:val="15"/>
                                  <w:szCs w:val="15"/>
                                </w:rPr>
                              </w:pPr>
                              <w:r>
                                <w:rPr>
                                  <w:rFonts w:ascii="等线" w:eastAsia="等线" w:hAnsi="等线" w:cs="Times New Roman" w:hint="eastAsia"/>
                                  <w:sz w:val="15"/>
                                  <w:szCs w:val="15"/>
                                </w:rPr>
                                <w:t>非现浇墙体部位保温层施工</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70" name="文本框 3"/>
                        <wps:cNvSpPr txBox="1"/>
                        <wps:spPr>
                          <a:xfrm>
                            <a:off x="2081951" y="3741167"/>
                            <a:ext cx="753110" cy="196850"/>
                          </a:xfrm>
                          <a:prstGeom prst="rect">
                            <a:avLst/>
                          </a:prstGeom>
                          <a:solidFill>
                            <a:sysClr val="window" lastClr="FFFFFF"/>
                          </a:solidFill>
                          <a:ln w="6350">
                            <a:solidFill>
                              <a:prstClr val="black"/>
                            </a:solidFill>
                          </a:ln>
                        </wps:spPr>
                        <wps:txbx>
                          <w:txbxContent>
                            <w:p w14:paraId="6126028C" w14:textId="77777777" w:rsidR="00E562FA" w:rsidRDefault="00E562FA" w:rsidP="00A50B9C">
                              <w:pPr>
                                <w:spacing w:beforeLines="0" w:before="0" w:afterLines="0" w:after="0" w:line="240" w:lineRule="exact"/>
                                <w:ind w:firstLineChars="0" w:firstLine="0"/>
                                <w:jc w:val="center"/>
                                <w:rPr>
                                  <w:rFonts w:ascii="等线" w:eastAsia="等线" w:hAnsi="等线" w:cs="Times New Roman"/>
                                  <w:sz w:val="15"/>
                                  <w:szCs w:val="15"/>
                                </w:rPr>
                              </w:pPr>
                              <w:r>
                                <w:rPr>
                                  <w:rFonts w:ascii="等线" w:eastAsia="等线" w:hAnsi="等线" w:cs="Times New Roman" w:hint="eastAsia"/>
                                  <w:sz w:val="15"/>
                                  <w:szCs w:val="15"/>
                                </w:rPr>
                                <w:t>保温层表面休整</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71" name="文本框 3"/>
                        <wps:cNvSpPr txBox="1"/>
                        <wps:spPr>
                          <a:xfrm>
                            <a:off x="2081951" y="4048530"/>
                            <a:ext cx="753110" cy="196850"/>
                          </a:xfrm>
                          <a:prstGeom prst="rect">
                            <a:avLst/>
                          </a:prstGeom>
                          <a:solidFill>
                            <a:sysClr val="window" lastClr="FFFFFF"/>
                          </a:solidFill>
                          <a:ln w="6350">
                            <a:solidFill>
                              <a:prstClr val="black"/>
                            </a:solidFill>
                          </a:ln>
                        </wps:spPr>
                        <wps:txbx>
                          <w:txbxContent>
                            <w:p w14:paraId="0A3C8C9B" w14:textId="77777777" w:rsidR="00E562FA" w:rsidRDefault="00E562FA" w:rsidP="00A50B9C">
                              <w:pPr>
                                <w:spacing w:beforeLines="0" w:before="0" w:afterLines="0" w:after="0" w:line="240" w:lineRule="exact"/>
                                <w:ind w:firstLineChars="0" w:firstLine="0"/>
                                <w:jc w:val="center"/>
                                <w:rPr>
                                  <w:rFonts w:ascii="等线" w:eastAsia="等线" w:hAnsi="等线" w:cs="Times New Roman"/>
                                  <w:sz w:val="15"/>
                                  <w:szCs w:val="15"/>
                                </w:rPr>
                              </w:pPr>
                              <w:r>
                                <w:rPr>
                                  <w:rFonts w:ascii="等线" w:eastAsia="等线" w:hAnsi="等线" w:cs="Times New Roman" w:hint="eastAsia"/>
                                  <w:sz w:val="15"/>
                                  <w:szCs w:val="15"/>
                                </w:rPr>
                                <w:t>抹面工程</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72" name="文本框 3"/>
                        <wps:cNvSpPr txBox="1"/>
                        <wps:spPr>
                          <a:xfrm>
                            <a:off x="2081950" y="4365980"/>
                            <a:ext cx="753110" cy="196850"/>
                          </a:xfrm>
                          <a:prstGeom prst="rect">
                            <a:avLst/>
                          </a:prstGeom>
                          <a:solidFill>
                            <a:sysClr val="window" lastClr="FFFFFF"/>
                          </a:solidFill>
                          <a:ln w="6350">
                            <a:solidFill>
                              <a:prstClr val="black"/>
                            </a:solidFill>
                          </a:ln>
                        </wps:spPr>
                        <wps:txbx>
                          <w:txbxContent>
                            <w:p w14:paraId="4FEABE52" w14:textId="77777777" w:rsidR="00E562FA" w:rsidRDefault="00E562FA" w:rsidP="00A50B9C">
                              <w:pPr>
                                <w:spacing w:beforeLines="0" w:before="0" w:afterLines="0" w:after="0" w:line="240" w:lineRule="exact"/>
                                <w:ind w:firstLineChars="0" w:firstLine="0"/>
                                <w:jc w:val="center"/>
                                <w:rPr>
                                  <w:rFonts w:ascii="等线" w:eastAsia="等线" w:hAnsi="等线" w:cs="Times New Roman"/>
                                  <w:sz w:val="15"/>
                                  <w:szCs w:val="15"/>
                                </w:rPr>
                              </w:pPr>
                              <w:r>
                                <w:rPr>
                                  <w:rFonts w:ascii="等线" w:eastAsia="等线" w:hAnsi="等线" w:cs="Times New Roman" w:hint="eastAsia"/>
                                  <w:sz w:val="15"/>
                                  <w:szCs w:val="15"/>
                                </w:rPr>
                                <w:t>外饰面工程</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73" name="文本框 3"/>
                        <wps:cNvSpPr txBox="1"/>
                        <wps:spPr>
                          <a:xfrm>
                            <a:off x="2081951" y="4681220"/>
                            <a:ext cx="753110" cy="196850"/>
                          </a:xfrm>
                          <a:prstGeom prst="rect">
                            <a:avLst/>
                          </a:prstGeom>
                          <a:solidFill>
                            <a:sysClr val="window" lastClr="FFFFFF"/>
                          </a:solidFill>
                          <a:ln w="6350">
                            <a:solidFill>
                              <a:prstClr val="black"/>
                            </a:solidFill>
                          </a:ln>
                        </wps:spPr>
                        <wps:txbx>
                          <w:txbxContent>
                            <w:p w14:paraId="7B94297A" w14:textId="77777777" w:rsidR="00E562FA" w:rsidRDefault="00E562FA" w:rsidP="00A50B9C">
                              <w:pPr>
                                <w:spacing w:beforeLines="0" w:before="0" w:afterLines="0" w:after="0" w:line="240" w:lineRule="exact"/>
                                <w:ind w:firstLineChars="0" w:firstLine="0"/>
                                <w:jc w:val="center"/>
                                <w:rPr>
                                  <w:rFonts w:ascii="等线" w:eastAsia="等线" w:hAnsi="等线" w:cs="Times New Roman"/>
                                  <w:sz w:val="15"/>
                                  <w:szCs w:val="15"/>
                                </w:rPr>
                              </w:pPr>
                              <w:r>
                                <w:rPr>
                                  <w:rFonts w:ascii="等线" w:eastAsia="等线" w:hAnsi="等线" w:cs="Times New Roman" w:hint="eastAsia"/>
                                  <w:sz w:val="15"/>
                                  <w:szCs w:val="15"/>
                                </w:rPr>
                                <w:t>工程验收</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74" name="直接箭头连接符 274"/>
                        <wps:cNvCnPr/>
                        <wps:spPr>
                          <a:xfrm flipH="1">
                            <a:off x="2454076" y="212141"/>
                            <a:ext cx="176" cy="154029"/>
                          </a:xfrm>
                          <a:prstGeom prst="straightConnector1">
                            <a:avLst/>
                          </a:prstGeom>
                          <a:noFill/>
                          <a:ln w="6350" cap="flat" cmpd="sng" algn="ctr">
                            <a:solidFill>
                              <a:sysClr val="windowText" lastClr="000000"/>
                            </a:solidFill>
                            <a:prstDash val="solid"/>
                            <a:miter lim="800000"/>
                            <a:headEnd w="sm" len="med"/>
                            <a:tailEnd type="triangle" w="sm" len="med"/>
                          </a:ln>
                          <a:effectLst/>
                        </wps:spPr>
                        <wps:bodyPr/>
                      </wps:wsp>
                      <wps:wsp>
                        <wps:cNvPr id="275" name="直接箭头连接符 275"/>
                        <wps:cNvCnPr/>
                        <wps:spPr>
                          <a:xfrm>
                            <a:off x="2454076" y="563655"/>
                            <a:ext cx="0" cy="149300"/>
                          </a:xfrm>
                          <a:prstGeom prst="straightConnector1">
                            <a:avLst/>
                          </a:prstGeom>
                          <a:noFill/>
                          <a:ln w="6350" cap="flat" cmpd="sng" algn="ctr">
                            <a:solidFill>
                              <a:sysClr val="windowText" lastClr="000000"/>
                            </a:solidFill>
                            <a:prstDash val="solid"/>
                            <a:miter lim="800000"/>
                            <a:headEnd w="sm" len="med"/>
                            <a:tailEnd type="triangle" w="sm" len="med"/>
                          </a:ln>
                          <a:effectLst/>
                        </wps:spPr>
                        <wps:bodyPr/>
                      </wps:wsp>
                      <wps:wsp>
                        <wps:cNvPr id="276" name="直接箭头连接符 276"/>
                        <wps:cNvCnPr/>
                        <wps:spPr>
                          <a:xfrm>
                            <a:off x="2454076" y="910339"/>
                            <a:ext cx="352" cy="160941"/>
                          </a:xfrm>
                          <a:prstGeom prst="straightConnector1">
                            <a:avLst/>
                          </a:prstGeom>
                          <a:noFill/>
                          <a:ln w="6350" cap="flat" cmpd="sng" algn="ctr">
                            <a:solidFill>
                              <a:sysClr val="windowText" lastClr="000000"/>
                            </a:solidFill>
                            <a:prstDash val="solid"/>
                            <a:miter lim="800000"/>
                            <a:headEnd w="sm" len="med"/>
                            <a:tailEnd type="triangle" w="sm" len="med"/>
                          </a:ln>
                          <a:effectLst/>
                        </wps:spPr>
                        <wps:bodyPr/>
                      </wps:wsp>
                      <wps:wsp>
                        <wps:cNvPr id="277" name="直接箭头连接符 277"/>
                        <wps:cNvCnPr/>
                        <wps:spPr>
                          <a:xfrm flipH="1">
                            <a:off x="2452810" y="1344941"/>
                            <a:ext cx="1618" cy="165369"/>
                          </a:xfrm>
                          <a:prstGeom prst="straightConnector1">
                            <a:avLst/>
                          </a:prstGeom>
                          <a:noFill/>
                          <a:ln w="6350" cap="flat" cmpd="sng" algn="ctr">
                            <a:solidFill>
                              <a:sysClr val="windowText" lastClr="000000"/>
                            </a:solidFill>
                            <a:prstDash val="solid"/>
                            <a:miter lim="800000"/>
                            <a:headEnd w="sm" len="med"/>
                            <a:tailEnd type="triangle" w="sm" len="med"/>
                          </a:ln>
                          <a:effectLst/>
                        </wps:spPr>
                        <wps:bodyPr/>
                      </wps:wsp>
                      <wps:wsp>
                        <wps:cNvPr id="278" name="直接箭头连接符 278"/>
                        <wps:cNvCnPr>
                          <a:stCxn id="259" idx="2"/>
                          <a:endCxn id="262" idx="0"/>
                        </wps:cNvCnPr>
                        <wps:spPr>
                          <a:xfrm flipH="1">
                            <a:off x="2444367" y="1707795"/>
                            <a:ext cx="8443" cy="155119"/>
                          </a:xfrm>
                          <a:prstGeom prst="straightConnector1">
                            <a:avLst/>
                          </a:prstGeom>
                          <a:noFill/>
                          <a:ln w="6350" cap="flat" cmpd="sng" algn="ctr">
                            <a:solidFill>
                              <a:sysClr val="windowText" lastClr="000000"/>
                            </a:solidFill>
                            <a:prstDash val="solid"/>
                            <a:miter lim="800000"/>
                            <a:headEnd w="sm" len="med"/>
                            <a:tailEnd type="triangle" w="sm" len="med"/>
                          </a:ln>
                          <a:effectLst/>
                        </wps:spPr>
                        <wps:bodyPr/>
                      </wps:wsp>
                      <wps:wsp>
                        <wps:cNvPr id="279" name="直接箭头连接符 279"/>
                        <wps:cNvCnPr>
                          <a:stCxn id="262" idx="2"/>
                          <a:endCxn id="263" idx="0"/>
                        </wps:cNvCnPr>
                        <wps:spPr>
                          <a:xfrm>
                            <a:off x="2444367" y="2060399"/>
                            <a:ext cx="0" cy="106367"/>
                          </a:xfrm>
                          <a:prstGeom prst="straightConnector1">
                            <a:avLst/>
                          </a:prstGeom>
                          <a:noFill/>
                          <a:ln w="6350" cap="flat" cmpd="sng" algn="ctr">
                            <a:solidFill>
                              <a:sysClr val="windowText" lastClr="000000"/>
                            </a:solidFill>
                            <a:prstDash val="solid"/>
                            <a:miter lim="800000"/>
                            <a:headEnd w="sm" len="med"/>
                            <a:tailEnd type="triangle" w="sm" len="med"/>
                          </a:ln>
                          <a:effectLst/>
                        </wps:spPr>
                        <wps:bodyPr/>
                      </wps:wsp>
                      <wps:wsp>
                        <wps:cNvPr id="280" name="直接箭头连接符 280"/>
                        <wps:cNvCnPr>
                          <a:stCxn id="263" idx="2"/>
                          <a:endCxn id="264" idx="0"/>
                        </wps:cNvCnPr>
                        <wps:spPr>
                          <a:xfrm>
                            <a:off x="2444367" y="2364251"/>
                            <a:ext cx="0" cy="103809"/>
                          </a:xfrm>
                          <a:prstGeom prst="straightConnector1">
                            <a:avLst/>
                          </a:prstGeom>
                          <a:noFill/>
                          <a:ln w="6350" cap="flat" cmpd="sng" algn="ctr">
                            <a:solidFill>
                              <a:sysClr val="windowText" lastClr="000000"/>
                            </a:solidFill>
                            <a:prstDash val="solid"/>
                            <a:miter lim="800000"/>
                            <a:headEnd w="sm" len="med"/>
                            <a:tailEnd type="triangle" w="sm" len="med"/>
                          </a:ln>
                          <a:effectLst/>
                        </wps:spPr>
                        <wps:bodyPr/>
                      </wps:wsp>
                      <wps:wsp>
                        <wps:cNvPr id="281" name="直接箭头连接符 281"/>
                        <wps:cNvCnPr>
                          <a:stCxn id="264" idx="2"/>
                          <a:endCxn id="265" idx="0"/>
                        </wps:cNvCnPr>
                        <wps:spPr>
                          <a:xfrm>
                            <a:off x="2444367" y="2665545"/>
                            <a:ext cx="1618" cy="101884"/>
                          </a:xfrm>
                          <a:prstGeom prst="straightConnector1">
                            <a:avLst/>
                          </a:prstGeom>
                          <a:noFill/>
                          <a:ln w="6350" cap="flat" cmpd="sng" algn="ctr">
                            <a:solidFill>
                              <a:sysClr val="windowText" lastClr="000000"/>
                            </a:solidFill>
                            <a:prstDash val="solid"/>
                            <a:miter lim="800000"/>
                            <a:headEnd w="sm" len="med"/>
                            <a:tailEnd type="triangle" w="sm" len="med"/>
                          </a:ln>
                          <a:effectLst/>
                        </wps:spPr>
                        <wps:bodyPr/>
                      </wps:wsp>
                      <wps:wsp>
                        <wps:cNvPr id="282" name="直接箭头连接符 282"/>
                        <wps:cNvCnPr>
                          <a:stCxn id="265" idx="2"/>
                          <a:endCxn id="266" idx="0"/>
                        </wps:cNvCnPr>
                        <wps:spPr>
                          <a:xfrm>
                            <a:off x="2445985" y="2964914"/>
                            <a:ext cx="5206" cy="111934"/>
                          </a:xfrm>
                          <a:prstGeom prst="straightConnector1">
                            <a:avLst/>
                          </a:prstGeom>
                          <a:noFill/>
                          <a:ln w="6350" cap="flat" cmpd="sng" algn="ctr">
                            <a:solidFill>
                              <a:sysClr val="windowText" lastClr="000000"/>
                            </a:solidFill>
                            <a:prstDash val="solid"/>
                            <a:miter lim="800000"/>
                            <a:headEnd w="sm" len="med"/>
                            <a:tailEnd type="triangle" w="sm" len="med"/>
                          </a:ln>
                          <a:effectLst/>
                        </wps:spPr>
                        <wps:bodyPr/>
                      </wps:wsp>
                      <wps:wsp>
                        <wps:cNvPr id="283" name="直接箭头连接符 283"/>
                        <wps:cNvCnPr>
                          <a:stCxn id="266" idx="2"/>
                          <a:endCxn id="268" idx="0"/>
                        </wps:cNvCnPr>
                        <wps:spPr>
                          <a:xfrm>
                            <a:off x="2451191" y="3274333"/>
                            <a:ext cx="6247" cy="136403"/>
                          </a:xfrm>
                          <a:prstGeom prst="straightConnector1">
                            <a:avLst/>
                          </a:prstGeom>
                          <a:noFill/>
                          <a:ln w="6350" cap="flat" cmpd="sng" algn="ctr">
                            <a:solidFill>
                              <a:sysClr val="windowText" lastClr="000000"/>
                            </a:solidFill>
                            <a:prstDash val="solid"/>
                            <a:miter lim="800000"/>
                            <a:headEnd w="sm" len="med"/>
                            <a:tailEnd type="triangle" w="sm" len="med"/>
                          </a:ln>
                          <a:effectLst/>
                        </wps:spPr>
                        <wps:bodyPr/>
                      </wps:wsp>
                      <wps:wsp>
                        <wps:cNvPr id="284" name="直接箭头连接符 284"/>
                        <wps:cNvCnPr>
                          <a:stCxn id="268" idx="2"/>
                          <a:endCxn id="270" idx="0"/>
                        </wps:cNvCnPr>
                        <wps:spPr>
                          <a:xfrm>
                            <a:off x="2457438" y="3607498"/>
                            <a:ext cx="1068" cy="133578"/>
                          </a:xfrm>
                          <a:prstGeom prst="straightConnector1">
                            <a:avLst/>
                          </a:prstGeom>
                          <a:noFill/>
                          <a:ln w="6350" cap="flat" cmpd="sng" algn="ctr">
                            <a:solidFill>
                              <a:sysClr val="windowText" lastClr="000000"/>
                            </a:solidFill>
                            <a:prstDash val="solid"/>
                            <a:miter lim="800000"/>
                            <a:headEnd w="sm" len="med"/>
                            <a:tailEnd type="triangle" w="sm" len="med"/>
                          </a:ln>
                          <a:effectLst/>
                        </wps:spPr>
                        <wps:bodyPr/>
                      </wps:wsp>
                      <wps:wsp>
                        <wps:cNvPr id="285" name="直接箭头连接符 285"/>
                        <wps:cNvCnPr>
                          <a:endCxn id="271" idx="0"/>
                        </wps:cNvCnPr>
                        <wps:spPr>
                          <a:xfrm>
                            <a:off x="2458506" y="3937916"/>
                            <a:ext cx="0" cy="110510"/>
                          </a:xfrm>
                          <a:prstGeom prst="straightConnector1">
                            <a:avLst/>
                          </a:prstGeom>
                          <a:noFill/>
                          <a:ln w="6350" cap="flat" cmpd="sng" algn="ctr">
                            <a:solidFill>
                              <a:sysClr val="windowText" lastClr="000000"/>
                            </a:solidFill>
                            <a:prstDash val="solid"/>
                            <a:miter lim="800000"/>
                            <a:headEnd w="sm" len="med"/>
                            <a:tailEnd type="triangle" w="sm" len="med"/>
                          </a:ln>
                          <a:effectLst/>
                        </wps:spPr>
                        <wps:bodyPr/>
                      </wps:wsp>
                      <wps:wsp>
                        <wps:cNvPr id="286" name="直接箭头连接符 286"/>
                        <wps:cNvCnPr>
                          <a:stCxn id="271" idx="2"/>
                          <a:endCxn id="272" idx="0"/>
                        </wps:cNvCnPr>
                        <wps:spPr>
                          <a:xfrm flipH="1">
                            <a:off x="2458505" y="4245380"/>
                            <a:ext cx="1" cy="120600"/>
                          </a:xfrm>
                          <a:prstGeom prst="straightConnector1">
                            <a:avLst/>
                          </a:prstGeom>
                          <a:noFill/>
                          <a:ln w="6350" cap="flat" cmpd="sng" algn="ctr">
                            <a:solidFill>
                              <a:sysClr val="windowText" lastClr="000000"/>
                            </a:solidFill>
                            <a:prstDash val="solid"/>
                            <a:miter lim="800000"/>
                            <a:headEnd w="sm" len="med"/>
                            <a:tailEnd type="triangle" w="sm" len="med"/>
                          </a:ln>
                          <a:effectLst/>
                        </wps:spPr>
                        <wps:bodyPr/>
                      </wps:wsp>
                      <wps:wsp>
                        <wps:cNvPr id="287" name="直接箭头连接符 287"/>
                        <wps:cNvCnPr>
                          <a:stCxn id="272" idx="2"/>
                          <a:endCxn id="273" idx="0"/>
                        </wps:cNvCnPr>
                        <wps:spPr>
                          <a:xfrm>
                            <a:off x="2458505" y="4562830"/>
                            <a:ext cx="1" cy="118390"/>
                          </a:xfrm>
                          <a:prstGeom prst="straightConnector1">
                            <a:avLst/>
                          </a:prstGeom>
                          <a:noFill/>
                          <a:ln w="6350" cap="flat" cmpd="sng" algn="ctr">
                            <a:solidFill>
                              <a:sysClr val="windowText" lastClr="000000"/>
                            </a:solidFill>
                            <a:prstDash val="solid"/>
                            <a:miter lim="800000"/>
                            <a:headEnd w="sm" len="med"/>
                            <a:tailEnd type="triangle" w="sm" len="med"/>
                          </a:ln>
                          <a:effectLst/>
                        </wps:spPr>
                        <wps:bodyPr/>
                      </wps:wsp>
                      <wps:wsp>
                        <wps:cNvPr id="288" name="连接符: 肘形 288"/>
                        <wps:cNvCnPr/>
                        <wps:spPr>
                          <a:xfrm rot="10800000" flipV="1">
                            <a:off x="2454076" y="263346"/>
                            <a:ext cx="717840" cy="102813"/>
                          </a:xfrm>
                          <a:prstGeom prst="bentConnector2">
                            <a:avLst/>
                          </a:prstGeom>
                          <a:solidFill>
                            <a:sysClr val="window" lastClr="FFFFFF"/>
                          </a:solidFill>
                          <a:ln w="6350">
                            <a:solidFill>
                              <a:prstClr val="black"/>
                            </a:solidFill>
                          </a:ln>
                        </wps:spPr>
                        <wps:bodyPr/>
                      </wps:wsp>
                      <wps:wsp>
                        <wps:cNvPr id="289" name="连接符: 肘形 289"/>
                        <wps:cNvCnPr/>
                        <wps:spPr>
                          <a:xfrm>
                            <a:off x="1759728" y="972636"/>
                            <a:ext cx="694700" cy="98736"/>
                          </a:xfrm>
                          <a:prstGeom prst="bentConnector2">
                            <a:avLst/>
                          </a:prstGeom>
                          <a:noFill/>
                          <a:ln w="6350" cap="flat" cmpd="sng" algn="ctr">
                            <a:solidFill>
                              <a:sysClr val="windowText" lastClr="000000"/>
                            </a:solidFill>
                            <a:prstDash val="solid"/>
                            <a:miter lim="800000"/>
                            <a:tailEnd type="triangle" w="sm" len="med"/>
                          </a:ln>
                          <a:effectLst/>
                        </wps:spPr>
                        <wps:bodyPr/>
                      </wps:wsp>
                      <wps:wsp>
                        <wps:cNvPr id="290" name="连接符: 肘形 290"/>
                        <wps:cNvCnPr/>
                        <wps:spPr>
                          <a:xfrm rot="10800000" flipV="1">
                            <a:off x="2454428" y="975990"/>
                            <a:ext cx="717488" cy="95382"/>
                          </a:xfrm>
                          <a:prstGeom prst="bentConnector2">
                            <a:avLst/>
                          </a:prstGeom>
                          <a:noFill/>
                          <a:ln w="6350" cap="flat" cmpd="sng" algn="ctr">
                            <a:solidFill>
                              <a:sysClr val="windowText" lastClr="000000"/>
                            </a:solidFill>
                            <a:prstDash val="solid"/>
                            <a:miter lim="800000"/>
                            <a:tailEnd type="triangle" w="sm" len="med"/>
                          </a:ln>
                          <a:effectLst/>
                        </wps:spPr>
                        <wps:bodyPr/>
                      </wps:wsp>
                      <wps:wsp>
                        <wps:cNvPr id="291" name="连接符: 肘形 291"/>
                        <wps:cNvCnPr/>
                        <wps:spPr>
                          <a:xfrm>
                            <a:off x="1759728" y="1414847"/>
                            <a:ext cx="693082" cy="95426"/>
                          </a:xfrm>
                          <a:prstGeom prst="bentConnector2">
                            <a:avLst/>
                          </a:prstGeom>
                          <a:noFill/>
                          <a:ln w="6350" cap="flat" cmpd="sng" algn="ctr">
                            <a:solidFill>
                              <a:sysClr val="windowText" lastClr="000000"/>
                            </a:solidFill>
                            <a:prstDash val="solid"/>
                            <a:miter lim="800000"/>
                            <a:tailEnd type="triangle" w="sm" len="med"/>
                          </a:ln>
                          <a:effectLst/>
                        </wps:spPr>
                        <wps:bodyPr/>
                      </wps:wsp>
                      <wps:wsp>
                        <wps:cNvPr id="292" name="连接符: 肘形 292"/>
                        <wps:cNvCnPr/>
                        <wps:spPr>
                          <a:xfrm rot="10800000" flipV="1">
                            <a:off x="2450503" y="1773436"/>
                            <a:ext cx="705902" cy="89477"/>
                          </a:xfrm>
                          <a:prstGeom prst="bentConnector2">
                            <a:avLst/>
                          </a:prstGeom>
                          <a:noFill/>
                          <a:ln w="6350" cap="flat" cmpd="sng" algn="ctr">
                            <a:solidFill>
                              <a:sysClr val="windowText" lastClr="000000"/>
                            </a:solidFill>
                            <a:prstDash val="solid"/>
                            <a:miter lim="800000"/>
                            <a:tailEnd type="triangle" w="sm" len="med"/>
                          </a:ln>
                          <a:effectLst/>
                        </wps:spPr>
                        <wps:bodyPr/>
                      </wps:wsp>
                      <wps:wsp>
                        <wps:cNvPr id="293" name="连接符: 肘形 293"/>
                        <wps:cNvCnPr/>
                        <wps:spPr>
                          <a:xfrm rot="10800000" flipV="1">
                            <a:off x="2454370" y="3306574"/>
                            <a:ext cx="736424" cy="104161"/>
                          </a:xfrm>
                          <a:prstGeom prst="bentConnector2">
                            <a:avLst/>
                          </a:prstGeom>
                          <a:noFill/>
                          <a:ln w="6350" cap="flat" cmpd="sng" algn="ctr">
                            <a:solidFill>
                              <a:sysClr val="windowText" lastClr="000000"/>
                            </a:solidFill>
                            <a:prstDash val="solid"/>
                            <a:miter lim="800000"/>
                            <a:tailEnd type="triangle" w="sm" len="med"/>
                          </a:ln>
                          <a:effectLst/>
                        </wps:spPr>
                        <wps:bodyPr/>
                      </wps:wsp>
                      <wps:wsp>
                        <wps:cNvPr id="294" name="连接符: 肘形 294"/>
                        <wps:cNvCnPr/>
                        <wps:spPr>
                          <a:xfrm rot="10800000" flipV="1">
                            <a:off x="2458507" y="3642215"/>
                            <a:ext cx="735356" cy="98951"/>
                          </a:xfrm>
                          <a:prstGeom prst="bentConnector2">
                            <a:avLst/>
                          </a:prstGeom>
                          <a:noFill/>
                          <a:ln w="6350" cap="flat" cmpd="sng" algn="ctr">
                            <a:solidFill>
                              <a:sysClr val="windowText" lastClr="000000"/>
                            </a:solidFill>
                            <a:prstDash val="solid"/>
                            <a:miter lim="800000"/>
                            <a:tailEnd type="triangle" w="sm" len="med"/>
                          </a:ln>
                          <a:effectLst/>
                        </wps:spPr>
                        <wps:bodyPr/>
                      </wps:wsp>
                    </wpc:wpc>
                  </a:graphicData>
                </a:graphic>
              </wp:inline>
            </w:drawing>
          </mc:Choice>
          <mc:Fallback>
            <w:pict>
              <v:group w14:anchorId="17774581" id="画布 295" o:spid="_x0000_s1027" editas="canvas" style="width:415.3pt;height:387.75pt;mso-position-horizontal-relative:char;mso-position-vertical-relative:line" coordsize="52743,492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52743;height:49237;visibility:visible;mso-wrap-style:square" filled="t">
                  <v:fill o:detectmouseclick="t"/>
                  <v:path o:connecttype="none"/>
                </v:shape>
                <v:shapetype id="_x0000_t202" coordsize="21600,21600" o:spt="202" path="m,l,21600r21600,l21600,xe">
                  <v:stroke joinstyle="miter"/>
                  <v:path gradientshapeok="t" o:connecttype="rect"/>
                </v:shapetype>
                <v:shape id="文本框 252" o:spid="_x0000_s1029" type="#_x0000_t202" style="position:absolute;left:20775;top:146;width:7534;height:19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" fillcolor="window" strokeweight=".5pt">
                  <v:textbox inset="0,0,0,0">
                    <w:txbxContent>
                      <w:p w14:paraId="01ED39C4" w14:textId="77777777" w:rsidR="00E562FA" w:rsidRPr="0096478C" w:rsidRDefault="00E562FA" w:rsidP="00EE63B3">
                        <w:pPr>
                          <w:spacing w:beforeLines="0" w:before="0" w:afterLines="0" w:after="0" w:line="240" w:lineRule="exact"/>
                          <w:ind w:firstLineChars="0" w:firstLine="0"/>
                          <w:jc w:val="center"/>
                          <w:rPr>
                            <w:rFonts w:ascii="等线" w:eastAsia="等线" w:hAnsi="等线" w:cs="Times New Roman"/>
                            <w:sz w:val="15"/>
                            <w:szCs w:val="15"/>
                          </w:rPr>
                        </w:pPr>
                        <w:r w:rsidRPr="0096478C">
                          <w:rPr>
                            <w:rFonts w:ascii="等线" w:eastAsia="等线" w:hAnsi="等线" w:cs="Times New Roman"/>
                            <w:sz w:val="15"/>
                            <w:szCs w:val="15"/>
                          </w:rPr>
                          <w:t>弹</w:t>
                        </w:r>
                        <w:r w:rsidRPr="0096478C">
                          <w:rPr>
                            <w:rFonts w:ascii="等线" w:eastAsia="等线" w:hAnsi="等线" w:cs="Times New Roman" w:hint="eastAsia"/>
                            <w:sz w:val="15"/>
                            <w:szCs w:val="15"/>
                          </w:rPr>
                          <w:t>结构轴线</w:t>
                        </w:r>
                      </w:p>
                    </w:txbxContent>
                  </v:textbox>
                </v:shape>
                <v:shape id="文本框 3" o:spid="_x0000_s1030" type="#_x0000_t202" style="position:absolute;left:20775;top:3661;width:7531;height:19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" fillcolor="window" strokeweight=".5pt">
                  <v:textbox inset="0,0,0,0">
                    <w:txbxContent>
                      <w:p w14:paraId="04CDC0B7" w14:textId="77777777" w:rsidR="00E562FA" w:rsidRDefault="00E562FA" w:rsidP="00E562FA">
                        <w:pPr>
                          <w:spacing w:beforeLines="0" w:before="0" w:afterLines="0" w:after="0" w:line="240" w:lineRule="exact"/>
                          <w:ind w:firstLineChars="0" w:firstLine="0"/>
                          <w:jc w:val="center"/>
                          <w:rPr>
                            <w:rFonts w:ascii="等线" w:eastAsia="等线" w:hAnsi="等线" w:cs="Times New Roman"/>
                            <w:sz w:val="15"/>
                            <w:szCs w:val="15"/>
                          </w:rPr>
                        </w:pPr>
                        <w:r>
                          <w:rPr>
                            <w:rFonts w:ascii="等线" w:eastAsia="等线" w:hAnsi="等线" w:cs="Times New Roman" w:hint="eastAsia"/>
                            <w:sz w:val="15"/>
                            <w:szCs w:val="15"/>
                          </w:rPr>
                          <w:t>构件放线、定位</w:t>
                        </w:r>
                      </w:p>
                    </w:txbxContent>
                  </v:textbox>
                </v:shape>
                <v:shape id="文本框 3" o:spid="_x0000_s1031" type="#_x0000_t202" style="position:absolute;left:20775;top:7129;width:7531;height:19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" fillcolor="window" strokeweight=".5pt">
                  <v:textbox inset="0,0,0,0">
                    <w:txbxContent>
                      <w:p w14:paraId="6466DBE9" w14:textId="77777777" w:rsidR="00E562FA" w:rsidRDefault="00E562FA" w:rsidP="00A50B9C">
                        <w:pPr>
                          <w:spacing w:beforeLines="0" w:before="0" w:afterLines="0" w:after="0" w:line="240" w:lineRule="exact"/>
                          <w:ind w:firstLineChars="0" w:firstLine="0"/>
                          <w:jc w:val="center"/>
                          <w:rPr>
                            <w:rFonts w:ascii="等线" w:eastAsia="等线" w:hAnsi="等线" w:cs="Times New Roman"/>
                            <w:sz w:val="15"/>
                            <w:szCs w:val="15"/>
                          </w:rPr>
                        </w:pPr>
                        <w:r>
                          <w:rPr>
                            <w:rFonts w:ascii="等线" w:eastAsia="等线" w:hAnsi="等线" w:cs="Times New Roman" w:hint="eastAsia"/>
                            <w:sz w:val="15"/>
                            <w:szCs w:val="15"/>
                          </w:rPr>
                          <w:t>模板排版</w:t>
                        </w:r>
                      </w:p>
                    </w:txbxContent>
                  </v:textbox>
                </v:shape>
                <v:shape id="文本框 3" o:spid="_x0000_s1032" type="#_x0000_t202" style="position:absolute;left:31719;top:1720;width:7531;height:19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" fillcolor="window" strokeweight=".5pt">
                  <v:textbox inset="0,0,0,0">
                    <w:txbxContent>
                      <w:p w14:paraId="590F69A7" w14:textId="77777777" w:rsidR="00E562FA" w:rsidRDefault="00E562FA" w:rsidP="00A50B9C">
                        <w:pPr>
                          <w:spacing w:beforeLines="0" w:before="0" w:afterLines="0" w:after="0" w:line="240" w:lineRule="exact"/>
                          <w:ind w:firstLineChars="0" w:firstLine="0"/>
                          <w:jc w:val="center"/>
                          <w:rPr>
                            <w:rFonts w:ascii="等线" w:eastAsia="等线" w:hAnsi="等线" w:cs="Times New Roman"/>
                            <w:sz w:val="15"/>
                            <w:szCs w:val="15"/>
                          </w:rPr>
                        </w:pPr>
                        <w:r>
                          <w:rPr>
                            <w:rFonts w:ascii="等线" w:eastAsia="等线" w:hAnsi="等线" w:cs="Times New Roman" w:hint="eastAsia"/>
                            <w:sz w:val="15"/>
                            <w:szCs w:val="15"/>
                          </w:rPr>
                          <w:t>材料准备</w:t>
                        </w:r>
                      </w:p>
                    </w:txbxContent>
                  </v:textbox>
                </v:shape>
                <v:shape id="文本框 3" o:spid="_x0000_s1033" type="#_x0000_t202" style="position:absolute;left:20778;top:10713;width:7531;height:27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" fillcolor="window" strokeweight=".5pt">
                  <v:textbox inset="0,0,0,0">
                    <w:txbxContent>
                      <w:p w14:paraId="3F550B6D" w14:textId="77777777" w:rsidR="00E562FA" w:rsidRDefault="00E562FA" w:rsidP="00E562FA">
                        <w:pPr>
                          <w:spacing w:beforeLines="0" w:before="0" w:afterLines="0" w:after="0" w:line="160" w:lineRule="exact"/>
                          <w:ind w:firstLineChars="0" w:firstLine="0"/>
                          <w:jc w:val="center"/>
                          <w:rPr>
                            <w:rFonts w:ascii="等线" w:eastAsia="等线" w:hAnsi="等线" w:cs="Times New Roman"/>
                            <w:sz w:val="15"/>
                            <w:szCs w:val="15"/>
                          </w:rPr>
                        </w:pPr>
                        <w:r>
                          <w:rPr>
                            <w:rFonts w:ascii="等线" w:eastAsia="等线" w:hAnsi="等线" w:cs="Times New Roman" w:hint="eastAsia"/>
                            <w:sz w:val="15"/>
                            <w:szCs w:val="15"/>
                          </w:rPr>
                          <w:t>绑扎钢筋</w:t>
                        </w:r>
                      </w:p>
                      <w:p w14:paraId="3CA433AF" w14:textId="77777777" w:rsidR="00E562FA" w:rsidRDefault="00E562FA" w:rsidP="00E562FA">
                        <w:pPr>
                          <w:spacing w:beforeLines="0" w:before="0" w:afterLines="0" w:after="0" w:line="160" w:lineRule="exact"/>
                          <w:ind w:firstLineChars="0" w:firstLine="0"/>
                          <w:jc w:val="center"/>
                          <w:rPr>
                            <w:rFonts w:ascii="等线" w:eastAsia="等线" w:hAnsi="等线" w:cs="Times New Roman"/>
                            <w:sz w:val="15"/>
                            <w:szCs w:val="15"/>
                          </w:rPr>
                        </w:pPr>
                        <w:r>
                          <w:rPr>
                            <w:rFonts w:ascii="等线" w:eastAsia="等线" w:hAnsi="等线" w:cs="Times New Roman" w:hint="eastAsia"/>
                            <w:sz w:val="15"/>
                            <w:szCs w:val="15"/>
                          </w:rPr>
                          <w:t>安装垫块</w:t>
                        </w:r>
                      </w:p>
                    </w:txbxContent>
                  </v:textbox>
                </v:shape>
                <v:shape id="文本框 3" o:spid="_x0000_s1034" type="#_x0000_t202" style="position:absolute;left:10066;top:8739;width:7531;height:19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" fillcolor="window" strokeweight=".5pt">
                  <v:textbox inset="0,0,0,0">
                    <w:txbxContent>
                      <w:p w14:paraId="025F8750" w14:textId="77777777" w:rsidR="00E562FA" w:rsidRDefault="00E562FA" w:rsidP="00E562FA">
                        <w:pPr>
                          <w:spacing w:beforeLines="0" w:before="0" w:afterLines="0" w:after="0" w:line="240" w:lineRule="exact"/>
                          <w:ind w:firstLineChars="0" w:firstLine="0"/>
                          <w:jc w:val="center"/>
                          <w:rPr>
                            <w:rFonts w:ascii="等线" w:eastAsia="等线" w:hAnsi="等线" w:cs="Times New Roman"/>
                            <w:sz w:val="15"/>
                            <w:szCs w:val="15"/>
                          </w:rPr>
                        </w:pPr>
                        <w:r>
                          <w:rPr>
                            <w:rFonts w:ascii="等线" w:eastAsia="等线" w:hAnsi="等线" w:cs="Times New Roman" w:hint="eastAsia"/>
                            <w:sz w:val="15"/>
                            <w:szCs w:val="15"/>
                          </w:rPr>
                          <w:t>免拆模板下料</w:t>
                        </w:r>
                      </w:p>
                    </w:txbxContent>
                  </v:textbox>
                </v:shape>
                <v:shape id="文本框 3" o:spid="_x0000_s1035" type="#_x0000_t202" style="position:absolute;left:31719;top:8772;width:7531;height:19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" fillcolor="window" strokeweight=".5pt">
                  <v:textbox inset="0,0,0,0">
                    <w:txbxContent>
                      <w:p w14:paraId="25D6A729" w14:textId="77777777" w:rsidR="00E562FA" w:rsidRDefault="00E562FA" w:rsidP="00E562FA">
                        <w:pPr>
                          <w:spacing w:beforeLines="0" w:before="0" w:afterLines="0" w:after="0" w:line="240" w:lineRule="exact"/>
                          <w:ind w:firstLineChars="0" w:firstLine="0"/>
                          <w:jc w:val="center"/>
                          <w:rPr>
                            <w:rFonts w:ascii="等线" w:eastAsia="等线" w:hAnsi="等线" w:cs="Times New Roman"/>
                            <w:sz w:val="15"/>
                            <w:szCs w:val="15"/>
                          </w:rPr>
                        </w:pPr>
                        <w:r>
                          <w:rPr>
                            <w:rFonts w:ascii="等线" w:eastAsia="等线" w:hAnsi="等线" w:cs="Times New Roman" w:hint="eastAsia"/>
                            <w:sz w:val="15"/>
                            <w:szCs w:val="15"/>
                          </w:rPr>
                          <w:t>安装支撑系统</w:t>
                        </w:r>
                      </w:p>
                    </w:txbxContent>
                  </v:textbox>
                </v:shape>
                <v:shape id="文本框 3" o:spid="_x0000_s1036" type="#_x0000_t202" style="position:absolute;left:17966;top:15103;width:13123;height:19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" fillcolor="window" strokeweight=".5pt">
                  <v:textbox inset="0,0,0,0">
                    <w:txbxContent>
                      <w:p w14:paraId="36D791FC" w14:textId="60ACF7D9" w:rsidR="00E562FA" w:rsidRDefault="00E562FA" w:rsidP="00E562FA">
                        <w:pPr>
                          <w:spacing w:beforeLines="0" w:before="0" w:afterLines="0" w:after="0" w:line="240" w:lineRule="exact"/>
                          <w:ind w:firstLineChars="0" w:firstLine="0"/>
                          <w:jc w:val="center"/>
                          <w:rPr>
                            <w:rFonts w:ascii="等线" w:eastAsia="等线" w:hAnsi="等线" w:cs="Times New Roman"/>
                            <w:sz w:val="15"/>
                            <w:szCs w:val="15"/>
                          </w:rPr>
                        </w:pPr>
                        <w:r>
                          <w:rPr>
                            <w:rFonts w:ascii="等线" w:eastAsia="等线" w:hAnsi="等线" w:cs="Times New Roman" w:hint="eastAsia"/>
                            <w:sz w:val="15"/>
                            <w:szCs w:val="15"/>
                          </w:rPr>
                          <w:t>安装</w:t>
                        </w:r>
                        <w:r w:rsidR="00617F2A">
                          <w:rPr>
                            <w:rFonts w:ascii="等线" w:eastAsia="等线" w:hAnsi="等线" w:cs="Times New Roman" w:hint="eastAsia"/>
                            <w:sz w:val="15"/>
                            <w:szCs w:val="15"/>
                          </w:rPr>
                          <w:t>（</w:t>
                        </w:r>
                        <w:r>
                          <w:rPr>
                            <w:rFonts w:ascii="等线" w:eastAsia="等线" w:hAnsi="等线" w:cs="Times New Roman" w:hint="eastAsia"/>
                            <w:sz w:val="15"/>
                            <w:szCs w:val="15"/>
                          </w:rPr>
                          <w:t>免拆</w:t>
                        </w:r>
                        <w:r w:rsidR="00617F2A">
                          <w:rPr>
                            <w:rFonts w:ascii="等线" w:eastAsia="等线" w:hAnsi="等线" w:cs="Times New Roman" w:hint="eastAsia"/>
                            <w:sz w:val="15"/>
                            <w:szCs w:val="15"/>
                          </w:rPr>
                          <w:t>）</w:t>
                        </w:r>
                        <w:r>
                          <w:rPr>
                            <w:rFonts w:ascii="等线" w:eastAsia="等线" w:hAnsi="等线" w:cs="Times New Roman"/>
                            <w:sz w:val="15"/>
                            <w:szCs w:val="15"/>
                          </w:rPr>
                          <w:t>模板</w:t>
                        </w:r>
                        <w:r>
                          <w:rPr>
                            <w:rFonts w:ascii="等线" w:eastAsia="等线" w:hAnsi="等线" w:cs="Times New Roman" w:hint="eastAsia"/>
                            <w:sz w:val="15"/>
                            <w:szCs w:val="15"/>
                          </w:rPr>
                          <w:t>、内侧模板</w:t>
                        </w:r>
                      </w:p>
                    </w:txbxContent>
                  </v:textbox>
                </v:shape>
                <v:shape id="文本框 3" o:spid="_x0000_s1037" type="#_x0000_t202" style="position:absolute;left:10066;top:13161;width:7531;height:19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" fillcolor="window" strokeweight=".5pt">
                  <v:textbox inset="0,0,0,0">
                    <w:txbxContent>
                      <w:p w14:paraId="070842F9" w14:textId="77777777" w:rsidR="00E562FA" w:rsidRDefault="00E562FA" w:rsidP="00E562FA">
                        <w:pPr>
                          <w:spacing w:beforeLines="0" w:before="0" w:afterLines="0" w:after="0" w:line="240" w:lineRule="exact"/>
                          <w:ind w:firstLineChars="0" w:firstLine="0"/>
                          <w:jc w:val="center"/>
                          <w:rPr>
                            <w:rFonts w:ascii="等线" w:eastAsia="等线" w:hAnsi="等线" w:cs="Times New Roman"/>
                            <w:sz w:val="15"/>
                            <w:szCs w:val="15"/>
                          </w:rPr>
                        </w:pPr>
                        <w:r>
                          <w:rPr>
                            <w:rFonts w:ascii="等线" w:eastAsia="等线" w:hAnsi="等线" w:cs="Times New Roman" w:hint="eastAsia"/>
                            <w:sz w:val="15"/>
                            <w:szCs w:val="15"/>
                          </w:rPr>
                          <w:t>安装预制锚栓</w:t>
                        </w:r>
                      </w:p>
                    </w:txbxContent>
                  </v:textbox>
                </v:shape>
                <v:shape id="文本框 3" o:spid="_x0000_s1038" type="#_x0000_t202" style="position:absolute;left:31502;top:16506;width:7604;height:24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" fillcolor="window" strokeweight=".5pt">
                  <v:textbox inset="0,0,0,0">
                    <w:txbxContent>
                      <w:p w14:paraId="62FDF670" w14:textId="77777777" w:rsidR="00E562FA" w:rsidRDefault="00E562FA" w:rsidP="00E562FA">
                        <w:pPr>
                          <w:spacing w:beforeLines="0" w:before="0" w:afterLines="0" w:after="0" w:line="160" w:lineRule="exact"/>
                          <w:ind w:firstLineChars="0" w:firstLine="0"/>
                          <w:jc w:val="center"/>
                          <w:rPr>
                            <w:rFonts w:ascii="等线" w:eastAsia="等线" w:hAnsi="等线" w:cs="Times New Roman"/>
                            <w:sz w:val="15"/>
                            <w:szCs w:val="15"/>
                          </w:rPr>
                        </w:pPr>
                        <w:r>
                          <w:rPr>
                            <w:rFonts w:ascii="等线" w:eastAsia="等线" w:hAnsi="等线" w:cs="Times New Roman" w:hint="eastAsia"/>
                            <w:sz w:val="15"/>
                            <w:szCs w:val="15"/>
                          </w:rPr>
                          <w:t>钻孔、安装</w:t>
                        </w:r>
                      </w:p>
                      <w:p w14:paraId="43E4186E" w14:textId="77777777" w:rsidR="00E562FA" w:rsidRDefault="00E562FA" w:rsidP="00E562FA">
                        <w:pPr>
                          <w:spacing w:beforeLines="0" w:before="0" w:afterLines="0" w:after="0" w:line="160" w:lineRule="exact"/>
                          <w:ind w:firstLineChars="0" w:firstLine="0"/>
                          <w:jc w:val="center"/>
                          <w:rPr>
                            <w:rFonts w:ascii="等线" w:eastAsia="等线" w:hAnsi="等线" w:cs="Times New Roman"/>
                            <w:sz w:val="15"/>
                            <w:szCs w:val="15"/>
                          </w:rPr>
                        </w:pPr>
                        <w:r>
                          <w:rPr>
                            <w:rFonts w:ascii="等线" w:eastAsia="等线" w:hAnsi="等线" w:cs="Times New Roman" w:hint="eastAsia"/>
                            <w:sz w:val="15"/>
                            <w:szCs w:val="15"/>
                          </w:rPr>
                          <w:t>P</w:t>
                        </w:r>
                        <w:r>
                          <w:rPr>
                            <w:rFonts w:ascii="等线" w:eastAsia="等线" w:hAnsi="等线" w:cs="Times New Roman"/>
                            <w:sz w:val="15"/>
                            <w:szCs w:val="15"/>
                          </w:rPr>
                          <w:t>VC管</w:t>
                        </w:r>
                        <w:r>
                          <w:rPr>
                            <w:rFonts w:ascii="等线" w:eastAsia="等线" w:hAnsi="等线" w:cs="Times New Roman" w:hint="eastAsia"/>
                            <w:sz w:val="15"/>
                            <w:szCs w:val="15"/>
                          </w:rPr>
                          <w:t>等</w:t>
                        </w:r>
                      </w:p>
                    </w:txbxContent>
                  </v:textbox>
                </v:shape>
                <v:shape id="文本框 3" o:spid="_x0000_s1039" type="#_x0000_t202" style="position:absolute;left:20678;top:18629;width:7531;height:19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" fillcolor="window" strokeweight=".5pt">
                  <v:textbox inset="0,0,0,0">
                    <w:txbxContent>
                      <w:p w14:paraId="208A0376" w14:textId="77777777" w:rsidR="00E562FA" w:rsidRDefault="00E562FA" w:rsidP="00E562FA">
                        <w:pPr>
                          <w:spacing w:beforeLines="0" w:before="0" w:afterLines="0" w:after="0" w:line="240" w:lineRule="exact"/>
                          <w:ind w:firstLineChars="0" w:firstLine="0"/>
                          <w:jc w:val="center"/>
                          <w:rPr>
                            <w:rFonts w:ascii="等线" w:eastAsia="等线" w:hAnsi="等线" w:cs="Times New Roman"/>
                            <w:sz w:val="15"/>
                            <w:szCs w:val="15"/>
                          </w:rPr>
                        </w:pPr>
                        <w:r>
                          <w:rPr>
                            <w:rFonts w:ascii="等线" w:eastAsia="等线" w:hAnsi="等线" w:cs="Times New Roman" w:hint="eastAsia"/>
                            <w:sz w:val="15"/>
                            <w:szCs w:val="15"/>
                          </w:rPr>
                          <w:t>安装对拉螺栓</w:t>
                        </w:r>
                      </w:p>
                    </w:txbxContent>
                  </v:textbox>
                </v:shape>
                <v:shape id="文本框 3" o:spid="_x0000_s1040" type="#_x0000_t202" style="position:absolute;left:20678;top:21667;width:7531;height:19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" fillcolor="window" strokeweight=".5pt">
                  <v:textbox inset="0,0,0,0">
                    <w:txbxContent>
                      <w:p w14:paraId="69B394FD" w14:textId="77777777" w:rsidR="00E562FA" w:rsidRDefault="00E562FA" w:rsidP="00E562FA">
                        <w:pPr>
                          <w:spacing w:beforeLines="0" w:before="0" w:afterLines="0" w:after="0" w:line="240" w:lineRule="exact"/>
                          <w:ind w:firstLineChars="0" w:firstLine="0"/>
                          <w:jc w:val="center"/>
                          <w:rPr>
                            <w:rFonts w:ascii="等线" w:eastAsia="等线" w:hAnsi="等线" w:cs="Times New Roman"/>
                            <w:sz w:val="15"/>
                            <w:szCs w:val="15"/>
                          </w:rPr>
                        </w:pPr>
                        <w:r>
                          <w:rPr>
                            <w:rFonts w:ascii="等线" w:eastAsia="等线" w:hAnsi="等线" w:cs="Times New Roman" w:hint="eastAsia"/>
                            <w:sz w:val="15"/>
                            <w:szCs w:val="15"/>
                          </w:rPr>
                          <w:t>安装次楞</w:t>
                        </w:r>
                      </w:p>
                    </w:txbxContent>
                  </v:textbox>
                </v:shape>
                <v:shape id="文本框 3" o:spid="_x0000_s1041" type="#_x0000_t202" style="position:absolute;left:20678;top:24680;width:7531;height:19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" fillcolor="window" strokeweight=".5pt">
                  <v:textbox inset="0,0,0,0">
                    <w:txbxContent>
                      <w:p w14:paraId="2967A6EC" w14:textId="77777777" w:rsidR="00E562FA" w:rsidRDefault="00E562FA" w:rsidP="00E562FA">
                        <w:pPr>
                          <w:spacing w:beforeLines="0" w:before="0" w:afterLines="0" w:after="0" w:line="240" w:lineRule="exact"/>
                          <w:ind w:firstLineChars="0" w:firstLine="0"/>
                          <w:jc w:val="center"/>
                          <w:rPr>
                            <w:rFonts w:ascii="等线" w:eastAsia="等线" w:hAnsi="等线" w:cs="Times New Roman"/>
                            <w:sz w:val="15"/>
                            <w:szCs w:val="15"/>
                          </w:rPr>
                        </w:pPr>
                        <w:r>
                          <w:rPr>
                            <w:rFonts w:ascii="等线" w:eastAsia="等线" w:hAnsi="等线" w:cs="Times New Roman" w:hint="eastAsia"/>
                            <w:sz w:val="15"/>
                            <w:szCs w:val="15"/>
                          </w:rPr>
                          <w:t>安装主楞</w:t>
                        </w:r>
                      </w:p>
                    </w:txbxContent>
                  </v:textbox>
                </v:shape>
                <v:shape id="文本框 3" o:spid="_x0000_s1042" type="#_x0000_t202" style="position:absolute;left:18190;top:27674;width:12538;height:19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" fillcolor="window" strokeweight=".5pt">
                  <v:textbox inset="0,0,0,0">
                    <w:txbxContent>
                      <w:p w14:paraId="087B6CA0" w14:textId="77777777" w:rsidR="00E562FA" w:rsidRDefault="00E562FA" w:rsidP="00E562FA">
                        <w:pPr>
                          <w:spacing w:beforeLines="0" w:before="0" w:afterLines="0" w:after="0" w:line="240" w:lineRule="exact"/>
                          <w:ind w:firstLineChars="0" w:firstLine="0"/>
                          <w:jc w:val="center"/>
                          <w:rPr>
                            <w:rFonts w:ascii="等线" w:eastAsia="等线" w:hAnsi="等线" w:cs="Times New Roman"/>
                            <w:sz w:val="15"/>
                            <w:szCs w:val="15"/>
                          </w:rPr>
                        </w:pPr>
                        <w:r>
                          <w:rPr>
                            <w:rFonts w:ascii="等线" w:eastAsia="等线" w:hAnsi="等线" w:cs="Times New Roman" w:hint="eastAsia"/>
                            <w:sz w:val="15"/>
                            <w:szCs w:val="15"/>
                          </w:rPr>
                          <w:t>调节固定模板支撑</w:t>
                        </w:r>
                      </w:p>
                    </w:txbxContent>
                  </v:textbox>
                </v:shape>
                <v:shape id="文本框 3" o:spid="_x0000_s1043" type="#_x0000_t202" style="position:absolute;left:20746;top:30768;width:7531;height:19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" fillcolor="window" strokeweight=".5pt">
                  <v:textbox inset="0,0,0,0">
                    <w:txbxContent>
                      <w:p w14:paraId="0202F525" w14:textId="77777777" w:rsidR="00E562FA" w:rsidRDefault="00E562FA" w:rsidP="00E562FA">
                        <w:pPr>
                          <w:spacing w:beforeLines="0" w:before="0" w:afterLines="0" w:after="0" w:line="240" w:lineRule="exact"/>
                          <w:ind w:firstLineChars="0" w:firstLine="0"/>
                          <w:jc w:val="center"/>
                          <w:rPr>
                            <w:rFonts w:ascii="等线" w:eastAsia="等线" w:hAnsi="等线" w:cs="Times New Roman"/>
                            <w:sz w:val="15"/>
                            <w:szCs w:val="15"/>
                          </w:rPr>
                        </w:pPr>
                        <w:r>
                          <w:rPr>
                            <w:rFonts w:ascii="等线" w:eastAsia="等线" w:hAnsi="等线" w:cs="Times New Roman" w:hint="eastAsia"/>
                            <w:sz w:val="15"/>
                            <w:szCs w:val="15"/>
                          </w:rPr>
                          <w:t>浇筑混凝土</w:t>
                        </w:r>
                      </w:p>
                    </w:txbxContent>
                  </v:textbox>
                </v:shape>
                <v:shape id="文本框 3" o:spid="_x0000_s1044" type="#_x0000_t202" style="position:absolute;left:31938;top:32078;width:7531;height:19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" fillcolor="window" strokeweight=".5pt">
                  <v:textbox inset="0,0,0,0">
                    <w:txbxContent>
                      <w:p w14:paraId="468336B3" w14:textId="77777777" w:rsidR="00E562FA" w:rsidRDefault="00E562FA" w:rsidP="00E562FA">
                        <w:pPr>
                          <w:spacing w:beforeLines="0" w:before="0" w:afterLines="0" w:after="0" w:line="240" w:lineRule="exact"/>
                          <w:ind w:firstLineChars="0" w:firstLine="0"/>
                          <w:jc w:val="center"/>
                          <w:rPr>
                            <w:rFonts w:ascii="等线" w:eastAsia="等线" w:hAnsi="等线" w:cs="Times New Roman"/>
                            <w:sz w:val="15"/>
                            <w:szCs w:val="15"/>
                          </w:rPr>
                        </w:pPr>
                        <w:r>
                          <w:rPr>
                            <w:rFonts w:ascii="等线" w:eastAsia="等线" w:hAnsi="等线" w:cs="Times New Roman" w:hint="eastAsia"/>
                            <w:sz w:val="15"/>
                            <w:szCs w:val="15"/>
                          </w:rPr>
                          <w:t>混凝土养护</w:t>
                        </w:r>
                      </w:p>
                    </w:txbxContent>
                  </v:textbox>
                </v:shape>
                <v:shape id="文本框 3" o:spid="_x0000_s1045" type="#_x0000_t202" style="position:absolute;left:18014;top:34107;width:13119;height:1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" fillcolor="window" strokeweight=".5pt">
                  <v:textbox inset="0,0,0,0">
                    <w:txbxContent>
                      <w:p w14:paraId="32D65BF4" w14:textId="77777777" w:rsidR="00E562FA" w:rsidRDefault="00E562FA" w:rsidP="00E562FA">
                        <w:pPr>
                          <w:spacing w:beforeLines="0" w:before="0" w:afterLines="0" w:after="0" w:line="240" w:lineRule="exact"/>
                          <w:ind w:firstLineChars="0" w:firstLine="0"/>
                          <w:jc w:val="center"/>
                          <w:rPr>
                            <w:rFonts w:ascii="等线" w:eastAsia="等线" w:hAnsi="等线" w:cs="Times New Roman"/>
                            <w:sz w:val="15"/>
                            <w:szCs w:val="15"/>
                          </w:rPr>
                        </w:pPr>
                        <w:r>
                          <w:rPr>
                            <w:rFonts w:ascii="等线" w:eastAsia="等线" w:hAnsi="等线" w:cs="Times New Roman" w:hint="eastAsia"/>
                            <w:sz w:val="15"/>
                            <w:szCs w:val="15"/>
                          </w:rPr>
                          <w:t>拆除内测模板、支撑</w:t>
                        </w:r>
                      </w:p>
                    </w:txbxContent>
                  </v:textbox>
                </v:shape>
                <v:shape id="文本框 3" o:spid="_x0000_s1046" type="#_x0000_t202" style="position:absolute;left:31938;top:35056;width:7531;height:27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" fillcolor="window" strokeweight=".5pt">
                  <v:textbox inset="0,0,0,0">
                    <w:txbxContent>
                      <w:p w14:paraId="649271D6" w14:textId="77777777" w:rsidR="00E562FA" w:rsidRDefault="00E562FA" w:rsidP="00A50B9C">
                        <w:pPr>
                          <w:spacing w:beforeLines="0" w:before="0" w:afterLines="0" w:after="0" w:line="160" w:lineRule="exact"/>
                          <w:ind w:firstLineChars="0" w:firstLine="0"/>
                          <w:jc w:val="center"/>
                          <w:rPr>
                            <w:rFonts w:ascii="等线" w:eastAsia="等线" w:hAnsi="等线" w:cs="Times New Roman"/>
                            <w:sz w:val="15"/>
                            <w:szCs w:val="15"/>
                          </w:rPr>
                        </w:pPr>
                        <w:r>
                          <w:rPr>
                            <w:rFonts w:ascii="等线" w:eastAsia="等线" w:hAnsi="等线" w:cs="Times New Roman" w:hint="eastAsia"/>
                            <w:sz w:val="15"/>
                            <w:szCs w:val="15"/>
                          </w:rPr>
                          <w:t>非现浇墙体部位保温层施工</w:t>
                        </w:r>
                      </w:p>
                    </w:txbxContent>
                  </v:textbox>
                </v:shape>
                <v:shape id="文本框 3" o:spid="_x0000_s1047" type="#_x0000_t202" style="position:absolute;left:20819;top:37411;width:7531;height:1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" fillcolor="window" strokeweight=".5pt">
                  <v:textbox inset="0,0,0,0">
                    <w:txbxContent>
                      <w:p w14:paraId="6126028C" w14:textId="77777777" w:rsidR="00E562FA" w:rsidRDefault="00E562FA" w:rsidP="00A50B9C">
                        <w:pPr>
                          <w:spacing w:beforeLines="0" w:before="0" w:afterLines="0" w:after="0" w:line="240" w:lineRule="exact"/>
                          <w:ind w:firstLineChars="0" w:firstLine="0"/>
                          <w:jc w:val="center"/>
                          <w:rPr>
                            <w:rFonts w:ascii="等线" w:eastAsia="等线" w:hAnsi="等线" w:cs="Times New Roman"/>
                            <w:sz w:val="15"/>
                            <w:szCs w:val="15"/>
                          </w:rPr>
                        </w:pPr>
                        <w:r>
                          <w:rPr>
                            <w:rFonts w:ascii="等线" w:eastAsia="等线" w:hAnsi="等线" w:cs="Times New Roman" w:hint="eastAsia"/>
                            <w:sz w:val="15"/>
                            <w:szCs w:val="15"/>
                          </w:rPr>
                          <w:t>保温层表面休整</w:t>
                        </w:r>
                      </w:p>
                    </w:txbxContent>
                  </v:textbox>
                </v:shape>
                <v:shape id="文本框 3" o:spid="_x0000_s1048" type="#_x0000_t202" style="position:absolute;left:20819;top:40485;width:7531;height:1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" fillcolor="window" strokeweight=".5pt">
                  <v:textbox inset="0,0,0,0">
                    <w:txbxContent>
                      <w:p w14:paraId="0A3C8C9B" w14:textId="77777777" w:rsidR="00E562FA" w:rsidRDefault="00E562FA" w:rsidP="00A50B9C">
                        <w:pPr>
                          <w:spacing w:beforeLines="0" w:before="0" w:afterLines="0" w:after="0" w:line="240" w:lineRule="exact"/>
                          <w:ind w:firstLineChars="0" w:firstLine="0"/>
                          <w:jc w:val="center"/>
                          <w:rPr>
                            <w:rFonts w:ascii="等线" w:eastAsia="等线" w:hAnsi="等线" w:cs="Times New Roman"/>
                            <w:sz w:val="15"/>
                            <w:szCs w:val="15"/>
                          </w:rPr>
                        </w:pPr>
                        <w:r>
                          <w:rPr>
                            <w:rFonts w:ascii="等线" w:eastAsia="等线" w:hAnsi="等线" w:cs="Times New Roman" w:hint="eastAsia"/>
                            <w:sz w:val="15"/>
                            <w:szCs w:val="15"/>
                          </w:rPr>
                          <w:t>抹面工程</w:t>
                        </w:r>
                      </w:p>
                    </w:txbxContent>
                  </v:textbox>
                </v:shape>
                <v:shape id="文本框 3" o:spid="_x0000_s1049" type="#_x0000_t202" style="position:absolute;left:20819;top:43659;width:7531;height:1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" fillcolor="window" strokeweight=".5pt">
                  <v:textbox inset="0,0,0,0">
                    <w:txbxContent>
                      <w:p w14:paraId="4FEABE52" w14:textId="77777777" w:rsidR="00E562FA" w:rsidRDefault="00E562FA" w:rsidP="00A50B9C">
                        <w:pPr>
                          <w:spacing w:beforeLines="0" w:before="0" w:afterLines="0" w:after="0" w:line="240" w:lineRule="exact"/>
                          <w:ind w:firstLineChars="0" w:firstLine="0"/>
                          <w:jc w:val="center"/>
                          <w:rPr>
                            <w:rFonts w:ascii="等线" w:eastAsia="等线" w:hAnsi="等线" w:cs="Times New Roman"/>
                            <w:sz w:val="15"/>
                            <w:szCs w:val="15"/>
                          </w:rPr>
                        </w:pPr>
                        <w:r>
                          <w:rPr>
                            <w:rFonts w:ascii="等线" w:eastAsia="等线" w:hAnsi="等线" w:cs="Times New Roman" w:hint="eastAsia"/>
                            <w:sz w:val="15"/>
                            <w:szCs w:val="15"/>
                          </w:rPr>
                          <w:t>外饰面工程</w:t>
                        </w:r>
                      </w:p>
                    </w:txbxContent>
                  </v:textbox>
                </v:shape>
                <v:shape id="文本框 3" o:spid="_x0000_s1050" type="#_x0000_t202" style="position:absolute;left:20819;top:46812;width:7531;height:1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" fillcolor="window" strokeweight=".5pt">
                  <v:textbox inset="0,0,0,0">
                    <w:txbxContent>
                      <w:p w14:paraId="7B94297A" w14:textId="77777777" w:rsidR="00E562FA" w:rsidRDefault="00E562FA" w:rsidP="00A50B9C">
                        <w:pPr>
                          <w:spacing w:beforeLines="0" w:before="0" w:afterLines="0" w:after="0" w:line="240" w:lineRule="exact"/>
                          <w:ind w:firstLineChars="0" w:firstLine="0"/>
                          <w:jc w:val="center"/>
                          <w:rPr>
                            <w:rFonts w:ascii="等线" w:eastAsia="等线" w:hAnsi="等线" w:cs="Times New Roman"/>
                            <w:sz w:val="15"/>
                            <w:szCs w:val="15"/>
                          </w:rPr>
                        </w:pPr>
                        <w:r>
                          <w:rPr>
                            <w:rFonts w:ascii="等线" w:eastAsia="等线" w:hAnsi="等线" w:cs="Times New Roman" w:hint="eastAsia"/>
                            <w:sz w:val="15"/>
                            <w:szCs w:val="15"/>
                          </w:rPr>
                          <w:t>工程验收</w:t>
                        </w:r>
                      </w:p>
                    </w:txbxContent>
                  </v:textbox>
                </v:shape>
                <v:shapetype id="_x0000_t32" coordsize="21600,21600" o:spt="32" o:oned="t" path="m,l21600,21600e" filled="f">
                  <v:path arrowok="t" fillok="f" o:connecttype="none"/>
                  <o:lock v:ext="edit" shapetype="t"/>
                </v:shapetype>
                <v:shape id="直接箭头连接符 274" o:spid="_x0000_s1051" type="#_x0000_t32" style="position:absolute;left:24540;top:2121;width:2;height:154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" strokecolor="windowText" strokeweight=".5pt">
                  <v:stroke startarrowwidth="narrow" endarrow="block" endarrowwidth="narrow" joinstyle="miter"/>
                </v:shape>
                <v:shape id="直接箭头连接符 275" o:spid="_x0000_s1052" type="#_x0000_t32" style="position:absolute;left:24540;top:5636;width:0;height:149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" strokecolor="windowText" strokeweight=".5pt">
                  <v:stroke startarrowwidth="narrow" endarrow="block" endarrowwidth="narrow" joinstyle="miter"/>
                </v:shape>
                <v:shape id="直接箭头连接符 276" o:spid="_x0000_s1053" type="#_x0000_t32" style="position:absolute;left:24540;top:9103;width:4;height:160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" strokecolor="windowText" strokeweight=".5pt">
                  <v:stroke startarrowwidth="narrow" endarrow="block" endarrowwidth="narrow" joinstyle="miter"/>
                </v:shape>
                <v:shape id="直接箭头连接符 277" o:spid="_x0000_s1054" type="#_x0000_t32" style="position:absolute;left:24528;top:13449;width:16;height:165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" strokecolor="windowText" strokeweight=".5pt">
                  <v:stroke startarrowwidth="narrow" endarrow="block" endarrowwidth="narrow" joinstyle="miter"/>
                </v:shape>
                <v:shape id="直接箭头连接符 278" o:spid="_x0000_s1055" type="#_x0000_t32" style="position:absolute;left:24443;top:17077;width:85;height:155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" strokecolor="windowText" strokeweight=".5pt">
                  <v:stroke startarrowwidth="narrow" endarrow="block" endarrowwidth="narrow" joinstyle="miter"/>
                </v:shape>
                <v:shape id="直接箭头连接符 279" o:spid="_x0000_s1056" type="#_x0000_t32" style="position:absolute;left:24443;top:20603;width:0;height:106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" strokecolor="windowText" strokeweight=".5pt">
                  <v:stroke startarrowwidth="narrow" endarrow="block" endarrowwidth="narrow" joinstyle="miter"/>
                </v:shape>
                <v:shape id="直接箭头连接符 280" o:spid="_x0000_s1057" type="#_x0000_t32" style="position:absolute;left:24443;top:23642;width:0;height:103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" strokecolor="windowText" strokeweight=".5pt">
                  <v:stroke startarrowwidth="narrow" endarrow="block" endarrowwidth="narrow" joinstyle="miter"/>
                </v:shape>
                <v:shape id="直接箭头连接符 281" o:spid="_x0000_s1058" type="#_x0000_t32" style="position:absolute;left:24443;top:26655;width:16;height:101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" strokecolor="windowText" strokeweight=".5pt">
                  <v:stroke startarrowwidth="narrow" endarrow="block" endarrowwidth="narrow" joinstyle="miter"/>
                </v:shape>
                <v:shape id="直接箭头连接符 282" o:spid="_x0000_s1059" type="#_x0000_t32" style="position:absolute;left:24459;top:29649;width:52;height:111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" strokecolor="windowText" strokeweight=".5pt">
                  <v:stroke startarrowwidth="narrow" endarrow="block" endarrowwidth="narrow" joinstyle="miter"/>
                </v:shape>
                <v:shape id="直接箭头连接符 283" o:spid="_x0000_s1060" type="#_x0000_t32" style="position:absolute;left:24511;top:32743;width:63;height:136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" strokecolor="windowText" strokeweight=".5pt">
                  <v:stroke startarrowwidth="narrow" endarrow="block" endarrowwidth="narrow" joinstyle="miter"/>
                </v:shape>
                <v:shape id="直接箭头连接符 284" o:spid="_x0000_s1061" type="#_x0000_t32" style="position:absolute;left:24574;top:36074;width:11;height:133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" strokecolor="windowText" strokeweight=".5pt">
                  <v:stroke startarrowwidth="narrow" endarrow="block" endarrowwidth="narrow" joinstyle="miter"/>
                </v:shape>
                <v:shape id="直接箭头连接符 285" o:spid="_x0000_s1062" type="#_x0000_t32" style="position:absolute;left:24585;top:39379;width:0;height:110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" strokecolor="windowText" strokeweight=".5pt">
                  <v:stroke startarrowwidth="narrow" endarrow="block" endarrowwidth="narrow" joinstyle="miter"/>
                </v:shape>
                <v:shape id="直接箭头连接符 286" o:spid="_x0000_s1063" type="#_x0000_t32" style="position:absolute;left:24585;top:42453;width:0;height:120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" strokecolor="windowText" strokeweight=".5pt">
                  <v:stroke startarrowwidth="narrow" endarrow="block" endarrowwidth="narrow" joinstyle="miter"/>
                </v:shape>
                <v:shape id="直接箭头连接符 287" o:spid="_x0000_s1064" type="#_x0000_t32" style="position:absolute;left:24585;top:45628;width:0;height:118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" strokecolor="windowText" strokeweight=".5pt">
                  <v:stroke startarrowwidth="narrow" endarrow="block" endarrowwidth="narrow" joinstyle="miter"/>
                </v:shape>
                <v:shapetype id="_x0000_t33" coordsize="21600,21600" o:spt="33" o:oned="t" path="m,l21600,r,21600e" filled="f">
                  <v:stroke joinstyle="miter"/>
                  <v:path arrowok="t" fillok="f" o:connecttype="none"/>
                  <o:lock v:ext="edit" shapetype="t"/>
                </v:shapetype>
                <v:shape id="连接符: 肘形 288" o:spid="_x0000_s1065" type="#_x0000_t33" style="position:absolute;left:24540;top:2633;width:7179;height:1028;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" filled="t" fillcolor="window" strokeweight=".5pt"/>
                <v:shape id="连接符: 肘形 289" o:spid="_x0000_s1066" type="#_x0000_t33" style="position:absolute;left:17597;top:9726;width:6947;height:987;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" strokecolor="windowText" strokeweight=".5pt">
                  <v:stroke endarrow="block" endarrowwidth="narrow"/>
                </v:shape>
                <v:shape id="连接符: 肘形 290" o:spid="_x0000_s1067" type="#_x0000_t33" style="position:absolute;left:24544;top:9759;width:7175;height:954;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" strokecolor="windowText" strokeweight=".5pt">
                  <v:stroke endarrow="block" endarrowwidth="narrow"/>
                </v:shape>
                <v:shape id="连接符: 肘形 291" o:spid="_x0000_s1068" type="#_x0000_t33" style="position:absolute;left:17597;top:14148;width:6931;height:954;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" strokecolor="windowText" strokeweight=".5pt">
                  <v:stroke endarrow="block" endarrowwidth="narrow"/>
                </v:shape>
                <v:shape id="连接符: 肘形 292" o:spid="_x0000_s1069" type="#_x0000_t33" style="position:absolute;left:24505;top:17734;width:7059;height:895;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" strokecolor="windowText" strokeweight=".5pt">
                  <v:stroke endarrow="block" endarrowwidth="narrow"/>
                </v:shape>
                <v:shape id="连接符: 肘形 293" o:spid="_x0000_s1070" type="#_x0000_t33" style="position:absolute;left:24543;top:33065;width:7364;height:1042;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" strokecolor="windowText" strokeweight=".5pt">
                  <v:stroke endarrow="block" endarrowwidth="narrow"/>
                </v:shape>
                <v:shape id="连接符: 肘形 294" o:spid="_x0000_s1071" type="#_x0000_t33" style="position:absolute;left:24585;top:36422;width:7353;height:989;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" strokecolor="windowText" strokeweight=".5pt">
                  <v:stroke endarrow="block" endarrowwidth="narrow"/>
                </v:shape>
                <w10:anchorlock/>
              </v:group>
            </w:pict>
          </mc:Fallback>
        </mc:AlternateContent>
      </w:r>
    </w:p>
    <w:p w14:paraId="2464D20C" w14:textId="49D86A40" w:rsidR="009E3D37" w:rsidRPr="00F21695" w:rsidRDefault="009E3D37" w:rsidP="00F21695">
      <w:pPr>
        <w:spacing w:before="156" w:after="156"/>
        <w:ind w:firstLine="420"/>
        <w:jc w:val="center"/>
        <w:rPr>
          <w:rFonts w:ascii="黑体" w:eastAsia="黑体" w:hAnsi="黑体" w:cs="Times New Roman"/>
        </w:rPr>
      </w:pPr>
      <w:r w:rsidRPr="00F21695">
        <w:rPr>
          <w:rFonts w:ascii="黑体" w:eastAsia="黑体" w:hAnsi="黑体" w:cs="Times New Roman"/>
        </w:rPr>
        <w:t>图</w:t>
      </w:r>
      <w:r w:rsidR="005A3F58" w:rsidRPr="00F21695">
        <w:rPr>
          <w:rFonts w:ascii="黑体" w:eastAsia="黑体" w:hAnsi="黑体" w:cs="Times New Roman"/>
        </w:rPr>
        <w:t>10</w:t>
      </w:r>
      <w:r w:rsidR="001601EF" w:rsidRPr="00F21695">
        <w:rPr>
          <w:rFonts w:ascii="黑体" w:eastAsia="黑体" w:hAnsi="黑体" w:cs="Times New Roman"/>
        </w:rPr>
        <w:t xml:space="preserve"> </w:t>
      </w:r>
      <w:r w:rsidRPr="00F21695">
        <w:rPr>
          <w:rFonts w:ascii="黑体" w:eastAsia="黑体" w:hAnsi="黑体" w:cs="Times New Roman"/>
        </w:rPr>
        <w:t xml:space="preserve"> 外墙免拆</w:t>
      </w:r>
      <w:r w:rsidR="00C64890" w:rsidRPr="00F21695">
        <w:rPr>
          <w:rFonts w:ascii="黑体" w:eastAsia="黑体" w:hAnsi="黑体" w:cs="Times New Roman"/>
        </w:rPr>
        <w:t>保温</w:t>
      </w:r>
      <w:r w:rsidRPr="00F21695">
        <w:rPr>
          <w:rFonts w:ascii="黑体" w:eastAsia="黑体" w:hAnsi="黑体" w:cs="Times New Roman"/>
        </w:rPr>
        <w:t>模板施工流程</w:t>
      </w:r>
    </w:p>
    <w:p w14:paraId="58AB5569" w14:textId="200BCDC5" w:rsidR="00EE6503" w:rsidRPr="004F5B73" w:rsidRDefault="0030503B" w:rsidP="002513C7">
      <w:pPr>
        <w:spacing w:beforeLines="0" w:before="0" w:afterLines="0" w:after="0"/>
        <w:ind w:firstLineChars="0" w:firstLine="0"/>
        <w:rPr>
          <w:rFonts w:ascii="Times New Roman" w:hAnsi="Times New Roman" w:cs="Times New Roman"/>
        </w:rPr>
      </w:pPr>
      <w:r w:rsidRPr="004F5B73">
        <w:rPr>
          <w:rFonts w:ascii="Times New Roman" w:hAnsi="Times New Roman" w:cs="Times New Roman"/>
          <w:b/>
          <w:bCs/>
        </w:rPr>
        <w:t>7</w:t>
      </w:r>
      <w:r w:rsidR="00EE6503" w:rsidRPr="004F5B73">
        <w:rPr>
          <w:rFonts w:ascii="Times New Roman" w:hAnsi="Times New Roman" w:cs="Times New Roman"/>
          <w:b/>
          <w:bCs/>
        </w:rPr>
        <w:t>.3.4</w:t>
      </w:r>
      <w:r w:rsidR="00E62788" w:rsidRPr="004F5B73">
        <w:rPr>
          <w:rFonts w:ascii="Times New Roman" w:hAnsi="Times New Roman" w:cs="Times New Roman"/>
        </w:rPr>
        <w:t xml:space="preserve">  </w:t>
      </w:r>
      <w:r w:rsidR="00EE6503" w:rsidRPr="004F5B73">
        <w:rPr>
          <w:rFonts w:ascii="Times New Roman" w:hAnsi="Times New Roman" w:cs="Times New Roman"/>
        </w:rPr>
        <w:t>外墙</w:t>
      </w:r>
      <w:r w:rsidR="00EA3E67" w:rsidRPr="004F5B73">
        <w:rPr>
          <w:rFonts w:ascii="Times New Roman" w:hAnsi="Times New Roman" w:cs="Times New Roman"/>
        </w:rPr>
        <w:t>免拆淤泥模板、</w:t>
      </w:r>
      <w:r w:rsidR="00BF75BA" w:rsidRPr="004F5B73">
        <w:rPr>
          <w:rFonts w:ascii="Times New Roman" w:hAnsi="Times New Roman" w:cs="Times New Roman"/>
        </w:rPr>
        <w:t>免拆复合保温模板</w:t>
      </w:r>
      <w:r w:rsidR="006F0EDC" w:rsidRPr="004F5B73">
        <w:rPr>
          <w:rFonts w:ascii="Times New Roman" w:hAnsi="Times New Roman" w:cs="Times New Roman" w:hint="eastAsia"/>
        </w:rPr>
        <w:t>的</w:t>
      </w:r>
      <w:r w:rsidR="00EE6503" w:rsidRPr="004F5B73">
        <w:rPr>
          <w:rFonts w:ascii="Times New Roman" w:hAnsi="Times New Roman" w:cs="Times New Roman"/>
        </w:rPr>
        <w:t>施工应遵循以下施工要点：</w:t>
      </w:r>
    </w:p>
    <w:p w14:paraId="3FF875B6" w14:textId="1DDA6AB5" w:rsidR="00EE6503" w:rsidRPr="004F5B73" w:rsidRDefault="00EE6503" w:rsidP="002513C7">
      <w:pPr>
        <w:pStyle w:val="afd"/>
        <w:numPr>
          <w:ilvl w:val="2"/>
          <w:numId w:val="16"/>
        </w:numPr>
        <w:spacing w:beforeLines="0" w:before="0" w:afterLines="0" w:after="0"/>
        <w:ind w:firstLineChars="0"/>
        <w:rPr>
          <w:rFonts w:ascii="Times New Roman" w:hAnsi="Times New Roman" w:cs="Times New Roman"/>
        </w:rPr>
      </w:pPr>
      <w:r w:rsidRPr="004F5B73">
        <w:rPr>
          <w:rFonts w:ascii="Times New Roman" w:hAnsi="Times New Roman" w:cs="Times New Roman"/>
        </w:rPr>
        <w:t>构件内侧模板宜采用传统竹</w:t>
      </w:r>
      <w:r w:rsidR="00617F2A">
        <w:rPr>
          <w:rFonts w:ascii="Times New Roman" w:hAnsi="Times New Roman" w:cs="Times New Roman"/>
        </w:rPr>
        <w:t>（</w:t>
      </w:r>
      <w:r w:rsidRPr="004F5B73">
        <w:rPr>
          <w:rFonts w:ascii="Times New Roman" w:hAnsi="Times New Roman" w:cs="Times New Roman"/>
        </w:rPr>
        <w:t>木</w:t>
      </w:r>
      <w:r w:rsidR="00617F2A">
        <w:rPr>
          <w:rFonts w:ascii="Times New Roman" w:hAnsi="Times New Roman" w:cs="Times New Roman"/>
        </w:rPr>
        <w:t>）</w:t>
      </w:r>
      <w:r w:rsidRPr="004F5B73">
        <w:rPr>
          <w:rFonts w:ascii="Times New Roman" w:hAnsi="Times New Roman" w:cs="Times New Roman"/>
        </w:rPr>
        <w:t>胶合板</w:t>
      </w:r>
      <w:r w:rsidR="001E7125" w:rsidRPr="004F5B73">
        <w:rPr>
          <w:rFonts w:ascii="Times New Roman" w:hAnsi="Times New Roman" w:cs="Times New Roman" w:hint="eastAsia"/>
        </w:rPr>
        <w:t>等材料</w:t>
      </w:r>
      <w:r w:rsidRPr="004F5B73">
        <w:rPr>
          <w:rFonts w:ascii="Times New Roman" w:hAnsi="Times New Roman" w:cs="Times New Roman"/>
        </w:rPr>
        <w:t>，内外侧支模系统宜采用木方次楞和双钢管主楞，并通过对拉螺栓固定和免拆模板连接</w:t>
      </w:r>
      <w:r w:rsidR="0033604A">
        <w:rPr>
          <w:rFonts w:ascii="Times New Roman" w:hAnsi="Times New Roman" w:cs="Times New Roman" w:hint="eastAsia"/>
        </w:rPr>
        <w:t>；</w:t>
      </w:r>
    </w:p>
    <w:p w14:paraId="39C8956B" w14:textId="4C274A03" w:rsidR="00EE6503" w:rsidRPr="004F5B73" w:rsidRDefault="00EE6503" w:rsidP="002513C7">
      <w:pPr>
        <w:pStyle w:val="afd"/>
        <w:numPr>
          <w:ilvl w:val="2"/>
          <w:numId w:val="16"/>
        </w:numPr>
        <w:spacing w:beforeLines="0" w:before="0" w:afterLines="0" w:after="0"/>
        <w:ind w:firstLineChars="0"/>
        <w:rPr>
          <w:rFonts w:ascii="Times New Roman" w:hAnsi="Times New Roman" w:cs="Times New Roman"/>
        </w:rPr>
      </w:pPr>
      <w:r w:rsidRPr="004F5B73">
        <w:rPr>
          <w:rFonts w:ascii="Times New Roman" w:hAnsi="Times New Roman" w:cs="Times New Roman"/>
        </w:rPr>
        <w:t>施工前应根据外墙尺寸确定排板分隔方案并绘制安装排板图，</w:t>
      </w:r>
      <w:r w:rsidR="00205063" w:rsidRPr="004F5B73">
        <w:rPr>
          <w:rFonts w:ascii="Times New Roman" w:hAnsi="Times New Roman" w:cs="Times New Roman" w:hint="eastAsia"/>
        </w:rPr>
        <w:t>墙体面积较大时</w:t>
      </w:r>
      <w:r w:rsidRPr="004F5B73">
        <w:rPr>
          <w:rFonts w:ascii="Times New Roman" w:hAnsi="Times New Roman" w:cs="Times New Roman"/>
        </w:rPr>
        <w:t>应尽量使用主规格免拆保温模板。非主规格尺寸应事先在施工现场用切割锯切割，最小宽度不宜小于</w:t>
      </w:r>
      <w:r w:rsidRPr="004F5B73">
        <w:rPr>
          <w:rFonts w:ascii="Times New Roman" w:hAnsi="Times New Roman" w:cs="Times New Roman"/>
        </w:rPr>
        <w:t>150mm</w:t>
      </w:r>
      <w:r w:rsidR="0033604A">
        <w:rPr>
          <w:rFonts w:ascii="Times New Roman" w:hAnsi="Times New Roman" w:cs="Times New Roman" w:hint="eastAsia"/>
        </w:rPr>
        <w:t>；</w:t>
      </w:r>
    </w:p>
    <w:p w14:paraId="5F18FC97" w14:textId="69BCDE28" w:rsidR="00EE6503" w:rsidRPr="004F5B73" w:rsidRDefault="00EE6503" w:rsidP="002513C7">
      <w:pPr>
        <w:pStyle w:val="afd"/>
        <w:numPr>
          <w:ilvl w:val="2"/>
          <w:numId w:val="16"/>
        </w:numPr>
        <w:spacing w:beforeLines="0" w:before="0" w:afterLines="0" w:after="0"/>
        <w:ind w:firstLineChars="0"/>
        <w:rPr>
          <w:rFonts w:ascii="Times New Roman" w:hAnsi="Times New Roman" w:cs="Times New Roman"/>
        </w:rPr>
      </w:pPr>
      <w:r w:rsidRPr="004F5B73">
        <w:rPr>
          <w:rFonts w:ascii="Times New Roman" w:hAnsi="Times New Roman" w:cs="Times New Roman"/>
        </w:rPr>
        <w:lastRenderedPageBreak/>
        <w:t>设有预埋件</w:t>
      </w:r>
      <w:r w:rsidR="00205063" w:rsidRPr="004F5B73">
        <w:rPr>
          <w:rFonts w:ascii="Times New Roman" w:hAnsi="Times New Roman" w:cs="Times New Roman" w:hint="eastAsia"/>
        </w:rPr>
        <w:t>时</w:t>
      </w:r>
      <w:r w:rsidRPr="004F5B73">
        <w:rPr>
          <w:rFonts w:ascii="Times New Roman" w:hAnsi="Times New Roman" w:cs="Times New Roman"/>
        </w:rPr>
        <w:t>，</w:t>
      </w:r>
      <w:r w:rsidR="00205063" w:rsidRPr="004F5B73">
        <w:rPr>
          <w:rFonts w:ascii="Times New Roman" w:hAnsi="Times New Roman" w:cs="Times New Roman" w:hint="eastAsia"/>
        </w:rPr>
        <w:t>应</w:t>
      </w:r>
      <w:r w:rsidRPr="004F5B73">
        <w:rPr>
          <w:rFonts w:ascii="Times New Roman" w:hAnsi="Times New Roman" w:cs="Times New Roman"/>
        </w:rPr>
        <w:t>在施工现场</w:t>
      </w:r>
      <w:r w:rsidR="00205063" w:rsidRPr="004F5B73">
        <w:rPr>
          <w:rFonts w:ascii="Times New Roman" w:hAnsi="Times New Roman" w:cs="Times New Roman" w:hint="eastAsia"/>
        </w:rPr>
        <w:t>对</w:t>
      </w:r>
      <w:r w:rsidRPr="004F5B73">
        <w:rPr>
          <w:rFonts w:ascii="Times New Roman" w:hAnsi="Times New Roman" w:cs="Times New Roman"/>
        </w:rPr>
        <w:t>免拆模板预定位置</w:t>
      </w:r>
      <w:r w:rsidR="00205063" w:rsidRPr="004F5B73">
        <w:rPr>
          <w:rFonts w:ascii="Times New Roman" w:hAnsi="Times New Roman" w:cs="Times New Roman" w:hint="eastAsia"/>
        </w:rPr>
        <w:t>进行</w:t>
      </w:r>
      <w:r w:rsidRPr="004F5B73">
        <w:rPr>
          <w:rFonts w:ascii="Times New Roman" w:hAnsi="Times New Roman" w:cs="Times New Roman"/>
        </w:rPr>
        <w:t>穿孔，安装预埋件</w:t>
      </w:r>
      <w:r w:rsidR="0033604A">
        <w:rPr>
          <w:rFonts w:ascii="Times New Roman" w:hAnsi="Times New Roman" w:cs="Times New Roman" w:hint="eastAsia"/>
        </w:rPr>
        <w:t>；</w:t>
      </w:r>
    </w:p>
    <w:p w14:paraId="5C9F1B13" w14:textId="59D3F364" w:rsidR="00EE6503" w:rsidRPr="004F5B73" w:rsidRDefault="00BF75BA" w:rsidP="002513C7">
      <w:pPr>
        <w:pStyle w:val="afd"/>
        <w:numPr>
          <w:ilvl w:val="2"/>
          <w:numId w:val="16"/>
        </w:numPr>
        <w:spacing w:beforeLines="0" w:before="0" w:afterLines="0" w:after="0"/>
        <w:ind w:firstLineChars="0"/>
        <w:rPr>
          <w:rFonts w:ascii="Times New Roman" w:hAnsi="Times New Roman" w:cs="Times New Roman"/>
        </w:rPr>
      </w:pPr>
      <w:r w:rsidRPr="004F5B73">
        <w:rPr>
          <w:rFonts w:ascii="Times New Roman" w:hAnsi="Times New Roman" w:cs="Times New Roman"/>
        </w:rPr>
        <w:t>免拆模板</w:t>
      </w:r>
      <w:r w:rsidR="00EE6503" w:rsidRPr="004F5B73">
        <w:rPr>
          <w:rFonts w:ascii="Times New Roman" w:hAnsi="Times New Roman" w:cs="Times New Roman"/>
        </w:rPr>
        <w:t>安装前应根据设计图纸和排板图复核尺寸，并设置安装控制线，弹出每块板的安装控制线</w:t>
      </w:r>
      <w:r w:rsidR="0033604A">
        <w:rPr>
          <w:rFonts w:ascii="Times New Roman" w:hAnsi="Times New Roman" w:cs="Times New Roman" w:hint="eastAsia"/>
        </w:rPr>
        <w:t>；</w:t>
      </w:r>
    </w:p>
    <w:p w14:paraId="5EDE8928" w14:textId="65BEE10A" w:rsidR="00EE6503" w:rsidRPr="004F5B73" w:rsidRDefault="00EE6503" w:rsidP="002513C7">
      <w:pPr>
        <w:pStyle w:val="afd"/>
        <w:numPr>
          <w:ilvl w:val="2"/>
          <w:numId w:val="16"/>
        </w:numPr>
        <w:spacing w:beforeLines="0" w:before="0" w:afterLines="0" w:after="0"/>
        <w:ind w:firstLineChars="0"/>
        <w:rPr>
          <w:rFonts w:ascii="Times New Roman" w:hAnsi="Times New Roman" w:cs="Times New Roman"/>
        </w:rPr>
      </w:pPr>
      <w:r w:rsidRPr="004F5B73">
        <w:rPr>
          <w:rFonts w:ascii="Times New Roman" w:hAnsi="Times New Roman" w:cs="Times New Roman"/>
        </w:rPr>
        <w:t>绑扎钢筋、安装垫块等施工应按混凝土工程相关施工标准进行</w:t>
      </w:r>
      <w:r w:rsidR="0033604A">
        <w:rPr>
          <w:rFonts w:ascii="Times New Roman" w:hAnsi="Times New Roman" w:cs="Times New Roman" w:hint="eastAsia"/>
        </w:rPr>
        <w:t>；</w:t>
      </w:r>
    </w:p>
    <w:p w14:paraId="1A40BAE5" w14:textId="4238A715" w:rsidR="00EE6503" w:rsidRPr="004F5B73" w:rsidRDefault="008572AE" w:rsidP="002513C7">
      <w:pPr>
        <w:pStyle w:val="afd"/>
        <w:numPr>
          <w:ilvl w:val="2"/>
          <w:numId w:val="16"/>
        </w:numPr>
        <w:spacing w:beforeLines="0" w:before="0" w:afterLines="0" w:after="0"/>
        <w:ind w:firstLineChars="0"/>
        <w:rPr>
          <w:rFonts w:ascii="Times New Roman" w:hAnsi="Times New Roman" w:cs="Times New Roman"/>
        </w:rPr>
      </w:pPr>
      <w:r w:rsidRPr="004F5B73">
        <w:rPr>
          <w:rFonts w:ascii="Times New Roman" w:hAnsi="Times New Roman" w:cs="Times New Roman"/>
        </w:rPr>
        <w:t>免拆淤泥模板、</w:t>
      </w:r>
      <w:r w:rsidR="00BF75BA" w:rsidRPr="004F5B73">
        <w:rPr>
          <w:rFonts w:ascii="Times New Roman" w:hAnsi="Times New Roman" w:cs="Times New Roman"/>
        </w:rPr>
        <w:t>免拆复合保温模板</w:t>
      </w:r>
      <w:r w:rsidR="00EE6503" w:rsidRPr="004F5B73">
        <w:rPr>
          <w:rFonts w:ascii="Times New Roman" w:hAnsi="Times New Roman" w:cs="Times New Roman"/>
        </w:rPr>
        <w:t>应</w:t>
      </w:r>
      <w:r w:rsidR="000D26E4">
        <w:rPr>
          <w:rFonts w:ascii="Times New Roman" w:hAnsi="Times New Roman" w:cs="Times New Roman" w:hint="eastAsia"/>
        </w:rPr>
        <w:t>与</w:t>
      </w:r>
      <w:r w:rsidR="00EE6503" w:rsidRPr="004F5B73">
        <w:rPr>
          <w:rFonts w:ascii="Times New Roman" w:hAnsi="Times New Roman" w:cs="Times New Roman"/>
        </w:rPr>
        <w:t>预置锚栓一同安装定位，预置锚栓埋入混凝土的深度不小于</w:t>
      </w:r>
      <w:r w:rsidR="00EE6503" w:rsidRPr="004F5B73">
        <w:rPr>
          <w:rFonts w:ascii="Times New Roman" w:hAnsi="Times New Roman" w:cs="Times New Roman"/>
        </w:rPr>
        <w:t>90mm</w:t>
      </w:r>
      <w:r w:rsidR="00EE6503" w:rsidRPr="004F5B73">
        <w:rPr>
          <w:rFonts w:ascii="Times New Roman" w:hAnsi="Times New Roman" w:cs="Times New Roman"/>
        </w:rPr>
        <w:t>。根据设计排板图的分隔方案安装</w:t>
      </w:r>
      <w:r w:rsidR="00E84802" w:rsidRPr="004F5B73">
        <w:rPr>
          <w:rFonts w:ascii="Times New Roman" w:hAnsi="Times New Roman" w:cs="Times New Roman"/>
        </w:rPr>
        <w:t>免拆淤泥模板、</w:t>
      </w:r>
      <w:r w:rsidR="00BF75BA" w:rsidRPr="004F5B73">
        <w:rPr>
          <w:rFonts w:ascii="Times New Roman" w:hAnsi="Times New Roman" w:cs="Times New Roman"/>
        </w:rPr>
        <w:t>免拆复合保温模板</w:t>
      </w:r>
      <w:r w:rsidR="00EE6503" w:rsidRPr="004F5B73">
        <w:rPr>
          <w:rFonts w:ascii="Times New Roman" w:hAnsi="Times New Roman" w:cs="Times New Roman"/>
        </w:rPr>
        <w:t>，并用绑扎钢丝将连接件与钢筋绑扎定位，先安装外墙阴阳角处模板，后安装主墙模板</w:t>
      </w:r>
      <w:r w:rsidR="0033604A">
        <w:rPr>
          <w:rFonts w:ascii="Times New Roman" w:hAnsi="Times New Roman" w:cs="Times New Roman" w:hint="eastAsia"/>
        </w:rPr>
        <w:t>；</w:t>
      </w:r>
    </w:p>
    <w:p w14:paraId="404EA43B" w14:textId="388646AD" w:rsidR="00EE6503" w:rsidRPr="004F5B73" w:rsidRDefault="00EE6503" w:rsidP="002513C7">
      <w:pPr>
        <w:pStyle w:val="afd"/>
        <w:numPr>
          <w:ilvl w:val="2"/>
          <w:numId w:val="16"/>
        </w:numPr>
        <w:spacing w:beforeLines="0" w:before="0" w:afterLines="0" w:after="0"/>
        <w:ind w:firstLineChars="0"/>
        <w:rPr>
          <w:rFonts w:ascii="Times New Roman" w:hAnsi="Times New Roman" w:cs="Times New Roman"/>
        </w:rPr>
      </w:pPr>
      <w:r w:rsidRPr="004F5B73">
        <w:rPr>
          <w:rFonts w:ascii="Times New Roman" w:hAnsi="Times New Roman" w:cs="Times New Roman"/>
        </w:rPr>
        <w:t>内侧模板应根据混凝土施工、建筑模板施工等方面的规范要求进行</w:t>
      </w:r>
      <w:r w:rsidR="0033604A">
        <w:rPr>
          <w:rFonts w:ascii="Times New Roman" w:hAnsi="Times New Roman" w:cs="Times New Roman" w:hint="eastAsia"/>
        </w:rPr>
        <w:t>；</w:t>
      </w:r>
    </w:p>
    <w:p w14:paraId="23FF3863" w14:textId="73779B3E" w:rsidR="00EE6503" w:rsidRPr="004F5B73" w:rsidRDefault="00EE6503" w:rsidP="002513C7">
      <w:pPr>
        <w:pStyle w:val="afd"/>
        <w:numPr>
          <w:ilvl w:val="2"/>
          <w:numId w:val="16"/>
        </w:numPr>
        <w:spacing w:beforeLines="0" w:before="0" w:afterLines="0" w:after="0"/>
        <w:ind w:firstLineChars="0"/>
        <w:rPr>
          <w:rFonts w:ascii="Times New Roman" w:hAnsi="Times New Roman" w:cs="Times New Roman"/>
        </w:rPr>
      </w:pPr>
      <w:r w:rsidRPr="004F5B73">
        <w:rPr>
          <w:rFonts w:ascii="Times New Roman" w:hAnsi="Times New Roman" w:cs="Times New Roman"/>
        </w:rPr>
        <w:t>安装对拉螺栓时，应根据每层墙、柱高度按传统模板施工方法确定对拉螺栓间距，在</w:t>
      </w:r>
      <w:r w:rsidR="0030015D" w:rsidRPr="004F5B73">
        <w:rPr>
          <w:rFonts w:ascii="Times New Roman" w:hAnsi="Times New Roman" w:cs="Times New Roman"/>
        </w:rPr>
        <w:t>免拆模板</w:t>
      </w:r>
      <w:r w:rsidRPr="004F5B73">
        <w:rPr>
          <w:rFonts w:ascii="Times New Roman" w:hAnsi="Times New Roman" w:cs="Times New Roman"/>
        </w:rPr>
        <w:t>和内侧模板相应位置开洞，穿入对拉螺栓并初步调整螺栓。穿墙螺栓可用材质</w:t>
      </w:r>
      <w:r w:rsidRPr="004F5B73">
        <w:rPr>
          <w:rFonts w:ascii="Times New Roman" w:hAnsi="Times New Roman" w:cs="Times New Roman"/>
        </w:rPr>
        <w:t>Q235A</w:t>
      </w:r>
      <w:r w:rsidRPr="004F5B73">
        <w:rPr>
          <w:rFonts w:ascii="Times New Roman" w:hAnsi="Times New Roman" w:cs="Times New Roman"/>
        </w:rPr>
        <w:t>、直径</w:t>
      </w:r>
      <w:r w:rsidRPr="004F5B73">
        <w:rPr>
          <w:rFonts w:ascii="Times New Roman" w:hAnsi="Times New Roman" w:cs="Times New Roman"/>
        </w:rPr>
        <w:t>10mm</w:t>
      </w:r>
      <w:r w:rsidRPr="004F5B73">
        <w:rPr>
          <w:rFonts w:ascii="Times New Roman" w:hAnsi="Times New Roman" w:cs="Times New Roman"/>
        </w:rPr>
        <w:t>以上的钢筋制作，宜采用可拆卸式的对拉螺栓。对拉螺栓螺丝</w:t>
      </w:r>
      <w:r w:rsidR="001108D5" w:rsidRPr="004F5B73">
        <w:rPr>
          <w:rFonts w:ascii="Times New Roman" w:hAnsi="Times New Roman" w:cs="Times New Roman" w:hint="eastAsia"/>
        </w:rPr>
        <w:t>安装</w:t>
      </w:r>
      <w:r w:rsidRPr="004F5B73">
        <w:rPr>
          <w:rFonts w:ascii="Times New Roman" w:hAnsi="Times New Roman" w:cs="Times New Roman"/>
        </w:rPr>
        <w:t>时，应防止用力过大对</w:t>
      </w:r>
      <w:r w:rsidR="0030015D" w:rsidRPr="004F5B73">
        <w:rPr>
          <w:rFonts w:ascii="Times New Roman" w:hAnsi="Times New Roman" w:cs="Times New Roman"/>
        </w:rPr>
        <w:t>免拆淤泥模板、</w:t>
      </w:r>
      <w:r w:rsidR="00BF75BA" w:rsidRPr="004F5B73">
        <w:rPr>
          <w:rFonts w:ascii="Times New Roman" w:hAnsi="Times New Roman" w:cs="Times New Roman"/>
        </w:rPr>
        <w:t>免拆复合保温模板</w:t>
      </w:r>
      <w:r w:rsidRPr="004F5B73">
        <w:rPr>
          <w:rFonts w:ascii="Times New Roman" w:hAnsi="Times New Roman" w:cs="Times New Roman"/>
        </w:rPr>
        <w:t>造成破坏；校正模板时，应防止敲击模板对免拆模板造成破坏</w:t>
      </w:r>
      <w:r w:rsidR="0033604A">
        <w:rPr>
          <w:rFonts w:ascii="Times New Roman" w:hAnsi="Times New Roman" w:cs="Times New Roman" w:hint="eastAsia"/>
        </w:rPr>
        <w:t>；</w:t>
      </w:r>
    </w:p>
    <w:p w14:paraId="1122F659" w14:textId="2CFCB7CD" w:rsidR="00EE6503" w:rsidRPr="004F5B73" w:rsidRDefault="00EE6503" w:rsidP="002513C7">
      <w:pPr>
        <w:pStyle w:val="afd"/>
        <w:numPr>
          <w:ilvl w:val="2"/>
          <w:numId w:val="16"/>
        </w:numPr>
        <w:spacing w:beforeLines="0" w:before="0" w:afterLines="0" w:after="0"/>
        <w:ind w:firstLineChars="0"/>
        <w:rPr>
          <w:rFonts w:ascii="Times New Roman" w:hAnsi="Times New Roman" w:cs="Times New Roman"/>
        </w:rPr>
      </w:pPr>
      <w:r w:rsidRPr="004F5B73">
        <w:rPr>
          <w:rFonts w:ascii="Times New Roman" w:hAnsi="Times New Roman" w:cs="Times New Roman"/>
        </w:rPr>
        <w:t>外墙内、外侧竖向次楞宜采用木方，可采用</w:t>
      </w:r>
      <w:r w:rsidRPr="004F5B73">
        <w:rPr>
          <w:rFonts w:ascii="Times New Roman" w:hAnsi="Times New Roman" w:cs="Times New Roman"/>
        </w:rPr>
        <w:t>50mm×100mm</w:t>
      </w:r>
      <w:r w:rsidRPr="004F5B73">
        <w:rPr>
          <w:rFonts w:ascii="Times New Roman" w:hAnsi="Times New Roman" w:cs="Times New Roman"/>
        </w:rPr>
        <w:t>、</w:t>
      </w:r>
      <w:r w:rsidRPr="004F5B73">
        <w:rPr>
          <w:rFonts w:ascii="Times New Roman" w:hAnsi="Times New Roman" w:cs="Times New Roman"/>
        </w:rPr>
        <w:t>40mm×80mm</w:t>
      </w:r>
      <w:r w:rsidRPr="004F5B73">
        <w:rPr>
          <w:rFonts w:ascii="Times New Roman" w:hAnsi="Times New Roman" w:cs="Times New Roman"/>
        </w:rPr>
        <w:t>的木方；横向主楞</w:t>
      </w:r>
      <w:r w:rsidR="00617F2A">
        <w:rPr>
          <w:rFonts w:ascii="Times New Roman" w:hAnsi="Times New Roman" w:cs="Times New Roman"/>
        </w:rPr>
        <w:t>（</w:t>
      </w:r>
      <w:r w:rsidRPr="004F5B73">
        <w:rPr>
          <w:rFonts w:ascii="Times New Roman" w:hAnsi="Times New Roman" w:cs="Times New Roman"/>
        </w:rPr>
        <w:t>钢管背肋</w:t>
      </w:r>
      <w:r w:rsidR="00617F2A">
        <w:rPr>
          <w:rFonts w:ascii="Times New Roman" w:hAnsi="Times New Roman" w:cs="Times New Roman"/>
        </w:rPr>
        <w:t>）</w:t>
      </w:r>
      <w:r w:rsidRPr="004F5B73">
        <w:rPr>
          <w:rFonts w:ascii="Times New Roman" w:hAnsi="Times New Roman" w:cs="Times New Roman"/>
        </w:rPr>
        <w:t>可采用</w:t>
      </w:r>
      <w:r w:rsidRPr="004F5B73">
        <w:rPr>
          <w:rFonts w:ascii="Times New Roman" w:hAnsi="Times New Roman" w:cs="Times New Roman"/>
        </w:rPr>
        <w:t>2</w:t>
      </w:r>
      <w:r w:rsidRPr="004F5B73">
        <w:rPr>
          <w:rFonts w:ascii="Times New Roman" w:hAnsi="Times New Roman" w:cs="Times New Roman"/>
        </w:rPr>
        <w:t>根</w:t>
      </w:r>
      <w:r w:rsidRPr="004F5B73">
        <w:rPr>
          <w:rFonts w:ascii="Times New Roman" w:hAnsi="Times New Roman" w:cs="Times New Roman"/>
        </w:rPr>
        <w:t>Ф48×3.5mm</w:t>
      </w:r>
      <w:r w:rsidRPr="004F5B73">
        <w:rPr>
          <w:rFonts w:ascii="Times New Roman" w:hAnsi="Times New Roman" w:cs="Times New Roman"/>
        </w:rPr>
        <w:t>钢管。木方和钢管的间距应根据计算确定。施工时应固定内外模板、主次楞，调整模板宽度和垂直度</w:t>
      </w:r>
      <w:r w:rsidR="0033604A">
        <w:rPr>
          <w:rFonts w:ascii="Times New Roman" w:hAnsi="Times New Roman" w:cs="Times New Roman" w:hint="eastAsia"/>
        </w:rPr>
        <w:t>；</w:t>
      </w:r>
    </w:p>
    <w:p w14:paraId="055179A5" w14:textId="4216C1F3" w:rsidR="00EE6503" w:rsidRPr="004F5B73" w:rsidRDefault="00EE6503" w:rsidP="002513C7">
      <w:pPr>
        <w:pStyle w:val="afd"/>
        <w:numPr>
          <w:ilvl w:val="2"/>
          <w:numId w:val="16"/>
        </w:numPr>
        <w:spacing w:beforeLines="0" w:before="0" w:afterLines="0" w:after="0"/>
        <w:ind w:firstLineChars="0"/>
        <w:rPr>
          <w:rFonts w:ascii="Times New Roman" w:hAnsi="Times New Roman" w:cs="Times New Roman"/>
        </w:rPr>
      </w:pPr>
      <w:r w:rsidRPr="004F5B73">
        <w:rPr>
          <w:rFonts w:ascii="Times New Roman" w:hAnsi="Times New Roman" w:cs="Times New Roman"/>
        </w:rPr>
        <w:t>模板缝隙宽</w:t>
      </w:r>
      <w:r w:rsidR="002E51A0" w:rsidRPr="004F5B73">
        <w:rPr>
          <w:rFonts w:ascii="Times New Roman" w:hAnsi="Times New Roman" w:cs="Times New Roman" w:hint="eastAsia"/>
        </w:rPr>
        <w:t>度</w:t>
      </w:r>
      <w:r w:rsidRPr="004F5B73">
        <w:rPr>
          <w:rFonts w:ascii="Times New Roman" w:hAnsi="Times New Roman" w:cs="Times New Roman"/>
        </w:rPr>
        <w:t>不宜超过</w:t>
      </w:r>
      <w:r w:rsidRPr="004F5B73">
        <w:rPr>
          <w:rFonts w:ascii="Times New Roman" w:hAnsi="Times New Roman" w:cs="Times New Roman"/>
        </w:rPr>
        <w:t>2mm</w:t>
      </w:r>
      <w:r w:rsidRPr="004F5B73">
        <w:rPr>
          <w:rFonts w:ascii="Times New Roman" w:hAnsi="Times New Roman" w:cs="Times New Roman"/>
        </w:rPr>
        <w:t>，否则应用专用密封条等材料密封</w:t>
      </w:r>
      <w:r w:rsidR="0033604A">
        <w:rPr>
          <w:rFonts w:ascii="Times New Roman" w:hAnsi="Times New Roman" w:cs="Times New Roman" w:hint="eastAsia"/>
        </w:rPr>
        <w:t>；</w:t>
      </w:r>
    </w:p>
    <w:p w14:paraId="21B46318" w14:textId="7B60EDF4" w:rsidR="00EE6503" w:rsidRPr="004F5B73" w:rsidRDefault="00EE6503" w:rsidP="002513C7">
      <w:pPr>
        <w:pStyle w:val="afd"/>
        <w:numPr>
          <w:ilvl w:val="2"/>
          <w:numId w:val="16"/>
        </w:numPr>
        <w:spacing w:beforeLines="0" w:before="0" w:afterLines="0" w:after="0"/>
        <w:ind w:firstLineChars="0"/>
        <w:rPr>
          <w:rFonts w:ascii="Times New Roman" w:hAnsi="Times New Roman" w:cs="Times New Roman"/>
        </w:rPr>
      </w:pPr>
      <w:r w:rsidRPr="004F5B73">
        <w:rPr>
          <w:rFonts w:ascii="Times New Roman" w:hAnsi="Times New Roman" w:cs="Times New Roman"/>
        </w:rPr>
        <w:t>混凝土浇筑前，应清除模板内的杂物</w:t>
      </w:r>
      <w:r w:rsidR="009B15CB" w:rsidRPr="004F5B73">
        <w:rPr>
          <w:rFonts w:ascii="Times New Roman" w:hAnsi="Times New Roman" w:cs="Times New Roman"/>
        </w:rPr>
        <w:t>。</w:t>
      </w:r>
      <w:r w:rsidRPr="004F5B73">
        <w:rPr>
          <w:rFonts w:ascii="Times New Roman" w:hAnsi="Times New Roman" w:cs="Times New Roman"/>
        </w:rPr>
        <w:t>混凝土浇筑时应采用</w:t>
      </w:r>
      <w:r w:rsidRPr="004F5B73">
        <w:rPr>
          <w:rFonts w:ascii="Times New Roman" w:hAnsi="Times New Roman" w:cs="Times New Roman"/>
        </w:rPr>
        <w:t>Π</w:t>
      </w:r>
      <w:r w:rsidRPr="004F5B73">
        <w:rPr>
          <w:rFonts w:ascii="Times New Roman" w:hAnsi="Times New Roman" w:cs="Times New Roman"/>
        </w:rPr>
        <w:t>型镀锌铁皮扣在免拆模板上口形成保护帽。混凝土一次浇筑高度不宜大于</w:t>
      </w:r>
      <w:r w:rsidRPr="004F5B73">
        <w:rPr>
          <w:rFonts w:ascii="Times New Roman" w:hAnsi="Times New Roman" w:cs="Times New Roman"/>
        </w:rPr>
        <w:t>0.6m</w:t>
      </w:r>
      <w:r w:rsidR="002E51A0" w:rsidRPr="004F5B73">
        <w:rPr>
          <w:rFonts w:ascii="Times New Roman" w:hAnsi="Times New Roman" w:cs="Times New Roman" w:hint="eastAsia"/>
        </w:rPr>
        <w:t>，</w:t>
      </w:r>
      <w:r w:rsidRPr="004F5B73">
        <w:rPr>
          <w:rFonts w:ascii="Times New Roman" w:hAnsi="Times New Roman" w:cs="Times New Roman"/>
        </w:rPr>
        <w:t>混凝土须振捣密实均匀，振动捧</w:t>
      </w:r>
      <w:r w:rsidR="00B1481E">
        <w:rPr>
          <w:rFonts w:ascii="Times New Roman" w:hAnsi="Times New Roman" w:cs="Times New Roman"/>
        </w:rPr>
        <w:t>不应</w:t>
      </w:r>
      <w:r w:rsidRPr="004F5B73">
        <w:rPr>
          <w:rFonts w:ascii="Times New Roman" w:hAnsi="Times New Roman" w:cs="Times New Roman"/>
        </w:rPr>
        <w:t>磕碰免拆模板和对拉螺栓</w:t>
      </w:r>
      <w:r w:rsidR="0033604A">
        <w:rPr>
          <w:rFonts w:ascii="Times New Roman" w:hAnsi="Times New Roman" w:cs="Times New Roman" w:hint="eastAsia"/>
        </w:rPr>
        <w:t>；</w:t>
      </w:r>
    </w:p>
    <w:p w14:paraId="204A5362" w14:textId="1A6D8087" w:rsidR="00EE6503" w:rsidRPr="004F5B73" w:rsidRDefault="00EE6503" w:rsidP="002513C7">
      <w:pPr>
        <w:pStyle w:val="afd"/>
        <w:numPr>
          <w:ilvl w:val="2"/>
          <w:numId w:val="16"/>
        </w:numPr>
        <w:spacing w:beforeLines="0" w:before="0" w:afterLines="0" w:after="0"/>
        <w:ind w:firstLineChars="0"/>
        <w:rPr>
          <w:rFonts w:ascii="Times New Roman" w:hAnsi="Times New Roman" w:cs="Times New Roman"/>
        </w:rPr>
      </w:pPr>
      <w:r w:rsidRPr="004F5B73">
        <w:rPr>
          <w:rFonts w:ascii="Times New Roman" w:hAnsi="Times New Roman" w:cs="Times New Roman"/>
        </w:rPr>
        <w:t>内模板、主次楞的拆除时间和要求应按照</w:t>
      </w:r>
      <w:r w:rsidRPr="004F5B73">
        <w:rPr>
          <w:rFonts w:ascii="Times New Roman" w:hAnsi="Times New Roman" w:cs="Times New Roman"/>
        </w:rPr>
        <w:t>GB</w:t>
      </w:r>
      <w:r w:rsidR="001601EF" w:rsidRPr="004F5B73">
        <w:rPr>
          <w:rFonts w:ascii="Times New Roman" w:hAnsi="Times New Roman" w:cs="Times New Roman"/>
        </w:rPr>
        <w:t xml:space="preserve"> </w:t>
      </w:r>
      <w:r w:rsidRPr="004F5B73">
        <w:rPr>
          <w:rFonts w:ascii="Times New Roman" w:hAnsi="Times New Roman" w:cs="Times New Roman"/>
        </w:rPr>
        <w:t>50204</w:t>
      </w:r>
      <w:r w:rsidRPr="004F5B73">
        <w:rPr>
          <w:rFonts w:ascii="Times New Roman" w:hAnsi="Times New Roman" w:cs="Times New Roman"/>
        </w:rPr>
        <w:t>和</w:t>
      </w:r>
      <w:r w:rsidRPr="004F5B73">
        <w:rPr>
          <w:rFonts w:ascii="Times New Roman" w:hAnsi="Times New Roman" w:cs="Times New Roman"/>
        </w:rPr>
        <w:t>JGJ</w:t>
      </w:r>
      <w:r w:rsidR="001601EF" w:rsidRPr="004F5B73">
        <w:rPr>
          <w:rFonts w:ascii="Times New Roman" w:hAnsi="Times New Roman" w:cs="Times New Roman"/>
        </w:rPr>
        <w:t xml:space="preserve"> </w:t>
      </w:r>
      <w:r w:rsidRPr="004F5B73">
        <w:rPr>
          <w:rFonts w:ascii="Times New Roman" w:hAnsi="Times New Roman" w:cs="Times New Roman"/>
        </w:rPr>
        <w:t>162</w:t>
      </w:r>
      <w:r w:rsidRPr="004F5B73">
        <w:rPr>
          <w:rFonts w:ascii="Times New Roman" w:hAnsi="Times New Roman" w:cs="Times New Roman"/>
        </w:rPr>
        <w:t>的规定执行。主次楞拆除时</w:t>
      </w:r>
      <w:r w:rsidR="00B1481E">
        <w:rPr>
          <w:rFonts w:ascii="Times New Roman" w:hAnsi="Times New Roman" w:cs="Times New Roman" w:hint="eastAsia"/>
        </w:rPr>
        <w:t>不应</w:t>
      </w:r>
      <w:r w:rsidRPr="004F5B73">
        <w:rPr>
          <w:rFonts w:ascii="Times New Roman" w:hAnsi="Times New Roman" w:cs="Times New Roman"/>
        </w:rPr>
        <w:t>敲击、撬动</w:t>
      </w:r>
      <w:r w:rsidR="0033604A">
        <w:rPr>
          <w:rFonts w:ascii="Times New Roman" w:hAnsi="Times New Roman" w:cs="Times New Roman" w:hint="eastAsia"/>
        </w:rPr>
        <w:t>；</w:t>
      </w:r>
    </w:p>
    <w:p w14:paraId="5E6D8AE6" w14:textId="70CAD726" w:rsidR="00EE6503" w:rsidRPr="004F5B73" w:rsidRDefault="00EE6503" w:rsidP="002513C7">
      <w:pPr>
        <w:pStyle w:val="afd"/>
        <w:numPr>
          <w:ilvl w:val="2"/>
          <w:numId w:val="16"/>
        </w:numPr>
        <w:spacing w:beforeLines="0" w:before="0" w:afterLines="0" w:after="0"/>
        <w:ind w:firstLineChars="0"/>
        <w:rPr>
          <w:rFonts w:ascii="Times New Roman" w:hAnsi="Times New Roman" w:cs="Times New Roman"/>
        </w:rPr>
      </w:pPr>
      <w:r w:rsidRPr="004F5B73">
        <w:rPr>
          <w:rFonts w:ascii="Times New Roman" w:hAnsi="Times New Roman" w:cs="Times New Roman"/>
        </w:rPr>
        <w:t>非现浇墙体部位外保温外侧面应同</w:t>
      </w:r>
      <w:r w:rsidR="00893FC5" w:rsidRPr="004F5B73">
        <w:rPr>
          <w:rFonts w:ascii="Times New Roman" w:hAnsi="Times New Roman" w:cs="Times New Roman"/>
        </w:rPr>
        <w:t>免拆淤泥模板、</w:t>
      </w:r>
      <w:r w:rsidR="00BF75BA" w:rsidRPr="004F5B73">
        <w:rPr>
          <w:rFonts w:ascii="Times New Roman" w:hAnsi="Times New Roman" w:cs="Times New Roman"/>
        </w:rPr>
        <w:t>免拆复合保温模板</w:t>
      </w:r>
      <w:r w:rsidRPr="004F5B73">
        <w:rPr>
          <w:rFonts w:ascii="Times New Roman" w:hAnsi="Times New Roman" w:cs="Times New Roman"/>
        </w:rPr>
        <w:t>外侧在同一垂直面上</w:t>
      </w:r>
      <w:r w:rsidR="0033604A">
        <w:rPr>
          <w:rFonts w:ascii="Times New Roman" w:hAnsi="Times New Roman" w:cs="Times New Roman" w:hint="eastAsia"/>
        </w:rPr>
        <w:t>；</w:t>
      </w:r>
    </w:p>
    <w:p w14:paraId="2B769184" w14:textId="70025A51" w:rsidR="00EE6503" w:rsidRPr="004F5B73" w:rsidRDefault="00EE6503" w:rsidP="002513C7">
      <w:pPr>
        <w:pStyle w:val="afd"/>
        <w:numPr>
          <w:ilvl w:val="2"/>
          <w:numId w:val="16"/>
        </w:numPr>
        <w:spacing w:beforeLines="0" w:before="0" w:afterLines="0" w:after="0"/>
        <w:ind w:firstLineChars="0"/>
        <w:rPr>
          <w:rFonts w:ascii="Times New Roman" w:hAnsi="Times New Roman" w:cs="Times New Roman"/>
        </w:rPr>
      </w:pPr>
      <w:r w:rsidRPr="004F5B73">
        <w:rPr>
          <w:rFonts w:ascii="Times New Roman" w:hAnsi="Times New Roman" w:cs="Times New Roman"/>
        </w:rPr>
        <w:t>门窗框外侧洞口四周、女儿墙、封闭阳台以及出挑构件等热桥部位应采取保温措施，门窗框外侧洞口四周、女儿墙等部位可采用粘贴保温板或粉刷保温浆料等方式</w:t>
      </w:r>
      <w:r w:rsidR="0033604A">
        <w:rPr>
          <w:rFonts w:ascii="Times New Roman" w:hAnsi="Times New Roman" w:cs="Times New Roman" w:hint="eastAsia"/>
        </w:rPr>
        <w:t>；</w:t>
      </w:r>
    </w:p>
    <w:p w14:paraId="7EB9475F" w14:textId="00145213" w:rsidR="00EE6503" w:rsidRPr="004F5B73" w:rsidRDefault="00EE6503" w:rsidP="002513C7">
      <w:pPr>
        <w:pStyle w:val="afd"/>
        <w:numPr>
          <w:ilvl w:val="2"/>
          <w:numId w:val="16"/>
        </w:numPr>
        <w:spacing w:beforeLines="0" w:before="0" w:afterLines="0" w:after="0"/>
        <w:ind w:firstLineChars="0"/>
        <w:rPr>
          <w:rFonts w:ascii="Times New Roman" w:hAnsi="Times New Roman" w:cs="Times New Roman"/>
        </w:rPr>
      </w:pPr>
      <w:r w:rsidRPr="004F5B73">
        <w:rPr>
          <w:rFonts w:ascii="Times New Roman" w:hAnsi="Times New Roman" w:cs="Times New Roman"/>
        </w:rPr>
        <w:t>若出现胀模，</w:t>
      </w:r>
      <w:r w:rsidR="002E51A0" w:rsidRPr="004F5B73">
        <w:rPr>
          <w:rFonts w:ascii="Times New Roman" w:hAnsi="Times New Roman" w:cs="Times New Roman" w:hint="eastAsia"/>
        </w:rPr>
        <w:t>应</w:t>
      </w:r>
      <w:r w:rsidRPr="004F5B73">
        <w:rPr>
          <w:rFonts w:ascii="Times New Roman" w:hAnsi="Times New Roman" w:cs="Times New Roman"/>
        </w:rPr>
        <w:t>凿除膨胀部分混凝土，并采用粘贴保温板或粉刷保温浆料方式进行修补</w:t>
      </w:r>
      <w:r w:rsidR="0033604A">
        <w:rPr>
          <w:rFonts w:ascii="Times New Roman" w:hAnsi="Times New Roman" w:cs="Times New Roman" w:hint="eastAsia"/>
        </w:rPr>
        <w:t>；</w:t>
      </w:r>
    </w:p>
    <w:p w14:paraId="5FFDD66A" w14:textId="77777777" w:rsidR="002E51A0" w:rsidRPr="004F5B73" w:rsidRDefault="00EE6503" w:rsidP="002513C7">
      <w:pPr>
        <w:pStyle w:val="afd"/>
        <w:numPr>
          <w:ilvl w:val="2"/>
          <w:numId w:val="16"/>
        </w:numPr>
        <w:spacing w:beforeLines="0" w:before="0" w:afterLines="0" w:after="0"/>
        <w:ind w:firstLineChars="0"/>
        <w:rPr>
          <w:rFonts w:ascii="Times New Roman" w:hAnsi="Times New Roman" w:cs="Times New Roman"/>
        </w:rPr>
      </w:pPr>
      <w:r w:rsidRPr="004F5B73">
        <w:rPr>
          <w:rFonts w:ascii="Times New Roman" w:hAnsi="Times New Roman" w:cs="Times New Roman"/>
        </w:rPr>
        <w:t>锚栓施工应符合下列要求：</w:t>
      </w:r>
    </w:p>
    <w:p w14:paraId="44686457" w14:textId="6A17CA10" w:rsidR="0030606C" w:rsidRPr="002513C7" w:rsidRDefault="001B241F" w:rsidP="00D6466F">
      <w:pPr>
        <w:spacing w:beforeLines="0" w:before="0" w:afterLines="0" w:after="0"/>
        <w:ind w:leftChars="300" w:left="1044" w:hangingChars="230" w:hanging="414"/>
        <w:rPr>
          <w:rFonts w:ascii="Times New Roman" w:hAnsi="Times New Roman" w:cs="Times New Roman"/>
        </w:rPr>
      </w:pPr>
      <w:r w:rsidRPr="00D6466F">
        <w:rPr>
          <w:rFonts w:ascii="微软雅黑" w:eastAsia="微软雅黑" w:hAnsi="微软雅黑" w:cs="Times New Roman" w:hint="eastAsia"/>
          <w:sz w:val="18"/>
          <w:szCs w:val="20"/>
        </w:rPr>
        <w:t>——</w:t>
      </w:r>
      <w:r w:rsidR="00EE6503" w:rsidRPr="00617F2A">
        <w:rPr>
          <w:rFonts w:ascii="Times New Roman" w:hAnsi="Times New Roman" w:cs="Times New Roman"/>
        </w:rPr>
        <w:t>预置锚栓安装：在施工现场用手枪钻在预定位置穿孔，按设计要求安装预置锚栓，安装孔距</w:t>
      </w:r>
      <w:r w:rsidR="00CB2E88" w:rsidRPr="00617F2A">
        <w:rPr>
          <w:rFonts w:ascii="Times New Roman" w:hAnsi="Times New Roman" w:cs="Times New Roman"/>
        </w:rPr>
        <w:t>免拆淤泥模板、</w:t>
      </w:r>
      <w:r w:rsidR="00BF75BA" w:rsidRPr="00617F2A">
        <w:rPr>
          <w:rFonts w:ascii="Times New Roman" w:hAnsi="Times New Roman" w:cs="Times New Roman"/>
        </w:rPr>
        <w:t>免拆复合保温模板</w:t>
      </w:r>
      <w:r w:rsidR="00EE6503" w:rsidRPr="00617F2A">
        <w:rPr>
          <w:rFonts w:ascii="Times New Roman" w:hAnsi="Times New Roman" w:cs="Times New Roman"/>
        </w:rPr>
        <w:t>边缘、门窗洞口、阴阳角外应不少于</w:t>
      </w:r>
      <w:r w:rsidR="00EE6503" w:rsidRPr="00617F2A">
        <w:rPr>
          <w:rFonts w:ascii="Times New Roman" w:hAnsi="Times New Roman" w:cs="Times New Roman"/>
        </w:rPr>
        <w:t>90mm</w:t>
      </w:r>
      <w:r w:rsidR="00EE6503" w:rsidRPr="00617F2A">
        <w:rPr>
          <w:rFonts w:ascii="Times New Roman" w:hAnsi="Times New Roman" w:cs="Times New Roman"/>
        </w:rPr>
        <w:t>；</w:t>
      </w:r>
    </w:p>
    <w:p w14:paraId="3E925175" w14:textId="036C3CBA" w:rsidR="00BB41C3" w:rsidRPr="00617F2A" w:rsidRDefault="00D6466F" w:rsidP="00D6466F">
      <w:pPr>
        <w:spacing w:beforeLines="0" w:before="0" w:afterLines="0" w:after="0"/>
        <w:ind w:leftChars="300" w:left="1044" w:hangingChars="230" w:hanging="414"/>
        <w:rPr>
          <w:rFonts w:ascii="Times New Roman" w:hAnsi="Times New Roman" w:cs="Times New Roman"/>
          <w:sz w:val="18"/>
          <w:szCs w:val="20"/>
        </w:rPr>
      </w:pPr>
      <w:r w:rsidRPr="00D6466F">
        <w:rPr>
          <w:rFonts w:ascii="微软雅黑" w:eastAsia="微软雅黑" w:hAnsi="微软雅黑" w:cs="Times New Roman" w:hint="eastAsia"/>
          <w:sz w:val="18"/>
          <w:szCs w:val="20"/>
        </w:rPr>
        <w:t>——</w:t>
      </w:r>
      <w:r w:rsidR="00EE6503" w:rsidRPr="00617F2A">
        <w:rPr>
          <w:rFonts w:ascii="Times New Roman" w:hAnsi="Times New Roman" w:cs="Times New Roman"/>
        </w:rPr>
        <w:t>后置锚栓安装：在压入玻纤网布时待砂浆初凝后，用冲击钻头成梅花型钻孔安装后置锚栓，后置锚栓钉锚固于基层深度不小于</w:t>
      </w:r>
      <w:r w:rsidR="00EE6503" w:rsidRPr="00617F2A">
        <w:rPr>
          <w:rFonts w:ascii="Times New Roman" w:hAnsi="Times New Roman" w:cs="Times New Roman"/>
        </w:rPr>
        <w:t>30mm</w:t>
      </w:r>
      <w:r w:rsidR="00EE6503" w:rsidRPr="00617F2A">
        <w:rPr>
          <w:rFonts w:ascii="Times New Roman" w:hAnsi="Times New Roman" w:cs="Times New Roman"/>
        </w:rPr>
        <w:t>。</w:t>
      </w:r>
    </w:p>
    <w:p w14:paraId="0219A94F" w14:textId="74DEEEC1" w:rsidR="00E1223F" w:rsidRPr="004F5B73" w:rsidRDefault="0030503B" w:rsidP="00E37DF0">
      <w:pPr>
        <w:pStyle w:val="af1"/>
        <w:spacing w:before="156" w:after="156"/>
        <w:ind w:leftChars="0" w:left="0" w:firstLineChars="0" w:firstLine="0"/>
        <w:jc w:val="left"/>
        <w:outlineLvl w:val="1"/>
        <w:rPr>
          <w:rFonts w:ascii="Times New Roman" w:hAnsi="Times New Roman" w:cs="Times New Roman"/>
          <w:b/>
          <w:bCs/>
          <w:sz w:val="21"/>
          <w:szCs w:val="18"/>
        </w:rPr>
      </w:pPr>
      <w:bookmarkStart w:id="27" w:name="_Toc141361614"/>
      <w:r w:rsidRPr="004F5B73">
        <w:rPr>
          <w:rFonts w:ascii="Times New Roman" w:hAnsi="Times New Roman" w:cs="Times New Roman"/>
          <w:b/>
          <w:bCs/>
          <w:sz w:val="21"/>
          <w:szCs w:val="18"/>
        </w:rPr>
        <w:t>7</w:t>
      </w:r>
      <w:r w:rsidR="00E1223F" w:rsidRPr="004F5B73">
        <w:rPr>
          <w:rFonts w:ascii="Times New Roman" w:hAnsi="Times New Roman" w:cs="Times New Roman"/>
          <w:b/>
          <w:bCs/>
          <w:sz w:val="21"/>
          <w:szCs w:val="18"/>
        </w:rPr>
        <w:t>.4</w:t>
      </w:r>
      <w:r w:rsidR="00E1223F" w:rsidRPr="004F5B73">
        <w:rPr>
          <w:rFonts w:ascii="Times New Roman" w:hAnsi="Times New Roman" w:cs="Times New Roman"/>
          <w:b/>
          <w:bCs/>
          <w:sz w:val="21"/>
          <w:szCs w:val="18"/>
        </w:rPr>
        <w:t xml:space="preserve">　</w:t>
      </w:r>
      <w:r w:rsidR="00E1223F" w:rsidRPr="004F5B73">
        <w:rPr>
          <w:rFonts w:ascii="Times New Roman" w:hAnsi="Times New Roman" w:cs="Times New Roman"/>
          <w:sz w:val="21"/>
          <w:szCs w:val="18"/>
        </w:rPr>
        <w:t>交接面抗裂防渗处理施工</w:t>
      </w:r>
      <w:bookmarkEnd w:id="27"/>
    </w:p>
    <w:p w14:paraId="2D80F060" w14:textId="5B87DCA1" w:rsidR="00E1223F" w:rsidRPr="004F5B73" w:rsidRDefault="0030503B" w:rsidP="001E0D68">
      <w:pPr>
        <w:pStyle w:val="afc"/>
        <w:spacing w:beforeLines="0" w:before="0" w:afterLines="0" w:after="0"/>
        <w:rPr>
          <w:rFonts w:ascii="Times New Roman" w:hAnsi="Times New Roman" w:cs="Times New Roman"/>
        </w:rPr>
      </w:pPr>
      <w:r w:rsidRPr="004F5B73">
        <w:rPr>
          <w:rFonts w:ascii="Times New Roman" w:hAnsi="Times New Roman" w:cs="Times New Roman"/>
          <w:b/>
          <w:bCs/>
        </w:rPr>
        <w:t>7</w:t>
      </w:r>
      <w:r w:rsidR="00E1223F" w:rsidRPr="004F5B73">
        <w:rPr>
          <w:rFonts w:ascii="Times New Roman" w:hAnsi="Times New Roman" w:cs="Times New Roman"/>
          <w:b/>
          <w:bCs/>
        </w:rPr>
        <w:t>.4.1</w:t>
      </w:r>
      <w:r w:rsidR="00E1223F" w:rsidRPr="004F5B73">
        <w:rPr>
          <w:rFonts w:ascii="Times New Roman" w:hAnsi="Times New Roman" w:cs="Times New Roman"/>
        </w:rPr>
        <w:t xml:space="preserve">　自保温墙体与不同材料</w:t>
      </w:r>
      <w:r w:rsidR="00617F2A">
        <w:rPr>
          <w:rFonts w:ascii="Times New Roman" w:hAnsi="Times New Roman" w:cs="Times New Roman"/>
        </w:rPr>
        <w:t>（</w:t>
      </w:r>
      <w:r w:rsidR="00E1223F" w:rsidRPr="004F5B73">
        <w:rPr>
          <w:rFonts w:ascii="Times New Roman" w:hAnsi="Times New Roman" w:cs="Times New Roman"/>
        </w:rPr>
        <w:t>如混凝土梁、柱、板</w:t>
      </w:r>
      <w:r w:rsidR="00617F2A">
        <w:rPr>
          <w:rFonts w:ascii="Times New Roman" w:hAnsi="Times New Roman" w:cs="Times New Roman"/>
        </w:rPr>
        <w:t>）</w:t>
      </w:r>
      <w:r w:rsidR="00E1223F" w:rsidRPr="004F5B73">
        <w:rPr>
          <w:rFonts w:ascii="Times New Roman" w:hAnsi="Times New Roman" w:cs="Times New Roman"/>
        </w:rPr>
        <w:t>的交接处应采用耐碱玻纤网布</w:t>
      </w:r>
      <w:r w:rsidR="002E268D" w:rsidRPr="004F5B73">
        <w:rPr>
          <w:rFonts w:ascii="Times New Roman" w:hAnsi="Times New Roman" w:cs="Times New Roman"/>
        </w:rPr>
        <w:t>进行</w:t>
      </w:r>
      <w:r w:rsidR="00E1223F" w:rsidRPr="004F5B73">
        <w:rPr>
          <w:rFonts w:ascii="Times New Roman" w:hAnsi="Times New Roman" w:cs="Times New Roman"/>
        </w:rPr>
        <w:t>增强</w:t>
      </w:r>
      <w:r w:rsidR="002E268D" w:rsidRPr="004F5B73">
        <w:rPr>
          <w:rFonts w:ascii="Times New Roman" w:hAnsi="Times New Roman" w:cs="Times New Roman"/>
        </w:rPr>
        <w:t>加固</w:t>
      </w:r>
      <w:r w:rsidR="00E1223F" w:rsidRPr="004F5B73">
        <w:rPr>
          <w:rFonts w:ascii="Times New Roman" w:hAnsi="Times New Roman" w:cs="Times New Roman"/>
        </w:rPr>
        <w:t>。</w:t>
      </w:r>
    </w:p>
    <w:p w14:paraId="469260F4" w14:textId="1339E060" w:rsidR="00E1223F" w:rsidRPr="004F5B73" w:rsidRDefault="0030503B" w:rsidP="001E0D68">
      <w:pPr>
        <w:pStyle w:val="afc"/>
        <w:spacing w:beforeLines="0" w:before="0" w:afterLines="0" w:after="0"/>
        <w:rPr>
          <w:rFonts w:ascii="Times New Roman" w:hAnsi="Times New Roman" w:cs="Times New Roman"/>
        </w:rPr>
      </w:pPr>
      <w:r w:rsidRPr="004F5B73">
        <w:rPr>
          <w:rFonts w:ascii="Times New Roman" w:hAnsi="Times New Roman" w:cs="Times New Roman"/>
          <w:b/>
          <w:bCs/>
        </w:rPr>
        <w:t>7</w:t>
      </w:r>
      <w:r w:rsidR="00E1223F" w:rsidRPr="004F5B73">
        <w:rPr>
          <w:rFonts w:ascii="Times New Roman" w:hAnsi="Times New Roman" w:cs="Times New Roman"/>
          <w:b/>
          <w:bCs/>
        </w:rPr>
        <w:t>.4.2</w:t>
      </w:r>
      <w:r w:rsidR="00E1223F" w:rsidRPr="004F5B73">
        <w:rPr>
          <w:rFonts w:ascii="Times New Roman" w:hAnsi="Times New Roman" w:cs="Times New Roman"/>
        </w:rPr>
        <w:t xml:space="preserve">　耐碱玻纤网布的铺贴和搭接应符合设计和下列规定：</w:t>
      </w:r>
    </w:p>
    <w:p w14:paraId="789E4575" w14:textId="3CD9D5B5" w:rsidR="00E1223F" w:rsidRPr="004F5B73" w:rsidRDefault="00E1223F" w:rsidP="001E0D68">
      <w:pPr>
        <w:pStyle w:val="afd"/>
        <w:numPr>
          <w:ilvl w:val="1"/>
          <w:numId w:val="17"/>
        </w:numPr>
        <w:spacing w:beforeLines="0" w:before="0" w:afterLines="0" w:after="0"/>
        <w:ind w:firstLineChars="0"/>
        <w:rPr>
          <w:rFonts w:ascii="Times New Roman" w:hAnsi="Times New Roman" w:cs="Times New Roman"/>
        </w:rPr>
      </w:pPr>
      <w:r w:rsidRPr="004F5B73">
        <w:rPr>
          <w:rFonts w:ascii="Times New Roman" w:hAnsi="Times New Roman" w:cs="Times New Roman"/>
        </w:rPr>
        <w:t>基层上应涂抹</w:t>
      </w:r>
      <w:r w:rsidR="002E268D" w:rsidRPr="004F5B73">
        <w:rPr>
          <w:rFonts w:ascii="Times New Roman" w:hAnsi="Times New Roman" w:cs="Times New Roman"/>
        </w:rPr>
        <w:t>抗裂砂浆。</w:t>
      </w:r>
      <w:r w:rsidRPr="004F5B73">
        <w:rPr>
          <w:rFonts w:ascii="Times New Roman" w:hAnsi="Times New Roman" w:cs="Times New Roman"/>
        </w:rPr>
        <w:t>第一遍抗裂砂浆厚度</w:t>
      </w:r>
      <w:r w:rsidR="002E268D" w:rsidRPr="004F5B73">
        <w:rPr>
          <w:rFonts w:ascii="Times New Roman" w:hAnsi="Times New Roman" w:cs="Times New Roman" w:hint="eastAsia"/>
        </w:rPr>
        <w:t>宜</w:t>
      </w:r>
      <w:r w:rsidR="002E268D" w:rsidRPr="004F5B73">
        <w:rPr>
          <w:rFonts w:ascii="Times New Roman" w:hAnsi="Times New Roman" w:cs="Times New Roman"/>
        </w:rPr>
        <w:t>为</w:t>
      </w:r>
      <w:r w:rsidRPr="004F5B73">
        <w:rPr>
          <w:rFonts w:ascii="Times New Roman" w:hAnsi="Times New Roman" w:cs="Times New Roman"/>
        </w:rPr>
        <w:t>2</w:t>
      </w:r>
      <w:r w:rsidR="001601EF" w:rsidRPr="004F5B73">
        <w:rPr>
          <w:rFonts w:ascii="Times New Roman" w:hAnsi="Times New Roman" w:cs="Times New Roman"/>
        </w:rPr>
        <w:t>mm</w:t>
      </w:r>
      <w:r w:rsidRPr="004F5B73">
        <w:rPr>
          <w:rFonts w:ascii="Times New Roman" w:hAnsi="Times New Roman" w:cs="Times New Roman"/>
        </w:rPr>
        <w:t>～</w:t>
      </w:r>
      <w:r w:rsidRPr="004F5B73">
        <w:rPr>
          <w:rFonts w:ascii="Times New Roman" w:hAnsi="Times New Roman" w:cs="Times New Roman"/>
        </w:rPr>
        <w:t>3mm</w:t>
      </w:r>
      <w:r w:rsidRPr="004F5B73">
        <w:rPr>
          <w:rFonts w:ascii="Times New Roman" w:hAnsi="Times New Roman" w:cs="Times New Roman"/>
        </w:rPr>
        <w:t>，用抹子将耐碱玻纤网布展平压入抗裂砂浆，第一遍抗裂砂浆稍干后涂抹第二遍抗裂砂浆，厚度</w:t>
      </w:r>
      <w:r w:rsidR="002E268D" w:rsidRPr="004F5B73">
        <w:rPr>
          <w:rFonts w:ascii="Times New Roman" w:hAnsi="Times New Roman" w:cs="Times New Roman" w:hint="eastAsia"/>
        </w:rPr>
        <w:t>宜</w:t>
      </w:r>
      <w:r w:rsidR="002E268D" w:rsidRPr="004F5B73">
        <w:rPr>
          <w:rFonts w:ascii="Times New Roman" w:hAnsi="Times New Roman" w:cs="Times New Roman"/>
        </w:rPr>
        <w:t>为</w:t>
      </w:r>
      <w:r w:rsidRPr="004F5B73">
        <w:rPr>
          <w:rFonts w:ascii="Times New Roman" w:hAnsi="Times New Roman" w:cs="Times New Roman"/>
        </w:rPr>
        <w:t>1</w:t>
      </w:r>
      <w:r w:rsidR="001601EF" w:rsidRPr="004F5B73">
        <w:rPr>
          <w:rFonts w:ascii="Times New Roman" w:hAnsi="Times New Roman" w:cs="Times New Roman"/>
        </w:rPr>
        <w:t>mm</w:t>
      </w:r>
      <w:r w:rsidRPr="004F5B73">
        <w:rPr>
          <w:rFonts w:ascii="Times New Roman" w:hAnsi="Times New Roman" w:cs="Times New Roman"/>
        </w:rPr>
        <w:t>～</w:t>
      </w:r>
      <w:r w:rsidRPr="004F5B73">
        <w:rPr>
          <w:rFonts w:ascii="Times New Roman" w:hAnsi="Times New Roman" w:cs="Times New Roman"/>
        </w:rPr>
        <w:t>3mm</w:t>
      </w:r>
      <w:r w:rsidRPr="004F5B73">
        <w:rPr>
          <w:rFonts w:ascii="Times New Roman" w:hAnsi="Times New Roman" w:cs="Times New Roman"/>
        </w:rPr>
        <w:t>，并应覆盖所有耐碱玻纤网布</w:t>
      </w:r>
      <w:r w:rsidR="006E1A70">
        <w:rPr>
          <w:rFonts w:ascii="Times New Roman" w:hAnsi="Times New Roman" w:cs="Times New Roman" w:hint="eastAsia"/>
        </w:rPr>
        <w:t>；</w:t>
      </w:r>
    </w:p>
    <w:p w14:paraId="0B6FCAE3" w14:textId="0B4C087C" w:rsidR="00BB41C3" w:rsidRPr="004F5B73" w:rsidRDefault="00E1223F" w:rsidP="001E0D68">
      <w:pPr>
        <w:pStyle w:val="afd"/>
        <w:numPr>
          <w:ilvl w:val="1"/>
          <w:numId w:val="17"/>
        </w:numPr>
        <w:spacing w:beforeLines="0" w:before="0" w:afterLines="0" w:after="0"/>
        <w:ind w:firstLineChars="0"/>
        <w:rPr>
          <w:rFonts w:ascii="Times New Roman" w:hAnsi="Times New Roman" w:cs="Times New Roman"/>
        </w:rPr>
      </w:pPr>
      <w:r w:rsidRPr="004F5B73">
        <w:rPr>
          <w:rFonts w:ascii="Times New Roman" w:hAnsi="Times New Roman" w:cs="Times New Roman"/>
        </w:rPr>
        <w:t>耐碱玻纤网布铺设应平整无空鼓、无皱折，网布与基体的搭接宽度每边不应小于</w:t>
      </w:r>
      <w:r w:rsidRPr="004F5B73">
        <w:rPr>
          <w:rFonts w:ascii="Times New Roman" w:hAnsi="Times New Roman" w:cs="Times New Roman"/>
        </w:rPr>
        <w:t>150mm</w:t>
      </w:r>
      <w:r w:rsidRPr="004F5B73">
        <w:rPr>
          <w:rFonts w:ascii="Times New Roman" w:hAnsi="Times New Roman" w:cs="Times New Roman"/>
        </w:rPr>
        <w:t>。</w:t>
      </w:r>
    </w:p>
    <w:p w14:paraId="621C1A75" w14:textId="6BFD8CC1" w:rsidR="002A1F65" w:rsidRPr="004F5B73" w:rsidRDefault="0030503B" w:rsidP="00E37DF0">
      <w:pPr>
        <w:pStyle w:val="af1"/>
        <w:spacing w:before="156" w:after="156"/>
        <w:ind w:leftChars="0" w:left="0" w:firstLineChars="0" w:firstLine="0"/>
        <w:jc w:val="left"/>
        <w:outlineLvl w:val="1"/>
        <w:rPr>
          <w:rFonts w:ascii="Times New Roman" w:hAnsi="Times New Roman" w:cs="Times New Roman"/>
          <w:b/>
          <w:bCs/>
          <w:sz w:val="21"/>
          <w:szCs w:val="18"/>
        </w:rPr>
      </w:pPr>
      <w:bookmarkStart w:id="28" w:name="_Toc141361615"/>
      <w:r w:rsidRPr="004F5B73">
        <w:rPr>
          <w:rFonts w:ascii="Times New Roman" w:hAnsi="Times New Roman" w:cs="Times New Roman"/>
          <w:b/>
          <w:bCs/>
          <w:sz w:val="21"/>
          <w:szCs w:val="18"/>
        </w:rPr>
        <w:t>7</w:t>
      </w:r>
      <w:r w:rsidR="002A1F65" w:rsidRPr="004F5B73">
        <w:rPr>
          <w:rFonts w:ascii="Times New Roman" w:hAnsi="Times New Roman" w:cs="Times New Roman"/>
          <w:b/>
          <w:bCs/>
          <w:sz w:val="21"/>
          <w:szCs w:val="18"/>
        </w:rPr>
        <w:t>.5</w:t>
      </w:r>
      <w:r w:rsidR="002A1F65" w:rsidRPr="004F5B73">
        <w:rPr>
          <w:rFonts w:ascii="Times New Roman" w:hAnsi="Times New Roman" w:cs="Times New Roman"/>
          <w:b/>
          <w:bCs/>
          <w:sz w:val="21"/>
          <w:szCs w:val="18"/>
        </w:rPr>
        <w:t xml:space="preserve">　</w:t>
      </w:r>
      <w:r w:rsidR="002A1F65" w:rsidRPr="004F5B73">
        <w:rPr>
          <w:rFonts w:ascii="Times New Roman" w:hAnsi="Times New Roman" w:cs="Times New Roman"/>
          <w:sz w:val="21"/>
          <w:szCs w:val="18"/>
        </w:rPr>
        <w:t>墙体抹灰施工</w:t>
      </w:r>
      <w:bookmarkEnd w:id="28"/>
    </w:p>
    <w:p w14:paraId="6B2FD278" w14:textId="1CD3EAE7" w:rsidR="002A1F65" w:rsidRPr="004F5B73" w:rsidRDefault="0030503B" w:rsidP="001E0D68">
      <w:pPr>
        <w:pStyle w:val="afc"/>
        <w:spacing w:beforeLines="0" w:before="0" w:afterLines="0" w:after="0"/>
        <w:rPr>
          <w:rFonts w:ascii="Times New Roman" w:hAnsi="Times New Roman" w:cs="Times New Roman"/>
        </w:rPr>
      </w:pPr>
      <w:r w:rsidRPr="004F5B73">
        <w:rPr>
          <w:rFonts w:ascii="Times New Roman" w:hAnsi="Times New Roman" w:cs="Times New Roman"/>
          <w:b/>
          <w:bCs/>
        </w:rPr>
        <w:t>7</w:t>
      </w:r>
      <w:r w:rsidR="002A1F65" w:rsidRPr="004F5B73">
        <w:rPr>
          <w:rFonts w:ascii="Times New Roman" w:hAnsi="Times New Roman" w:cs="Times New Roman"/>
          <w:b/>
          <w:bCs/>
        </w:rPr>
        <w:t>.5.1</w:t>
      </w:r>
      <w:r w:rsidR="002A1F65" w:rsidRPr="004F5B73">
        <w:rPr>
          <w:rFonts w:ascii="Times New Roman" w:hAnsi="Times New Roman" w:cs="Times New Roman"/>
        </w:rPr>
        <w:t xml:space="preserve">　自保温墙体抹灰应在墙体工程质量验收、结构性热桥部位保温措施及交接面抗裂砂浆、防止墙体开裂的增强网施工验收合格、砌体收缩稳定后进行。抹灰宜在砌体砌筑完</w:t>
      </w:r>
      <w:r w:rsidR="002A1F65" w:rsidRPr="004F5B73">
        <w:rPr>
          <w:rFonts w:ascii="Times New Roman" w:hAnsi="Times New Roman" w:cs="Times New Roman"/>
        </w:rPr>
        <w:t>28d</w:t>
      </w:r>
      <w:r w:rsidR="002A1F65" w:rsidRPr="004F5B73">
        <w:rPr>
          <w:rFonts w:ascii="Times New Roman" w:hAnsi="Times New Roman" w:cs="Times New Roman"/>
        </w:rPr>
        <w:t>后进行，顶层墙体抹灰宜在屋面保温层施工完成后进行。墙体抹灰施工应和交接面抗裂砂浆、增强网施工密切配合。</w:t>
      </w:r>
    </w:p>
    <w:p w14:paraId="24AA28E0" w14:textId="2F098942" w:rsidR="002A1F65" w:rsidRPr="004F5B73" w:rsidRDefault="0030503B" w:rsidP="001E0D68">
      <w:pPr>
        <w:pStyle w:val="afc"/>
        <w:spacing w:beforeLines="0" w:before="0" w:afterLines="0" w:after="0"/>
        <w:rPr>
          <w:rFonts w:ascii="Times New Roman" w:hAnsi="Times New Roman" w:cs="Times New Roman"/>
        </w:rPr>
      </w:pPr>
      <w:r w:rsidRPr="004F5B73">
        <w:rPr>
          <w:rFonts w:ascii="Times New Roman" w:hAnsi="Times New Roman" w:cs="Times New Roman"/>
          <w:b/>
          <w:bCs/>
        </w:rPr>
        <w:t>7</w:t>
      </w:r>
      <w:r w:rsidR="002A1F65" w:rsidRPr="004F5B73">
        <w:rPr>
          <w:rFonts w:ascii="Times New Roman" w:hAnsi="Times New Roman" w:cs="Times New Roman"/>
          <w:b/>
          <w:bCs/>
        </w:rPr>
        <w:t>.5.2</w:t>
      </w:r>
      <w:r w:rsidR="002A1F65" w:rsidRPr="004F5B73">
        <w:rPr>
          <w:rFonts w:ascii="Times New Roman" w:hAnsi="Times New Roman" w:cs="Times New Roman"/>
        </w:rPr>
        <w:t xml:space="preserve">　抹灰前，应将自保温墙体上的灰缝、孔洞和凹槽填补密实、整平，表面的尘土、污垢、油渍等</w:t>
      </w:r>
      <w:r w:rsidR="002A1F65" w:rsidRPr="004F5B73">
        <w:rPr>
          <w:rFonts w:ascii="Times New Roman" w:hAnsi="Times New Roman" w:cs="Times New Roman"/>
        </w:rPr>
        <w:lastRenderedPageBreak/>
        <w:t>清除干净。墙面不宜洒水，天气炎热干燥时，宜在抹灰前</w:t>
      </w:r>
      <w:r w:rsidR="002A1F65" w:rsidRPr="004F5B73">
        <w:rPr>
          <w:rFonts w:ascii="Times New Roman" w:hAnsi="Times New Roman" w:cs="Times New Roman"/>
        </w:rPr>
        <w:t>1h</w:t>
      </w:r>
      <w:r w:rsidR="002A1F65" w:rsidRPr="004F5B73">
        <w:rPr>
          <w:rFonts w:ascii="Times New Roman" w:hAnsi="Times New Roman" w:cs="Times New Roman"/>
        </w:rPr>
        <w:t>～</w:t>
      </w:r>
      <w:r w:rsidR="002A1F65" w:rsidRPr="004F5B73">
        <w:rPr>
          <w:rFonts w:ascii="Times New Roman" w:hAnsi="Times New Roman" w:cs="Times New Roman"/>
        </w:rPr>
        <w:t>2h</w:t>
      </w:r>
      <w:r w:rsidR="002A1F65" w:rsidRPr="004F5B73">
        <w:rPr>
          <w:rFonts w:ascii="Times New Roman" w:hAnsi="Times New Roman" w:cs="Times New Roman"/>
        </w:rPr>
        <w:t>稍加喷水湿润墙面。</w:t>
      </w:r>
    </w:p>
    <w:p w14:paraId="2EEEE6C7" w14:textId="01D3A0F7" w:rsidR="002A1F65" w:rsidRPr="004F5B73" w:rsidRDefault="0030503B" w:rsidP="001E0D68">
      <w:pPr>
        <w:pStyle w:val="afc"/>
        <w:spacing w:beforeLines="0" w:before="0" w:afterLines="0" w:after="0"/>
        <w:rPr>
          <w:rFonts w:ascii="Times New Roman" w:hAnsi="Times New Roman" w:cs="Times New Roman"/>
        </w:rPr>
      </w:pPr>
      <w:r w:rsidRPr="004F5B73">
        <w:rPr>
          <w:rFonts w:ascii="Times New Roman" w:hAnsi="Times New Roman" w:cs="Times New Roman"/>
          <w:b/>
          <w:bCs/>
        </w:rPr>
        <w:t>7</w:t>
      </w:r>
      <w:r w:rsidR="002A1F65" w:rsidRPr="004F5B73">
        <w:rPr>
          <w:rFonts w:ascii="Times New Roman" w:hAnsi="Times New Roman" w:cs="Times New Roman"/>
          <w:b/>
          <w:bCs/>
        </w:rPr>
        <w:t>.5.3</w:t>
      </w:r>
      <w:r w:rsidR="002A1F65" w:rsidRPr="004F5B73">
        <w:rPr>
          <w:rFonts w:ascii="Times New Roman" w:hAnsi="Times New Roman" w:cs="Times New Roman"/>
        </w:rPr>
        <w:t xml:space="preserve">　</w:t>
      </w:r>
      <w:r w:rsidR="002E268D" w:rsidRPr="004F5B73">
        <w:rPr>
          <w:rFonts w:ascii="Times New Roman" w:hAnsi="Times New Roman" w:cs="Times New Roman" w:hint="eastAsia"/>
        </w:rPr>
        <w:t>墙体</w:t>
      </w:r>
      <w:r w:rsidR="002A1F65" w:rsidRPr="004F5B73">
        <w:rPr>
          <w:rFonts w:ascii="Times New Roman" w:hAnsi="Times New Roman" w:cs="Times New Roman"/>
        </w:rPr>
        <w:t>抹灰应分层进行，水泥砂浆每遍抹灰厚度宜为</w:t>
      </w:r>
      <w:r w:rsidR="002A1F65" w:rsidRPr="004F5B73">
        <w:rPr>
          <w:rFonts w:ascii="Times New Roman" w:hAnsi="Times New Roman" w:cs="Times New Roman"/>
        </w:rPr>
        <w:t>5</w:t>
      </w:r>
      <w:r w:rsidR="001601EF" w:rsidRPr="004F5B73">
        <w:rPr>
          <w:rFonts w:ascii="Times New Roman" w:hAnsi="Times New Roman" w:cs="Times New Roman"/>
        </w:rPr>
        <w:t>mm</w:t>
      </w:r>
      <w:r w:rsidR="002A1F65" w:rsidRPr="004F5B73">
        <w:rPr>
          <w:rFonts w:ascii="Times New Roman" w:hAnsi="Times New Roman" w:cs="Times New Roman"/>
        </w:rPr>
        <w:t>～</w:t>
      </w:r>
      <w:r w:rsidR="002A1F65" w:rsidRPr="004F5B73">
        <w:rPr>
          <w:rFonts w:ascii="Times New Roman" w:hAnsi="Times New Roman" w:cs="Times New Roman"/>
        </w:rPr>
        <w:t>7mm</w:t>
      </w:r>
      <w:r w:rsidR="002A1F65" w:rsidRPr="004F5B73">
        <w:rPr>
          <w:rFonts w:ascii="Times New Roman" w:hAnsi="Times New Roman" w:cs="Times New Roman"/>
        </w:rPr>
        <w:t>，水泥混合砂浆每遍抹灰厚度宜为</w:t>
      </w:r>
      <w:r w:rsidR="002A1F65" w:rsidRPr="004F5B73">
        <w:rPr>
          <w:rFonts w:ascii="Times New Roman" w:hAnsi="Times New Roman" w:cs="Times New Roman"/>
        </w:rPr>
        <w:t>7</w:t>
      </w:r>
      <w:r w:rsidR="001601EF" w:rsidRPr="004F5B73">
        <w:rPr>
          <w:rFonts w:ascii="Times New Roman" w:hAnsi="Times New Roman" w:cs="Times New Roman"/>
        </w:rPr>
        <w:t>mm</w:t>
      </w:r>
      <w:r w:rsidR="002A1F65" w:rsidRPr="004F5B73">
        <w:rPr>
          <w:rFonts w:ascii="Times New Roman" w:hAnsi="Times New Roman" w:cs="Times New Roman"/>
        </w:rPr>
        <w:t>～</w:t>
      </w:r>
      <w:r w:rsidR="002A1F65" w:rsidRPr="004F5B73">
        <w:rPr>
          <w:rFonts w:ascii="Times New Roman" w:hAnsi="Times New Roman" w:cs="Times New Roman"/>
        </w:rPr>
        <w:t>9mm</w:t>
      </w:r>
      <w:r w:rsidR="002A1F65" w:rsidRPr="004F5B73">
        <w:rPr>
          <w:rFonts w:ascii="Times New Roman" w:hAnsi="Times New Roman" w:cs="Times New Roman"/>
        </w:rPr>
        <w:t>，且应待前一层砂浆初凝后再抹后一层砂浆。</w:t>
      </w:r>
    </w:p>
    <w:p w14:paraId="1E182C1F" w14:textId="4D70D0E6" w:rsidR="002A1F65" w:rsidRPr="004F5B73" w:rsidRDefault="0030503B" w:rsidP="001E0D68">
      <w:pPr>
        <w:pStyle w:val="afc"/>
        <w:spacing w:beforeLines="0" w:before="0" w:afterLines="0" w:after="0"/>
        <w:rPr>
          <w:rFonts w:ascii="Times New Roman" w:hAnsi="Times New Roman" w:cs="Times New Roman"/>
        </w:rPr>
      </w:pPr>
      <w:r w:rsidRPr="004F5B73">
        <w:rPr>
          <w:rFonts w:ascii="Times New Roman" w:hAnsi="Times New Roman" w:cs="Times New Roman"/>
          <w:b/>
          <w:bCs/>
        </w:rPr>
        <w:t>7</w:t>
      </w:r>
      <w:r w:rsidR="002A1F65" w:rsidRPr="004F5B73">
        <w:rPr>
          <w:rFonts w:ascii="Times New Roman" w:hAnsi="Times New Roman" w:cs="Times New Roman"/>
          <w:b/>
          <w:bCs/>
        </w:rPr>
        <w:t>.5.4</w:t>
      </w:r>
      <w:r w:rsidR="002A1F65" w:rsidRPr="004F5B73">
        <w:rPr>
          <w:rFonts w:ascii="Times New Roman" w:hAnsi="Times New Roman" w:cs="Times New Roman"/>
        </w:rPr>
        <w:t xml:space="preserve">　抹灰施工时及施工后</w:t>
      </w:r>
      <w:r w:rsidR="002A1F65" w:rsidRPr="004F5B73">
        <w:rPr>
          <w:rFonts w:ascii="Times New Roman" w:hAnsi="Times New Roman" w:cs="Times New Roman"/>
        </w:rPr>
        <w:t>7d</w:t>
      </w:r>
      <w:r w:rsidR="002A1F65" w:rsidRPr="004F5B73">
        <w:rPr>
          <w:rFonts w:ascii="Times New Roman" w:hAnsi="Times New Roman" w:cs="Times New Roman"/>
        </w:rPr>
        <w:t>内，应进行遮蔽保护及养护，防止雨水冲刷及烈日暴晒，撞击、震动，冬季应遮盖防冻。</w:t>
      </w:r>
    </w:p>
    <w:p w14:paraId="20617436" w14:textId="672B3938" w:rsidR="002A1F65" w:rsidRPr="004F5B73" w:rsidRDefault="0030503B" w:rsidP="001E0D68">
      <w:pPr>
        <w:pStyle w:val="afc"/>
        <w:spacing w:beforeLines="0" w:before="0" w:afterLines="0" w:after="0"/>
        <w:rPr>
          <w:rFonts w:ascii="Times New Roman" w:hAnsi="Times New Roman" w:cs="Times New Roman"/>
        </w:rPr>
      </w:pPr>
      <w:r w:rsidRPr="004F5B73">
        <w:rPr>
          <w:rFonts w:ascii="Times New Roman" w:hAnsi="Times New Roman" w:cs="Times New Roman"/>
          <w:b/>
          <w:bCs/>
        </w:rPr>
        <w:t>7</w:t>
      </w:r>
      <w:r w:rsidR="002A1F65" w:rsidRPr="004F5B73">
        <w:rPr>
          <w:rFonts w:ascii="Times New Roman" w:hAnsi="Times New Roman" w:cs="Times New Roman"/>
          <w:b/>
          <w:bCs/>
        </w:rPr>
        <w:t>.5.5</w:t>
      </w:r>
      <w:r w:rsidR="002A1F65" w:rsidRPr="004F5B73">
        <w:rPr>
          <w:rFonts w:ascii="Times New Roman" w:hAnsi="Times New Roman" w:cs="Times New Roman"/>
        </w:rPr>
        <w:t xml:space="preserve">　抹灰层如需挂网宜按设计要求及</w:t>
      </w:r>
      <w:r w:rsidR="002A1F65" w:rsidRPr="004F5B73">
        <w:rPr>
          <w:rFonts w:ascii="Times New Roman" w:hAnsi="Times New Roman" w:cs="Times New Roman"/>
        </w:rPr>
        <w:t>DGJ32/J 16</w:t>
      </w:r>
      <w:r w:rsidR="002A1F65" w:rsidRPr="004F5B73">
        <w:rPr>
          <w:rFonts w:ascii="Times New Roman" w:hAnsi="Times New Roman" w:cs="Times New Roman"/>
        </w:rPr>
        <w:t>等相关标准要求进行。</w:t>
      </w:r>
    </w:p>
    <w:p w14:paraId="30F0EED7" w14:textId="6B7896F2" w:rsidR="00EE63B3" w:rsidRPr="004F5B73" w:rsidRDefault="0030503B" w:rsidP="001E0D68">
      <w:pPr>
        <w:pStyle w:val="afc"/>
        <w:spacing w:beforeLines="0" w:before="0" w:afterLines="0" w:after="0"/>
        <w:rPr>
          <w:rFonts w:ascii="Times New Roman" w:hAnsi="Times New Roman" w:cs="Times New Roman"/>
        </w:rPr>
      </w:pPr>
      <w:r w:rsidRPr="004F5B73">
        <w:rPr>
          <w:rFonts w:ascii="Times New Roman" w:hAnsi="Times New Roman" w:cs="Times New Roman"/>
          <w:b/>
          <w:bCs/>
        </w:rPr>
        <w:t>7</w:t>
      </w:r>
      <w:r w:rsidR="002A1F65" w:rsidRPr="004F5B73">
        <w:rPr>
          <w:rFonts w:ascii="Times New Roman" w:hAnsi="Times New Roman" w:cs="Times New Roman"/>
          <w:b/>
          <w:bCs/>
        </w:rPr>
        <w:t>.5.6</w:t>
      </w:r>
      <w:r w:rsidR="002A1F65" w:rsidRPr="004F5B73">
        <w:rPr>
          <w:rFonts w:ascii="Times New Roman" w:hAnsi="Times New Roman" w:cs="Times New Roman"/>
        </w:rPr>
        <w:t xml:space="preserve">　自保温墙体外墙抹灰层应设置分格缝，水平分格缝宜与窗口上沿或窗口下沿平齐、垂直分格缝间距不宜大于</w:t>
      </w:r>
      <w:r w:rsidR="002A1F65" w:rsidRPr="004F5B73">
        <w:rPr>
          <w:rFonts w:ascii="Times New Roman" w:hAnsi="Times New Roman" w:cs="Times New Roman"/>
        </w:rPr>
        <w:t>6m</w:t>
      </w:r>
      <w:r w:rsidR="002A1F65" w:rsidRPr="004F5B73">
        <w:rPr>
          <w:rFonts w:ascii="Times New Roman" w:hAnsi="Times New Roman" w:cs="Times New Roman"/>
        </w:rPr>
        <w:t>，且宜与门、窗两边线对齐。分格缝宽度宜为</w:t>
      </w:r>
      <w:r w:rsidR="002A1F65" w:rsidRPr="004F5B73">
        <w:rPr>
          <w:rFonts w:ascii="Times New Roman" w:hAnsi="Times New Roman" w:cs="Times New Roman"/>
        </w:rPr>
        <w:t>8</w:t>
      </w:r>
      <w:r w:rsidR="001601EF" w:rsidRPr="004F5B73">
        <w:rPr>
          <w:rFonts w:ascii="Times New Roman" w:hAnsi="Times New Roman" w:cs="Times New Roman"/>
        </w:rPr>
        <w:t>mm</w:t>
      </w:r>
      <w:r w:rsidR="002A1F65" w:rsidRPr="004F5B73">
        <w:rPr>
          <w:rFonts w:ascii="Times New Roman" w:hAnsi="Times New Roman" w:cs="Times New Roman"/>
        </w:rPr>
        <w:t>～</w:t>
      </w:r>
      <w:r w:rsidR="002A1F65" w:rsidRPr="004F5B73">
        <w:rPr>
          <w:rFonts w:ascii="Times New Roman" w:hAnsi="Times New Roman" w:cs="Times New Roman"/>
        </w:rPr>
        <w:t>15mm</w:t>
      </w:r>
      <w:r w:rsidR="002A1F65" w:rsidRPr="004F5B73">
        <w:rPr>
          <w:rFonts w:ascii="Times New Roman" w:hAnsi="Times New Roman" w:cs="Times New Roman"/>
        </w:rPr>
        <w:t>，应采用</w:t>
      </w:r>
      <w:r w:rsidR="004D3D6A" w:rsidRPr="004F5B73">
        <w:rPr>
          <w:rFonts w:ascii="Times New Roman" w:hAnsi="Times New Roman" w:cs="Times New Roman" w:hint="eastAsia"/>
        </w:rPr>
        <w:t>耐老化、弹塑性和粘结力好</w:t>
      </w:r>
      <w:r w:rsidR="002A1F65" w:rsidRPr="004F5B73">
        <w:rPr>
          <w:rFonts w:ascii="Times New Roman" w:hAnsi="Times New Roman" w:cs="Times New Roman"/>
        </w:rPr>
        <w:t>的密封材料嵌缝。</w:t>
      </w:r>
    </w:p>
    <w:p w14:paraId="5FCDF255" w14:textId="085B484A" w:rsidR="00846123" w:rsidRPr="004F5B73" w:rsidRDefault="0030503B" w:rsidP="001E0D68">
      <w:pPr>
        <w:pStyle w:val="afc"/>
        <w:spacing w:beforeLines="100" w:before="312" w:afterLines="100" w:after="312"/>
        <w:outlineLvl w:val="0"/>
        <w:rPr>
          <w:b/>
          <w:bCs/>
          <w:szCs w:val="18"/>
        </w:rPr>
      </w:pPr>
      <w:bookmarkStart w:id="29" w:name="_Toc141361616"/>
      <w:r w:rsidRPr="004F5B73">
        <w:rPr>
          <w:b/>
          <w:bCs/>
          <w:szCs w:val="18"/>
        </w:rPr>
        <w:t>8</w:t>
      </w:r>
      <w:r w:rsidR="00FE528F" w:rsidRPr="004F5B73">
        <w:rPr>
          <w:b/>
          <w:bCs/>
          <w:szCs w:val="18"/>
        </w:rPr>
        <w:t xml:space="preserve">  </w:t>
      </w:r>
      <w:r w:rsidR="00846123" w:rsidRPr="004F5B73">
        <w:rPr>
          <w:rFonts w:ascii="黑体" w:eastAsia="黑体" w:hAnsi="黑体"/>
          <w:szCs w:val="18"/>
        </w:rPr>
        <w:t>验收</w:t>
      </w:r>
      <w:bookmarkEnd w:id="29"/>
    </w:p>
    <w:p w14:paraId="7AD69E63" w14:textId="1BC15435" w:rsidR="00846123" w:rsidRPr="004F5B73" w:rsidRDefault="0030503B" w:rsidP="001E0D68">
      <w:pPr>
        <w:pStyle w:val="af1"/>
        <w:spacing w:before="156" w:after="156"/>
        <w:ind w:leftChars="0" w:left="0" w:firstLineChars="0" w:firstLine="0"/>
        <w:jc w:val="left"/>
        <w:outlineLvl w:val="1"/>
        <w:rPr>
          <w:rFonts w:ascii="Times New Roman" w:hAnsi="Times New Roman" w:cs="Times New Roman"/>
          <w:b/>
          <w:bCs/>
          <w:sz w:val="21"/>
          <w:szCs w:val="21"/>
        </w:rPr>
      </w:pPr>
      <w:bookmarkStart w:id="30" w:name="_Toc141361617"/>
      <w:r w:rsidRPr="004F5B73">
        <w:rPr>
          <w:rFonts w:ascii="Times New Roman" w:hAnsi="Times New Roman" w:cs="Times New Roman"/>
          <w:b/>
          <w:bCs/>
          <w:sz w:val="21"/>
          <w:szCs w:val="21"/>
        </w:rPr>
        <w:t>8</w:t>
      </w:r>
      <w:r w:rsidR="00846123" w:rsidRPr="004F5B73">
        <w:rPr>
          <w:rFonts w:ascii="Times New Roman" w:hAnsi="Times New Roman" w:cs="Times New Roman"/>
          <w:b/>
          <w:bCs/>
          <w:sz w:val="21"/>
          <w:szCs w:val="21"/>
        </w:rPr>
        <w:t>.1</w:t>
      </w:r>
      <w:r w:rsidR="00846123" w:rsidRPr="004F5B73">
        <w:rPr>
          <w:rFonts w:ascii="Times New Roman" w:hAnsi="Times New Roman" w:cs="Times New Roman"/>
          <w:b/>
          <w:bCs/>
          <w:sz w:val="21"/>
          <w:szCs w:val="21"/>
        </w:rPr>
        <w:t xml:space="preserve">　</w:t>
      </w:r>
      <w:r w:rsidR="00846123" w:rsidRPr="004F5B73">
        <w:rPr>
          <w:rFonts w:ascii="Times New Roman" w:hAnsi="Times New Roman" w:cs="Times New Roman"/>
          <w:sz w:val="21"/>
          <w:szCs w:val="21"/>
        </w:rPr>
        <w:t>一般规定</w:t>
      </w:r>
      <w:bookmarkEnd w:id="30"/>
    </w:p>
    <w:p w14:paraId="38D2B28A" w14:textId="0F6F6262" w:rsidR="005079DB" w:rsidRPr="004F5B73" w:rsidRDefault="0030503B" w:rsidP="001E0D68">
      <w:pPr>
        <w:pStyle w:val="afc"/>
        <w:spacing w:beforeLines="0" w:before="0" w:afterLines="0" w:after="0"/>
        <w:rPr>
          <w:rFonts w:ascii="Times New Roman" w:hAnsi="Times New Roman" w:cs="Times New Roman"/>
        </w:rPr>
      </w:pPr>
      <w:r w:rsidRPr="004F5B73">
        <w:rPr>
          <w:rFonts w:ascii="Times New Roman" w:hAnsi="Times New Roman" w:cs="Times New Roman"/>
          <w:b/>
          <w:bCs/>
        </w:rPr>
        <w:t>8</w:t>
      </w:r>
      <w:r w:rsidR="00846123" w:rsidRPr="004F5B73">
        <w:rPr>
          <w:rFonts w:ascii="Times New Roman" w:hAnsi="Times New Roman" w:cs="Times New Roman"/>
          <w:b/>
          <w:bCs/>
        </w:rPr>
        <w:t>.1.1</w:t>
      </w:r>
      <w:r w:rsidR="006769E6" w:rsidRPr="004F5B73">
        <w:rPr>
          <w:rFonts w:ascii="Times New Roman" w:hAnsi="Times New Roman" w:cs="Times New Roman"/>
        </w:rPr>
        <w:t xml:space="preserve">  </w:t>
      </w:r>
      <w:r w:rsidR="006769E6" w:rsidRPr="004F5B73">
        <w:rPr>
          <w:rFonts w:ascii="Times New Roman" w:hAnsi="Times New Roman" w:cs="Times New Roman" w:hint="eastAsia"/>
        </w:rPr>
        <w:t>自保温墙体系统的质量验收应符合</w:t>
      </w:r>
      <w:r w:rsidR="006769E6" w:rsidRPr="004F5B73">
        <w:rPr>
          <w:rFonts w:ascii="Times New Roman" w:hAnsi="Times New Roman" w:cs="Times New Roman" w:hint="eastAsia"/>
        </w:rPr>
        <w:t>G</w:t>
      </w:r>
      <w:r w:rsidR="006769E6" w:rsidRPr="004F5B73">
        <w:rPr>
          <w:rFonts w:ascii="Times New Roman" w:hAnsi="Times New Roman" w:cs="Times New Roman"/>
        </w:rPr>
        <w:t>B 50300</w:t>
      </w:r>
      <w:r w:rsidR="006769E6" w:rsidRPr="004F5B73">
        <w:rPr>
          <w:rFonts w:ascii="Times New Roman" w:hAnsi="Times New Roman" w:cs="Times New Roman" w:hint="eastAsia"/>
        </w:rPr>
        <w:t>、</w:t>
      </w:r>
      <w:r w:rsidR="006769E6" w:rsidRPr="004F5B73">
        <w:rPr>
          <w:rFonts w:ascii="Times New Roman" w:hAnsi="Times New Roman" w:cs="Times New Roman" w:hint="eastAsia"/>
        </w:rPr>
        <w:t>G</w:t>
      </w:r>
      <w:r w:rsidR="006769E6" w:rsidRPr="004F5B73">
        <w:rPr>
          <w:rFonts w:ascii="Times New Roman" w:hAnsi="Times New Roman" w:cs="Times New Roman"/>
        </w:rPr>
        <w:t>B 50203</w:t>
      </w:r>
      <w:r w:rsidR="006769E6" w:rsidRPr="004F5B73">
        <w:rPr>
          <w:rFonts w:ascii="Times New Roman" w:hAnsi="Times New Roman" w:cs="Times New Roman" w:hint="eastAsia"/>
        </w:rPr>
        <w:t>、</w:t>
      </w:r>
      <w:r w:rsidR="006769E6" w:rsidRPr="004F5B73">
        <w:rPr>
          <w:rFonts w:ascii="Times New Roman" w:hAnsi="Times New Roman" w:cs="Times New Roman" w:hint="eastAsia"/>
        </w:rPr>
        <w:t>G</w:t>
      </w:r>
      <w:r w:rsidR="006769E6" w:rsidRPr="004F5B73">
        <w:rPr>
          <w:rFonts w:ascii="Times New Roman" w:hAnsi="Times New Roman" w:cs="Times New Roman"/>
        </w:rPr>
        <w:t>B 50204</w:t>
      </w:r>
      <w:r w:rsidR="006769E6" w:rsidRPr="004F5B73">
        <w:rPr>
          <w:rFonts w:ascii="Times New Roman" w:hAnsi="Times New Roman" w:cs="Times New Roman" w:hint="eastAsia"/>
        </w:rPr>
        <w:t>、</w:t>
      </w:r>
      <w:r w:rsidR="005079DB" w:rsidRPr="004F5B73">
        <w:rPr>
          <w:rFonts w:ascii="Times New Roman" w:hAnsi="Times New Roman" w:cs="Times New Roman" w:hint="eastAsia"/>
        </w:rPr>
        <w:t>G</w:t>
      </w:r>
      <w:r w:rsidR="005079DB" w:rsidRPr="004F5B73">
        <w:rPr>
          <w:rFonts w:ascii="Times New Roman" w:hAnsi="Times New Roman" w:cs="Times New Roman"/>
        </w:rPr>
        <w:t>B 50210</w:t>
      </w:r>
      <w:r w:rsidR="005079DB" w:rsidRPr="004F5B73">
        <w:rPr>
          <w:rFonts w:ascii="Times New Roman" w:hAnsi="Times New Roman" w:cs="Times New Roman" w:hint="eastAsia"/>
        </w:rPr>
        <w:t>、</w:t>
      </w:r>
      <w:r w:rsidR="005079DB" w:rsidRPr="004F5B73">
        <w:rPr>
          <w:rFonts w:ascii="Times New Roman" w:hAnsi="Times New Roman" w:cs="Times New Roman"/>
        </w:rPr>
        <w:t>GB 50411</w:t>
      </w:r>
      <w:r w:rsidR="005079DB" w:rsidRPr="004F5B73">
        <w:rPr>
          <w:rFonts w:ascii="Times New Roman" w:hAnsi="Times New Roman" w:cs="Times New Roman"/>
        </w:rPr>
        <w:t>、</w:t>
      </w:r>
      <w:r w:rsidR="005079DB" w:rsidRPr="004F5B73">
        <w:rPr>
          <w:rFonts w:ascii="Times New Roman" w:hAnsi="Times New Roman" w:cs="Times New Roman"/>
        </w:rPr>
        <w:t>DG J32/J 19</w:t>
      </w:r>
      <w:r w:rsidR="005079DB" w:rsidRPr="004F5B73">
        <w:rPr>
          <w:rFonts w:ascii="Times New Roman" w:hAnsi="Times New Roman" w:cs="Times New Roman" w:hint="eastAsia"/>
        </w:rPr>
        <w:t>等标准的规定。</w:t>
      </w:r>
    </w:p>
    <w:p w14:paraId="1687314E" w14:textId="5B57DBD6" w:rsidR="00846123" w:rsidRPr="004F5B73" w:rsidRDefault="0030503B" w:rsidP="001E0D68">
      <w:pPr>
        <w:pStyle w:val="afc"/>
        <w:spacing w:beforeLines="0" w:before="0" w:afterLines="0" w:after="0"/>
        <w:rPr>
          <w:rFonts w:ascii="Times New Roman" w:hAnsi="Times New Roman" w:cs="Times New Roman"/>
          <w:b/>
          <w:bCs/>
        </w:rPr>
      </w:pPr>
      <w:r w:rsidRPr="004F5B73">
        <w:rPr>
          <w:rFonts w:ascii="Times New Roman" w:hAnsi="Times New Roman" w:cs="Times New Roman"/>
          <w:b/>
          <w:bCs/>
        </w:rPr>
        <w:t>8</w:t>
      </w:r>
      <w:r w:rsidR="005079DB" w:rsidRPr="004F5B73">
        <w:rPr>
          <w:rFonts w:ascii="Times New Roman" w:hAnsi="Times New Roman" w:cs="Times New Roman"/>
          <w:b/>
          <w:bCs/>
        </w:rPr>
        <w:t>.1.</w:t>
      </w:r>
      <w:r w:rsidR="004008CA" w:rsidRPr="004F5B73">
        <w:rPr>
          <w:rFonts w:ascii="Times New Roman" w:hAnsi="Times New Roman" w:cs="Times New Roman"/>
          <w:b/>
          <w:bCs/>
        </w:rPr>
        <w:t>2</w:t>
      </w:r>
      <w:r w:rsidR="00846123" w:rsidRPr="004F5B73">
        <w:rPr>
          <w:rFonts w:ascii="Times New Roman" w:hAnsi="Times New Roman" w:cs="Times New Roman"/>
        </w:rPr>
        <w:t xml:space="preserve">　自保温墙体砌筑过程中，应及时进行质量检查、隐蔽工程验收和检验批验收。施工完成后，墙体分项工程应与砌体分项工程一同验收</w:t>
      </w:r>
      <w:r w:rsidR="005079DB" w:rsidRPr="004F5B73">
        <w:rPr>
          <w:rFonts w:ascii="Times New Roman" w:hAnsi="Times New Roman" w:cs="Times New Roman" w:hint="eastAsia"/>
        </w:rPr>
        <w:t>。</w:t>
      </w:r>
    </w:p>
    <w:p w14:paraId="66EA9590" w14:textId="1F34357A" w:rsidR="00BB41C3" w:rsidRPr="004F5B73" w:rsidRDefault="0030503B" w:rsidP="001E0D68">
      <w:pPr>
        <w:pStyle w:val="afc"/>
        <w:spacing w:beforeLines="0" w:before="0" w:afterLines="0" w:after="0"/>
        <w:rPr>
          <w:rFonts w:ascii="Times New Roman" w:hAnsi="Times New Roman" w:cs="Times New Roman"/>
        </w:rPr>
      </w:pPr>
      <w:r w:rsidRPr="004F5B73">
        <w:rPr>
          <w:rFonts w:ascii="Times New Roman" w:hAnsi="Times New Roman" w:cs="Times New Roman"/>
          <w:b/>
          <w:bCs/>
        </w:rPr>
        <w:t>8</w:t>
      </w:r>
      <w:r w:rsidR="00846123" w:rsidRPr="004F5B73">
        <w:rPr>
          <w:rFonts w:ascii="Times New Roman" w:hAnsi="Times New Roman" w:cs="Times New Roman"/>
          <w:b/>
          <w:bCs/>
        </w:rPr>
        <w:t>.1.</w:t>
      </w:r>
      <w:r w:rsidR="004008CA" w:rsidRPr="004F5B73">
        <w:rPr>
          <w:rFonts w:ascii="Times New Roman" w:hAnsi="Times New Roman" w:cs="Times New Roman"/>
          <w:b/>
          <w:bCs/>
        </w:rPr>
        <w:t>3</w:t>
      </w:r>
      <w:r w:rsidR="00846123" w:rsidRPr="004F5B73">
        <w:rPr>
          <w:rFonts w:ascii="Times New Roman" w:hAnsi="Times New Roman" w:cs="Times New Roman"/>
        </w:rPr>
        <w:t xml:space="preserve">　自保温系统的相关材料和配套辅件进场时应进行进场验收，验收结果应经监理工程师检查认可，且应形成相应的验收记录。</w:t>
      </w:r>
    </w:p>
    <w:p w14:paraId="6608795E" w14:textId="24486591" w:rsidR="00073EE4" w:rsidRPr="004F5B73" w:rsidRDefault="0030503B" w:rsidP="001E0D68">
      <w:pPr>
        <w:pStyle w:val="afc"/>
        <w:spacing w:beforeLines="0" w:before="0" w:afterLines="0" w:after="0"/>
        <w:rPr>
          <w:rFonts w:ascii="Times New Roman" w:hAnsi="Times New Roman" w:cs="Times New Roman"/>
        </w:rPr>
      </w:pPr>
      <w:r w:rsidRPr="004F5B73">
        <w:rPr>
          <w:rFonts w:ascii="Times New Roman" w:hAnsi="Times New Roman" w:cs="Times New Roman"/>
          <w:b/>
          <w:bCs/>
        </w:rPr>
        <w:t>8</w:t>
      </w:r>
      <w:r w:rsidR="00073EE4" w:rsidRPr="004F5B73">
        <w:rPr>
          <w:rFonts w:ascii="Times New Roman" w:hAnsi="Times New Roman" w:cs="Times New Roman"/>
          <w:b/>
          <w:bCs/>
        </w:rPr>
        <w:t>.1.</w:t>
      </w:r>
      <w:r w:rsidR="004008CA" w:rsidRPr="004F5B73">
        <w:rPr>
          <w:rFonts w:ascii="Times New Roman" w:hAnsi="Times New Roman" w:cs="Times New Roman"/>
          <w:b/>
          <w:bCs/>
        </w:rPr>
        <w:t>4</w:t>
      </w:r>
      <w:r w:rsidR="003A6411" w:rsidRPr="004F5B73">
        <w:rPr>
          <w:rFonts w:ascii="Times New Roman" w:hAnsi="Times New Roman" w:cs="Times New Roman"/>
        </w:rPr>
        <w:t xml:space="preserve">  </w:t>
      </w:r>
      <w:r w:rsidR="00073EE4" w:rsidRPr="004F5B73">
        <w:rPr>
          <w:rFonts w:ascii="Times New Roman" w:hAnsi="Times New Roman" w:cs="Times New Roman"/>
        </w:rPr>
        <w:t>自保温系统节能工程验收应对下列部位或内容进行隐蔽工程验收，并应有文字记录和图像资料：</w:t>
      </w:r>
    </w:p>
    <w:p w14:paraId="6E24FCAA" w14:textId="71392728" w:rsidR="00073EE4" w:rsidRPr="004F5B73" w:rsidRDefault="00073EE4" w:rsidP="001E0D68">
      <w:pPr>
        <w:pStyle w:val="afd"/>
        <w:numPr>
          <w:ilvl w:val="0"/>
          <w:numId w:val="18"/>
        </w:numPr>
        <w:spacing w:beforeLines="0" w:before="0" w:afterLines="0" w:after="0"/>
        <w:ind w:firstLineChars="0"/>
        <w:rPr>
          <w:rFonts w:ascii="Times New Roman" w:hAnsi="Times New Roman" w:cs="Times New Roman"/>
        </w:rPr>
      </w:pPr>
      <w:r w:rsidRPr="004F5B73">
        <w:rPr>
          <w:rFonts w:ascii="Times New Roman" w:hAnsi="Times New Roman" w:cs="Times New Roman"/>
        </w:rPr>
        <w:t>自保温墙体砌筑，自保温墙体与主体结构的连接；</w:t>
      </w:r>
    </w:p>
    <w:p w14:paraId="1BFDE6B8" w14:textId="434EBB1A" w:rsidR="00073EE4" w:rsidRPr="004F5B73" w:rsidRDefault="00073EE4" w:rsidP="001E0D68">
      <w:pPr>
        <w:pStyle w:val="afd"/>
        <w:numPr>
          <w:ilvl w:val="0"/>
          <w:numId w:val="18"/>
        </w:numPr>
        <w:spacing w:beforeLines="0" w:before="0" w:afterLines="0" w:after="0"/>
        <w:ind w:firstLineChars="0"/>
        <w:rPr>
          <w:rFonts w:ascii="Times New Roman" w:hAnsi="Times New Roman" w:cs="Times New Roman"/>
        </w:rPr>
      </w:pPr>
      <w:r w:rsidRPr="004F5B73">
        <w:rPr>
          <w:rFonts w:ascii="Times New Roman" w:hAnsi="Times New Roman" w:cs="Times New Roman"/>
        </w:rPr>
        <w:t>热桥、剪力墙保温处理</w:t>
      </w:r>
      <w:r w:rsidR="00617F2A">
        <w:rPr>
          <w:rFonts w:ascii="Times New Roman" w:hAnsi="Times New Roman" w:cs="Times New Roman"/>
        </w:rPr>
        <w:t>（</w:t>
      </w:r>
      <w:r w:rsidRPr="004F5B73">
        <w:rPr>
          <w:rFonts w:ascii="Times New Roman" w:hAnsi="Times New Roman" w:cs="Times New Roman"/>
        </w:rPr>
        <w:t>含基层处理、保温板粘</w:t>
      </w:r>
      <w:r w:rsidR="005F3071" w:rsidRPr="004F5B73">
        <w:rPr>
          <w:rFonts w:ascii="Times New Roman" w:hAnsi="Times New Roman" w:cs="Times New Roman"/>
        </w:rPr>
        <w:t>贴</w:t>
      </w:r>
      <w:r w:rsidRPr="004F5B73">
        <w:rPr>
          <w:rFonts w:ascii="Times New Roman" w:hAnsi="Times New Roman" w:cs="Times New Roman"/>
        </w:rPr>
        <w:t>或</w:t>
      </w:r>
      <w:r w:rsidR="0045241D" w:rsidRPr="004F5B73">
        <w:rPr>
          <w:rFonts w:ascii="Times New Roman" w:hAnsi="Times New Roman" w:cs="Times New Roman"/>
        </w:rPr>
        <w:t>免拆淤泥模板、</w:t>
      </w:r>
      <w:r w:rsidR="00BF75BA" w:rsidRPr="004F5B73">
        <w:rPr>
          <w:rFonts w:ascii="Times New Roman" w:hAnsi="Times New Roman" w:cs="Times New Roman"/>
        </w:rPr>
        <w:t>免拆复合保温模板</w:t>
      </w:r>
      <w:r w:rsidR="002C270E" w:rsidRPr="004F5B73">
        <w:rPr>
          <w:rFonts w:ascii="Times New Roman" w:hAnsi="Times New Roman" w:cs="Times New Roman"/>
        </w:rPr>
        <w:t>安装，混凝土</w:t>
      </w:r>
      <w:r w:rsidRPr="004F5B73">
        <w:rPr>
          <w:rFonts w:ascii="Times New Roman" w:hAnsi="Times New Roman" w:cs="Times New Roman"/>
        </w:rPr>
        <w:t>现浇、锚固、增强网铺设等</w:t>
      </w:r>
      <w:r w:rsidR="00617F2A">
        <w:rPr>
          <w:rFonts w:ascii="Times New Roman" w:hAnsi="Times New Roman" w:cs="Times New Roman"/>
        </w:rPr>
        <w:t>）</w:t>
      </w:r>
      <w:r w:rsidRPr="004F5B73">
        <w:rPr>
          <w:rFonts w:ascii="Times New Roman" w:hAnsi="Times New Roman" w:cs="Times New Roman"/>
        </w:rPr>
        <w:t>；</w:t>
      </w:r>
    </w:p>
    <w:p w14:paraId="7688D61D" w14:textId="0BE37B70" w:rsidR="00073EE4" w:rsidRPr="004F5B73" w:rsidRDefault="00073EE4" w:rsidP="001E0D68">
      <w:pPr>
        <w:pStyle w:val="afd"/>
        <w:numPr>
          <w:ilvl w:val="0"/>
          <w:numId w:val="18"/>
        </w:numPr>
        <w:spacing w:beforeLines="0" w:before="0" w:afterLines="0" w:after="0"/>
        <w:ind w:firstLineChars="0"/>
        <w:rPr>
          <w:rFonts w:ascii="Times New Roman" w:hAnsi="Times New Roman" w:cs="Times New Roman"/>
        </w:rPr>
      </w:pPr>
      <w:r w:rsidRPr="004F5B73">
        <w:rPr>
          <w:rFonts w:ascii="Times New Roman" w:hAnsi="Times New Roman" w:cs="Times New Roman"/>
        </w:rPr>
        <w:t>交接面增强网铺设，抗裂砂浆抹面。</w:t>
      </w:r>
    </w:p>
    <w:p w14:paraId="7A8B1C5B" w14:textId="22EE9144" w:rsidR="00073EE4" w:rsidRPr="004F5B73" w:rsidRDefault="0030503B" w:rsidP="001E0D68">
      <w:pPr>
        <w:pStyle w:val="afc"/>
        <w:spacing w:beforeLines="0" w:before="0" w:afterLines="0" w:after="0"/>
        <w:rPr>
          <w:rFonts w:ascii="Times New Roman" w:hAnsi="Times New Roman" w:cs="Times New Roman"/>
        </w:rPr>
      </w:pPr>
      <w:r w:rsidRPr="004F5B73">
        <w:rPr>
          <w:rFonts w:ascii="Times New Roman" w:hAnsi="Times New Roman" w:cs="Times New Roman"/>
          <w:b/>
          <w:bCs/>
        </w:rPr>
        <w:t>8</w:t>
      </w:r>
      <w:r w:rsidR="00073EE4" w:rsidRPr="004F5B73">
        <w:rPr>
          <w:rFonts w:ascii="Times New Roman" w:hAnsi="Times New Roman" w:cs="Times New Roman"/>
          <w:b/>
          <w:bCs/>
        </w:rPr>
        <w:t>.1.</w:t>
      </w:r>
      <w:r w:rsidR="004008CA" w:rsidRPr="004F5B73">
        <w:rPr>
          <w:rFonts w:ascii="Times New Roman" w:hAnsi="Times New Roman" w:cs="Times New Roman"/>
          <w:b/>
          <w:bCs/>
        </w:rPr>
        <w:t>5</w:t>
      </w:r>
      <w:r w:rsidR="005D5735" w:rsidRPr="004F5B73">
        <w:rPr>
          <w:rFonts w:ascii="Times New Roman" w:hAnsi="Times New Roman" w:cs="Times New Roman"/>
        </w:rPr>
        <w:t xml:space="preserve">  </w:t>
      </w:r>
      <w:r w:rsidR="00073EE4" w:rsidRPr="004F5B73">
        <w:rPr>
          <w:rFonts w:ascii="Times New Roman" w:hAnsi="Times New Roman" w:cs="Times New Roman"/>
        </w:rPr>
        <w:t>自保温系统节能工程验收的检验批划分应符合下列规定：</w:t>
      </w:r>
      <w:r w:rsidR="00073EE4" w:rsidRPr="004F5B73">
        <w:rPr>
          <w:rFonts w:ascii="Times New Roman" w:hAnsi="Times New Roman" w:cs="Times New Roman"/>
        </w:rPr>
        <w:t xml:space="preserve"> </w:t>
      </w:r>
    </w:p>
    <w:p w14:paraId="45CBB8C8" w14:textId="6895712B" w:rsidR="00073EE4" w:rsidRPr="004F5B73" w:rsidRDefault="00073EE4" w:rsidP="001E0D68">
      <w:pPr>
        <w:pStyle w:val="afd"/>
        <w:numPr>
          <w:ilvl w:val="0"/>
          <w:numId w:val="19"/>
        </w:numPr>
        <w:spacing w:beforeLines="0" w:before="0" w:afterLines="0" w:after="0"/>
        <w:ind w:firstLineChars="0"/>
        <w:rPr>
          <w:rFonts w:ascii="Times New Roman" w:hAnsi="Times New Roman" w:cs="Times New Roman"/>
        </w:rPr>
      </w:pPr>
      <w:r w:rsidRPr="004F5B73">
        <w:rPr>
          <w:rFonts w:ascii="Times New Roman" w:hAnsi="Times New Roman" w:cs="Times New Roman"/>
        </w:rPr>
        <w:t>采用相同材料、工艺和施工做法的墙体，扣除门窗洞口面积后每</w:t>
      </w:r>
      <w:r w:rsidRPr="004F5B73">
        <w:rPr>
          <w:rFonts w:ascii="Times New Roman" w:hAnsi="Times New Roman" w:cs="Times New Roman"/>
        </w:rPr>
        <w:t>1000m</w:t>
      </w:r>
      <w:r w:rsidRPr="004F5B73">
        <w:rPr>
          <w:rFonts w:ascii="Times New Roman" w:hAnsi="Times New Roman" w:cs="Times New Roman"/>
          <w:vertAlign w:val="superscript"/>
        </w:rPr>
        <w:t>2</w:t>
      </w:r>
      <w:r w:rsidRPr="004F5B73">
        <w:rPr>
          <w:rFonts w:ascii="Times New Roman" w:hAnsi="Times New Roman" w:cs="Times New Roman"/>
        </w:rPr>
        <w:t>划分为一个检验批，不足</w:t>
      </w:r>
      <w:r w:rsidRPr="004F5B73">
        <w:rPr>
          <w:rFonts w:ascii="Times New Roman" w:hAnsi="Times New Roman" w:cs="Times New Roman"/>
        </w:rPr>
        <w:t>1000</w:t>
      </w:r>
      <w:r w:rsidR="007707A9" w:rsidRPr="004F5B73">
        <w:rPr>
          <w:rFonts w:ascii="Times New Roman" w:hAnsi="Times New Roman" w:cs="Times New Roman"/>
        </w:rPr>
        <w:t>m</w:t>
      </w:r>
      <w:r w:rsidR="007707A9" w:rsidRPr="004F5B73">
        <w:rPr>
          <w:rFonts w:ascii="Times New Roman" w:hAnsi="Times New Roman" w:cs="Times New Roman"/>
          <w:vertAlign w:val="superscript"/>
        </w:rPr>
        <w:t>2</w:t>
      </w:r>
      <w:r w:rsidRPr="004F5B73">
        <w:rPr>
          <w:rFonts w:ascii="Times New Roman" w:hAnsi="Times New Roman" w:cs="Times New Roman"/>
        </w:rPr>
        <w:t>也应</w:t>
      </w:r>
      <w:r w:rsidR="004874AA">
        <w:rPr>
          <w:rFonts w:ascii="Times New Roman" w:hAnsi="Times New Roman" w:cs="Times New Roman" w:hint="eastAsia"/>
        </w:rPr>
        <w:t>划分</w:t>
      </w:r>
      <w:r w:rsidRPr="004F5B73">
        <w:rPr>
          <w:rFonts w:ascii="Times New Roman" w:hAnsi="Times New Roman" w:cs="Times New Roman"/>
        </w:rPr>
        <w:t>为一个检验批</w:t>
      </w:r>
      <w:r w:rsidR="006E1A70">
        <w:rPr>
          <w:rFonts w:ascii="Times New Roman" w:hAnsi="Times New Roman" w:cs="Times New Roman" w:hint="eastAsia"/>
        </w:rPr>
        <w:t>；</w:t>
      </w:r>
    </w:p>
    <w:p w14:paraId="337CB5E3" w14:textId="1389048E" w:rsidR="00073EE4" w:rsidRPr="004F5B73" w:rsidRDefault="00073EE4" w:rsidP="001E0D68">
      <w:pPr>
        <w:pStyle w:val="afd"/>
        <w:numPr>
          <w:ilvl w:val="0"/>
          <w:numId w:val="19"/>
        </w:numPr>
        <w:spacing w:beforeLines="0" w:before="0" w:afterLines="0" w:after="0"/>
        <w:ind w:firstLineChars="0"/>
        <w:rPr>
          <w:rFonts w:ascii="Times New Roman" w:hAnsi="Times New Roman" w:cs="Times New Roman"/>
        </w:rPr>
      </w:pPr>
      <w:r w:rsidRPr="004F5B73">
        <w:rPr>
          <w:rFonts w:ascii="Times New Roman" w:hAnsi="Times New Roman" w:cs="Times New Roman"/>
        </w:rPr>
        <w:t>热桥、剪力墙保温按外墙外保温工程划分检验批，相同材料、工艺和施工做法，每</w:t>
      </w:r>
      <w:r w:rsidRPr="004F5B73">
        <w:rPr>
          <w:rFonts w:ascii="Times New Roman" w:hAnsi="Times New Roman" w:cs="Times New Roman"/>
        </w:rPr>
        <w:t>1000</w:t>
      </w:r>
      <w:r w:rsidR="001E448B" w:rsidRPr="004F5B73">
        <w:rPr>
          <w:rFonts w:ascii="Times New Roman" w:hAnsi="Times New Roman" w:cs="Times New Roman"/>
        </w:rPr>
        <w:t>m</w:t>
      </w:r>
      <w:r w:rsidR="001E448B" w:rsidRPr="004F5B73">
        <w:rPr>
          <w:rFonts w:ascii="Times New Roman" w:hAnsi="Times New Roman" w:cs="Times New Roman"/>
          <w:vertAlign w:val="superscript"/>
        </w:rPr>
        <w:t>2</w:t>
      </w:r>
      <w:r w:rsidRPr="004F5B73">
        <w:rPr>
          <w:rFonts w:ascii="Times New Roman" w:hAnsi="Times New Roman" w:cs="Times New Roman"/>
        </w:rPr>
        <w:t>面积应划分为一个检验批，不足</w:t>
      </w:r>
      <w:r w:rsidRPr="004F5B73">
        <w:rPr>
          <w:rFonts w:ascii="Times New Roman" w:hAnsi="Times New Roman" w:cs="Times New Roman"/>
        </w:rPr>
        <w:t>1000</w:t>
      </w:r>
      <w:r w:rsidR="00AB2354" w:rsidRPr="004F5B73">
        <w:rPr>
          <w:rFonts w:ascii="Times New Roman" w:hAnsi="Times New Roman" w:cs="Times New Roman"/>
        </w:rPr>
        <w:t>m</w:t>
      </w:r>
      <w:r w:rsidR="00AB2354" w:rsidRPr="004F5B73">
        <w:rPr>
          <w:rFonts w:ascii="Times New Roman" w:hAnsi="Times New Roman" w:cs="Times New Roman"/>
          <w:vertAlign w:val="superscript"/>
        </w:rPr>
        <w:t>2</w:t>
      </w:r>
      <w:r w:rsidRPr="004F5B73">
        <w:rPr>
          <w:rFonts w:ascii="Times New Roman" w:hAnsi="Times New Roman" w:cs="Times New Roman"/>
        </w:rPr>
        <w:t>也应划分为一个检验批</w:t>
      </w:r>
      <w:r w:rsidR="006E1A70">
        <w:rPr>
          <w:rFonts w:ascii="Times New Roman" w:hAnsi="Times New Roman" w:cs="Times New Roman" w:hint="eastAsia"/>
        </w:rPr>
        <w:t>；</w:t>
      </w:r>
    </w:p>
    <w:p w14:paraId="525A8826" w14:textId="6ACE7389" w:rsidR="00073EE4" w:rsidRPr="004F5B73" w:rsidRDefault="00073EE4" w:rsidP="001E0D68">
      <w:pPr>
        <w:pStyle w:val="afd"/>
        <w:numPr>
          <w:ilvl w:val="0"/>
          <w:numId w:val="19"/>
        </w:numPr>
        <w:spacing w:beforeLines="0" w:before="0" w:afterLines="0" w:after="0"/>
        <w:ind w:firstLineChars="0"/>
        <w:rPr>
          <w:rFonts w:ascii="Times New Roman" w:hAnsi="Times New Roman" w:cs="Times New Roman"/>
        </w:rPr>
      </w:pPr>
      <w:r w:rsidRPr="004F5B73">
        <w:rPr>
          <w:rFonts w:ascii="Times New Roman" w:hAnsi="Times New Roman" w:cs="Times New Roman"/>
        </w:rPr>
        <w:t>检验批的划分也可根据施工段的划分，与施工流程相一致且方便施工</w:t>
      </w:r>
      <w:r w:rsidR="00282CDF">
        <w:rPr>
          <w:rFonts w:ascii="Times New Roman" w:hAnsi="Times New Roman" w:cs="Times New Roman" w:hint="eastAsia"/>
        </w:rPr>
        <w:t>，</w:t>
      </w:r>
      <w:r w:rsidRPr="004F5B73">
        <w:rPr>
          <w:rFonts w:ascii="Times New Roman" w:hAnsi="Times New Roman" w:cs="Times New Roman"/>
        </w:rPr>
        <w:t>验收的原则由施工单位与监理</w:t>
      </w:r>
      <w:r w:rsidR="00617F2A">
        <w:rPr>
          <w:rFonts w:ascii="Times New Roman" w:hAnsi="Times New Roman" w:cs="Times New Roman"/>
        </w:rPr>
        <w:t>（</w:t>
      </w:r>
      <w:r w:rsidRPr="004F5B73">
        <w:rPr>
          <w:rFonts w:ascii="Times New Roman" w:hAnsi="Times New Roman" w:cs="Times New Roman"/>
        </w:rPr>
        <w:t>建设</w:t>
      </w:r>
      <w:r w:rsidR="00617F2A">
        <w:rPr>
          <w:rFonts w:ascii="Times New Roman" w:hAnsi="Times New Roman" w:cs="Times New Roman"/>
        </w:rPr>
        <w:t>）</w:t>
      </w:r>
      <w:r w:rsidRPr="004F5B73">
        <w:rPr>
          <w:rFonts w:ascii="Times New Roman" w:hAnsi="Times New Roman" w:cs="Times New Roman"/>
        </w:rPr>
        <w:t>单位共同商定。</w:t>
      </w:r>
    </w:p>
    <w:p w14:paraId="76260CF7" w14:textId="15F55F3F" w:rsidR="00073EE4" w:rsidRPr="004F5B73" w:rsidRDefault="0030503B" w:rsidP="001E0D68">
      <w:pPr>
        <w:pStyle w:val="afc"/>
        <w:spacing w:beforeLines="0" w:before="0" w:afterLines="0" w:after="0"/>
        <w:rPr>
          <w:rFonts w:ascii="Times New Roman" w:hAnsi="Times New Roman" w:cs="Times New Roman"/>
        </w:rPr>
      </w:pPr>
      <w:r w:rsidRPr="004F5B73">
        <w:rPr>
          <w:rFonts w:ascii="Times New Roman" w:hAnsi="Times New Roman" w:cs="Times New Roman"/>
          <w:b/>
          <w:bCs/>
        </w:rPr>
        <w:t>8</w:t>
      </w:r>
      <w:r w:rsidR="00073EE4" w:rsidRPr="004F5B73">
        <w:rPr>
          <w:rFonts w:ascii="Times New Roman" w:hAnsi="Times New Roman" w:cs="Times New Roman"/>
          <w:b/>
          <w:bCs/>
        </w:rPr>
        <w:t>.1.</w:t>
      </w:r>
      <w:r w:rsidR="004008CA" w:rsidRPr="004F5B73">
        <w:rPr>
          <w:rFonts w:ascii="Times New Roman" w:hAnsi="Times New Roman" w:cs="Times New Roman"/>
          <w:b/>
          <w:bCs/>
        </w:rPr>
        <w:t>6</w:t>
      </w:r>
      <w:r w:rsidR="00555CB2" w:rsidRPr="004F5B73">
        <w:rPr>
          <w:rFonts w:ascii="Times New Roman" w:hAnsi="Times New Roman" w:cs="Times New Roman"/>
        </w:rPr>
        <w:t xml:space="preserve">  </w:t>
      </w:r>
      <w:r w:rsidR="00073EE4" w:rsidRPr="004F5B73">
        <w:rPr>
          <w:rFonts w:ascii="Times New Roman" w:hAnsi="Times New Roman" w:cs="Times New Roman"/>
        </w:rPr>
        <w:t>检查数量应符合下列规定：</w:t>
      </w:r>
    </w:p>
    <w:p w14:paraId="2CCC66E7" w14:textId="7B12176A" w:rsidR="00073EE4" w:rsidRPr="004F5B73" w:rsidRDefault="00073EE4" w:rsidP="001E0D68">
      <w:pPr>
        <w:pStyle w:val="afd"/>
        <w:numPr>
          <w:ilvl w:val="0"/>
          <w:numId w:val="20"/>
        </w:numPr>
        <w:spacing w:beforeLines="0" w:before="0" w:afterLines="0" w:after="0"/>
        <w:ind w:firstLineChars="0"/>
        <w:rPr>
          <w:rFonts w:ascii="Times New Roman" w:hAnsi="Times New Roman" w:cs="Times New Roman"/>
        </w:rPr>
      </w:pPr>
      <w:r w:rsidRPr="004F5B73">
        <w:rPr>
          <w:rFonts w:ascii="Times New Roman" w:hAnsi="Times New Roman" w:cs="Times New Roman"/>
        </w:rPr>
        <w:t>自保温墙体每个检验批每</w:t>
      </w:r>
      <w:r w:rsidRPr="004F5B73">
        <w:rPr>
          <w:rFonts w:ascii="Times New Roman" w:hAnsi="Times New Roman" w:cs="Times New Roman"/>
        </w:rPr>
        <w:t>100m</w:t>
      </w:r>
      <w:r w:rsidRPr="004F5B73">
        <w:rPr>
          <w:rFonts w:ascii="Times New Roman" w:hAnsi="Times New Roman" w:cs="Times New Roman"/>
          <w:vertAlign w:val="superscript"/>
        </w:rPr>
        <w:t>3</w:t>
      </w:r>
      <w:r w:rsidRPr="004F5B73">
        <w:rPr>
          <w:rFonts w:ascii="Times New Roman" w:hAnsi="Times New Roman" w:cs="Times New Roman"/>
        </w:rPr>
        <w:t>应至少抽查一处，每处</w:t>
      </w:r>
      <w:r w:rsidR="00B1481E">
        <w:rPr>
          <w:rFonts w:ascii="Times New Roman" w:hAnsi="Times New Roman" w:cs="Times New Roman"/>
        </w:rPr>
        <w:t>不应</w:t>
      </w:r>
      <w:r w:rsidRPr="004F5B73">
        <w:rPr>
          <w:rFonts w:ascii="Times New Roman" w:hAnsi="Times New Roman" w:cs="Times New Roman"/>
        </w:rPr>
        <w:t>少于</w:t>
      </w:r>
      <w:r w:rsidRPr="004F5B73">
        <w:rPr>
          <w:rFonts w:ascii="Times New Roman" w:hAnsi="Times New Roman" w:cs="Times New Roman"/>
        </w:rPr>
        <w:t>10</w:t>
      </w:r>
      <w:r w:rsidR="004566C1" w:rsidRPr="004F5B73">
        <w:rPr>
          <w:rFonts w:ascii="Times New Roman" w:hAnsi="Times New Roman" w:cs="Times New Roman"/>
        </w:rPr>
        <w:t>m</w:t>
      </w:r>
      <w:r w:rsidR="004566C1" w:rsidRPr="004F5B73">
        <w:rPr>
          <w:rFonts w:ascii="Times New Roman" w:hAnsi="Times New Roman" w:cs="Times New Roman"/>
          <w:vertAlign w:val="superscript"/>
        </w:rPr>
        <w:t>3</w:t>
      </w:r>
      <w:r w:rsidRPr="004F5B73">
        <w:rPr>
          <w:rFonts w:ascii="Times New Roman" w:hAnsi="Times New Roman" w:cs="Times New Roman"/>
        </w:rPr>
        <w:t>，每个检验批抽查不少于</w:t>
      </w:r>
      <w:r w:rsidRPr="004F5B73">
        <w:rPr>
          <w:rFonts w:ascii="Times New Roman" w:hAnsi="Times New Roman" w:cs="Times New Roman"/>
        </w:rPr>
        <w:t>3</w:t>
      </w:r>
      <w:r w:rsidRPr="004F5B73">
        <w:rPr>
          <w:rFonts w:ascii="Times New Roman" w:hAnsi="Times New Roman" w:cs="Times New Roman"/>
        </w:rPr>
        <w:t>处，专门规定的除外</w:t>
      </w:r>
      <w:r w:rsidR="006E1A70">
        <w:rPr>
          <w:rFonts w:ascii="Times New Roman" w:hAnsi="Times New Roman" w:cs="Times New Roman" w:hint="eastAsia"/>
        </w:rPr>
        <w:t>；</w:t>
      </w:r>
    </w:p>
    <w:p w14:paraId="409C28DA" w14:textId="7C677455" w:rsidR="00BB41C3" w:rsidRPr="004F5B73" w:rsidRDefault="00073EE4" w:rsidP="001E0D68">
      <w:pPr>
        <w:pStyle w:val="afd"/>
        <w:numPr>
          <w:ilvl w:val="0"/>
          <w:numId w:val="20"/>
        </w:numPr>
        <w:spacing w:beforeLines="0" w:before="0" w:afterLines="0" w:after="0"/>
        <w:ind w:firstLineChars="0"/>
        <w:rPr>
          <w:rFonts w:ascii="Times New Roman" w:hAnsi="Times New Roman" w:cs="Times New Roman"/>
        </w:rPr>
      </w:pPr>
      <w:r w:rsidRPr="004F5B73">
        <w:rPr>
          <w:rFonts w:ascii="Times New Roman" w:hAnsi="Times New Roman" w:cs="Times New Roman"/>
        </w:rPr>
        <w:t>热桥、剪力墙保温工程每个检验批每</w:t>
      </w:r>
      <w:r w:rsidRPr="004F5B73">
        <w:rPr>
          <w:rFonts w:ascii="Times New Roman" w:hAnsi="Times New Roman" w:cs="Times New Roman"/>
        </w:rPr>
        <w:t>100</w:t>
      </w:r>
      <w:r w:rsidR="00771B1F" w:rsidRPr="004F5B73">
        <w:rPr>
          <w:rFonts w:ascii="Times New Roman" w:hAnsi="Times New Roman" w:cs="Times New Roman"/>
        </w:rPr>
        <w:t>m</w:t>
      </w:r>
      <w:r w:rsidR="00771B1F" w:rsidRPr="004F5B73">
        <w:rPr>
          <w:rFonts w:ascii="Times New Roman" w:hAnsi="Times New Roman" w:cs="Times New Roman"/>
          <w:vertAlign w:val="superscript"/>
        </w:rPr>
        <w:t>2</w:t>
      </w:r>
      <w:r w:rsidRPr="004F5B73">
        <w:rPr>
          <w:rFonts w:ascii="Times New Roman" w:hAnsi="Times New Roman" w:cs="Times New Roman"/>
        </w:rPr>
        <w:t>应至少抽查一处，每处</w:t>
      </w:r>
      <w:r w:rsidR="00B1481E">
        <w:rPr>
          <w:rFonts w:ascii="Times New Roman" w:hAnsi="Times New Roman" w:cs="Times New Roman"/>
        </w:rPr>
        <w:t>不应</w:t>
      </w:r>
      <w:r w:rsidRPr="004F5B73">
        <w:rPr>
          <w:rFonts w:ascii="Times New Roman" w:hAnsi="Times New Roman" w:cs="Times New Roman"/>
        </w:rPr>
        <w:t>少于</w:t>
      </w:r>
      <w:r w:rsidRPr="004F5B73">
        <w:rPr>
          <w:rFonts w:ascii="Times New Roman" w:hAnsi="Times New Roman" w:cs="Times New Roman"/>
        </w:rPr>
        <w:t>10</w:t>
      </w:r>
      <w:r w:rsidR="00881DD6" w:rsidRPr="004F5B73">
        <w:rPr>
          <w:rFonts w:ascii="Times New Roman" w:hAnsi="Times New Roman" w:cs="Times New Roman"/>
        </w:rPr>
        <w:t>m</w:t>
      </w:r>
      <w:r w:rsidR="00881DD6" w:rsidRPr="004F5B73">
        <w:rPr>
          <w:rFonts w:ascii="Times New Roman" w:hAnsi="Times New Roman" w:cs="Times New Roman"/>
          <w:vertAlign w:val="superscript"/>
        </w:rPr>
        <w:t>2</w:t>
      </w:r>
      <w:r w:rsidRPr="004F5B73">
        <w:rPr>
          <w:rFonts w:ascii="Times New Roman" w:hAnsi="Times New Roman" w:cs="Times New Roman"/>
        </w:rPr>
        <w:t>，每个检验批抽查不少于</w:t>
      </w:r>
      <w:r w:rsidRPr="004F5B73">
        <w:rPr>
          <w:rFonts w:ascii="Times New Roman" w:hAnsi="Times New Roman" w:cs="Times New Roman"/>
        </w:rPr>
        <w:t>3</w:t>
      </w:r>
      <w:r w:rsidRPr="004F5B73">
        <w:rPr>
          <w:rFonts w:ascii="Times New Roman" w:hAnsi="Times New Roman" w:cs="Times New Roman"/>
        </w:rPr>
        <w:t>处。专门规定的除外。</w:t>
      </w:r>
    </w:p>
    <w:p w14:paraId="0A63638E" w14:textId="047307FE" w:rsidR="005040E7" w:rsidRPr="004F5B73" w:rsidRDefault="0030503B" w:rsidP="001E0D68">
      <w:pPr>
        <w:pStyle w:val="afc"/>
        <w:spacing w:beforeLines="0" w:before="0" w:afterLines="0" w:after="0"/>
        <w:rPr>
          <w:rFonts w:ascii="Times New Roman" w:hAnsi="Times New Roman" w:cs="Times New Roman"/>
        </w:rPr>
      </w:pPr>
      <w:r w:rsidRPr="004F5B73">
        <w:rPr>
          <w:rFonts w:ascii="Times New Roman" w:hAnsi="Times New Roman" w:cs="Times New Roman"/>
          <w:b/>
          <w:bCs/>
        </w:rPr>
        <w:t>8</w:t>
      </w:r>
      <w:r w:rsidR="005040E7" w:rsidRPr="004F5B73">
        <w:rPr>
          <w:rFonts w:ascii="Times New Roman" w:hAnsi="Times New Roman" w:cs="Times New Roman"/>
          <w:b/>
          <w:bCs/>
        </w:rPr>
        <w:t>.1.</w:t>
      </w:r>
      <w:r w:rsidR="004008CA" w:rsidRPr="004F5B73">
        <w:rPr>
          <w:rFonts w:ascii="Times New Roman" w:hAnsi="Times New Roman" w:cs="Times New Roman"/>
          <w:b/>
          <w:bCs/>
        </w:rPr>
        <w:t>7</w:t>
      </w:r>
      <w:r w:rsidR="00555CB2" w:rsidRPr="004F5B73">
        <w:rPr>
          <w:rFonts w:ascii="Times New Roman" w:hAnsi="Times New Roman" w:cs="Times New Roman"/>
        </w:rPr>
        <w:t xml:space="preserve">  </w:t>
      </w:r>
      <w:r w:rsidR="005040E7" w:rsidRPr="004F5B73">
        <w:rPr>
          <w:rFonts w:ascii="Times New Roman" w:hAnsi="Times New Roman" w:cs="Times New Roman"/>
        </w:rPr>
        <w:t>检验批质量验收合格，应符合下列规定：</w:t>
      </w:r>
    </w:p>
    <w:p w14:paraId="21EEFB35" w14:textId="4870C52F" w:rsidR="005040E7" w:rsidRPr="004F5B73" w:rsidRDefault="005040E7" w:rsidP="001E0D68">
      <w:pPr>
        <w:pStyle w:val="afd"/>
        <w:numPr>
          <w:ilvl w:val="0"/>
          <w:numId w:val="21"/>
        </w:numPr>
        <w:spacing w:beforeLines="0" w:before="0" w:afterLines="0" w:after="0"/>
        <w:ind w:firstLineChars="0"/>
        <w:rPr>
          <w:rFonts w:ascii="Times New Roman" w:hAnsi="Times New Roman" w:cs="Times New Roman"/>
        </w:rPr>
      </w:pPr>
      <w:r w:rsidRPr="004F5B73">
        <w:rPr>
          <w:rFonts w:ascii="Times New Roman" w:hAnsi="Times New Roman" w:cs="Times New Roman"/>
        </w:rPr>
        <w:t>检验批应按主控项目和一般项目验收；</w:t>
      </w:r>
    </w:p>
    <w:p w14:paraId="6827D1B4" w14:textId="11A857EC" w:rsidR="005040E7" w:rsidRPr="004F5B73" w:rsidRDefault="005040E7" w:rsidP="001E0D68">
      <w:pPr>
        <w:pStyle w:val="afd"/>
        <w:numPr>
          <w:ilvl w:val="0"/>
          <w:numId w:val="21"/>
        </w:numPr>
        <w:spacing w:beforeLines="0" w:before="0" w:afterLines="0" w:after="0"/>
        <w:ind w:firstLineChars="0"/>
        <w:rPr>
          <w:rFonts w:ascii="Times New Roman" w:hAnsi="Times New Roman" w:cs="Times New Roman"/>
        </w:rPr>
      </w:pPr>
      <w:r w:rsidRPr="004F5B73">
        <w:rPr>
          <w:rFonts w:ascii="Times New Roman" w:hAnsi="Times New Roman" w:cs="Times New Roman"/>
        </w:rPr>
        <w:t>主控项目应全部合格；</w:t>
      </w:r>
    </w:p>
    <w:p w14:paraId="5AA4E219" w14:textId="5FEE0D72" w:rsidR="005040E7" w:rsidRPr="004F5B73" w:rsidRDefault="005040E7" w:rsidP="001E0D68">
      <w:pPr>
        <w:pStyle w:val="afd"/>
        <w:numPr>
          <w:ilvl w:val="0"/>
          <w:numId w:val="21"/>
        </w:numPr>
        <w:spacing w:beforeLines="0" w:before="0" w:afterLines="0" w:after="0"/>
        <w:ind w:firstLineChars="0"/>
        <w:rPr>
          <w:rFonts w:ascii="Times New Roman" w:hAnsi="Times New Roman" w:cs="Times New Roman"/>
        </w:rPr>
      </w:pPr>
      <w:r w:rsidRPr="004F5B73">
        <w:rPr>
          <w:rFonts w:ascii="Times New Roman" w:hAnsi="Times New Roman" w:cs="Times New Roman"/>
        </w:rPr>
        <w:t>一般项目应合格；当采用计数检验时，至少应有</w:t>
      </w:r>
      <w:r w:rsidRPr="004F5B73">
        <w:rPr>
          <w:rFonts w:ascii="Times New Roman" w:hAnsi="Times New Roman" w:cs="Times New Roman"/>
        </w:rPr>
        <w:t>80%</w:t>
      </w:r>
      <w:r w:rsidRPr="004F5B73">
        <w:rPr>
          <w:rFonts w:ascii="Times New Roman" w:hAnsi="Times New Roman" w:cs="Times New Roman"/>
        </w:rPr>
        <w:t>以上的检查点合格，且其余检查点</w:t>
      </w:r>
      <w:r w:rsidR="00B1481E">
        <w:rPr>
          <w:rFonts w:ascii="Times New Roman" w:hAnsi="Times New Roman" w:cs="Times New Roman"/>
        </w:rPr>
        <w:t>不应</w:t>
      </w:r>
      <w:r w:rsidRPr="004F5B73">
        <w:rPr>
          <w:rFonts w:ascii="Times New Roman" w:hAnsi="Times New Roman" w:cs="Times New Roman"/>
        </w:rPr>
        <w:t>有严重缺陷；</w:t>
      </w:r>
    </w:p>
    <w:p w14:paraId="0282AEA7" w14:textId="14D7ECA2" w:rsidR="005040E7" w:rsidRPr="004F5B73" w:rsidRDefault="005040E7" w:rsidP="001E0D68">
      <w:pPr>
        <w:pStyle w:val="afd"/>
        <w:numPr>
          <w:ilvl w:val="0"/>
          <w:numId w:val="21"/>
        </w:numPr>
        <w:spacing w:beforeLines="0" w:before="0" w:afterLines="0" w:after="0"/>
        <w:ind w:firstLineChars="0"/>
        <w:rPr>
          <w:rFonts w:ascii="Times New Roman" w:hAnsi="Times New Roman" w:cs="Times New Roman"/>
        </w:rPr>
      </w:pPr>
      <w:r w:rsidRPr="004F5B73">
        <w:rPr>
          <w:rFonts w:ascii="Times New Roman" w:hAnsi="Times New Roman" w:cs="Times New Roman"/>
        </w:rPr>
        <w:t>应具有完整的施工操作依据和质量检查记录。</w:t>
      </w:r>
    </w:p>
    <w:p w14:paraId="6A7300C7" w14:textId="27478D18" w:rsidR="005040E7" w:rsidRPr="004F5B73" w:rsidRDefault="0030503B" w:rsidP="001E0D68">
      <w:pPr>
        <w:pStyle w:val="afc"/>
        <w:spacing w:beforeLines="0" w:before="0" w:afterLines="0" w:after="0"/>
        <w:rPr>
          <w:rFonts w:ascii="Times New Roman" w:hAnsi="Times New Roman" w:cs="Times New Roman"/>
        </w:rPr>
      </w:pPr>
      <w:r w:rsidRPr="004F5B73">
        <w:rPr>
          <w:rFonts w:ascii="Times New Roman" w:hAnsi="Times New Roman" w:cs="Times New Roman"/>
          <w:b/>
          <w:bCs/>
        </w:rPr>
        <w:t>8</w:t>
      </w:r>
      <w:r w:rsidR="005040E7" w:rsidRPr="004F5B73">
        <w:rPr>
          <w:rFonts w:ascii="Times New Roman" w:hAnsi="Times New Roman" w:cs="Times New Roman"/>
          <w:b/>
          <w:bCs/>
        </w:rPr>
        <w:t>.1.</w:t>
      </w:r>
      <w:r w:rsidR="004008CA" w:rsidRPr="004F5B73">
        <w:rPr>
          <w:rFonts w:ascii="Times New Roman" w:hAnsi="Times New Roman" w:cs="Times New Roman"/>
          <w:b/>
          <w:bCs/>
        </w:rPr>
        <w:t>8</w:t>
      </w:r>
      <w:r w:rsidR="005040E7" w:rsidRPr="004F5B73">
        <w:rPr>
          <w:rFonts w:ascii="Times New Roman" w:hAnsi="Times New Roman" w:cs="Times New Roman"/>
        </w:rPr>
        <w:t xml:space="preserve">　验收时，应检查下列文件和记录：</w:t>
      </w:r>
    </w:p>
    <w:p w14:paraId="58F1B067" w14:textId="23903AED" w:rsidR="005040E7" w:rsidRPr="004F5B73" w:rsidRDefault="005040E7" w:rsidP="001E0D68">
      <w:pPr>
        <w:pStyle w:val="afd"/>
        <w:numPr>
          <w:ilvl w:val="0"/>
          <w:numId w:val="22"/>
        </w:numPr>
        <w:spacing w:beforeLines="0" w:before="0" w:afterLines="0" w:after="0"/>
        <w:ind w:firstLineChars="0"/>
        <w:rPr>
          <w:rFonts w:ascii="Times New Roman" w:hAnsi="Times New Roman" w:cs="Times New Roman"/>
        </w:rPr>
      </w:pPr>
      <w:r w:rsidRPr="004F5B73">
        <w:rPr>
          <w:rFonts w:ascii="Times New Roman" w:hAnsi="Times New Roman" w:cs="Times New Roman"/>
        </w:rPr>
        <w:t>设计文件、图纸会审记录、设计变更和节能专项审查文件；</w:t>
      </w:r>
    </w:p>
    <w:p w14:paraId="4B0955A8" w14:textId="6F316465" w:rsidR="005040E7" w:rsidRPr="004F5B73" w:rsidRDefault="005040E7" w:rsidP="001E0D68">
      <w:pPr>
        <w:pStyle w:val="afd"/>
        <w:numPr>
          <w:ilvl w:val="0"/>
          <w:numId w:val="22"/>
        </w:numPr>
        <w:spacing w:beforeLines="0" w:before="0" w:afterLines="0" w:after="0"/>
        <w:ind w:firstLineChars="0"/>
        <w:rPr>
          <w:rFonts w:ascii="Times New Roman" w:hAnsi="Times New Roman" w:cs="Times New Roman"/>
        </w:rPr>
      </w:pPr>
      <w:r w:rsidRPr="004F5B73">
        <w:rPr>
          <w:rFonts w:ascii="Times New Roman" w:hAnsi="Times New Roman" w:cs="Times New Roman"/>
        </w:rPr>
        <w:t>设计与施工执行标准、文件；</w:t>
      </w:r>
    </w:p>
    <w:p w14:paraId="4027D9A2" w14:textId="54E56FC6" w:rsidR="005040E7" w:rsidRPr="004F5B73" w:rsidRDefault="005040E7" w:rsidP="001E0D68">
      <w:pPr>
        <w:pStyle w:val="afd"/>
        <w:numPr>
          <w:ilvl w:val="0"/>
          <w:numId w:val="22"/>
        </w:numPr>
        <w:spacing w:beforeLines="0" w:before="0" w:afterLines="0" w:after="0"/>
        <w:ind w:firstLineChars="0"/>
        <w:rPr>
          <w:rFonts w:ascii="Times New Roman" w:hAnsi="Times New Roman" w:cs="Times New Roman"/>
        </w:rPr>
      </w:pPr>
      <w:r w:rsidRPr="004F5B73">
        <w:rPr>
          <w:rFonts w:ascii="Times New Roman" w:hAnsi="Times New Roman" w:cs="Times New Roman"/>
        </w:rPr>
        <w:lastRenderedPageBreak/>
        <w:t>材料、部品及配件产品质量合格证、出厂检验报告、有效期内的型式检验报告及进场验收记录等；</w:t>
      </w:r>
    </w:p>
    <w:p w14:paraId="53D50041" w14:textId="00FDED27" w:rsidR="005040E7" w:rsidRPr="004F5B73" w:rsidRDefault="005040E7" w:rsidP="001E0D68">
      <w:pPr>
        <w:pStyle w:val="afd"/>
        <w:numPr>
          <w:ilvl w:val="0"/>
          <w:numId w:val="22"/>
        </w:numPr>
        <w:spacing w:beforeLines="0" w:before="0" w:afterLines="0" w:after="0"/>
        <w:ind w:firstLineChars="0"/>
        <w:rPr>
          <w:rFonts w:ascii="Times New Roman" w:hAnsi="Times New Roman" w:cs="Times New Roman"/>
        </w:rPr>
      </w:pPr>
      <w:r w:rsidRPr="004F5B73">
        <w:rPr>
          <w:rFonts w:ascii="Times New Roman" w:hAnsi="Times New Roman" w:cs="Times New Roman"/>
        </w:rPr>
        <w:t>材料、部品及配件进场抽样复验报告；</w:t>
      </w:r>
    </w:p>
    <w:p w14:paraId="2D77A6BD" w14:textId="44F8B2D0" w:rsidR="005040E7" w:rsidRPr="004F5B73" w:rsidRDefault="005040E7" w:rsidP="001E0D68">
      <w:pPr>
        <w:pStyle w:val="afd"/>
        <w:numPr>
          <w:ilvl w:val="0"/>
          <w:numId w:val="22"/>
        </w:numPr>
        <w:spacing w:beforeLines="0" w:before="0" w:afterLines="0" w:after="0"/>
        <w:ind w:firstLineChars="0"/>
        <w:rPr>
          <w:rFonts w:ascii="Times New Roman" w:hAnsi="Times New Roman" w:cs="Times New Roman"/>
        </w:rPr>
      </w:pPr>
      <w:r w:rsidRPr="004F5B73">
        <w:rPr>
          <w:rFonts w:ascii="Times New Roman" w:hAnsi="Times New Roman" w:cs="Times New Roman"/>
        </w:rPr>
        <w:t>各项隐蔽验收记录；</w:t>
      </w:r>
    </w:p>
    <w:p w14:paraId="6244746E" w14:textId="13F0A21B" w:rsidR="005040E7" w:rsidRPr="004F5B73" w:rsidRDefault="005040E7" w:rsidP="001E0D68">
      <w:pPr>
        <w:pStyle w:val="afd"/>
        <w:numPr>
          <w:ilvl w:val="0"/>
          <w:numId w:val="22"/>
        </w:numPr>
        <w:spacing w:beforeLines="0" w:before="0" w:afterLines="0" w:after="0"/>
        <w:ind w:firstLineChars="0"/>
        <w:rPr>
          <w:rFonts w:ascii="Times New Roman" w:hAnsi="Times New Roman" w:cs="Times New Roman"/>
        </w:rPr>
      </w:pPr>
      <w:r w:rsidRPr="004F5B73">
        <w:rPr>
          <w:rFonts w:ascii="Times New Roman" w:hAnsi="Times New Roman" w:cs="Times New Roman"/>
        </w:rPr>
        <w:t>检验批、分项工程验收记录；</w:t>
      </w:r>
    </w:p>
    <w:p w14:paraId="77337CA5" w14:textId="11879B03" w:rsidR="005040E7" w:rsidRPr="004F5B73" w:rsidRDefault="005040E7" w:rsidP="001E0D68">
      <w:pPr>
        <w:pStyle w:val="afd"/>
        <w:numPr>
          <w:ilvl w:val="0"/>
          <w:numId w:val="22"/>
        </w:numPr>
        <w:spacing w:beforeLines="0" w:before="0" w:afterLines="0" w:after="0"/>
        <w:ind w:firstLineChars="0"/>
        <w:rPr>
          <w:rFonts w:ascii="Times New Roman" w:hAnsi="Times New Roman" w:cs="Times New Roman"/>
        </w:rPr>
      </w:pPr>
      <w:r w:rsidRPr="004F5B73">
        <w:rPr>
          <w:rFonts w:ascii="Times New Roman" w:hAnsi="Times New Roman" w:cs="Times New Roman"/>
        </w:rPr>
        <w:t>施工记录；</w:t>
      </w:r>
    </w:p>
    <w:p w14:paraId="0D41BA3C" w14:textId="1A527438" w:rsidR="005040E7" w:rsidRPr="004F5B73" w:rsidRDefault="005040E7" w:rsidP="001E0D68">
      <w:pPr>
        <w:pStyle w:val="afd"/>
        <w:numPr>
          <w:ilvl w:val="0"/>
          <w:numId w:val="22"/>
        </w:numPr>
        <w:spacing w:beforeLines="0" w:before="0" w:afterLines="0" w:after="0"/>
        <w:ind w:firstLineChars="0"/>
        <w:rPr>
          <w:rFonts w:ascii="Times New Roman" w:hAnsi="Times New Roman" w:cs="Times New Roman"/>
        </w:rPr>
      </w:pPr>
      <w:r w:rsidRPr="004F5B73">
        <w:rPr>
          <w:rFonts w:ascii="Times New Roman" w:hAnsi="Times New Roman" w:cs="Times New Roman"/>
        </w:rPr>
        <w:t>质量问题处理记录；</w:t>
      </w:r>
    </w:p>
    <w:p w14:paraId="2D923FAD" w14:textId="68414FAC" w:rsidR="005040E7" w:rsidRPr="004F5B73" w:rsidRDefault="005040E7" w:rsidP="001E0D68">
      <w:pPr>
        <w:pStyle w:val="afd"/>
        <w:numPr>
          <w:ilvl w:val="0"/>
          <w:numId w:val="22"/>
        </w:numPr>
        <w:spacing w:beforeLines="0" w:before="0" w:afterLines="0" w:after="0"/>
        <w:ind w:firstLineChars="0"/>
        <w:rPr>
          <w:rFonts w:ascii="Times New Roman" w:hAnsi="Times New Roman" w:cs="Times New Roman"/>
        </w:rPr>
      </w:pPr>
      <w:r w:rsidRPr="004F5B73">
        <w:rPr>
          <w:rFonts w:ascii="Times New Roman" w:hAnsi="Times New Roman" w:cs="Times New Roman"/>
        </w:rPr>
        <w:t>现场实体检验及热工性能检测报告；</w:t>
      </w:r>
    </w:p>
    <w:p w14:paraId="175970E0" w14:textId="380D152B" w:rsidR="00BB41C3" w:rsidRPr="004F5B73" w:rsidRDefault="005040E7" w:rsidP="001E0D68">
      <w:pPr>
        <w:pStyle w:val="afd"/>
        <w:numPr>
          <w:ilvl w:val="0"/>
          <w:numId w:val="22"/>
        </w:numPr>
        <w:spacing w:beforeLines="0" w:before="0" w:afterLines="0" w:after="0"/>
        <w:ind w:firstLineChars="0"/>
        <w:rPr>
          <w:rFonts w:ascii="Times New Roman" w:hAnsi="Times New Roman" w:cs="Times New Roman"/>
        </w:rPr>
      </w:pPr>
      <w:r w:rsidRPr="004F5B73">
        <w:rPr>
          <w:rFonts w:ascii="Times New Roman" w:hAnsi="Times New Roman" w:cs="Times New Roman"/>
        </w:rPr>
        <w:t>其他</w:t>
      </w:r>
      <w:r w:rsidR="00072177">
        <w:rPr>
          <w:rFonts w:ascii="Times New Roman" w:hAnsi="Times New Roman" w:cs="Times New Roman" w:hint="eastAsia"/>
        </w:rPr>
        <w:t>应</w:t>
      </w:r>
      <w:r w:rsidRPr="004F5B73">
        <w:rPr>
          <w:rFonts w:ascii="Times New Roman" w:hAnsi="Times New Roman" w:cs="Times New Roman"/>
        </w:rPr>
        <w:t>提供的资料。</w:t>
      </w:r>
    </w:p>
    <w:p w14:paraId="1115C048" w14:textId="6A46BF28" w:rsidR="00F66678" w:rsidRPr="004F5B73" w:rsidRDefault="0030503B" w:rsidP="00E37DF0">
      <w:pPr>
        <w:pStyle w:val="af1"/>
        <w:spacing w:before="156" w:after="156"/>
        <w:ind w:leftChars="0" w:left="0" w:firstLineChars="0" w:firstLine="0"/>
        <w:jc w:val="left"/>
        <w:outlineLvl w:val="1"/>
        <w:rPr>
          <w:rFonts w:ascii="Times New Roman" w:hAnsi="Times New Roman" w:cs="Times New Roman"/>
          <w:b/>
          <w:bCs/>
          <w:sz w:val="21"/>
          <w:szCs w:val="18"/>
        </w:rPr>
      </w:pPr>
      <w:bookmarkStart w:id="31" w:name="_Toc141361618"/>
      <w:r w:rsidRPr="004F5B73">
        <w:rPr>
          <w:rFonts w:ascii="Times New Roman" w:hAnsi="Times New Roman" w:cs="Times New Roman"/>
          <w:b/>
          <w:bCs/>
          <w:sz w:val="21"/>
          <w:szCs w:val="18"/>
        </w:rPr>
        <w:t>8</w:t>
      </w:r>
      <w:r w:rsidR="00F66678" w:rsidRPr="004F5B73">
        <w:rPr>
          <w:rFonts w:ascii="Times New Roman" w:hAnsi="Times New Roman" w:cs="Times New Roman"/>
          <w:b/>
          <w:bCs/>
          <w:sz w:val="21"/>
          <w:szCs w:val="18"/>
        </w:rPr>
        <w:t>.2</w:t>
      </w:r>
      <w:r w:rsidR="00F66678" w:rsidRPr="004F5B73">
        <w:rPr>
          <w:rFonts w:ascii="Times New Roman" w:hAnsi="Times New Roman" w:cs="Times New Roman"/>
          <w:b/>
          <w:bCs/>
          <w:sz w:val="21"/>
          <w:szCs w:val="18"/>
        </w:rPr>
        <w:t xml:space="preserve">　</w:t>
      </w:r>
      <w:r w:rsidR="00F66678" w:rsidRPr="004F5B73">
        <w:rPr>
          <w:rFonts w:ascii="Times New Roman" w:hAnsi="Times New Roman" w:cs="Times New Roman"/>
          <w:sz w:val="21"/>
          <w:szCs w:val="18"/>
        </w:rPr>
        <w:t>主控项目</w:t>
      </w:r>
      <w:bookmarkEnd w:id="31"/>
    </w:p>
    <w:p w14:paraId="291E7B02" w14:textId="6638FBB9" w:rsidR="00C014D9" w:rsidRPr="004F5B73" w:rsidRDefault="0030503B" w:rsidP="001E0D68">
      <w:pPr>
        <w:pStyle w:val="afc"/>
        <w:spacing w:beforeLines="0" w:before="0" w:afterLines="0" w:after="0"/>
        <w:rPr>
          <w:rFonts w:ascii="Times New Roman" w:hAnsi="Times New Roman" w:cs="Times New Roman"/>
        </w:rPr>
      </w:pPr>
      <w:r w:rsidRPr="004F5B73">
        <w:rPr>
          <w:rFonts w:ascii="Times New Roman" w:hAnsi="Times New Roman" w:cs="Times New Roman"/>
          <w:b/>
          <w:bCs/>
        </w:rPr>
        <w:t>8</w:t>
      </w:r>
      <w:r w:rsidR="00C014D9" w:rsidRPr="004F5B73">
        <w:rPr>
          <w:rFonts w:ascii="Times New Roman" w:hAnsi="Times New Roman" w:cs="Times New Roman"/>
          <w:b/>
          <w:bCs/>
        </w:rPr>
        <w:t>.2.1</w:t>
      </w:r>
      <w:r w:rsidR="00C014D9" w:rsidRPr="004F5B73">
        <w:rPr>
          <w:rFonts w:ascii="Times New Roman" w:hAnsi="Times New Roman" w:cs="Times New Roman"/>
        </w:rPr>
        <w:t xml:space="preserve">　自保温系统相关材料</w:t>
      </w:r>
      <w:r w:rsidR="00223F54" w:rsidRPr="004F5B73">
        <w:rPr>
          <w:rFonts w:ascii="Times New Roman" w:hAnsi="Times New Roman" w:cs="Times New Roman"/>
        </w:rPr>
        <w:t>和配套辅件</w:t>
      </w:r>
      <w:r w:rsidR="00C014D9" w:rsidRPr="004F5B73">
        <w:rPr>
          <w:rFonts w:ascii="Times New Roman" w:hAnsi="Times New Roman" w:cs="Times New Roman"/>
        </w:rPr>
        <w:t>，其品种、规格、性能应符合设计要求和相关标准的规定</w:t>
      </w:r>
      <w:r w:rsidR="00AF3CA5" w:rsidRPr="004F5B73">
        <w:rPr>
          <w:rFonts w:ascii="Times New Roman" w:hAnsi="Times New Roman" w:cs="Times New Roman" w:hint="eastAsia"/>
        </w:rPr>
        <w:t>，应</w:t>
      </w:r>
      <w:r w:rsidR="00C014D9" w:rsidRPr="004F5B73">
        <w:rPr>
          <w:rFonts w:ascii="Times New Roman" w:hAnsi="Times New Roman" w:cs="Times New Roman"/>
        </w:rPr>
        <w:t>检查进场验收记录、质量证明文件</w:t>
      </w:r>
      <w:r w:rsidR="00AF3CA5" w:rsidRPr="004F5B73">
        <w:rPr>
          <w:rFonts w:ascii="Times New Roman" w:hAnsi="Times New Roman" w:cs="Times New Roman" w:hint="eastAsia"/>
        </w:rPr>
        <w:t>（</w:t>
      </w:r>
      <w:r w:rsidR="00C014D9" w:rsidRPr="004F5B73">
        <w:rPr>
          <w:rFonts w:ascii="Times New Roman" w:hAnsi="Times New Roman" w:cs="Times New Roman"/>
        </w:rPr>
        <w:t>产品合格证、出厂检测报告、有效期内型式检验报告、抽样检测报告等</w:t>
      </w:r>
      <w:r w:rsidR="00AF3CA5" w:rsidRPr="004F5B73">
        <w:rPr>
          <w:rFonts w:ascii="Times New Roman" w:hAnsi="Times New Roman" w:cs="Times New Roman" w:hint="eastAsia"/>
        </w:rPr>
        <w:t>）</w:t>
      </w:r>
      <w:r w:rsidR="00C014D9" w:rsidRPr="004F5B73">
        <w:rPr>
          <w:rFonts w:ascii="Times New Roman" w:hAnsi="Times New Roman" w:cs="Times New Roman"/>
        </w:rPr>
        <w:t>。</w:t>
      </w:r>
    </w:p>
    <w:p w14:paraId="141F0E92" w14:textId="2DE04E23" w:rsidR="00A30A0F" w:rsidRPr="004F5B73" w:rsidRDefault="0030503B" w:rsidP="001E0D68">
      <w:pPr>
        <w:pStyle w:val="afc"/>
        <w:spacing w:beforeLines="0" w:before="0" w:afterLines="0" w:after="0"/>
        <w:rPr>
          <w:rFonts w:ascii="Times New Roman" w:hAnsi="Times New Roman" w:cs="Times New Roman"/>
        </w:rPr>
      </w:pPr>
      <w:r w:rsidRPr="004F5B73">
        <w:rPr>
          <w:rFonts w:ascii="Times New Roman" w:hAnsi="Times New Roman" w:cs="Times New Roman"/>
          <w:b/>
          <w:bCs/>
        </w:rPr>
        <w:t>8</w:t>
      </w:r>
      <w:r w:rsidR="00A30A0F" w:rsidRPr="004F5B73">
        <w:rPr>
          <w:rFonts w:ascii="Times New Roman" w:hAnsi="Times New Roman" w:cs="Times New Roman"/>
          <w:b/>
          <w:bCs/>
        </w:rPr>
        <w:t>.2.2</w:t>
      </w:r>
      <w:r w:rsidR="00A30A0F" w:rsidRPr="004F5B73">
        <w:rPr>
          <w:rFonts w:ascii="Times New Roman" w:hAnsi="Times New Roman" w:cs="Times New Roman"/>
        </w:rPr>
        <w:t xml:space="preserve">　自保温系统使用的材料进场时，应对其下列性能进行复验，复验应为见证取样检验。</w:t>
      </w:r>
    </w:p>
    <w:p w14:paraId="029DCFEB" w14:textId="7F5BF266" w:rsidR="00872DB9" w:rsidRPr="004F5B73" w:rsidRDefault="00872DB9" w:rsidP="001E0D68">
      <w:pPr>
        <w:pStyle w:val="afd"/>
        <w:numPr>
          <w:ilvl w:val="0"/>
          <w:numId w:val="23"/>
        </w:numPr>
        <w:spacing w:beforeLines="0" w:before="0" w:afterLines="0" w:after="0"/>
        <w:ind w:firstLineChars="0"/>
        <w:rPr>
          <w:rFonts w:ascii="Times New Roman" w:hAnsi="Times New Roman" w:cs="Times New Roman"/>
        </w:rPr>
      </w:pPr>
      <w:r w:rsidRPr="004F5B73">
        <w:rPr>
          <w:rFonts w:ascii="Times New Roman" w:hAnsi="Times New Roman" w:cs="Times New Roman"/>
        </w:rPr>
        <w:t>多孔砌块</w:t>
      </w:r>
      <w:r w:rsidR="00617F2A">
        <w:rPr>
          <w:rFonts w:ascii="Times New Roman" w:hAnsi="Times New Roman" w:cs="Times New Roman"/>
        </w:rPr>
        <w:t>（</w:t>
      </w:r>
      <w:r w:rsidR="00DA433C">
        <w:rPr>
          <w:rFonts w:ascii="Times New Roman" w:hAnsi="Times New Roman" w:cs="Times New Roman"/>
        </w:rPr>
        <w:t>砖</w:t>
      </w:r>
      <w:r w:rsidR="00617F2A">
        <w:rPr>
          <w:rFonts w:ascii="Times New Roman" w:hAnsi="Times New Roman" w:cs="Times New Roman"/>
        </w:rPr>
        <w:t>）</w:t>
      </w:r>
      <w:r w:rsidRPr="004F5B73">
        <w:rPr>
          <w:rFonts w:ascii="Times New Roman" w:hAnsi="Times New Roman" w:cs="Times New Roman"/>
        </w:rPr>
        <w:t>的表观密度、质量吸水率、抗压强度、砌体当量导热系数；</w:t>
      </w:r>
    </w:p>
    <w:p w14:paraId="7B3E1740" w14:textId="3F755DA8" w:rsidR="00872DB9" w:rsidRPr="004F5B73" w:rsidRDefault="00872DB9" w:rsidP="001E0D68">
      <w:pPr>
        <w:pStyle w:val="afd"/>
        <w:numPr>
          <w:ilvl w:val="0"/>
          <w:numId w:val="23"/>
        </w:numPr>
        <w:spacing w:beforeLines="0" w:before="0" w:afterLines="0" w:after="0"/>
        <w:ind w:firstLineChars="0"/>
        <w:rPr>
          <w:rFonts w:ascii="Times New Roman" w:hAnsi="Times New Roman" w:cs="Times New Roman"/>
        </w:rPr>
      </w:pPr>
      <w:r w:rsidRPr="004F5B73">
        <w:rPr>
          <w:rFonts w:ascii="Times New Roman" w:hAnsi="Times New Roman" w:cs="Times New Roman"/>
        </w:rPr>
        <w:t>砌筑砂浆的抗压强度；</w:t>
      </w:r>
    </w:p>
    <w:p w14:paraId="180EEAE4" w14:textId="6CF828FE" w:rsidR="00872DB9" w:rsidRPr="004F5B73" w:rsidRDefault="00872DB9" w:rsidP="001E0D68">
      <w:pPr>
        <w:pStyle w:val="afd"/>
        <w:numPr>
          <w:ilvl w:val="0"/>
          <w:numId w:val="23"/>
        </w:numPr>
        <w:spacing w:beforeLines="0" w:before="0" w:afterLines="0" w:after="0"/>
        <w:ind w:firstLineChars="0"/>
        <w:rPr>
          <w:rFonts w:ascii="Times New Roman" w:hAnsi="Times New Roman" w:cs="Times New Roman"/>
        </w:rPr>
      </w:pPr>
      <w:r w:rsidRPr="004F5B73">
        <w:rPr>
          <w:rFonts w:ascii="Times New Roman" w:hAnsi="Times New Roman" w:cs="Times New Roman"/>
        </w:rPr>
        <w:t>外墙热桥、剪力墙用保温板的导热系数、密度、压缩强度</w:t>
      </w:r>
      <w:r w:rsidR="00617F2A">
        <w:rPr>
          <w:rFonts w:ascii="Times New Roman" w:hAnsi="Times New Roman" w:cs="Times New Roman"/>
        </w:rPr>
        <w:t>（</w:t>
      </w:r>
      <w:r w:rsidRPr="004F5B73">
        <w:rPr>
          <w:rFonts w:ascii="Times New Roman" w:hAnsi="Times New Roman" w:cs="Times New Roman"/>
        </w:rPr>
        <w:t>或抗压强度</w:t>
      </w:r>
      <w:r w:rsidR="00617F2A">
        <w:rPr>
          <w:rFonts w:ascii="Times New Roman" w:hAnsi="Times New Roman" w:cs="Times New Roman"/>
        </w:rPr>
        <w:t>）</w:t>
      </w:r>
      <w:r w:rsidRPr="004F5B73">
        <w:rPr>
          <w:rFonts w:ascii="Times New Roman" w:hAnsi="Times New Roman" w:cs="Times New Roman"/>
        </w:rPr>
        <w:t>、垂直于板面的抗拉强度、吸水率、燃烧性能</w:t>
      </w:r>
      <w:r w:rsidR="00617F2A">
        <w:rPr>
          <w:rFonts w:ascii="Times New Roman" w:hAnsi="Times New Roman" w:cs="Times New Roman"/>
        </w:rPr>
        <w:t>（</w:t>
      </w:r>
      <w:r w:rsidRPr="004F5B73">
        <w:rPr>
          <w:rFonts w:ascii="Times New Roman" w:hAnsi="Times New Roman" w:cs="Times New Roman"/>
        </w:rPr>
        <w:t>不燃材料除外</w:t>
      </w:r>
      <w:r w:rsidR="00617F2A">
        <w:rPr>
          <w:rFonts w:ascii="Times New Roman" w:hAnsi="Times New Roman" w:cs="Times New Roman"/>
        </w:rPr>
        <w:t>）</w:t>
      </w:r>
      <w:r w:rsidRPr="004F5B73">
        <w:rPr>
          <w:rFonts w:ascii="Times New Roman" w:hAnsi="Times New Roman" w:cs="Times New Roman"/>
        </w:rPr>
        <w:t>；</w:t>
      </w:r>
    </w:p>
    <w:p w14:paraId="0F55E1F5" w14:textId="2B8B4797" w:rsidR="00872DB9" w:rsidRPr="004F5B73" w:rsidRDefault="00872DB9" w:rsidP="001E0D68">
      <w:pPr>
        <w:pStyle w:val="afd"/>
        <w:numPr>
          <w:ilvl w:val="0"/>
          <w:numId w:val="23"/>
        </w:numPr>
        <w:spacing w:beforeLines="0" w:before="0" w:afterLines="0" w:after="0"/>
        <w:ind w:firstLineChars="0"/>
        <w:rPr>
          <w:rFonts w:ascii="Times New Roman" w:hAnsi="Times New Roman" w:cs="Times New Roman"/>
        </w:rPr>
      </w:pPr>
      <w:r w:rsidRPr="004F5B73">
        <w:rPr>
          <w:rFonts w:ascii="Times New Roman" w:hAnsi="Times New Roman" w:cs="Times New Roman"/>
        </w:rPr>
        <w:t>外墙热桥、剪力墙用</w:t>
      </w:r>
      <w:r w:rsidR="00BF75BA" w:rsidRPr="004F5B73">
        <w:rPr>
          <w:rFonts w:ascii="Times New Roman" w:hAnsi="Times New Roman" w:cs="Times New Roman"/>
        </w:rPr>
        <w:t>免拆复合保温模板</w:t>
      </w:r>
      <w:r w:rsidRPr="004F5B73">
        <w:rPr>
          <w:rFonts w:ascii="Times New Roman" w:hAnsi="Times New Roman" w:cs="Times New Roman"/>
        </w:rPr>
        <w:t>的面密度、保温芯材的导热系数、保温芯材的燃烧性能</w:t>
      </w:r>
      <w:r w:rsidR="00617F2A">
        <w:rPr>
          <w:rFonts w:ascii="Times New Roman" w:hAnsi="Times New Roman" w:cs="Times New Roman"/>
        </w:rPr>
        <w:t>（</w:t>
      </w:r>
      <w:r w:rsidRPr="004F5B73">
        <w:rPr>
          <w:rFonts w:ascii="Times New Roman" w:hAnsi="Times New Roman" w:cs="Times New Roman"/>
        </w:rPr>
        <w:t>不燃材料除外</w:t>
      </w:r>
      <w:r w:rsidR="00617F2A">
        <w:rPr>
          <w:rFonts w:ascii="Times New Roman" w:hAnsi="Times New Roman" w:cs="Times New Roman"/>
        </w:rPr>
        <w:t>）</w:t>
      </w:r>
      <w:r w:rsidRPr="004F5B73">
        <w:rPr>
          <w:rFonts w:ascii="Times New Roman" w:hAnsi="Times New Roman" w:cs="Times New Roman"/>
        </w:rPr>
        <w:t>、垂直板面抗拉强度、抗弯破坏荷载、吸水率、抗冲击强度；</w:t>
      </w:r>
    </w:p>
    <w:p w14:paraId="6CCA1F29" w14:textId="7626C7A3" w:rsidR="00872DB9" w:rsidRPr="004F5B73" w:rsidRDefault="00872DB9" w:rsidP="001E0D68">
      <w:pPr>
        <w:pStyle w:val="afd"/>
        <w:numPr>
          <w:ilvl w:val="0"/>
          <w:numId w:val="23"/>
        </w:numPr>
        <w:spacing w:beforeLines="0" w:before="0" w:afterLines="0" w:after="0"/>
        <w:ind w:firstLineChars="0"/>
        <w:rPr>
          <w:rFonts w:ascii="Times New Roman" w:hAnsi="Times New Roman" w:cs="Times New Roman"/>
        </w:rPr>
      </w:pPr>
      <w:r w:rsidRPr="004F5B73">
        <w:rPr>
          <w:rFonts w:ascii="Times New Roman" w:hAnsi="Times New Roman" w:cs="Times New Roman"/>
        </w:rPr>
        <w:t>保温系统粘结材料与保温材料之间的拉伸粘结强度；</w:t>
      </w:r>
    </w:p>
    <w:p w14:paraId="211A59B6" w14:textId="3782341F" w:rsidR="00872DB9" w:rsidRPr="004F5B73" w:rsidRDefault="00872DB9" w:rsidP="001E0D68">
      <w:pPr>
        <w:pStyle w:val="afd"/>
        <w:numPr>
          <w:ilvl w:val="0"/>
          <w:numId w:val="23"/>
        </w:numPr>
        <w:spacing w:beforeLines="0" w:before="0" w:afterLines="0" w:after="0"/>
        <w:ind w:firstLineChars="0"/>
        <w:rPr>
          <w:rFonts w:ascii="Times New Roman" w:hAnsi="Times New Roman" w:cs="Times New Roman"/>
        </w:rPr>
      </w:pPr>
      <w:r w:rsidRPr="004F5B73">
        <w:rPr>
          <w:rFonts w:ascii="Times New Roman" w:hAnsi="Times New Roman" w:cs="Times New Roman"/>
        </w:rPr>
        <w:t>抗裂砂浆与保温材料的拉伸粘结强度、压折比、耐冻融强度</w:t>
      </w:r>
      <w:r w:rsidR="00617F2A">
        <w:rPr>
          <w:rFonts w:ascii="Times New Roman" w:hAnsi="Times New Roman" w:cs="Times New Roman"/>
        </w:rPr>
        <w:t>（</w:t>
      </w:r>
      <w:r w:rsidRPr="004F5B73">
        <w:rPr>
          <w:rFonts w:ascii="Times New Roman" w:hAnsi="Times New Roman" w:cs="Times New Roman"/>
        </w:rPr>
        <w:t>寒冷地区</w:t>
      </w:r>
      <w:r w:rsidR="00617F2A">
        <w:rPr>
          <w:rFonts w:ascii="Times New Roman" w:hAnsi="Times New Roman" w:cs="Times New Roman"/>
        </w:rPr>
        <w:t>）</w:t>
      </w:r>
      <w:r w:rsidRPr="004F5B73">
        <w:rPr>
          <w:rFonts w:ascii="Times New Roman" w:hAnsi="Times New Roman" w:cs="Times New Roman"/>
        </w:rPr>
        <w:t>；</w:t>
      </w:r>
    </w:p>
    <w:p w14:paraId="39E0ECDC" w14:textId="1A206F2B" w:rsidR="00F66678" w:rsidRPr="004F5B73" w:rsidRDefault="00872DB9" w:rsidP="001E0D68">
      <w:pPr>
        <w:pStyle w:val="afd"/>
        <w:numPr>
          <w:ilvl w:val="0"/>
          <w:numId w:val="23"/>
        </w:numPr>
        <w:spacing w:beforeLines="0" w:before="0" w:afterLines="0" w:after="0"/>
        <w:ind w:firstLineChars="0"/>
        <w:rPr>
          <w:rFonts w:ascii="Times New Roman" w:hAnsi="Times New Roman" w:cs="Times New Roman"/>
        </w:rPr>
      </w:pPr>
      <w:r w:rsidRPr="004F5B73">
        <w:rPr>
          <w:rFonts w:ascii="Times New Roman" w:hAnsi="Times New Roman" w:cs="Times New Roman"/>
        </w:rPr>
        <w:t>增强网的力学性能、抗腐蚀性能。</w:t>
      </w:r>
    </w:p>
    <w:p w14:paraId="5A5712C5" w14:textId="0AAE1094" w:rsidR="00F66678" w:rsidRPr="004F5B73" w:rsidRDefault="00FB7EFD" w:rsidP="001E0D68">
      <w:pPr>
        <w:pStyle w:val="afc"/>
        <w:spacing w:beforeLines="0" w:before="0" w:afterLines="0" w:after="0"/>
        <w:ind w:firstLineChars="200" w:firstLine="420"/>
        <w:rPr>
          <w:rFonts w:ascii="Times New Roman" w:hAnsi="Times New Roman" w:cs="Times New Roman"/>
        </w:rPr>
      </w:pPr>
      <w:r w:rsidRPr="004F5B73">
        <w:rPr>
          <w:rFonts w:ascii="Times New Roman" w:hAnsi="Times New Roman" w:cs="Times New Roman" w:hint="eastAsia"/>
        </w:rPr>
        <w:t>复检时</w:t>
      </w:r>
      <w:r w:rsidR="00D2386E" w:rsidRPr="004F5B73">
        <w:rPr>
          <w:rFonts w:ascii="Times New Roman" w:hAnsi="Times New Roman" w:cs="Times New Roman" w:hint="eastAsia"/>
        </w:rPr>
        <w:t>应</w:t>
      </w:r>
      <w:r w:rsidR="00A64213" w:rsidRPr="004F5B73">
        <w:rPr>
          <w:rFonts w:ascii="Times New Roman" w:hAnsi="Times New Roman" w:cs="Times New Roman"/>
        </w:rPr>
        <w:t>检查</w:t>
      </w:r>
      <w:r w:rsidR="00D2386E" w:rsidRPr="004F5B73">
        <w:rPr>
          <w:rFonts w:ascii="Times New Roman" w:hAnsi="Times New Roman" w:cs="Times New Roman" w:hint="eastAsia"/>
        </w:rPr>
        <w:t>材料</w:t>
      </w:r>
      <w:r w:rsidR="00A64213" w:rsidRPr="004F5B73">
        <w:rPr>
          <w:rFonts w:ascii="Times New Roman" w:hAnsi="Times New Roman" w:cs="Times New Roman"/>
        </w:rPr>
        <w:t>质量证明文件；随机抽样检验，核查复验报告。其中</w:t>
      </w:r>
      <w:r w:rsidR="00AE6D64" w:rsidRPr="004F5B73">
        <w:rPr>
          <w:rFonts w:ascii="Times New Roman" w:hAnsi="Times New Roman" w:cs="Times New Roman"/>
        </w:rPr>
        <w:t>保温材料的</w:t>
      </w:r>
      <w:r w:rsidR="00A64213" w:rsidRPr="004F5B73">
        <w:rPr>
          <w:rFonts w:ascii="Times New Roman" w:hAnsi="Times New Roman" w:cs="Times New Roman"/>
        </w:rPr>
        <w:t>导热系数</w:t>
      </w:r>
      <w:r w:rsidR="00617F2A">
        <w:rPr>
          <w:rFonts w:ascii="Times New Roman" w:hAnsi="Times New Roman" w:cs="Times New Roman"/>
        </w:rPr>
        <w:t>（</w:t>
      </w:r>
      <w:r w:rsidR="00A64213" w:rsidRPr="004F5B73">
        <w:rPr>
          <w:rFonts w:ascii="Times New Roman" w:hAnsi="Times New Roman" w:cs="Times New Roman"/>
        </w:rPr>
        <w:t>传热系数</w:t>
      </w:r>
      <w:r w:rsidR="00617F2A">
        <w:rPr>
          <w:rFonts w:ascii="Times New Roman" w:hAnsi="Times New Roman" w:cs="Times New Roman"/>
        </w:rPr>
        <w:t>）</w:t>
      </w:r>
      <w:r w:rsidR="00A64213" w:rsidRPr="004F5B73">
        <w:rPr>
          <w:rFonts w:ascii="Times New Roman" w:hAnsi="Times New Roman" w:cs="Times New Roman"/>
        </w:rPr>
        <w:t>、热阻、密度或单位面积质量、燃烧性能</w:t>
      </w:r>
      <w:r w:rsidR="00CD2176">
        <w:rPr>
          <w:rFonts w:ascii="Times New Roman" w:hAnsi="Times New Roman" w:cs="Times New Roman" w:hint="eastAsia"/>
        </w:rPr>
        <w:t>应</w:t>
      </w:r>
      <w:r w:rsidR="00A64213" w:rsidRPr="004F5B73">
        <w:rPr>
          <w:rFonts w:ascii="Times New Roman" w:hAnsi="Times New Roman" w:cs="Times New Roman"/>
        </w:rPr>
        <w:t>在同一个报告中。复验数量</w:t>
      </w:r>
      <w:r w:rsidR="00A636FC" w:rsidRPr="004F5B73">
        <w:rPr>
          <w:rFonts w:ascii="Times New Roman" w:hAnsi="Times New Roman" w:cs="Times New Roman" w:hint="eastAsia"/>
        </w:rPr>
        <w:t>应</w:t>
      </w:r>
      <w:r w:rsidR="00A64213" w:rsidRPr="004F5B73">
        <w:rPr>
          <w:rFonts w:ascii="Times New Roman" w:hAnsi="Times New Roman" w:cs="Times New Roman"/>
        </w:rPr>
        <w:t>符合：同一厂家同一品种，按照扣除门窗洞口后的保温墙面面积所使用的材料用量，在</w:t>
      </w:r>
      <w:r w:rsidR="00A64213" w:rsidRPr="004F5B73">
        <w:rPr>
          <w:rFonts w:ascii="Times New Roman" w:hAnsi="Times New Roman" w:cs="Times New Roman"/>
        </w:rPr>
        <w:t>5000m</w:t>
      </w:r>
      <w:r w:rsidR="00A64213" w:rsidRPr="004F5B73">
        <w:rPr>
          <w:rFonts w:ascii="Times New Roman" w:hAnsi="Times New Roman" w:cs="Times New Roman"/>
          <w:vertAlign w:val="superscript"/>
        </w:rPr>
        <w:t>2</w:t>
      </w:r>
      <w:r w:rsidR="00A64213" w:rsidRPr="004F5B73">
        <w:rPr>
          <w:rFonts w:ascii="Times New Roman" w:hAnsi="Times New Roman" w:cs="Times New Roman"/>
        </w:rPr>
        <w:t>以内复验</w:t>
      </w:r>
      <w:r w:rsidR="00A64213" w:rsidRPr="004F5B73">
        <w:rPr>
          <w:rFonts w:ascii="Times New Roman" w:hAnsi="Times New Roman" w:cs="Times New Roman"/>
        </w:rPr>
        <w:t>1</w:t>
      </w:r>
      <w:r w:rsidR="00A64213" w:rsidRPr="004F5B73">
        <w:rPr>
          <w:rFonts w:ascii="Times New Roman" w:hAnsi="Times New Roman" w:cs="Times New Roman"/>
        </w:rPr>
        <w:t>次；面积每增加</w:t>
      </w:r>
      <w:r w:rsidR="00A64213" w:rsidRPr="004F5B73">
        <w:rPr>
          <w:rFonts w:ascii="Times New Roman" w:hAnsi="Times New Roman" w:cs="Times New Roman"/>
        </w:rPr>
        <w:t>5000</w:t>
      </w:r>
      <w:r w:rsidR="002A57C6" w:rsidRPr="004F5B73">
        <w:rPr>
          <w:rFonts w:ascii="Times New Roman" w:hAnsi="Times New Roman" w:cs="Times New Roman"/>
        </w:rPr>
        <w:t>m</w:t>
      </w:r>
      <w:r w:rsidR="002A57C6" w:rsidRPr="004F5B73">
        <w:rPr>
          <w:rFonts w:ascii="Times New Roman" w:hAnsi="Times New Roman" w:cs="Times New Roman"/>
          <w:vertAlign w:val="superscript"/>
        </w:rPr>
        <w:t>2</w:t>
      </w:r>
      <w:r w:rsidR="00A64213" w:rsidRPr="004F5B73">
        <w:rPr>
          <w:rFonts w:ascii="Times New Roman" w:hAnsi="Times New Roman" w:cs="Times New Roman"/>
        </w:rPr>
        <w:t>应增加</w:t>
      </w:r>
      <w:r w:rsidR="00A64213" w:rsidRPr="004F5B73">
        <w:rPr>
          <w:rFonts w:ascii="Times New Roman" w:hAnsi="Times New Roman" w:cs="Times New Roman"/>
        </w:rPr>
        <w:t>1</w:t>
      </w:r>
      <w:r w:rsidR="00A64213" w:rsidRPr="004F5B73">
        <w:rPr>
          <w:rFonts w:ascii="Times New Roman" w:hAnsi="Times New Roman" w:cs="Times New Roman"/>
        </w:rPr>
        <w:t>次。同工程项目、同施工单位且同期施工的多个单位工程可合并计算抽检面积。</w:t>
      </w:r>
    </w:p>
    <w:p w14:paraId="18A61566" w14:textId="700F39BB" w:rsidR="00A56B61" w:rsidRPr="004F5B73" w:rsidRDefault="0030503B" w:rsidP="001E0D68">
      <w:pPr>
        <w:pStyle w:val="afc"/>
        <w:spacing w:beforeLines="0" w:before="0" w:afterLines="0" w:after="0"/>
        <w:rPr>
          <w:rFonts w:ascii="Times New Roman" w:hAnsi="Times New Roman" w:cs="Times New Roman"/>
        </w:rPr>
      </w:pPr>
      <w:r w:rsidRPr="004F5B73">
        <w:rPr>
          <w:rFonts w:ascii="Times New Roman" w:hAnsi="Times New Roman" w:cs="Times New Roman"/>
          <w:b/>
          <w:bCs/>
        </w:rPr>
        <w:t>8</w:t>
      </w:r>
      <w:r w:rsidR="00A56B61" w:rsidRPr="004F5B73">
        <w:rPr>
          <w:rFonts w:ascii="Times New Roman" w:hAnsi="Times New Roman" w:cs="Times New Roman"/>
          <w:b/>
          <w:bCs/>
        </w:rPr>
        <w:t>.2.3</w:t>
      </w:r>
      <w:r w:rsidR="00A56B61" w:rsidRPr="004F5B73">
        <w:rPr>
          <w:rFonts w:ascii="Times New Roman" w:hAnsi="Times New Roman" w:cs="Times New Roman"/>
        </w:rPr>
        <w:t xml:space="preserve">　外墙热桥、剪力墙使用的外保温系统应采用定型的产品和技术，并应由同一供应商提供配套的组成材料和型式检验报告。型式检验报告中应包括耐候性和抗风压性能检验项目以及配套组成材料的名称、生产单位、规格型号及主要性能参数。</w:t>
      </w:r>
    </w:p>
    <w:p w14:paraId="368FA865" w14:textId="77777777" w:rsidR="00A56B61" w:rsidRPr="004F5B73" w:rsidRDefault="00A56B61" w:rsidP="001E0D68">
      <w:pPr>
        <w:pStyle w:val="afc"/>
        <w:spacing w:beforeLines="0" w:before="0" w:afterLines="0" w:after="0"/>
        <w:ind w:firstLineChars="200" w:firstLine="420"/>
        <w:rPr>
          <w:rFonts w:ascii="Times New Roman" w:hAnsi="Times New Roman" w:cs="Times New Roman"/>
        </w:rPr>
      </w:pPr>
      <w:r w:rsidRPr="004F5B73">
        <w:rPr>
          <w:rFonts w:ascii="Times New Roman" w:hAnsi="Times New Roman" w:cs="Times New Roman"/>
        </w:rPr>
        <w:t>检验方法：检查质量证明文件和有效期内型式检验报告。其中材料型式检验有效期为</w:t>
      </w:r>
      <w:r w:rsidRPr="004F5B73">
        <w:rPr>
          <w:rFonts w:ascii="Times New Roman" w:hAnsi="Times New Roman" w:cs="Times New Roman"/>
        </w:rPr>
        <w:t>1</w:t>
      </w:r>
      <w:r w:rsidRPr="004F5B73">
        <w:rPr>
          <w:rFonts w:ascii="Times New Roman" w:hAnsi="Times New Roman" w:cs="Times New Roman"/>
        </w:rPr>
        <w:t>年，系统型式检验有效期为</w:t>
      </w:r>
      <w:r w:rsidRPr="004F5B73">
        <w:rPr>
          <w:rFonts w:ascii="Times New Roman" w:hAnsi="Times New Roman" w:cs="Times New Roman"/>
        </w:rPr>
        <w:t>2</w:t>
      </w:r>
      <w:r w:rsidRPr="004F5B73">
        <w:rPr>
          <w:rFonts w:ascii="Times New Roman" w:hAnsi="Times New Roman" w:cs="Times New Roman"/>
        </w:rPr>
        <w:t>年。</w:t>
      </w:r>
    </w:p>
    <w:p w14:paraId="403C0953" w14:textId="77777777" w:rsidR="00A56B61" w:rsidRPr="004F5B73" w:rsidRDefault="00A56B61" w:rsidP="001E0D68">
      <w:pPr>
        <w:pStyle w:val="afc"/>
        <w:spacing w:beforeLines="0" w:before="0" w:afterLines="0" w:after="0"/>
        <w:ind w:firstLineChars="200" w:firstLine="420"/>
        <w:rPr>
          <w:rFonts w:ascii="Times New Roman" w:hAnsi="Times New Roman" w:cs="Times New Roman"/>
        </w:rPr>
      </w:pPr>
      <w:r w:rsidRPr="004F5B73">
        <w:rPr>
          <w:rFonts w:ascii="Times New Roman" w:hAnsi="Times New Roman" w:cs="Times New Roman"/>
        </w:rPr>
        <w:t>检查数量：全数检查。</w:t>
      </w:r>
    </w:p>
    <w:p w14:paraId="5A3E9ECD" w14:textId="4E1CF3F3" w:rsidR="00A56B61" w:rsidRPr="004F5B73" w:rsidRDefault="0030503B" w:rsidP="001E0D68">
      <w:pPr>
        <w:pStyle w:val="afc"/>
        <w:spacing w:beforeLines="0" w:before="0" w:afterLines="0" w:after="0"/>
        <w:rPr>
          <w:rFonts w:ascii="Times New Roman" w:hAnsi="Times New Roman" w:cs="Times New Roman"/>
        </w:rPr>
      </w:pPr>
      <w:r w:rsidRPr="004F5B73">
        <w:rPr>
          <w:rFonts w:ascii="Times New Roman" w:hAnsi="Times New Roman" w:cs="Times New Roman"/>
          <w:b/>
          <w:bCs/>
        </w:rPr>
        <w:t>8</w:t>
      </w:r>
      <w:r w:rsidR="00A56B61" w:rsidRPr="004F5B73">
        <w:rPr>
          <w:rFonts w:ascii="Times New Roman" w:hAnsi="Times New Roman" w:cs="Times New Roman"/>
          <w:b/>
          <w:bCs/>
        </w:rPr>
        <w:t>.2.4</w:t>
      </w:r>
      <w:r w:rsidR="002929A8" w:rsidRPr="004F5B73">
        <w:rPr>
          <w:rFonts w:ascii="Times New Roman" w:hAnsi="Times New Roman" w:cs="Times New Roman"/>
        </w:rPr>
        <w:t xml:space="preserve">  </w:t>
      </w:r>
      <w:r w:rsidR="00A56B61" w:rsidRPr="004F5B73">
        <w:rPr>
          <w:rFonts w:ascii="Times New Roman" w:hAnsi="Times New Roman" w:cs="Times New Roman"/>
        </w:rPr>
        <w:t>自保温墙体的耐火极限应符合</w:t>
      </w:r>
      <w:r w:rsidR="00AD0B0C" w:rsidRPr="004F5B73">
        <w:rPr>
          <w:rFonts w:ascii="Times New Roman" w:hAnsi="Times New Roman" w:cs="Times New Roman"/>
        </w:rPr>
        <w:t>本文件</w:t>
      </w:r>
      <w:r w:rsidR="00A56B61" w:rsidRPr="004F5B73">
        <w:rPr>
          <w:rFonts w:ascii="Times New Roman" w:hAnsi="Times New Roman" w:cs="Times New Roman"/>
        </w:rPr>
        <w:t>的要求。</w:t>
      </w:r>
    </w:p>
    <w:p w14:paraId="2F5EFCA9" w14:textId="77777777" w:rsidR="00A56B61" w:rsidRPr="004F5B73" w:rsidRDefault="00A56B61" w:rsidP="001E0D68">
      <w:pPr>
        <w:pStyle w:val="afc"/>
        <w:spacing w:beforeLines="0" w:before="0" w:afterLines="0" w:after="0"/>
        <w:ind w:firstLineChars="200" w:firstLine="420"/>
        <w:rPr>
          <w:rFonts w:ascii="Times New Roman" w:hAnsi="Times New Roman" w:cs="Times New Roman"/>
        </w:rPr>
      </w:pPr>
      <w:r w:rsidRPr="004F5B73">
        <w:rPr>
          <w:rFonts w:ascii="Times New Roman" w:hAnsi="Times New Roman" w:cs="Times New Roman"/>
        </w:rPr>
        <w:t>检验方法：检查质量证明文件和有效期内型式检验报告。</w:t>
      </w:r>
    </w:p>
    <w:p w14:paraId="6A0F9F3B" w14:textId="77777777" w:rsidR="00A56B61" w:rsidRPr="004F5B73" w:rsidRDefault="00A56B61" w:rsidP="001E0D68">
      <w:pPr>
        <w:pStyle w:val="afc"/>
        <w:spacing w:beforeLines="0" w:before="0" w:afterLines="0" w:after="0"/>
        <w:ind w:firstLineChars="200" w:firstLine="420"/>
        <w:rPr>
          <w:rFonts w:ascii="Times New Roman" w:hAnsi="Times New Roman" w:cs="Times New Roman"/>
        </w:rPr>
      </w:pPr>
      <w:r w:rsidRPr="004F5B73">
        <w:rPr>
          <w:rFonts w:ascii="Times New Roman" w:hAnsi="Times New Roman" w:cs="Times New Roman"/>
        </w:rPr>
        <w:t>检查数量：全数检查。</w:t>
      </w:r>
    </w:p>
    <w:p w14:paraId="745C9158" w14:textId="4D956B0B" w:rsidR="00A56B61" w:rsidRPr="004F5B73" w:rsidRDefault="0030503B" w:rsidP="001E0D68">
      <w:pPr>
        <w:pStyle w:val="afc"/>
        <w:spacing w:beforeLines="0" w:before="0" w:afterLines="0" w:after="0"/>
        <w:rPr>
          <w:rFonts w:ascii="Times New Roman" w:hAnsi="Times New Roman" w:cs="Times New Roman"/>
        </w:rPr>
      </w:pPr>
      <w:r w:rsidRPr="004F5B73">
        <w:rPr>
          <w:rFonts w:ascii="Times New Roman" w:hAnsi="Times New Roman" w:cs="Times New Roman"/>
          <w:b/>
          <w:bCs/>
        </w:rPr>
        <w:t>8</w:t>
      </w:r>
      <w:r w:rsidR="00A56B61" w:rsidRPr="004F5B73">
        <w:rPr>
          <w:rFonts w:ascii="Times New Roman" w:hAnsi="Times New Roman" w:cs="Times New Roman"/>
          <w:b/>
          <w:bCs/>
        </w:rPr>
        <w:t>.2.5</w:t>
      </w:r>
      <w:r w:rsidR="002929A8" w:rsidRPr="004F5B73">
        <w:rPr>
          <w:rFonts w:ascii="Times New Roman" w:hAnsi="Times New Roman" w:cs="Times New Roman"/>
        </w:rPr>
        <w:t xml:space="preserve">  </w:t>
      </w:r>
      <w:r w:rsidR="00A56B61" w:rsidRPr="004F5B73">
        <w:rPr>
          <w:rFonts w:ascii="Times New Roman" w:hAnsi="Times New Roman" w:cs="Times New Roman"/>
        </w:rPr>
        <w:t>自保温砌体的水平、竖直灰缝饱满度均不应低于</w:t>
      </w:r>
      <w:r w:rsidR="00A56B61" w:rsidRPr="004F5B73">
        <w:rPr>
          <w:rFonts w:ascii="Times New Roman" w:hAnsi="Times New Roman" w:cs="Times New Roman"/>
        </w:rPr>
        <w:t>80%</w:t>
      </w:r>
      <w:r w:rsidR="00A56B61" w:rsidRPr="004F5B73">
        <w:rPr>
          <w:rFonts w:ascii="Times New Roman" w:hAnsi="Times New Roman" w:cs="Times New Roman"/>
        </w:rPr>
        <w:t>。</w:t>
      </w:r>
    </w:p>
    <w:p w14:paraId="1E40C0ED" w14:textId="78CD8741" w:rsidR="00A56B61" w:rsidRPr="004F5B73" w:rsidRDefault="00A56B61" w:rsidP="001E0D68">
      <w:pPr>
        <w:pStyle w:val="afc"/>
        <w:spacing w:beforeLines="0" w:before="0" w:afterLines="0" w:after="0"/>
        <w:ind w:firstLineChars="200" w:firstLine="420"/>
        <w:rPr>
          <w:rFonts w:ascii="Times New Roman" w:hAnsi="Times New Roman" w:cs="Times New Roman"/>
        </w:rPr>
      </w:pPr>
      <w:r w:rsidRPr="004F5B73">
        <w:rPr>
          <w:rFonts w:ascii="Times New Roman" w:hAnsi="Times New Roman" w:cs="Times New Roman"/>
        </w:rPr>
        <w:t>检验方法：检查砌筑砂浆强度试验报告和隐蔽工程验收记录。隐蔽工程验收时应对照设计和施工方案，用百格网检查灰缝砂浆饱满度，每楼层每施工段至少抽查一次，每次抽查</w:t>
      </w:r>
      <w:r w:rsidRPr="004F5B73">
        <w:rPr>
          <w:rFonts w:ascii="Times New Roman" w:hAnsi="Times New Roman" w:cs="Times New Roman"/>
        </w:rPr>
        <w:t>5</w:t>
      </w:r>
      <w:r w:rsidRPr="004F5B73">
        <w:rPr>
          <w:rFonts w:ascii="Times New Roman" w:hAnsi="Times New Roman" w:cs="Times New Roman"/>
        </w:rPr>
        <w:t>处，每处不少于</w:t>
      </w:r>
      <w:r w:rsidRPr="004F5B73">
        <w:rPr>
          <w:rFonts w:ascii="Times New Roman" w:hAnsi="Times New Roman" w:cs="Times New Roman"/>
        </w:rPr>
        <w:t>3</w:t>
      </w:r>
      <w:r w:rsidRPr="004F5B73">
        <w:rPr>
          <w:rFonts w:ascii="Times New Roman" w:hAnsi="Times New Roman" w:cs="Times New Roman"/>
        </w:rPr>
        <w:t>个砌块</w:t>
      </w:r>
      <w:r w:rsidR="00617F2A">
        <w:rPr>
          <w:rFonts w:ascii="Times New Roman" w:hAnsi="Times New Roman" w:cs="Times New Roman"/>
        </w:rPr>
        <w:t>（</w:t>
      </w:r>
      <w:r w:rsidR="00DA433C">
        <w:rPr>
          <w:rFonts w:ascii="Times New Roman" w:hAnsi="Times New Roman" w:cs="Times New Roman"/>
        </w:rPr>
        <w:t>砖</w:t>
      </w:r>
      <w:r w:rsidR="00617F2A">
        <w:rPr>
          <w:rFonts w:ascii="Times New Roman" w:hAnsi="Times New Roman" w:cs="Times New Roman"/>
        </w:rPr>
        <w:t>）</w:t>
      </w:r>
      <w:r w:rsidRPr="004F5B73">
        <w:rPr>
          <w:rFonts w:ascii="Times New Roman" w:hAnsi="Times New Roman" w:cs="Times New Roman"/>
        </w:rPr>
        <w:t>。</w:t>
      </w:r>
    </w:p>
    <w:p w14:paraId="6C13607B" w14:textId="35360390" w:rsidR="00F66678" w:rsidRPr="004F5B73" w:rsidRDefault="00A56B61" w:rsidP="001E0D68">
      <w:pPr>
        <w:pStyle w:val="afc"/>
        <w:spacing w:beforeLines="0" w:before="0" w:afterLines="0" w:after="0"/>
        <w:ind w:firstLineChars="200" w:firstLine="420"/>
        <w:rPr>
          <w:rFonts w:ascii="Times New Roman" w:hAnsi="Times New Roman" w:cs="Times New Roman"/>
        </w:rPr>
      </w:pPr>
      <w:r w:rsidRPr="004F5B73">
        <w:rPr>
          <w:rFonts w:ascii="Times New Roman" w:hAnsi="Times New Roman" w:cs="Times New Roman"/>
        </w:rPr>
        <w:t>检查数量：全数检查。</w:t>
      </w:r>
    </w:p>
    <w:p w14:paraId="2E71B92A" w14:textId="26EB5A49" w:rsidR="001F17A7" w:rsidRPr="004F5B73" w:rsidRDefault="0030503B" w:rsidP="001E0D68">
      <w:pPr>
        <w:pStyle w:val="afc"/>
        <w:spacing w:beforeLines="0" w:before="0" w:afterLines="0" w:after="0"/>
        <w:rPr>
          <w:rFonts w:ascii="Times New Roman" w:hAnsi="Times New Roman" w:cs="Times New Roman"/>
        </w:rPr>
      </w:pPr>
      <w:r w:rsidRPr="004F5B73">
        <w:rPr>
          <w:rFonts w:ascii="Times New Roman" w:hAnsi="Times New Roman" w:cs="Times New Roman"/>
          <w:b/>
          <w:bCs/>
        </w:rPr>
        <w:t>8</w:t>
      </w:r>
      <w:r w:rsidR="001F17A7" w:rsidRPr="004F5B73">
        <w:rPr>
          <w:rFonts w:ascii="Times New Roman" w:hAnsi="Times New Roman" w:cs="Times New Roman"/>
          <w:b/>
          <w:bCs/>
        </w:rPr>
        <w:t>.2.6</w:t>
      </w:r>
      <w:r w:rsidR="002929A8" w:rsidRPr="004F5B73">
        <w:rPr>
          <w:rFonts w:ascii="Times New Roman" w:hAnsi="Times New Roman" w:cs="Times New Roman"/>
        </w:rPr>
        <w:t xml:space="preserve">  </w:t>
      </w:r>
      <w:r w:rsidR="001F17A7" w:rsidRPr="004F5B73">
        <w:rPr>
          <w:rFonts w:ascii="Times New Roman" w:hAnsi="Times New Roman" w:cs="Times New Roman"/>
        </w:rPr>
        <w:t>自保温墙体与主体结构剪力墙、柱、梁的连接钢筋，当采用化学植筋的连接方式时，其锚固拉拔力应不小于单根钢筋的抗拉强度标准值。</w:t>
      </w:r>
    </w:p>
    <w:p w14:paraId="5BD93CA6" w14:textId="51FF957D" w:rsidR="001F17A7" w:rsidRPr="004F5B73" w:rsidRDefault="001F17A7" w:rsidP="001E0D68">
      <w:pPr>
        <w:pStyle w:val="afc"/>
        <w:spacing w:beforeLines="0" w:before="0" w:afterLines="0" w:after="0"/>
        <w:ind w:firstLineChars="200" w:firstLine="420"/>
        <w:rPr>
          <w:rFonts w:ascii="Times New Roman" w:hAnsi="Times New Roman" w:cs="Times New Roman"/>
        </w:rPr>
      </w:pPr>
      <w:r w:rsidRPr="004F5B73">
        <w:rPr>
          <w:rFonts w:ascii="Times New Roman" w:hAnsi="Times New Roman" w:cs="Times New Roman"/>
        </w:rPr>
        <w:t>检验方法：检查现场拉拔试验报告，试验数量按</w:t>
      </w:r>
      <w:r w:rsidRPr="004F5B73">
        <w:rPr>
          <w:rFonts w:ascii="Times New Roman" w:hAnsi="Times New Roman" w:cs="Times New Roman"/>
        </w:rPr>
        <w:t>GB 50203</w:t>
      </w:r>
      <w:r w:rsidRPr="004F5B73">
        <w:rPr>
          <w:rFonts w:ascii="Times New Roman" w:hAnsi="Times New Roman" w:cs="Times New Roman"/>
        </w:rPr>
        <w:t>中表</w:t>
      </w:r>
      <w:r w:rsidRPr="004F5B73">
        <w:rPr>
          <w:rFonts w:ascii="Times New Roman" w:hAnsi="Times New Roman" w:cs="Times New Roman"/>
        </w:rPr>
        <w:t>9.2.3</w:t>
      </w:r>
      <w:r w:rsidRPr="004F5B73">
        <w:rPr>
          <w:rFonts w:ascii="Times New Roman" w:hAnsi="Times New Roman" w:cs="Times New Roman"/>
        </w:rPr>
        <w:t>确定。</w:t>
      </w:r>
    </w:p>
    <w:p w14:paraId="37F89594" w14:textId="77777777" w:rsidR="001F17A7" w:rsidRPr="004F5B73" w:rsidRDefault="001F17A7" w:rsidP="001E0D68">
      <w:pPr>
        <w:pStyle w:val="afc"/>
        <w:spacing w:beforeLines="0" w:before="0" w:afterLines="0" w:after="0"/>
        <w:ind w:firstLineChars="200" w:firstLine="420"/>
        <w:rPr>
          <w:rFonts w:ascii="Times New Roman" w:hAnsi="Times New Roman" w:cs="Times New Roman"/>
        </w:rPr>
      </w:pPr>
      <w:r w:rsidRPr="004F5B73">
        <w:rPr>
          <w:rFonts w:ascii="Times New Roman" w:hAnsi="Times New Roman" w:cs="Times New Roman"/>
        </w:rPr>
        <w:t>检查数量：全数检查。</w:t>
      </w:r>
    </w:p>
    <w:p w14:paraId="568F3079" w14:textId="6DA3CD5F" w:rsidR="001F17A7" w:rsidRPr="004F5B73" w:rsidRDefault="0030503B" w:rsidP="001E0D68">
      <w:pPr>
        <w:pStyle w:val="afc"/>
        <w:spacing w:beforeLines="0" w:before="0" w:afterLines="0" w:after="0"/>
        <w:rPr>
          <w:rFonts w:ascii="Times New Roman" w:hAnsi="Times New Roman" w:cs="Times New Roman"/>
        </w:rPr>
      </w:pPr>
      <w:r w:rsidRPr="004F5B73">
        <w:rPr>
          <w:rFonts w:ascii="Times New Roman" w:hAnsi="Times New Roman" w:cs="Times New Roman"/>
          <w:b/>
          <w:bCs/>
        </w:rPr>
        <w:t>8</w:t>
      </w:r>
      <w:r w:rsidR="001F17A7" w:rsidRPr="004F5B73">
        <w:rPr>
          <w:rFonts w:ascii="Times New Roman" w:hAnsi="Times New Roman" w:cs="Times New Roman"/>
          <w:b/>
          <w:bCs/>
        </w:rPr>
        <w:t>.2.7</w:t>
      </w:r>
      <w:r w:rsidR="002929A8" w:rsidRPr="004F5B73">
        <w:rPr>
          <w:rFonts w:ascii="Times New Roman" w:hAnsi="Times New Roman" w:cs="Times New Roman"/>
        </w:rPr>
        <w:t xml:space="preserve">  </w:t>
      </w:r>
      <w:r w:rsidR="001F17A7" w:rsidRPr="004F5B73">
        <w:rPr>
          <w:rFonts w:ascii="Times New Roman" w:hAnsi="Times New Roman" w:cs="Times New Roman"/>
        </w:rPr>
        <w:t>自保温墙体的热工性能应符合设计要求。</w:t>
      </w:r>
    </w:p>
    <w:p w14:paraId="4E436667" w14:textId="58320108" w:rsidR="001F17A7" w:rsidRPr="004F5B73" w:rsidRDefault="001F17A7" w:rsidP="001E0D68">
      <w:pPr>
        <w:pStyle w:val="afc"/>
        <w:spacing w:beforeLines="0" w:before="0" w:afterLines="0" w:after="0"/>
        <w:ind w:firstLineChars="200" w:firstLine="420"/>
        <w:rPr>
          <w:rFonts w:ascii="Times New Roman" w:hAnsi="Times New Roman" w:cs="Times New Roman"/>
        </w:rPr>
      </w:pPr>
      <w:r w:rsidRPr="004F5B73">
        <w:rPr>
          <w:rFonts w:ascii="Times New Roman" w:hAnsi="Times New Roman" w:cs="Times New Roman"/>
        </w:rPr>
        <w:lastRenderedPageBreak/>
        <w:t>检验方法：核查型式检验报告和现场热工性能检测报告；现场热工性能检测</w:t>
      </w:r>
      <w:r w:rsidR="001601EF" w:rsidRPr="004F5B73">
        <w:rPr>
          <w:rFonts w:ascii="Times New Roman" w:hAnsi="Times New Roman" w:cs="Times New Roman" w:hint="eastAsia"/>
        </w:rPr>
        <w:t>执行</w:t>
      </w:r>
      <w:r w:rsidRPr="004F5B73">
        <w:rPr>
          <w:rFonts w:ascii="Times New Roman" w:hAnsi="Times New Roman" w:cs="Times New Roman"/>
        </w:rPr>
        <w:t>DB32/T 4107</w:t>
      </w:r>
      <w:r w:rsidRPr="004F5B73">
        <w:rPr>
          <w:rFonts w:ascii="Times New Roman" w:hAnsi="Times New Roman" w:cs="Times New Roman"/>
        </w:rPr>
        <w:t>的要求抽取自保温墙体进行热阻检测。热阻值可根据含水率进行修正。</w:t>
      </w:r>
    </w:p>
    <w:p w14:paraId="0ABC4C19" w14:textId="77777777" w:rsidR="001F17A7" w:rsidRPr="004F5B73" w:rsidRDefault="001F17A7" w:rsidP="001E0D68">
      <w:pPr>
        <w:pStyle w:val="afc"/>
        <w:spacing w:beforeLines="0" w:before="0" w:afterLines="0" w:after="0"/>
        <w:ind w:firstLineChars="200" w:firstLine="420"/>
        <w:rPr>
          <w:rFonts w:ascii="Times New Roman" w:hAnsi="Times New Roman" w:cs="Times New Roman"/>
        </w:rPr>
      </w:pPr>
      <w:r w:rsidRPr="004F5B73">
        <w:rPr>
          <w:rFonts w:ascii="Times New Roman" w:hAnsi="Times New Roman" w:cs="Times New Roman"/>
        </w:rPr>
        <w:t>检查数量：全数检查。</w:t>
      </w:r>
    </w:p>
    <w:p w14:paraId="74C003EA" w14:textId="74ADCD73" w:rsidR="001F17A7" w:rsidRPr="004F5B73" w:rsidRDefault="0030503B" w:rsidP="001E0D68">
      <w:pPr>
        <w:pStyle w:val="afc"/>
        <w:spacing w:beforeLines="0" w:before="0" w:afterLines="0" w:after="0"/>
        <w:rPr>
          <w:rFonts w:ascii="Times New Roman" w:hAnsi="Times New Roman" w:cs="Times New Roman"/>
        </w:rPr>
      </w:pPr>
      <w:r w:rsidRPr="004F5B73">
        <w:rPr>
          <w:rFonts w:ascii="Times New Roman" w:hAnsi="Times New Roman" w:cs="Times New Roman"/>
          <w:b/>
          <w:bCs/>
        </w:rPr>
        <w:t>8</w:t>
      </w:r>
      <w:r w:rsidR="001F17A7" w:rsidRPr="004F5B73">
        <w:rPr>
          <w:rFonts w:ascii="Times New Roman" w:hAnsi="Times New Roman" w:cs="Times New Roman"/>
          <w:b/>
          <w:bCs/>
        </w:rPr>
        <w:t>.2.8</w:t>
      </w:r>
      <w:r w:rsidR="000F41C2" w:rsidRPr="004F5B73">
        <w:rPr>
          <w:rFonts w:ascii="Times New Roman" w:hAnsi="Times New Roman" w:cs="Times New Roman"/>
        </w:rPr>
        <w:t xml:space="preserve">  </w:t>
      </w:r>
      <w:r w:rsidR="001F17A7" w:rsidRPr="004F5B73">
        <w:rPr>
          <w:rFonts w:ascii="Times New Roman" w:hAnsi="Times New Roman" w:cs="Times New Roman"/>
        </w:rPr>
        <w:t>外墙热桥、剪力墙基层应符合设计要求。</w:t>
      </w:r>
    </w:p>
    <w:p w14:paraId="056327FD" w14:textId="77777777" w:rsidR="001F17A7" w:rsidRPr="004F5B73" w:rsidRDefault="001F17A7" w:rsidP="001E0D68">
      <w:pPr>
        <w:pStyle w:val="afc"/>
        <w:spacing w:beforeLines="0" w:before="0" w:afterLines="0" w:after="0"/>
        <w:ind w:firstLineChars="200" w:firstLine="420"/>
        <w:rPr>
          <w:rFonts w:ascii="Times New Roman" w:hAnsi="Times New Roman" w:cs="Times New Roman"/>
        </w:rPr>
      </w:pPr>
      <w:r w:rsidRPr="004F5B73">
        <w:rPr>
          <w:rFonts w:ascii="Times New Roman" w:hAnsi="Times New Roman" w:cs="Times New Roman"/>
        </w:rPr>
        <w:t>检验方法：核查隐蔽工程验收记录。</w:t>
      </w:r>
      <w:r w:rsidRPr="004F5B73">
        <w:rPr>
          <w:rFonts w:ascii="Times New Roman" w:hAnsi="Times New Roman" w:cs="Times New Roman"/>
        </w:rPr>
        <w:t xml:space="preserve"> </w:t>
      </w:r>
    </w:p>
    <w:p w14:paraId="4801D1AD" w14:textId="77777777" w:rsidR="001F17A7" w:rsidRPr="004F5B73" w:rsidRDefault="001F17A7" w:rsidP="001E0D68">
      <w:pPr>
        <w:pStyle w:val="afc"/>
        <w:spacing w:beforeLines="0" w:before="0" w:afterLines="0" w:after="0"/>
        <w:ind w:firstLineChars="200" w:firstLine="420"/>
        <w:rPr>
          <w:rFonts w:ascii="Times New Roman" w:hAnsi="Times New Roman" w:cs="Times New Roman"/>
        </w:rPr>
      </w:pPr>
      <w:r w:rsidRPr="004F5B73">
        <w:rPr>
          <w:rFonts w:ascii="Times New Roman" w:hAnsi="Times New Roman" w:cs="Times New Roman"/>
        </w:rPr>
        <w:t>检查数量：全数检查。</w:t>
      </w:r>
    </w:p>
    <w:p w14:paraId="08D5BF9B" w14:textId="51AAB3C3" w:rsidR="001F17A7" w:rsidRPr="004F5B73" w:rsidRDefault="0030503B" w:rsidP="001E0D68">
      <w:pPr>
        <w:pStyle w:val="afc"/>
        <w:spacing w:beforeLines="0" w:before="0" w:afterLines="0" w:after="0"/>
        <w:rPr>
          <w:rFonts w:ascii="Times New Roman" w:hAnsi="Times New Roman" w:cs="Times New Roman"/>
        </w:rPr>
      </w:pPr>
      <w:r w:rsidRPr="004F5B73">
        <w:rPr>
          <w:rFonts w:ascii="Times New Roman" w:hAnsi="Times New Roman" w:cs="Times New Roman"/>
          <w:b/>
          <w:bCs/>
        </w:rPr>
        <w:t>8</w:t>
      </w:r>
      <w:r w:rsidR="001F17A7" w:rsidRPr="004F5B73">
        <w:rPr>
          <w:rFonts w:ascii="Times New Roman" w:hAnsi="Times New Roman" w:cs="Times New Roman"/>
          <w:b/>
          <w:bCs/>
        </w:rPr>
        <w:t>.2.9</w:t>
      </w:r>
      <w:r w:rsidR="009D436F" w:rsidRPr="004F5B73">
        <w:rPr>
          <w:rFonts w:ascii="Times New Roman" w:hAnsi="Times New Roman" w:cs="Times New Roman"/>
        </w:rPr>
        <w:t xml:space="preserve">  </w:t>
      </w:r>
      <w:r w:rsidR="001F17A7" w:rsidRPr="004F5B73">
        <w:rPr>
          <w:rFonts w:ascii="Times New Roman" w:hAnsi="Times New Roman" w:cs="Times New Roman"/>
        </w:rPr>
        <w:t>外墙热桥、剪力墙保温系统保温层厚度应符合设计要求，不允许有负偏差。</w:t>
      </w:r>
    </w:p>
    <w:p w14:paraId="0B24440D" w14:textId="77777777" w:rsidR="001F17A7" w:rsidRPr="004F5B73" w:rsidRDefault="001F17A7" w:rsidP="001E0D68">
      <w:pPr>
        <w:pStyle w:val="afc"/>
        <w:spacing w:beforeLines="0" w:before="0" w:afterLines="0" w:after="0"/>
        <w:ind w:firstLineChars="200" w:firstLine="420"/>
        <w:rPr>
          <w:rFonts w:ascii="Times New Roman" w:hAnsi="Times New Roman" w:cs="Times New Roman"/>
        </w:rPr>
      </w:pPr>
      <w:r w:rsidRPr="004F5B73">
        <w:rPr>
          <w:rFonts w:ascii="Times New Roman" w:hAnsi="Times New Roman" w:cs="Times New Roman"/>
        </w:rPr>
        <w:t>检验方法：核查隐蔽工程验收记录、保温层厚度验收记录。每检验批抽查</w:t>
      </w:r>
      <w:r w:rsidRPr="004F5B73">
        <w:rPr>
          <w:rFonts w:ascii="Times New Roman" w:hAnsi="Times New Roman" w:cs="Times New Roman"/>
        </w:rPr>
        <w:t>3</w:t>
      </w:r>
      <w:r w:rsidRPr="004F5B73">
        <w:rPr>
          <w:rFonts w:ascii="Times New Roman" w:hAnsi="Times New Roman" w:cs="Times New Roman"/>
        </w:rPr>
        <w:t>处；保温层厚度可用钢针插入、钻孔或剖开后尺量检查。</w:t>
      </w:r>
    </w:p>
    <w:p w14:paraId="095356AE" w14:textId="77777777" w:rsidR="001F17A7" w:rsidRPr="004F5B73" w:rsidRDefault="001F17A7" w:rsidP="001E0D68">
      <w:pPr>
        <w:pStyle w:val="afc"/>
        <w:spacing w:beforeLines="0" w:before="0" w:afterLines="0" w:after="0"/>
        <w:ind w:firstLineChars="200" w:firstLine="420"/>
        <w:rPr>
          <w:rFonts w:ascii="Times New Roman" w:hAnsi="Times New Roman" w:cs="Times New Roman"/>
        </w:rPr>
      </w:pPr>
      <w:r w:rsidRPr="004F5B73">
        <w:rPr>
          <w:rFonts w:ascii="Times New Roman" w:hAnsi="Times New Roman" w:cs="Times New Roman"/>
        </w:rPr>
        <w:t>检查数量：全数检查。</w:t>
      </w:r>
    </w:p>
    <w:p w14:paraId="5D310E47" w14:textId="68CAAB15" w:rsidR="001F17A7" w:rsidRPr="004F5B73" w:rsidRDefault="0030503B" w:rsidP="001E0D68">
      <w:pPr>
        <w:pStyle w:val="afc"/>
        <w:spacing w:beforeLines="0" w:before="0" w:afterLines="0" w:after="0"/>
        <w:rPr>
          <w:rFonts w:ascii="Times New Roman" w:hAnsi="Times New Roman" w:cs="Times New Roman"/>
        </w:rPr>
      </w:pPr>
      <w:r w:rsidRPr="004F5B73">
        <w:rPr>
          <w:rFonts w:ascii="Times New Roman" w:hAnsi="Times New Roman" w:cs="Times New Roman"/>
          <w:b/>
          <w:bCs/>
        </w:rPr>
        <w:t>8</w:t>
      </w:r>
      <w:r w:rsidR="001F17A7" w:rsidRPr="004F5B73">
        <w:rPr>
          <w:rFonts w:ascii="Times New Roman" w:hAnsi="Times New Roman" w:cs="Times New Roman"/>
          <w:b/>
          <w:bCs/>
        </w:rPr>
        <w:t>.2.10</w:t>
      </w:r>
      <w:r w:rsidR="00605976" w:rsidRPr="004F5B73">
        <w:rPr>
          <w:rFonts w:ascii="Times New Roman" w:hAnsi="Times New Roman" w:cs="Times New Roman"/>
        </w:rPr>
        <w:t xml:space="preserve">  </w:t>
      </w:r>
      <w:r w:rsidR="001F17A7" w:rsidRPr="004F5B73">
        <w:rPr>
          <w:rFonts w:ascii="Times New Roman" w:hAnsi="Times New Roman" w:cs="Times New Roman"/>
        </w:rPr>
        <w:t>外墙热桥、剪力墙保温系统保温材料与基层及各构造层之间应粘结牢固，粘结方式、拉伸粘结强度和粘结面积比应符合设计要求和相关标准的规定。</w:t>
      </w:r>
    </w:p>
    <w:p w14:paraId="3DFD950E" w14:textId="6326C93F" w:rsidR="001F17A7" w:rsidRPr="004F5B73" w:rsidRDefault="001F17A7" w:rsidP="001E0D68">
      <w:pPr>
        <w:pStyle w:val="afc"/>
        <w:spacing w:beforeLines="0" w:before="0" w:afterLines="0" w:after="0"/>
        <w:ind w:firstLineChars="200" w:firstLine="420"/>
        <w:rPr>
          <w:rFonts w:ascii="Times New Roman" w:hAnsi="Times New Roman" w:cs="Times New Roman"/>
        </w:rPr>
      </w:pPr>
      <w:r w:rsidRPr="004F5B73">
        <w:rPr>
          <w:rFonts w:ascii="Times New Roman" w:hAnsi="Times New Roman" w:cs="Times New Roman"/>
        </w:rPr>
        <w:t>检验方法：核查隐蔽工程验收记录和检验报告。拉伸粘结强度和粘结面积比可按照</w:t>
      </w:r>
      <w:r w:rsidRPr="004F5B73">
        <w:rPr>
          <w:rFonts w:ascii="Times New Roman" w:hAnsi="Times New Roman" w:cs="Times New Roman"/>
        </w:rPr>
        <w:t>GB 50411</w:t>
      </w:r>
      <w:r w:rsidRPr="004F5B73">
        <w:rPr>
          <w:rFonts w:ascii="Times New Roman" w:hAnsi="Times New Roman" w:cs="Times New Roman"/>
        </w:rPr>
        <w:t>中附录</w:t>
      </w:r>
      <w:r w:rsidRPr="004F5B73">
        <w:rPr>
          <w:rFonts w:ascii="Times New Roman" w:hAnsi="Times New Roman" w:cs="Times New Roman"/>
        </w:rPr>
        <w:t>B</w:t>
      </w:r>
      <w:r w:rsidRPr="004F5B73">
        <w:rPr>
          <w:rFonts w:ascii="Times New Roman" w:hAnsi="Times New Roman" w:cs="Times New Roman"/>
        </w:rPr>
        <w:t>、</w:t>
      </w:r>
      <w:r w:rsidRPr="004F5B73">
        <w:rPr>
          <w:rFonts w:ascii="Times New Roman" w:hAnsi="Times New Roman" w:cs="Times New Roman"/>
        </w:rPr>
        <w:t>C</w:t>
      </w:r>
      <w:r w:rsidRPr="004F5B73">
        <w:rPr>
          <w:rFonts w:ascii="Times New Roman" w:hAnsi="Times New Roman" w:cs="Times New Roman"/>
        </w:rPr>
        <w:t>的方法进行检验。</w:t>
      </w:r>
    </w:p>
    <w:p w14:paraId="444C1D11" w14:textId="77777777" w:rsidR="001F17A7" w:rsidRPr="004F5B73" w:rsidRDefault="001F17A7" w:rsidP="001E0D68">
      <w:pPr>
        <w:pStyle w:val="afc"/>
        <w:spacing w:beforeLines="0" w:before="0" w:afterLines="0" w:after="0"/>
        <w:ind w:firstLineChars="200" w:firstLine="420"/>
        <w:rPr>
          <w:rFonts w:ascii="Times New Roman" w:hAnsi="Times New Roman" w:cs="Times New Roman"/>
        </w:rPr>
      </w:pPr>
      <w:r w:rsidRPr="004F5B73">
        <w:rPr>
          <w:rFonts w:ascii="Times New Roman" w:hAnsi="Times New Roman" w:cs="Times New Roman"/>
        </w:rPr>
        <w:t>检查数量：全数检查。</w:t>
      </w:r>
    </w:p>
    <w:p w14:paraId="3703ECFE" w14:textId="4DBD0108" w:rsidR="001F17A7" w:rsidRPr="004F5B73" w:rsidRDefault="0030503B" w:rsidP="001E0D68">
      <w:pPr>
        <w:pStyle w:val="afc"/>
        <w:spacing w:beforeLines="0" w:before="0" w:afterLines="0" w:after="0"/>
        <w:rPr>
          <w:rFonts w:ascii="Times New Roman" w:hAnsi="Times New Roman" w:cs="Times New Roman"/>
        </w:rPr>
      </w:pPr>
      <w:r w:rsidRPr="004F5B73">
        <w:rPr>
          <w:rFonts w:ascii="Times New Roman" w:hAnsi="Times New Roman" w:cs="Times New Roman"/>
          <w:b/>
          <w:bCs/>
        </w:rPr>
        <w:t>8</w:t>
      </w:r>
      <w:r w:rsidR="001F17A7" w:rsidRPr="004F5B73">
        <w:rPr>
          <w:rFonts w:ascii="Times New Roman" w:hAnsi="Times New Roman" w:cs="Times New Roman"/>
          <w:b/>
          <w:bCs/>
        </w:rPr>
        <w:t>.2.11</w:t>
      </w:r>
      <w:r w:rsidR="00110E91" w:rsidRPr="004F5B73">
        <w:rPr>
          <w:rFonts w:ascii="Times New Roman" w:hAnsi="Times New Roman" w:cs="Times New Roman"/>
        </w:rPr>
        <w:t xml:space="preserve">  </w:t>
      </w:r>
      <w:r w:rsidR="001F17A7" w:rsidRPr="004F5B73">
        <w:rPr>
          <w:rFonts w:ascii="Times New Roman" w:hAnsi="Times New Roman" w:cs="Times New Roman"/>
        </w:rPr>
        <w:t>外墙热桥、剪力墙保温系统锚栓数量、位置、锚固深度和锚固拉拔力应符合设计要求。</w:t>
      </w:r>
    </w:p>
    <w:p w14:paraId="65F08FA5" w14:textId="2070CC9F" w:rsidR="00F66678" w:rsidRPr="004F5B73" w:rsidRDefault="001F17A7" w:rsidP="001E0D68">
      <w:pPr>
        <w:pStyle w:val="afc"/>
        <w:spacing w:beforeLines="0" w:before="0" w:afterLines="0" w:after="0"/>
        <w:ind w:firstLineChars="200" w:firstLine="420"/>
        <w:rPr>
          <w:rFonts w:ascii="Times New Roman" w:hAnsi="Times New Roman" w:cs="Times New Roman"/>
        </w:rPr>
      </w:pPr>
      <w:r w:rsidRPr="004F5B73">
        <w:rPr>
          <w:rFonts w:ascii="Times New Roman" w:hAnsi="Times New Roman" w:cs="Times New Roman"/>
        </w:rPr>
        <w:t>检验方法：核查隐蔽工程验收记录和检验报告。锚固拉拔力检验可按照</w:t>
      </w:r>
      <w:r w:rsidRPr="004F5B73">
        <w:rPr>
          <w:rFonts w:ascii="Times New Roman" w:hAnsi="Times New Roman" w:cs="Times New Roman"/>
        </w:rPr>
        <w:t>JG/T 366</w:t>
      </w:r>
      <w:r w:rsidRPr="004F5B73">
        <w:rPr>
          <w:rFonts w:ascii="Times New Roman" w:hAnsi="Times New Roman" w:cs="Times New Roman"/>
        </w:rPr>
        <w:t>的试验方法进行。</w:t>
      </w:r>
    </w:p>
    <w:p w14:paraId="51A536A7" w14:textId="77777777" w:rsidR="00A52875" w:rsidRPr="004F5B73" w:rsidRDefault="00A52875" w:rsidP="001E0D68">
      <w:pPr>
        <w:pStyle w:val="afc"/>
        <w:spacing w:beforeLines="0" w:before="0" w:afterLines="0" w:after="0"/>
        <w:ind w:firstLineChars="200" w:firstLine="420"/>
        <w:rPr>
          <w:rFonts w:ascii="Times New Roman" w:hAnsi="Times New Roman" w:cs="Times New Roman"/>
          <w:lang w:val="zh-CN"/>
        </w:rPr>
      </w:pPr>
      <w:r w:rsidRPr="004F5B73">
        <w:rPr>
          <w:rFonts w:ascii="Times New Roman" w:hAnsi="Times New Roman" w:cs="Times New Roman"/>
          <w:lang w:val="zh-CN"/>
        </w:rPr>
        <w:t>检查数量：全数检查。</w:t>
      </w:r>
    </w:p>
    <w:p w14:paraId="7466A8D1" w14:textId="566BD770" w:rsidR="00346B9F" w:rsidRPr="004F5B73" w:rsidRDefault="00346B9F" w:rsidP="001E0D68">
      <w:pPr>
        <w:pStyle w:val="afc"/>
        <w:spacing w:beforeLines="0" w:before="0" w:afterLines="0" w:after="0"/>
        <w:rPr>
          <w:rFonts w:ascii="Times New Roman" w:hAnsi="Times New Roman" w:cs="Times New Roman"/>
        </w:rPr>
      </w:pPr>
      <w:r w:rsidRPr="004F5B73">
        <w:rPr>
          <w:rFonts w:ascii="Times New Roman" w:hAnsi="Times New Roman" w:cs="Times New Roman" w:hint="eastAsia"/>
          <w:b/>
          <w:bCs/>
        </w:rPr>
        <w:t>8</w:t>
      </w:r>
      <w:r w:rsidRPr="004F5B73">
        <w:rPr>
          <w:rFonts w:ascii="Times New Roman" w:hAnsi="Times New Roman" w:cs="Times New Roman"/>
          <w:b/>
          <w:bCs/>
        </w:rPr>
        <w:t xml:space="preserve">.2.12 </w:t>
      </w:r>
      <w:r w:rsidRPr="004F5B73">
        <w:rPr>
          <w:rFonts w:ascii="Times New Roman" w:hAnsi="Times New Roman" w:cs="Times New Roman"/>
        </w:rPr>
        <w:t xml:space="preserve"> </w:t>
      </w:r>
      <w:r w:rsidR="00156845" w:rsidRPr="004F5B73">
        <w:rPr>
          <w:rFonts w:ascii="Times New Roman" w:hAnsi="Times New Roman" w:cs="Times New Roman" w:hint="eastAsia"/>
        </w:rPr>
        <w:t>外墙热桥、剪力墙保温系统抹面层无脱层</w:t>
      </w:r>
      <w:r w:rsidR="00BD4D8D" w:rsidRPr="004F5B73">
        <w:rPr>
          <w:rFonts w:ascii="Times New Roman" w:hAnsi="Times New Roman" w:cs="Times New Roman" w:hint="eastAsia"/>
        </w:rPr>
        <w:t>、空鼓，面层无粉化</w:t>
      </w:r>
      <w:r w:rsidR="005E4197" w:rsidRPr="004F5B73">
        <w:rPr>
          <w:rFonts w:ascii="Times New Roman" w:hAnsi="Times New Roman" w:cs="Times New Roman" w:hint="eastAsia"/>
        </w:rPr>
        <w:t>、起皮、裂缝。</w:t>
      </w:r>
    </w:p>
    <w:p w14:paraId="3FA7AF90" w14:textId="46AAC595" w:rsidR="005E4197" w:rsidRPr="004F5B73" w:rsidRDefault="005E4197" w:rsidP="001E0D68">
      <w:pPr>
        <w:pStyle w:val="afc"/>
        <w:spacing w:beforeLines="0" w:before="0" w:afterLines="0" w:after="0"/>
        <w:ind w:firstLineChars="200" w:firstLine="420"/>
        <w:rPr>
          <w:rFonts w:ascii="Times New Roman" w:hAnsi="Times New Roman" w:cs="Times New Roman"/>
        </w:rPr>
      </w:pPr>
      <w:r w:rsidRPr="004F5B73">
        <w:rPr>
          <w:rFonts w:ascii="Times New Roman" w:hAnsi="Times New Roman" w:cs="Times New Roman" w:hint="eastAsia"/>
        </w:rPr>
        <w:t>检验方法：观察。</w:t>
      </w:r>
    </w:p>
    <w:p w14:paraId="3A9A3CDA" w14:textId="307BEF75" w:rsidR="005E4197" w:rsidRPr="004F5B73" w:rsidRDefault="005E4197" w:rsidP="001E0D68">
      <w:pPr>
        <w:pStyle w:val="afc"/>
        <w:spacing w:beforeLines="0" w:before="0" w:afterLines="0" w:after="0"/>
        <w:ind w:firstLineChars="200" w:firstLine="420"/>
        <w:rPr>
          <w:rFonts w:ascii="Times New Roman" w:hAnsi="Times New Roman" w:cs="Times New Roman"/>
        </w:rPr>
      </w:pPr>
      <w:r w:rsidRPr="004F5B73">
        <w:rPr>
          <w:rFonts w:ascii="Times New Roman" w:hAnsi="Times New Roman" w:cs="Times New Roman" w:hint="eastAsia"/>
        </w:rPr>
        <w:t>检验数量</w:t>
      </w:r>
      <w:r w:rsidR="00D9519E" w:rsidRPr="004F5B73">
        <w:rPr>
          <w:rFonts w:ascii="Times New Roman" w:hAnsi="Times New Roman" w:cs="Times New Roman" w:hint="eastAsia"/>
        </w:rPr>
        <w:t>：每检验批抽查</w:t>
      </w:r>
      <w:r w:rsidR="00D9519E" w:rsidRPr="004F5B73">
        <w:rPr>
          <w:rFonts w:ascii="Times New Roman" w:hAnsi="Times New Roman" w:cs="Times New Roman" w:hint="eastAsia"/>
        </w:rPr>
        <w:t>3</w:t>
      </w:r>
      <w:r w:rsidR="00D9519E" w:rsidRPr="004F5B73">
        <w:rPr>
          <w:rFonts w:ascii="Times New Roman" w:hAnsi="Times New Roman" w:cs="Times New Roman" w:hint="eastAsia"/>
        </w:rPr>
        <w:t>处。</w:t>
      </w:r>
    </w:p>
    <w:p w14:paraId="2650DA33" w14:textId="207B8A96" w:rsidR="005612A2" w:rsidRPr="004F5B73" w:rsidRDefault="005612A2" w:rsidP="001E0D68">
      <w:pPr>
        <w:spacing w:beforeLines="0" w:before="0" w:afterLines="0" w:after="0"/>
        <w:ind w:firstLineChars="0" w:firstLine="0"/>
        <w:rPr>
          <w:rFonts w:ascii="Times New Roman" w:hAnsi="Times New Roman" w:cs="Times New Roman"/>
        </w:rPr>
      </w:pPr>
      <w:r w:rsidRPr="004F5B73">
        <w:rPr>
          <w:rFonts w:ascii="Times New Roman" w:hAnsi="Times New Roman" w:cs="Times New Roman"/>
          <w:b/>
          <w:bCs/>
        </w:rPr>
        <w:t xml:space="preserve">8.2.13 </w:t>
      </w:r>
      <w:r w:rsidRPr="004F5B73">
        <w:rPr>
          <w:rFonts w:ascii="Times New Roman" w:hAnsi="Times New Roman" w:cs="Times New Roman"/>
        </w:rPr>
        <w:t xml:space="preserve"> </w:t>
      </w:r>
      <w:r w:rsidRPr="004F5B73">
        <w:rPr>
          <w:rFonts w:ascii="Times New Roman" w:hAnsi="Times New Roman" w:cs="Times New Roman"/>
        </w:rPr>
        <w:t>交界面增强网</w:t>
      </w:r>
      <w:r w:rsidR="00692565" w:rsidRPr="004F5B73">
        <w:rPr>
          <w:rFonts w:ascii="Times New Roman" w:hAnsi="Times New Roman" w:cs="Times New Roman"/>
        </w:rPr>
        <w:t>铺贴和搭接应符合设计，交界面抗裂</w:t>
      </w:r>
      <w:r w:rsidR="000E27CB" w:rsidRPr="004F5B73">
        <w:rPr>
          <w:rFonts w:ascii="Times New Roman" w:hAnsi="Times New Roman" w:cs="Times New Roman"/>
        </w:rPr>
        <w:t>层无脱层、空鼓、开裂、渗漏等现象。</w:t>
      </w:r>
    </w:p>
    <w:p w14:paraId="5D2C5BE2" w14:textId="29D0AB56" w:rsidR="000E27CB" w:rsidRPr="004F5B73" w:rsidRDefault="00381BC5" w:rsidP="001E0D68">
      <w:pPr>
        <w:spacing w:beforeLines="0" w:before="0" w:afterLines="0" w:after="0"/>
        <w:ind w:firstLine="420"/>
        <w:rPr>
          <w:rFonts w:ascii="Times New Roman" w:hAnsi="Times New Roman" w:cs="Times New Roman"/>
        </w:rPr>
      </w:pPr>
      <w:r w:rsidRPr="004F5B73">
        <w:rPr>
          <w:rFonts w:ascii="Times New Roman" w:hAnsi="Times New Roman" w:cs="Times New Roman"/>
        </w:rPr>
        <w:t>检查方法：观察；核查</w:t>
      </w:r>
      <w:r w:rsidR="001916B6" w:rsidRPr="004F5B73">
        <w:rPr>
          <w:rFonts w:ascii="Times New Roman" w:hAnsi="Times New Roman" w:cs="Times New Roman"/>
        </w:rPr>
        <w:t>隐蔽工程验收记录。</w:t>
      </w:r>
    </w:p>
    <w:p w14:paraId="3BBE181F" w14:textId="0C2589DB" w:rsidR="001916B6" w:rsidRPr="004F5B73" w:rsidRDefault="001916B6" w:rsidP="001E0D68">
      <w:pPr>
        <w:spacing w:beforeLines="0" w:before="0" w:afterLines="0" w:after="0"/>
        <w:ind w:firstLine="420"/>
        <w:rPr>
          <w:rFonts w:ascii="Times New Roman" w:hAnsi="Times New Roman" w:cs="Times New Roman"/>
        </w:rPr>
      </w:pPr>
      <w:r w:rsidRPr="004F5B73">
        <w:rPr>
          <w:rFonts w:ascii="Times New Roman" w:hAnsi="Times New Roman" w:cs="Times New Roman"/>
        </w:rPr>
        <w:t>检查数量</w:t>
      </w:r>
      <w:r w:rsidR="00D44350" w:rsidRPr="004F5B73">
        <w:rPr>
          <w:rFonts w:ascii="Times New Roman" w:hAnsi="Times New Roman" w:cs="Times New Roman"/>
        </w:rPr>
        <w:t>：全数检查。</w:t>
      </w:r>
    </w:p>
    <w:p w14:paraId="453FEC29" w14:textId="2875F369" w:rsidR="00F66678" w:rsidRPr="004F5B73" w:rsidRDefault="0030503B" w:rsidP="00E37DF0">
      <w:pPr>
        <w:pStyle w:val="af1"/>
        <w:spacing w:before="156" w:after="156"/>
        <w:ind w:leftChars="0" w:left="0" w:firstLineChars="0" w:firstLine="0"/>
        <w:jc w:val="left"/>
        <w:outlineLvl w:val="1"/>
        <w:rPr>
          <w:rFonts w:ascii="Times New Roman" w:hAnsi="Times New Roman" w:cs="Times New Roman"/>
          <w:b/>
          <w:bCs/>
          <w:sz w:val="21"/>
          <w:szCs w:val="18"/>
        </w:rPr>
      </w:pPr>
      <w:bookmarkStart w:id="32" w:name="_Toc141361619"/>
      <w:r w:rsidRPr="004F5B73">
        <w:rPr>
          <w:rFonts w:ascii="Times New Roman" w:hAnsi="Times New Roman" w:cs="Times New Roman"/>
          <w:b/>
          <w:bCs/>
          <w:sz w:val="21"/>
          <w:szCs w:val="18"/>
        </w:rPr>
        <w:t>8</w:t>
      </w:r>
      <w:r w:rsidR="00FF7F64" w:rsidRPr="004F5B73">
        <w:rPr>
          <w:rFonts w:ascii="Times New Roman" w:hAnsi="Times New Roman" w:cs="Times New Roman"/>
          <w:b/>
          <w:bCs/>
          <w:sz w:val="21"/>
          <w:szCs w:val="18"/>
        </w:rPr>
        <w:t>.3</w:t>
      </w:r>
      <w:r w:rsidR="00FF7F64" w:rsidRPr="004F5B73">
        <w:rPr>
          <w:rFonts w:ascii="Times New Roman" w:hAnsi="Times New Roman" w:cs="Times New Roman"/>
          <w:b/>
          <w:bCs/>
          <w:sz w:val="21"/>
          <w:szCs w:val="18"/>
        </w:rPr>
        <w:t xml:space="preserve">　</w:t>
      </w:r>
      <w:r w:rsidR="00FF7F64" w:rsidRPr="004F5B73">
        <w:rPr>
          <w:rFonts w:ascii="Times New Roman" w:hAnsi="Times New Roman" w:cs="Times New Roman"/>
          <w:sz w:val="21"/>
          <w:szCs w:val="18"/>
        </w:rPr>
        <w:t>一般项目</w:t>
      </w:r>
      <w:bookmarkEnd w:id="32"/>
    </w:p>
    <w:p w14:paraId="5111D4AF" w14:textId="37119CA5" w:rsidR="00FF7F64" w:rsidRPr="004F5B73" w:rsidRDefault="0030503B" w:rsidP="001E0D68">
      <w:pPr>
        <w:pStyle w:val="afc"/>
        <w:spacing w:beforeLines="0" w:before="0" w:afterLines="0" w:after="0"/>
        <w:rPr>
          <w:rFonts w:ascii="Times New Roman" w:hAnsi="Times New Roman" w:cs="Times New Roman"/>
        </w:rPr>
      </w:pPr>
      <w:r w:rsidRPr="004F5B73">
        <w:rPr>
          <w:rFonts w:ascii="Times New Roman" w:hAnsi="Times New Roman" w:cs="Times New Roman"/>
          <w:b/>
          <w:bCs/>
        </w:rPr>
        <w:t>8</w:t>
      </w:r>
      <w:r w:rsidR="00094582" w:rsidRPr="004F5B73">
        <w:rPr>
          <w:rFonts w:ascii="Times New Roman" w:hAnsi="Times New Roman" w:cs="Times New Roman"/>
          <w:b/>
          <w:bCs/>
        </w:rPr>
        <w:t>.3.1</w:t>
      </w:r>
      <w:r w:rsidR="00094582" w:rsidRPr="004F5B73">
        <w:rPr>
          <w:rFonts w:ascii="Times New Roman" w:hAnsi="Times New Roman" w:cs="Times New Roman"/>
        </w:rPr>
        <w:t xml:space="preserve">　自保温墙体砌体的砌筑允许偏差应符合表</w:t>
      </w:r>
      <w:r w:rsidR="00865F9F" w:rsidRPr="004F5B73">
        <w:rPr>
          <w:rFonts w:ascii="Times New Roman" w:hAnsi="Times New Roman" w:cs="Times New Roman"/>
        </w:rPr>
        <w:t>6</w:t>
      </w:r>
      <w:r w:rsidR="00094582" w:rsidRPr="004F5B73">
        <w:rPr>
          <w:rFonts w:ascii="Times New Roman" w:hAnsi="Times New Roman" w:cs="Times New Roman"/>
        </w:rPr>
        <w:t>的规定。</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17"/>
        <w:gridCol w:w="1064"/>
        <w:gridCol w:w="2069"/>
        <w:gridCol w:w="1615"/>
        <w:gridCol w:w="3689"/>
      </w:tblGrid>
      <w:tr w:rsidR="001E0D68" w:rsidRPr="004F5B73" w14:paraId="4C9A1025" w14:textId="77777777" w:rsidTr="00617F2A">
        <w:trPr>
          <w:trHeight w:val="340"/>
          <w:jc w:val="center"/>
        </w:trPr>
        <w:tc>
          <w:tcPr>
            <w:tcW w:w="5000" w:type="pct"/>
            <w:gridSpan w:val="5"/>
            <w:tcBorders>
              <w:top w:val="nil"/>
              <w:left w:val="nil"/>
              <w:bottom w:val="single" w:sz="8" w:space="0" w:color="auto"/>
              <w:right w:val="nil"/>
            </w:tcBorders>
            <w:vAlign w:val="center"/>
          </w:tcPr>
          <w:p w14:paraId="7B782E6D" w14:textId="12D439B0" w:rsidR="001E0D68" w:rsidRPr="004F5B73" w:rsidRDefault="001E0D68" w:rsidP="00F21695">
            <w:pPr>
              <w:spacing w:before="156" w:after="156"/>
              <w:ind w:firstLine="420"/>
              <w:jc w:val="center"/>
              <w:rPr>
                <w:rFonts w:ascii="Times New Roman" w:hAnsi="Times New Roman"/>
              </w:rPr>
            </w:pPr>
            <w:r w:rsidRPr="00F21695">
              <w:rPr>
                <w:rFonts w:ascii="黑体" w:eastAsia="黑体" w:hAnsi="黑体" w:cs="Times New Roman"/>
              </w:rPr>
              <w:t>表6  自保温墙体砌体的砌筑允许偏差</w:t>
            </w:r>
          </w:p>
        </w:tc>
      </w:tr>
      <w:tr w:rsidR="004F5B73" w:rsidRPr="004F5B73" w14:paraId="397F73A6" w14:textId="77777777" w:rsidTr="00617F2A">
        <w:trPr>
          <w:trHeight w:val="223"/>
          <w:jc w:val="center"/>
        </w:trPr>
        <w:tc>
          <w:tcPr>
            <w:tcW w:w="490" w:type="pct"/>
            <w:tcBorders>
              <w:top w:val="single" w:sz="8" w:space="0" w:color="auto"/>
              <w:left w:val="single" w:sz="8" w:space="0" w:color="auto"/>
              <w:bottom w:val="single" w:sz="8" w:space="0" w:color="auto"/>
              <w:right w:val="single" w:sz="4" w:space="0" w:color="auto"/>
            </w:tcBorders>
            <w:vAlign w:val="center"/>
            <w:hideMark/>
          </w:tcPr>
          <w:p w14:paraId="2371F1E8" w14:textId="77777777" w:rsidR="009E3D37" w:rsidRPr="004F5B73" w:rsidRDefault="009E3D37" w:rsidP="00E37DF0">
            <w:pPr>
              <w:pStyle w:val="aff1"/>
              <w:jc w:val="center"/>
              <w:rPr>
                <w:rFonts w:ascii="Times New Roman" w:hAnsi="Times New Roman"/>
              </w:rPr>
            </w:pPr>
            <w:r w:rsidRPr="004F5B73">
              <w:rPr>
                <w:rFonts w:ascii="Times New Roman" w:hAnsi="Times New Roman"/>
              </w:rPr>
              <w:t>项次</w:t>
            </w:r>
          </w:p>
        </w:tc>
        <w:tc>
          <w:tcPr>
            <w:tcW w:w="1675" w:type="pct"/>
            <w:gridSpan w:val="2"/>
            <w:tcBorders>
              <w:top w:val="single" w:sz="8" w:space="0" w:color="auto"/>
              <w:left w:val="single" w:sz="4" w:space="0" w:color="auto"/>
              <w:bottom w:val="single" w:sz="8" w:space="0" w:color="auto"/>
              <w:right w:val="single" w:sz="4" w:space="0" w:color="auto"/>
            </w:tcBorders>
            <w:vAlign w:val="center"/>
            <w:hideMark/>
          </w:tcPr>
          <w:p w14:paraId="655A1697" w14:textId="77777777" w:rsidR="009E3D37" w:rsidRPr="004F5B73" w:rsidRDefault="009E3D37" w:rsidP="00E37DF0">
            <w:pPr>
              <w:pStyle w:val="aff1"/>
              <w:jc w:val="center"/>
              <w:rPr>
                <w:rFonts w:ascii="Times New Roman" w:hAnsi="Times New Roman"/>
              </w:rPr>
            </w:pPr>
            <w:r w:rsidRPr="004F5B73">
              <w:rPr>
                <w:rFonts w:ascii="Times New Roman" w:hAnsi="Times New Roman"/>
              </w:rPr>
              <w:t>项</w:t>
            </w:r>
            <w:r w:rsidRPr="004F5B73">
              <w:rPr>
                <w:rFonts w:ascii="Times New Roman" w:hAnsi="Times New Roman"/>
              </w:rPr>
              <w:t xml:space="preserve">  </w:t>
            </w:r>
            <w:r w:rsidRPr="004F5B73">
              <w:rPr>
                <w:rFonts w:ascii="Times New Roman" w:hAnsi="Times New Roman"/>
              </w:rPr>
              <w:t>目</w:t>
            </w:r>
          </w:p>
        </w:tc>
        <w:tc>
          <w:tcPr>
            <w:tcW w:w="863" w:type="pct"/>
            <w:tcBorders>
              <w:top w:val="single" w:sz="8" w:space="0" w:color="auto"/>
              <w:left w:val="single" w:sz="4" w:space="0" w:color="auto"/>
              <w:bottom w:val="single" w:sz="8" w:space="0" w:color="auto"/>
              <w:right w:val="single" w:sz="4" w:space="0" w:color="auto"/>
            </w:tcBorders>
            <w:vAlign w:val="center"/>
            <w:hideMark/>
          </w:tcPr>
          <w:p w14:paraId="4C21795E" w14:textId="1DF1D4DB" w:rsidR="009E3D37" w:rsidRPr="004F5B73" w:rsidRDefault="009E3D37" w:rsidP="00E37DF0">
            <w:pPr>
              <w:pStyle w:val="aff1"/>
              <w:jc w:val="center"/>
              <w:rPr>
                <w:rFonts w:ascii="Times New Roman" w:hAnsi="Times New Roman"/>
              </w:rPr>
            </w:pPr>
            <w:r w:rsidRPr="004F5B73">
              <w:rPr>
                <w:rFonts w:ascii="Times New Roman" w:hAnsi="Times New Roman"/>
              </w:rPr>
              <w:t>允许偏差</w:t>
            </w:r>
            <w:r w:rsidR="00617F2A">
              <w:rPr>
                <w:rFonts w:ascii="Times New Roman" w:hAnsi="Times New Roman"/>
              </w:rPr>
              <w:t>（</w:t>
            </w:r>
            <w:r w:rsidRPr="004F5B73">
              <w:rPr>
                <w:rFonts w:ascii="Times New Roman" w:hAnsi="Times New Roman"/>
              </w:rPr>
              <w:t>mm</w:t>
            </w:r>
            <w:r w:rsidR="00617F2A">
              <w:rPr>
                <w:rFonts w:ascii="Times New Roman" w:hAnsi="Times New Roman"/>
              </w:rPr>
              <w:t>）</w:t>
            </w:r>
          </w:p>
        </w:tc>
        <w:tc>
          <w:tcPr>
            <w:tcW w:w="1972" w:type="pct"/>
            <w:tcBorders>
              <w:top w:val="single" w:sz="8" w:space="0" w:color="auto"/>
              <w:left w:val="single" w:sz="4" w:space="0" w:color="auto"/>
              <w:bottom w:val="single" w:sz="8" w:space="0" w:color="auto"/>
              <w:right w:val="single" w:sz="8" w:space="0" w:color="auto"/>
            </w:tcBorders>
            <w:vAlign w:val="center"/>
            <w:hideMark/>
          </w:tcPr>
          <w:p w14:paraId="3B39F52C" w14:textId="77777777" w:rsidR="009E3D37" w:rsidRPr="004F5B73" w:rsidRDefault="009E3D37" w:rsidP="00E37DF0">
            <w:pPr>
              <w:pStyle w:val="aff1"/>
              <w:jc w:val="center"/>
              <w:rPr>
                <w:rFonts w:ascii="Times New Roman" w:hAnsi="Times New Roman"/>
              </w:rPr>
            </w:pPr>
            <w:r w:rsidRPr="004F5B73">
              <w:rPr>
                <w:rFonts w:ascii="Times New Roman" w:hAnsi="Times New Roman"/>
              </w:rPr>
              <w:t>检验方法</w:t>
            </w:r>
          </w:p>
        </w:tc>
      </w:tr>
      <w:tr w:rsidR="004F5B73" w:rsidRPr="004F5B73" w14:paraId="6B7B1650" w14:textId="77777777" w:rsidTr="00617F2A">
        <w:trPr>
          <w:jc w:val="center"/>
        </w:trPr>
        <w:tc>
          <w:tcPr>
            <w:tcW w:w="490" w:type="pct"/>
            <w:vMerge w:val="restart"/>
            <w:tcBorders>
              <w:top w:val="single" w:sz="8" w:space="0" w:color="auto"/>
              <w:left w:val="single" w:sz="8" w:space="0" w:color="auto"/>
              <w:bottom w:val="single" w:sz="4" w:space="0" w:color="auto"/>
              <w:right w:val="single" w:sz="4" w:space="0" w:color="auto"/>
            </w:tcBorders>
            <w:vAlign w:val="center"/>
            <w:hideMark/>
          </w:tcPr>
          <w:p w14:paraId="698478E6" w14:textId="77777777" w:rsidR="009E3D37" w:rsidRPr="004F5B73" w:rsidRDefault="009E3D37" w:rsidP="00E37DF0">
            <w:pPr>
              <w:pStyle w:val="aff1"/>
              <w:jc w:val="center"/>
              <w:rPr>
                <w:rFonts w:ascii="Times New Roman" w:hAnsi="Times New Roman"/>
              </w:rPr>
            </w:pPr>
            <w:r w:rsidRPr="004F5B73">
              <w:rPr>
                <w:rFonts w:ascii="Times New Roman" w:hAnsi="Times New Roman"/>
              </w:rPr>
              <w:t>1</w:t>
            </w:r>
          </w:p>
        </w:tc>
        <w:tc>
          <w:tcPr>
            <w:tcW w:w="1675" w:type="pct"/>
            <w:gridSpan w:val="2"/>
            <w:tcBorders>
              <w:top w:val="single" w:sz="8" w:space="0" w:color="auto"/>
              <w:left w:val="single" w:sz="4" w:space="0" w:color="auto"/>
              <w:bottom w:val="single" w:sz="4" w:space="0" w:color="auto"/>
              <w:right w:val="single" w:sz="4" w:space="0" w:color="auto"/>
            </w:tcBorders>
            <w:vAlign w:val="center"/>
            <w:hideMark/>
          </w:tcPr>
          <w:p w14:paraId="1A1F0857" w14:textId="77777777" w:rsidR="009E3D37" w:rsidRPr="004F5B73" w:rsidRDefault="009E3D37" w:rsidP="00E37DF0">
            <w:pPr>
              <w:pStyle w:val="aff1"/>
              <w:jc w:val="center"/>
              <w:rPr>
                <w:rFonts w:ascii="Times New Roman" w:hAnsi="Times New Roman"/>
              </w:rPr>
            </w:pPr>
            <w:r w:rsidRPr="004F5B73">
              <w:rPr>
                <w:rFonts w:ascii="Times New Roman" w:hAnsi="Times New Roman"/>
              </w:rPr>
              <w:t>轴线位移</w:t>
            </w:r>
          </w:p>
        </w:tc>
        <w:tc>
          <w:tcPr>
            <w:tcW w:w="863" w:type="pct"/>
            <w:tcBorders>
              <w:top w:val="single" w:sz="8" w:space="0" w:color="auto"/>
              <w:left w:val="single" w:sz="4" w:space="0" w:color="auto"/>
              <w:bottom w:val="single" w:sz="4" w:space="0" w:color="auto"/>
              <w:right w:val="single" w:sz="4" w:space="0" w:color="auto"/>
            </w:tcBorders>
            <w:vAlign w:val="center"/>
            <w:hideMark/>
          </w:tcPr>
          <w:p w14:paraId="338FC3F4" w14:textId="77777777" w:rsidR="009E3D37" w:rsidRPr="004F5B73" w:rsidRDefault="009E3D37" w:rsidP="00E37DF0">
            <w:pPr>
              <w:pStyle w:val="aff1"/>
              <w:jc w:val="center"/>
              <w:rPr>
                <w:rFonts w:ascii="Times New Roman" w:hAnsi="Times New Roman"/>
              </w:rPr>
            </w:pPr>
            <w:r w:rsidRPr="004F5B73">
              <w:rPr>
                <w:rFonts w:ascii="Times New Roman" w:hAnsi="Times New Roman"/>
              </w:rPr>
              <w:t>10</w:t>
            </w:r>
          </w:p>
        </w:tc>
        <w:tc>
          <w:tcPr>
            <w:tcW w:w="1972" w:type="pct"/>
            <w:tcBorders>
              <w:top w:val="single" w:sz="8" w:space="0" w:color="auto"/>
              <w:left w:val="single" w:sz="4" w:space="0" w:color="auto"/>
              <w:bottom w:val="single" w:sz="4" w:space="0" w:color="auto"/>
              <w:right w:val="single" w:sz="8" w:space="0" w:color="auto"/>
            </w:tcBorders>
            <w:vAlign w:val="center"/>
            <w:hideMark/>
          </w:tcPr>
          <w:p w14:paraId="2D5D3305" w14:textId="77777777" w:rsidR="009E3D37" w:rsidRPr="004F5B73" w:rsidRDefault="009E3D37" w:rsidP="00E37DF0">
            <w:pPr>
              <w:pStyle w:val="aff1"/>
              <w:jc w:val="center"/>
              <w:rPr>
                <w:rFonts w:ascii="Times New Roman" w:hAnsi="Times New Roman"/>
              </w:rPr>
            </w:pPr>
            <w:r w:rsidRPr="004F5B73">
              <w:rPr>
                <w:rFonts w:ascii="Times New Roman" w:hAnsi="Times New Roman"/>
              </w:rPr>
              <w:t>用尺检查</w:t>
            </w:r>
          </w:p>
        </w:tc>
      </w:tr>
      <w:tr w:rsidR="004F5B73" w:rsidRPr="004F5B73" w14:paraId="36C6738B" w14:textId="77777777" w:rsidTr="00617F2A">
        <w:trPr>
          <w:jc w:val="center"/>
        </w:trPr>
        <w:tc>
          <w:tcPr>
            <w:tcW w:w="0" w:type="auto"/>
            <w:vMerge/>
            <w:tcBorders>
              <w:top w:val="single" w:sz="4" w:space="0" w:color="auto"/>
              <w:left w:val="single" w:sz="8" w:space="0" w:color="auto"/>
              <w:bottom w:val="single" w:sz="4" w:space="0" w:color="auto"/>
              <w:right w:val="single" w:sz="4" w:space="0" w:color="auto"/>
            </w:tcBorders>
            <w:vAlign w:val="center"/>
            <w:hideMark/>
          </w:tcPr>
          <w:p w14:paraId="6C13F08C" w14:textId="77777777" w:rsidR="009E3D37" w:rsidRPr="004F5B73" w:rsidRDefault="009E3D37" w:rsidP="00E37DF0">
            <w:pPr>
              <w:pStyle w:val="aff1"/>
              <w:jc w:val="center"/>
              <w:rPr>
                <w:rFonts w:ascii="Times New Roman" w:hAnsi="Times New Roman"/>
              </w:rPr>
            </w:pPr>
          </w:p>
        </w:tc>
        <w:tc>
          <w:tcPr>
            <w:tcW w:w="569" w:type="pct"/>
            <w:vMerge w:val="restart"/>
            <w:tcBorders>
              <w:top w:val="single" w:sz="4" w:space="0" w:color="auto"/>
              <w:left w:val="single" w:sz="4" w:space="0" w:color="auto"/>
              <w:bottom w:val="single" w:sz="4" w:space="0" w:color="auto"/>
              <w:right w:val="single" w:sz="4" w:space="0" w:color="auto"/>
            </w:tcBorders>
            <w:vAlign w:val="center"/>
            <w:hideMark/>
          </w:tcPr>
          <w:p w14:paraId="540023DE" w14:textId="77777777" w:rsidR="009E3D37" w:rsidRPr="004F5B73" w:rsidRDefault="009E3D37" w:rsidP="00E37DF0">
            <w:pPr>
              <w:pStyle w:val="aff1"/>
              <w:jc w:val="center"/>
              <w:rPr>
                <w:rFonts w:ascii="Times New Roman" w:hAnsi="Times New Roman"/>
              </w:rPr>
            </w:pPr>
            <w:r w:rsidRPr="004F5B73">
              <w:rPr>
                <w:rFonts w:ascii="Times New Roman" w:hAnsi="Times New Roman"/>
              </w:rPr>
              <w:t>垂直度</w:t>
            </w:r>
          </w:p>
        </w:tc>
        <w:tc>
          <w:tcPr>
            <w:tcW w:w="1106" w:type="pct"/>
            <w:tcBorders>
              <w:top w:val="single" w:sz="4" w:space="0" w:color="auto"/>
              <w:left w:val="single" w:sz="4" w:space="0" w:color="auto"/>
              <w:bottom w:val="single" w:sz="4" w:space="0" w:color="auto"/>
              <w:right w:val="single" w:sz="4" w:space="0" w:color="auto"/>
            </w:tcBorders>
            <w:vAlign w:val="center"/>
            <w:hideMark/>
          </w:tcPr>
          <w:p w14:paraId="246CE2FA" w14:textId="77777777" w:rsidR="009E3D37" w:rsidRPr="004F5B73" w:rsidRDefault="009E3D37" w:rsidP="00E37DF0">
            <w:pPr>
              <w:pStyle w:val="aff1"/>
              <w:jc w:val="center"/>
              <w:rPr>
                <w:rFonts w:ascii="Times New Roman" w:hAnsi="Times New Roman"/>
              </w:rPr>
            </w:pPr>
            <w:r w:rsidRPr="004F5B73">
              <w:rPr>
                <w:rFonts w:ascii="Times New Roman" w:hAnsi="Times New Roman"/>
              </w:rPr>
              <w:t>小于或等于</w:t>
            </w:r>
            <w:r w:rsidRPr="004F5B73">
              <w:rPr>
                <w:rFonts w:ascii="Times New Roman" w:hAnsi="Times New Roman"/>
              </w:rPr>
              <w:t>3m</w:t>
            </w:r>
          </w:p>
        </w:tc>
        <w:tc>
          <w:tcPr>
            <w:tcW w:w="863" w:type="pct"/>
            <w:tcBorders>
              <w:top w:val="single" w:sz="4" w:space="0" w:color="auto"/>
              <w:left w:val="single" w:sz="4" w:space="0" w:color="auto"/>
              <w:bottom w:val="single" w:sz="4" w:space="0" w:color="auto"/>
              <w:right w:val="single" w:sz="4" w:space="0" w:color="auto"/>
            </w:tcBorders>
            <w:vAlign w:val="center"/>
            <w:hideMark/>
          </w:tcPr>
          <w:p w14:paraId="004C56CF" w14:textId="77777777" w:rsidR="009E3D37" w:rsidRPr="004F5B73" w:rsidRDefault="009E3D37" w:rsidP="00E37DF0">
            <w:pPr>
              <w:pStyle w:val="aff1"/>
              <w:jc w:val="center"/>
              <w:rPr>
                <w:rFonts w:ascii="Times New Roman" w:hAnsi="Times New Roman"/>
              </w:rPr>
            </w:pPr>
            <w:r w:rsidRPr="004F5B73">
              <w:rPr>
                <w:rFonts w:ascii="Times New Roman" w:hAnsi="Times New Roman"/>
              </w:rPr>
              <w:t>5</w:t>
            </w:r>
          </w:p>
        </w:tc>
        <w:tc>
          <w:tcPr>
            <w:tcW w:w="1972" w:type="pct"/>
            <w:vMerge w:val="restart"/>
            <w:tcBorders>
              <w:top w:val="single" w:sz="4" w:space="0" w:color="auto"/>
              <w:left w:val="single" w:sz="4" w:space="0" w:color="auto"/>
              <w:bottom w:val="single" w:sz="4" w:space="0" w:color="auto"/>
              <w:right w:val="single" w:sz="8" w:space="0" w:color="auto"/>
            </w:tcBorders>
            <w:vAlign w:val="center"/>
            <w:hideMark/>
          </w:tcPr>
          <w:p w14:paraId="0BAAE957" w14:textId="77777777" w:rsidR="009E3D37" w:rsidRPr="004F5B73" w:rsidRDefault="009E3D37" w:rsidP="00E37DF0">
            <w:pPr>
              <w:pStyle w:val="aff1"/>
              <w:jc w:val="center"/>
              <w:rPr>
                <w:rFonts w:ascii="Times New Roman" w:hAnsi="Times New Roman"/>
              </w:rPr>
            </w:pPr>
            <w:r w:rsidRPr="004F5B73">
              <w:rPr>
                <w:rFonts w:ascii="Times New Roman" w:hAnsi="Times New Roman"/>
              </w:rPr>
              <w:t>用</w:t>
            </w:r>
            <w:r w:rsidRPr="004F5B73">
              <w:rPr>
                <w:rFonts w:ascii="Times New Roman" w:hAnsi="Times New Roman"/>
              </w:rPr>
              <w:t>2m</w:t>
            </w:r>
            <w:r w:rsidRPr="004F5B73">
              <w:rPr>
                <w:rFonts w:ascii="Times New Roman" w:hAnsi="Times New Roman"/>
              </w:rPr>
              <w:t>托线板或吊线、尺检查</w:t>
            </w:r>
          </w:p>
        </w:tc>
      </w:tr>
      <w:tr w:rsidR="004F5B73" w:rsidRPr="004F5B73" w14:paraId="737145AC" w14:textId="77777777" w:rsidTr="00617F2A">
        <w:trPr>
          <w:jc w:val="center"/>
        </w:trPr>
        <w:tc>
          <w:tcPr>
            <w:tcW w:w="0" w:type="auto"/>
            <w:vMerge/>
            <w:tcBorders>
              <w:top w:val="single" w:sz="4" w:space="0" w:color="auto"/>
              <w:left w:val="single" w:sz="8" w:space="0" w:color="auto"/>
              <w:bottom w:val="single" w:sz="4" w:space="0" w:color="auto"/>
              <w:right w:val="single" w:sz="4" w:space="0" w:color="auto"/>
            </w:tcBorders>
            <w:vAlign w:val="center"/>
            <w:hideMark/>
          </w:tcPr>
          <w:p w14:paraId="764B618B" w14:textId="77777777" w:rsidR="009E3D37" w:rsidRPr="004F5B73" w:rsidRDefault="009E3D37" w:rsidP="00E37DF0">
            <w:pPr>
              <w:pStyle w:val="aff1"/>
              <w:jc w:val="center"/>
              <w:rPr>
                <w:rFonts w:ascii="Times New Roman" w:hAnsi="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9FC0B" w14:textId="77777777" w:rsidR="009E3D37" w:rsidRPr="004F5B73" w:rsidRDefault="009E3D37" w:rsidP="00E37DF0">
            <w:pPr>
              <w:pStyle w:val="aff1"/>
              <w:jc w:val="center"/>
              <w:rPr>
                <w:rFonts w:ascii="Times New Roman" w:hAnsi="Times New Roman"/>
              </w:rPr>
            </w:pPr>
          </w:p>
        </w:tc>
        <w:tc>
          <w:tcPr>
            <w:tcW w:w="1106" w:type="pct"/>
            <w:tcBorders>
              <w:top w:val="single" w:sz="4" w:space="0" w:color="auto"/>
              <w:left w:val="single" w:sz="4" w:space="0" w:color="auto"/>
              <w:bottom w:val="single" w:sz="4" w:space="0" w:color="auto"/>
              <w:right w:val="single" w:sz="4" w:space="0" w:color="auto"/>
            </w:tcBorders>
            <w:vAlign w:val="center"/>
            <w:hideMark/>
          </w:tcPr>
          <w:p w14:paraId="5F771739" w14:textId="77777777" w:rsidR="009E3D37" w:rsidRPr="004F5B73" w:rsidRDefault="009E3D37" w:rsidP="00E37DF0">
            <w:pPr>
              <w:pStyle w:val="aff1"/>
              <w:jc w:val="center"/>
              <w:rPr>
                <w:rFonts w:ascii="Times New Roman" w:hAnsi="Times New Roman"/>
              </w:rPr>
            </w:pPr>
            <w:r w:rsidRPr="004F5B73">
              <w:rPr>
                <w:rFonts w:ascii="Times New Roman" w:hAnsi="Times New Roman"/>
              </w:rPr>
              <w:t>大于</w:t>
            </w:r>
            <w:r w:rsidRPr="004F5B73">
              <w:rPr>
                <w:rFonts w:ascii="Times New Roman" w:hAnsi="Times New Roman"/>
              </w:rPr>
              <w:t>3m</w:t>
            </w:r>
          </w:p>
        </w:tc>
        <w:tc>
          <w:tcPr>
            <w:tcW w:w="863" w:type="pct"/>
            <w:tcBorders>
              <w:top w:val="single" w:sz="4" w:space="0" w:color="auto"/>
              <w:left w:val="single" w:sz="4" w:space="0" w:color="auto"/>
              <w:bottom w:val="single" w:sz="4" w:space="0" w:color="auto"/>
              <w:right w:val="single" w:sz="4" w:space="0" w:color="auto"/>
            </w:tcBorders>
            <w:vAlign w:val="center"/>
            <w:hideMark/>
          </w:tcPr>
          <w:p w14:paraId="76C2CEC1" w14:textId="77777777" w:rsidR="009E3D37" w:rsidRPr="004F5B73" w:rsidRDefault="009E3D37" w:rsidP="00E37DF0">
            <w:pPr>
              <w:pStyle w:val="aff1"/>
              <w:jc w:val="center"/>
              <w:rPr>
                <w:rFonts w:ascii="Times New Roman" w:hAnsi="Times New Roman"/>
              </w:rPr>
            </w:pPr>
            <w:r w:rsidRPr="004F5B73">
              <w:rPr>
                <w:rFonts w:ascii="Times New Roman" w:hAnsi="Times New Roman"/>
              </w:rPr>
              <w:t>10</w:t>
            </w:r>
          </w:p>
        </w:tc>
        <w:tc>
          <w:tcPr>
            <w:tcW w:w="0" w:type="auto"/>
            <w:vMerge/>
            <w:tcBorders>
              <w:top w:val="single" w:sz="4" w:space="0" w:color="auto"/>
              <w:left w:val="single" w:sz="4" w:space="0" w:color="auto"/>
              <w:bottom w:val="single" w:sz="4" w:space="0" w:color="auto"/>
              <w:right w:val="single" w:sz="8" w:space="0" w:color="auto"/>
            </w:tcBorders>
            <w:vAlign w:val="center"/>
            <w:hideMark/>
          </w:tcPr>
          <w:p w14:paraId="2A82B548" w14:textId="77777777" w:rsidR="009E3D37" w:rsidRPr="004F5B73" w:rsidRDefault="009E3D37" w:rsidP="00E37DF0">
            <w:pPr>
              <w:pStyle w:val="aff1"/>
              <w:jc w:val="center"/>
              <w:rPr>
                <w:rFonts w:ascii="Times New Roman" w:hAnsi="Times New Roman"/>
              </w:rPr>
            </w:pPr>
          </w:p>
        </w:tc>
      </w:tr>
      <w:tr w:rsidR="004F5B73" w:rsidRPr="004F5B73" w14:paraId="30E03A01" w14:textId="77777777" w:rsidTr="00617F2A">
        <w:trPr>
          <w:jc w:val="center"/>
        </w:trPr>
        <w:tc>
          <w:tcPr>
            <w:tcW w:w="490" w:type="pct"/>
            <w:tcBorders>
              <w:top w:val="single" w:sz="4" w:space="0" w:color="auto"/>
              <w:left w:val="single" w:sz="8" w:space="0" w:color="auto"/>
              <w:bottom w:val="single" w:sz="4" w:space="0" w:color="auto"/>
              <w:right w:val="single" w:sz="4" w:space="0" w:color="auto"/>
            </w:tcBorders>
            <w:vAlign w:val="center"/>
            <w:hideMark/>
          </w:tcPr>
          <w:p w14:paraId="5B8AD25E" w14:textId="77777777" w:rsidR="009E3D37" w:rsidRPr="004F5B73" w:rsidRDefault="009E3D37" w:rsidP="00E37DF0">
            <w:pPr>
              <w:pStyle w:val="aff1"/>
              <w:jc w:val="center"/>
              <w:rPr>
                <w:rFonts w:ascii="Times New Roman" w:hAnsi="Times New Roman"/>
              </w:rPr>
            </w:pPr>
            <w:r w:rsidRPr="004F5B73">
              <w:rPr>
                <w:rFonts w:ascii="Times New Roman" w:hAnsi="Times New Roman"/>
              </w:rPr>
              <w:t>2</w:t>
            </w:r>
          </w:p>
        </w:tc>
        <w:tc>
          <w:tcPr>
            <w:tcW w:w="1675" w:type="pct"/>
            <w:gridSpan w:val="2"/>
            <w:tcBorders>
              <w:top w:val="single" w:sz="4" w:space="0" w:color="auto"/>
              <w:left w:val="single" w:sz="4" w:space="0" w:color="auto"/>
              <w:bottom w:val="single" w:sz="4" w:space="0" w:color="auto"/>
              <w:right w:val="single" w:sz="4" w:space="0" w:color="auto"/>
            </w:tcBorders>
            <w:vAlign w:val="center"/>
            <w:hideMark/>
          </w:tcPr>
          <w:p w14:paraId="77B535CA" w14:textId="77777777" w:rsidR="009E3D37" w:rsidRPr="004F5B73" w:rsidRDefault="009E3D37" w:rsidP="00E37DF0">
            <w:pPr>
              <w:pStyle w:val="aff1"/>
              <w:jc w:val="center"/>
              <w:rPr>
                <w:rFonts w:ascii="Times New Roman" w:hAnsi="Times New Roman"/>
              </w:rPr>
            </w:pPr>
            <w:r w:rsidRPr="004F5B73">
              <w:rPr>
                <w:rFonts w:ascii="Times New Roman" w:hAnsi="Times New Roman"/>
              </w:rPr>
              <w:t>表面平整度</w:t>
            </w:r>
          </w:p>
        </w:tc>
        <w:tc>
          <w:tcPr>
            <w:tcW w:w="863" w:type="pct"/>
            <w:tcBorders>
              <w:top w:val="single" w:sz="4" w:space="0" w:color="auto"/>
              <w:left w:val="single" w:sz="4" w:space="0" w:color="auto"/>
              <w:bottom w:val="single" w:sz="4" w:space="0" w:color="auto"/>
              <w:right w:val="single" w:sz="4" w:space="0" w:color="auto"/>
            </w:tcBorders>
            <w:vAlign w:val="center"/>
            <w:hideMark/>
          </w:tcPr>
          <w:p w14:paraId="7DDD77D2" w14:textId="77777777" w:rsidR="009E3D37" w:rsidRPr="004F5B73" w:rsidRDefault="009E3D37" w:rsidP="00E37DF0">
            <w:pPr>
              <w:pStyle w:val="aff1"/>
              <w:jc w:val="center"/>
              <w:rPr>
                <w:rFonts w:ascii="Times New Roman" w:hAnsi="Times New Roman"/>
              </w:rPr>
            </w:pPr>
            <w:r w:rsidRPr="004F5B73">
              <w:rPr>
                <w:rFonts w:ascii="Times New Roman" w:hAnsi="Times New Roman"/>
              </w:rPr>
              <w:t>8</w:t>
            </w:r>
          </w:p>
        </w:tc>
        <w:tc>
          <w:tcPr>
            <w:tcW w:w="1972" w:type="pct"/>
            <w:tcBorders>
              <w:top w:val="single" w:sz="4" w:space="0" w:color="auto"/>
              <w:left w:val="single" w:sz="4" w:space="0" w:color="auto"/>
              <w:bottom w:val="single" w:sz="4" w:space="0" w:color="auto"/>
              <w:right w:val="single" w:sz="8" w:space="0" w:color="auto"/>
            </w:tcBorders>
            <w:vAlign w:val="center"/>
            <w:hideMark/>
          </w:tcPr>
          <w:p w14:paraId="344AB3CB" w14:textId="77777777" w:rsidR="009E3D37" w:rsidRPr="004F5B73" w:rsidRDefault="009E3D37" w:rsidP="00E37DF0">
            <w:pPr>
              <w:pStyle w:val="aff1"/>
              <w:jc w:val="center"/>
              <w:rPr>
                <w:rFonts w:ascii="Times New Roman" w:hAnsi="Times New Roman"/>
              </w:rPr>
            </w:pPr>
            <w:r w:rsidRPr="004F5B73">
              <w:rPr>
                <w:rFonts w:ascii="Times New Roman" w:hAnsi="Times New Roman"/>
              </w:rPr>
              <w:t>用</w:t>
            </w:r>
            <w:r w:rsidRPr="004F5B73">
              <w:rPr>
                <w:rFonts w:ascii="Times New Roman" w:hAnsi="Times New Roman"/>
              </w:rPr>
              <w:t>2m</w:t>
            </w:r>
            <w:r w:rsidRPr="004F5B73">
              <w:rPr>
                <w:rFonts w:ascii="Times New Roman" w:hAnsi="Times New Roman"/>
              </w:rPr>
              <w:t>靠尺和塞尺检查</w:t>
            </w:r>
          </w:p>
        </w:tc>
      </w:tr>
      <w:tr w:rsidR="004F5B73" w:rsidRPr="004F5B73" w14:paraId="56243326" w14:textId="77777777" w:rsidTr="00617F2A">
        <w:trPr>
          <w:jc w:val="center"/>
        </w:trPr>
        <w:tc>
          <w:tcPr>
            <w:tcW w:w="490" w:type="pct"/>
            <w:tcBorders>
              <w:top w:val="single" w:sz="4" w:space="0" w:color="auto"/>
              <w:left w:val="single" w:sz="8" w:space="0" w:color="auto"/>
              <w:bottom w:val="single" w:sz="4" w:space="0" w:color="auto"/>
              <w:right w:val="single" w:sz="4" w:space="0" w:color="auto"/>
            </w:tcBorders>
            <w:vAlign w:val="center"/>
            <w:hideMark/>
          </w:tcPr>
          <w:p w14:paraId="251E083D" w14:textId="77777777" w:rsidR="009E3D37" w:rsidRPr="004F5B73" w:rsidRDefault="009E3D37" w:rsidP="00E37DF0">
            <w:pPr>
              <w:pStyle w:val="aff1"/>
              <w:jc w:val="center"/>
              <w:rPr>
                <w:rFonts w:ascii="Times New Roman" w:hAnsi="Times New Roman"/>
              </w:rPr>
            </w:pPr>
            <w:r w:rsidRPr="004F5B73">
              <w:rPr>
                <w:rFonts w:ascii="Times New Roman" w:hAnsi="Times New Roman"/>
              </w:rPr>
              <w:t>3</w:t>
            </w:r>
          </w:p>
        </w:tc>
        <w:tc>
          <w:tcPr>
            <w:tcW w:w="1675" w:type="pct"/>
            <w:gridSpan w:val="2"/>
            <w:tcBorders>
              <w:top w:val="single" w:sz="4" w:space="0" w:color="auto"/>
              <w:left w:val="single" w:sz="4" w:space="0" w:color="auto"/>
              <w:bottom w:val="single" w:sz="4" w:space="0" w:color="auto"/>
              <w:right w:val="single" w:sz="4" w:space="0" w:color="auto"/>
            </w:tcBorders>
            <w:vAlign w:val="center"/>
            <w:hideMark/>
          </w:tcPr>
          <w:p w14:paraId="0C2ED7C4" w14:textId="76345EDE" w:rsidR="009E3D37" w:rsidRPr="004F5B73" w:rsidRDefault="009E3D37" w:rsidP="00E37DF0">
            <w:pPr>
              <w:pStyle w:val="aff1"/>
              <w:jc w:val="center"/>
              <w:rPr>
                <w:rFonts w:ascii="Times New Roman" w:hAnsi="Times New Roman"/>
              </w:rPr>
            </w:pPr>
            <w:r w:rsidRPr="004F5B73">
              <w:rPr>
                <w:rFonts w:ascii="Times New Roman" w:hAnsi="Times New Roman"/>
              </w:rPr>
              <w:t>门窗洞口高、宽</w:t>
            </w:r>
            <w:r w:rsidR="00617F2A">
              <w:rPr>
                <w:rFonts w:ascii="Times New Roman" w:hAnsi="Times New Roman"/>
              </w:rPr>
              <w:t>（</w:t>
            </w:r>
            <w:r w:rsidRPr="004F5B73">
              <w:rPr>
                <w:rFonts w:ascii="Times New Roman" w:hAnsi="Times New Roman"/>
              </w:rPr>
              <w:t>后塞口</w:t>
            </w:r>
            <w:r w:rsidR="00617F2A">
              <w:rPr>
                <w:rFonts w:ascii="Times New Roman" w:hAnsi="Times New Roman"/>
              </w:rPr>
              <w:t>）</w:t>
            </w:r>
          </w:p>
        </w:tc>
        <w:tc>
          <w:tcPr>
            <w:tcW w:w="863" w:type="pct"/>
            <w:tcBorders>
              <w:top w:val="single" w:sz="4" w:space="0" w:color="auto"/>
              <w:left w:val="single" w:sz="4" w:space="0" w:color="auto"/>
              <w:bottom w:val="single" w:sz="4" w:space="0" w:color="auto"/>
              <w:right w:val="single" w:sz="4" w:space="0" w:color="auto"/>
            </w:tcBorders>
            <w:vAlign w:val="center"/>
            <w:hideMark/>
          </w:tcPr>
          <w:p w14:paraId="7C18383E" w14:textId="77777777" w:rsidR="009E3D37" w:rsidRPr="004F5B73" w:rsidRDefault="009E3D37" w:rsidP="00E37DF0">
            <w:pPr>
              <w:pStyle w:val="aff1"/>
              <w:jc w:val="center"/>
              <w:rPr>
                <w:rFonts w:ascii="Times New Roman" w:hAnsi="Times New Roman"/>
              </w:rPr>
            </w:pPr>
            <w:r w:rsidRPr="004F5B73">
              <w:t>±</w:t>
            </w:r>
            <w:r w:rsidRPr="004F5B73">
              <w:rPr>
                <w:rFonts w:ascii="Times New Roman" w:hAnsi="Times New Roman"/>
              </w:rPr>
              <w:t>5</w:t>
            </w:r>
          </w:p>
        </w:tc>
        <w:tc>
          <w:tcPr>
            <w:tcW w:w="1972" w:type="pct"/>
            <w:tcBorders>
              <w:top w:val="single" w:sz="4" w:space="0" w:color="auto"/>
              <w:left w:val="single" w:sz="4" w:space="0" w:color="auto"/>
              <w:bottom w:val="single" w:sz="4" w:space="0" w:color="auto"/>
              <w:right w:val="single" w:sz="8" w:space="0" w:color="auto"/>
            </w:tcBorders>
            <w:vAlign w:val="center"/>
            <w:hideMark/>
          </w:tcPr>
          <w:p w14:paraId="48328BA6" w14:textId="77777777" w:rsidR="009E3D37" w:rsidRPr="004F5B73" w:rsidRDefault="009E3D37" w:rsidP="00E37DF0">
            <w:pPr>
              <w:pStyle w:val="aff1"/>
              <w:jc w:val="center"/>
              <w:rPr>
                <w:rFonts w:ascii="Times New Roman" w:hAnsi="Times New Roman"/>
              </w:rPr>
            </w:pPr>
            <w:r w:rsidRPr="004F5B73">
              <w:rPr>
                <w:rFonts w:ascii="Times New Roman" w:hAnsi="Times New Roman"/>
              </w:rPr>
              <w:t>用尺检查</w:t>
            </w:r>
          </w:p>
        </w:tc>
      </w:tr>
      <w:tr w:rsidR="004F5B73" w:rsidRPr="004F5B73" w14:paraId="530D1FBE" w14:textId="77777777" w:rsidTr="00617F2A">
        <w:trPr>
          <w:jc w:val="center"/>
        </w:trPr>
        <w:tc>
          <w:tcPr>
            <w:tcW w:w="490" w:type="pct"/>
            <w:tcBorders>
              <w:top w:val="single" w:sz="4" w:space="0" w:color="auto"/>
              <w:left w:val="single" w:sz="8" w:space="0" w:color="auto"/>
              <w:bottom w:val="single" w:sz="8" w:space="0" w:color="auto"/>
              <w:right w:val="single" w:sz="4" w:space="0" w:color="auto"/>
            </w:tcBorders>
            <w:vAlign w:val="center"/>
            <w:hideMark/>
          </w:tcPr>
          <w:p w14:paraId="45CB1C76" w14:textId="77777777" w:rsidR="009E3D37" w:rsidRPr="004F5B73" w:rsidRDefault="009E3D37" w:rsidP="00E37DF0">
            <w:pPr>
              <w:pStyle w:val="aff1"/>
              <w:jc w:val="center"/>
              <w:rPr>
                <w:rFonts w:ascii="Times New Roman" w:hAnsi="Times New Roman"/>
              </w:rPr>
            </w:pPr>
            <w:r w:rsidRPr="004F5B73">
              <w:rPr>
                <w:rFonts w:ascii="Times New Roman" w:hAnsi="Times New Roman"/>
              </w:rPr>
              <w:t>4</w:t>
            </w:r>
          </w:p>
        </w:tc>
        <w:tc>
          <w:tcPr>
            <w:tcW w:w="1675" w:type="pct"/>
            <w:gridSpan w:val="2"/>
            <w:tcBorders>
              <w:top w:val="single" w:sz="4" w:space="0" w:color="auto"/>
              <w:left w:val="single" w:sz="4" w:space="0" w:color="auto"/>
              <w:bottom w:val="single" w:sz="8" w:space="0" w:color="auto"/>
              <w:right w:val="single" w:sz="4" w:space="0" w:color="auto"/>
            </w:tcBorders>
            <w:vAlign w:val="center"/>
            <w:hideMark/>
          </w:tcPr>
          <w:p w14:paraId="1C0FA4AD" w14:textId="77777777" w:rsidR="009E3D37" w:rsidRPr="004F5B73" w:rsidRDefault="009E3D37" w:rsidP="00E37DF0">
            <w:pPr>
              <w:pStyle w:val="aff1"/>
              <w:jc w:val="center"/>
              <w:rPr>
                <w:rFonts w:ascii="Times New Roman" w:hAnsi="Times New Roman"/>
              </w:rPr>
            </w:pPr>
            <w:r w:rsidRPr="004F5B73">
              <w:rPr>
                <w:rFonts w:ascii="Times New Roman" w:hAnsi="Times New Roman"/>
              </w:rPr>
              <w:t>外墙上、下窗口偏移</w:t>
            </w:r>
          </w:p>
        </w:tc>
        <w:tc>
          <w:tcPr>
            <w:tcW w:w="863" w:type="pct"/>
            <w:tcBorders>
              <w:top w:val="single" w:sz="4" w:space="0" w:color="auto"/>
              <w:left w:val="single" w:sz="4" w:space="0" w:color="auto"/>
              <w:bottom w:val="single" w:sz="8" w:space="0" w:color="auto"/>
              <w:right w:val="single" w:sz="4" w:space="0" w:color="auto"/>
            </w:tcBorders>
            <w:vAlign w:val="center"/>
            <w:hideMark/>
          </w:tcPr>
          <w:p w14:paraId="1F2D311B" w14:textId="77777777" w:rsidR="009E3D37" w:rsidRPr="004F5B73" w:rsidRDefault="009E3D37" w:rsidP="00E37DF0">
            <w:pPr>
              <w:pStyle w:val="aff1"/>
              <w:jc w:val="center"/>
              <w:rPr>
                <w:rFonts w:ascii="Times New Roman" w:hAnsi="Times New Roman"/>
              </w:rPr>
            </w:pPr>
            <w:r w:rsidRPr="004F5B73">
              <w:rPr>
                <w:rFonts w:ascii="Times New Roman" w:hAnsi="Times New Roman"/>
              </w:rPr>
              <w:t>20</w:t>
            </w:r>
          </w:p>
        </w:tc>
        <w:tc>
          <w:tcPr>
            <w:tcW w:w="1972" w:type="pct"/>
            <w:tcBorders>
              <w:top w:val="single" w:sz="4" w:space="0" w:color="auto"/>
              <w:left w:val="single" w:sz="4" w:space="0" w:color="auto"/>
              <w:bottom w:val="single" w:sz="8" w:space="0" w:color="auto"/>
              <w:right w:val="single" w:sz="8" w:space="0" w:color="auto"/>
            </w:tcBorders>
            <w:vAlign w:val="center"/>
            <w:hideMark/>
          </w:tcPr>
          <w:p w14:paraId="23C18B63" w14:textId="77777777" w:rsidR="009E3D37" w:rsidRPr="004F5B73" w:rsidRDefault="009E3D37" w:rsidP="00E37DF0">
            <w:pPr>
              <w:pStyle w:val="aff1"/>
              <w:jc w:val="center"/>
              <w:rPr>
                <w:rFonts w:ascii="Times New Roman" w:hAnsi="Times New Roman"/>
              </w:rPr>
            </w:pPr>
            <w:r w:rsidRPr="004F5B73">
              <w:rPr>
                <w:rFonts w:ascii="Times New Roman" w:hAnsi="Times New Roman"/>
              </w:rPr>
              <w:t>用经纬仪或吊线检查</w:t>
            </w:r>
          </w:p>
        </w:tc>
      </w:tr>
    </w:tbl>
    <w:p w14:paraId="4229222E" w14:textId="43D495EB" w:rsidR="00FF7F64" w:rsidRPr="004F5B73" w:rsidRDefault="00B5722E" w:rsidP="00617F2A">
      <w:pPr>
        <w:spacing w:before="156" w:afterLines="0" w:after="0"/>
        <w:ind w:firstLine="420"/>
        <w:rPr>
          <w:rFonts w:ascii="Times New Roman" w:hAnsi="Times New Roman" w:cs="Times New Roman"/>
        </w:rPr>
      </w:pPr>
      <w:r w:rsidRPr="004F5B73">
        <w:rPr>
          <w:rFonts w:ascii="Times New Roman" w:hAnsi="Times New Roman" w:cs="Times New Roman"/>
        </w:rPr>
        <w:t>检查数量：</w:t>
      </w:r>
    </w:p>
    <w:p w14:paraId="54E5F2CC" w14:textId="37A12F00" w:rsidR="00B5722E" w:rsidRPr="004F5B73" w:rsidRDefault="00B5722E" w:rsidP="009E1A66">
      <w:pPr>
        <w:pStyle w:val="afd"/>
        <w:numPr>
          <w:ilvl w:val="0"/>
          <w:numId w:val="25"/>
        </w:numPr>
        <w:spacing w:beforeLines="0" w:before="0" w:afterLines="0" w:after="0"/>
        <w:ind w:firstLineChars="0"/>
        <w:rPr>
          <w:rFonts w:ascii="Times New Roman" w:hAnsi="Times New Roman" w:cs="Times New Roman"/>
        </w:rPr>
      </w:pPr>
      <w:r w:rsidRPr="004F5B73">
        <w:rPr>
          <w:rFonts w:ascii="Times New Roman" w:hAnsi="Times New Roman" w:cs="Times New Roman"/>
        </w:rPr>
        <w:t>对于表中</w:t>
      </w:r>
      <w:r w:rsidRPr="004F5B73">
        <w:rPr>
          <w:rFonts w:ascii="Times New Roman" w:hAnsi="Times New Roman" w:cs="Times New Roman"/>
        </w:rPr>
        <w:t>1</w:t>
      </w:r>
      <w:r w:rsidRPr="004F5B73">
        <w:rPr>
          <w:rFonts w:ascii="Times New Roman" w:hAnsi="Times New Roman" w:cs="Times New Roman"/>
        </w:rPr>
        <w:t>、</w:t>
      </w:r>
      <w:r w:rsidRPr="004F5B73">
        <w:rPr>
          <w:rFonts w:ascii="Times New Roman" w:hAnsi="Times New Roman" w:cs="Times New Roman"/>
        </w:rPr>
        <w:t>2</w:t>
      </w:r>
      <w:r w:rsidRPr="004F5B73">
        <w:rPr>
          <w:rFonts w:ascii="Times New Roman" w:hAnsi="Times New Roman" w:cs="Times New Roman"/>
        </w:rPr>
        <w:t>项，在检验批的标准间中抽查</w:t>
      </w:r>
      <w:r w:rsidRPr="004F5B73">
        <w:rPr>
          <w:rFonts w:ascii="Times New Roman" w:hAnsi="Times New Roman" w:cs="Times New Roman"/>
        </w:rPr>
        <w:t>10%</w:t>
      </w:r>
      <w:r w:rsidRPr="004F5B73">
        <w:rPr>
          <w:rFonts w:ascii="Times New Roman" w:hAnsi="Times New Roman" w:cs="Times New Roman"/>
        </w:rPr>
        <w:t>，但不应少于</w:t>
      </w:r>
      <w:r w:rsidRPr="004F5B73">
        <w:rPr>
          <w:rFonts w:ascii="Times New Roman" w:hAnsi="Times New Roman" w:cs="Times New Roman"/>
        </w:rPr>
        <w:t>3</w:t>
      </w:r>
      <w:r w:rsidRPr="004F5B73">
        <w:rPr>
          <w:rFonts w:ascii="Times New Roman" w:hAnsi="Times New Roman" w:cs="Times New Roman"/>
        </w:rPr>
        <w:t>间。大面积房间按</w:t>
      </w:r>
      <w:r w:rsidRPr="004F5B73">
        <w:rPr>
          <w:rFonts w:ascii="Times New Roman" w:hAnsi="Times New Roman" w:cs="Times New Roman"/>
        </w:rPr>
        <w:t>2</w:t>
      </w:r>
      <w:r w:rsidRPr="004F5B73">
        <w:rPr>
          <w:rFonts w:ascii="Times New Roman" w:hAnsi="Times New Roman" w:cs="Times New Roman"/>
        </w:rPr>
        <w:t>个轴线或每</w:t>
      </w:r>
      <w:r w:rsidRPr="004F5B73">
        <w:rPr>
          <w:rFonts w:ascii="Times New Roman" w:hAnsi="Times New Roman" w:cs="Times New Roman"/>
        </w:rPr>
        <w:t>10</w:t>
      </w:r>
      <w:r w:rsidRPr="004F5B73">
        <w:rPr>
          <w:rFonts w:ascii="Times New Roman" w:hAnsi="Times New Roman" w:cs="Times New Roman"/>
        </w:rPr>
        <w:t>延米按一标准间计数。每间检验不应少于</w:t>
      </w:r>
      <w:r w:rsidRPr="004F5B73">
        <w:rPr>
          <w:rFonts w:ascii="Times New Roman" w:hAnsi="Times New Roman" w:cs="Times New Roman"/>
        </w:rPr>
        <w:t>3</w:t>
      </w:r>
      <w:r w:rsidRPr="004F5B73">
        <w:rPr>
          <w:rFonts w:ascii="Times New Roman" w:hAnsi="Times New Roman" w:cs="Times New Roman"/>
        </w:rPr>
        <w:t>处。</w:t>
      </w:r>
    </w:p>
    <w:p w14:paraId="3479F4D1" w14:textId="05DB1D3D" w:rsidR="00993588" w:rsidRPr="004F5B73" w:rsidRDefault="00B5722E" w:rsidP="009E1A66">
      <w:pPr>
        <w:pStyle w:val="afd"/>
        <w:numPr>
          <w:ilvl w:val="0"/>
          <w:numId w:val="25"/>
        </w:numPr>
        <w:spacing w:beforeLines="0" w:before="0" w:afterLines="0" w:after="0"/>
        <w:ind w:firstLineChars="0"/>
        <w:rPr>
          <w:rFonts w:ascii="Times New Roman" w:hAnsi="Times New Roman" w:cs="Times New Roman"/>
        </w:rPr>
      </w:pPr>
      <w:r w:rsidRPr="004F5B73">
        <w:rPr>
          <w:rFonts w:ascii="Times New Roman" w:hAnsi="Times New Roman" w:cs="Times New Roman"/>
        </w:rPr>
        <w:t>对于表中</w:t>
      </w:r>
      <w:r w:rsidRPr="004F5B73">
        <w:rPr>
          <w:rFonts w:ascii="Times New Roman" w:hAnsi="Times New Roman" w:cs="Times New Roman"/>
        </w:rPr>
        <w:t>3</w:t>
      </w:r>
      <w:r w:rsidRPr="004F5B73">
        <w:rPr>
          <w:rFonts w:ascii="Times New Roman" w:hAnsi="Times New Roman" w:cs="Times New Roman"/>
        </w:rPr>
        <w:t>、</w:t>
      </w:r>
      <w:r w:rsidRPr="004F5B73">
        <w:rPr>
          <w:rFonts w:ascii="Times New Roman" w:hAnsi="Times New Roman" w:cs="Times New Roman"/>
        </w:rPr>
        <w:t>4</w:t>
      </w:r>
      <w:r w:rsidRPr="004F5B73">
        <w:rPr>
          <w:rFonts w:ascii="Times New Roman" w:hAnsi="Times New Roman" w:cs="Times New Roman"/>
        </w:rPr>
        <w:t>项，在检验批中抽查</w:t>
      </w:r>
      <w:r w:rsidRPr="004F5B73">
        <w:rPr>
          <w:rFonts w:ascii="Times New Roman" w:hAnsi="Times New Roman" w:cs="Times New Roman"/>
        </w:rPr>
        <w:t>10%</w:t>
      </w:r>
      <w:r w:rsidRPr="004F5B73">
        <w:rPr>
          <w:rFonts w:ascii="Times New Roman" w:hAnsi="Times New Roman" w:cs="Times New Roman"/>
        </w:rPr>
        <w:t>，但不应少于</w:t>
      </w:r>
      <w:r w:rsidRPr="004F5B73">
        <w:rPr>
          <w:rFonts w:ascii="Times New Roman" w:hAnsi="Times New Roman" w:cs="Times New Roman"/>
        </w:rPr>
        <w:t>5</w:t>
      </w:r>
      <w:r w:rsidRPr="004F5B73">
        <w:rPr>
          <w:rFonts w:ascii="Times New Roman" w:hAnsi="Times New Roman" w:cs="Times New Roman"/>
        </w:rPr>
        <w:t>处。</w:t>
      </w:r>
    </w:p>
    <w:p w14:paraId="1004ADCF" w14:textId="67EDAC6D" w:rsidR="00407F3B" w:rsidRPr="004F5B73" w:rsidRDefault="0030503B" w:rsidP="009E1A66">
      <w:pPr>
        <w:pStyle w:val="afc"/>
        <w:spacing w:beforeLines="0" w:before="0" w:afterLines="0" w:after="0"/>
        <w:rPr>
          <w:rFonts w:ascii="Times New Roman" w:hAnsi="Times New Roman" w:cs="Times New Roman"/>
        </w:rPr>
      </w:pPr>
      <w:r w:rsidRPr="004F5B73">
        <w:rPr>
          <w:rFonts w:ascii="Times New Roman" w:hAnsi="Times New Roman" w:cs="Times New Roman"/>
          <w:b/>
          <w:bCs/>
        </w:rPr>
        <w:t>8</w:t>
      </w:r>
      <w:r w:rsidR="00407F3B" w:rsidRPr="004F5B73">
        <w:rPr>
          <w:rFonts w:ascii="Times New Roman" w:hAnsi="Times New Roman" w:cs="Times New Roman"/>
          <w:b/>
          <w:bCs/>
        </w:rPr>
        <w:t>.3.2</w:t>
      </w:r>
      <w:r w:rsidR="00407F3B" w:rsidRPr="004F5B73">
        <w:rPr>
          <w:rFonts w:ascii="Times New Roman" w:hAnsi="Times New Roman" w:cs="Times New Roman"/>
        </w:rPr>
        <w:t xml:space="preserve">　自保温墙体中砖或砌块应错缝搭砌，砌块搭接长度不小于砌块长度的</w:t>
      </w:r>
      <w:r w:rsidR="00407F3B" w:rsidRPr="004F5B73">
        <w:rPr>
          <w:rFonts w:ascii="Times New Roman" w:hAnsi="Times New Roman" w:cs="Times New Roman"/>
        </w:rPr>
        <w:t>1/3</w:t>
      </w:r>
      <w:r w:rsidR="00407F3B" w:rsidRPr="004F5B73">
        <w:rPr>
          <w:rFonts w:ascii="Times New Roman" w:hAnsi="Times New Roman" w:cs="Times New Roman"/>
        </w:rPr>
        <w:t>，最小搭接长度不小于</w:t>
      </w:r>
      <w:r w:rsidR="00407F3B" w:rsidRPr="004F5B73">
        <w:rPr>
          <w:rFonts w:ascii="Times New Roman" w:hAnsi="Times New Roman" w:cs="Times New Roman"/>
        </w:rPr>
        <w:t>90mm</w:t>
      </w:r>
      <w:r w:rsidR="00407F3B" w:rsidRPr="004F5B73">
        <w:rPr>
          <w:rFonts w:ascii="Times New Roman" w:hAnsi="Times New Roman" w:cs="Times New Roman"/>
        </w:rPr>
        <w:t>。</w:t>
      </w:r>
    </w:p>
    <w:p w14:paraId="1E8C9D24" w14:textId="4C547F79" w:rsidR="00407F3B" w:rsidRPr="004F5B73" w:rsidRDefault="00407F3B" w:rsidP="009E1A66">
      <w:pPr>
        <w:pStyle w:val="afc"/>
        <w:spacing w:beforeLines="0" w:before="0" w:afterLines="0" w:after="0"/>
        <w:ind w:firstLineChars="200" w:firstLine="420"/>
        <w:rPr>
          <w:rFonts w:ascii="Times New Roman" w:hAnsi="Times New Roman" w:cs="Times New Roman"/>
        </w:rPr>
      </w:pPr>
      <w:r w:rsidRPr="004F5B73">
        <w:rPr>
          <w:rFonts w:ascii="Times New Roman" w:hAnsi="Times New Roman" w:cs="Times New Roman"/>
        </w:rPr>
        <w:t>检验方法：</w:t>
      </w:r>
      <w:r w:rsidR="003767BE" w:rsidRPr="004F5B73">
        <w:rPr>
          <w:rFonts w:ascii="Times New Roman" w:hAnsi="Times New Roman" w:cs="Times New Roman"/>
        </w:rPr>
        <w:t>检查隐蔽工程验收记录</w:t>
      </w:r>
      <w:r w:rsidRPr="004F5B73">
        <w:rPr>
          <w:rFonts w:ascii="Times New Roman" w:hAnsi="Times New Roman" w:cs="Times New Roman"/>
        </w:rPr>
        <w:t>。</w:t>
      </w:r>
      <w:r w:rsidR="00913360" w:rsidRPr="004F5B73">
        <w:rPr>
          <w:rFonts w:ascii="Times New Roman" w:hAnsi="Times New Roman" w:cs="Times New Roman"/>
        </w:rPr>
        <w:t>隐蔽工程验收时，采用观察、尺量等方式核查，在检验批的标准中抽查</w:t>
      </w:r>
      <w:r w:rsidR="00913360" w:rsidRPr="004F5B73">
        <w:rPr>
          <w:rFonts w:ascii="Times New Roman" w:hAnsi="Times New Roman" w:cs="Times New Roman"/>
        </w:rPr>
        <w:t>10%</w:t>
      </w:r>
      <w:r w:rsidR="00913360" w:rsidRPr="004F5B73">
        <w:rPr>
          <w:rFonts w:ascii="Times New Roman" w:hAnsi="Times New Roman" w:cs="Times New Roman"/>
        </w:rPr>
        <w:t>，且不应少于</w:t>
      </w:r>
      <w:r w:rsidR="00913360" w:rsidRPr="004F5B73">
        <w:rPr>
          <w:rFonts w:ascii="Times New Roman" w:hAnsi="Times New Roman" w:cs="Times New Roman"/>
        </w:rPr>
        <w:t>3</w:t>
      </w:r>
      <w:r w:rsidR="00913360" w:rsidRPr="004F5B73">
        <w:rPr>
          <w:rFonts w:ascii="Times New Roman" w:hAnsi="Times New Roman" w:cs="Times New Roman"/>
        </w:rPr>
        <w:t>间</w:t>
      </w:r>
      <w:r w:rsidR="009B7C96" w:rsidRPr="004F5B73">
        <w:rPr>
          <w:rFonts w:ascii="Times New Roman" w:hAnsi="Times New Roman" w:cs="Times New Roman"/>
        </w:rPr>
        <w:t>。</w:t>
      </w:r>
    </w:p>
    <w:p w14:paraId="051602B1" w14:textId="202F5946" w:rsidR="00993588" w:rsidRPr="004F5B73" w:rsidRDefault="00407F3B" w:rsidP="009E1A66">
      <w:pPr>
        <w:pStyle w:val="afc"/>
        <w:spacing w:beforeLines="0" w:before="0" w:afterLines="0" w:after="0"/>
        <w:ind w:firstLineChars="200" w:firstLine="420"/>
        <w:rPr>
          <w:rFonts w:ascii="Times New Roman" w:hAnsi="Times New Roman" w:cs="Times New Roman"/>
        </w:rPr>
      </w:pPr>
      <w:r w:rsidRPr="004F5B73">
        <w:rPr>
          <w:rFonts w:ascii="Times New Roman" w:hAnsi="Times New Roman" w:cs="Times New Roman"/>
        </w:rPr>
        <w:t>检验数量：</w:t>
      </w:r>
      <w:r w:rsidR="009B7C96" w:rsidRPr="004F5B73">
        <w:rPr>
          <w:rFonts w:ascii="Times New Roman" w:hAnsi="Times New Roman" w:cs="Times New Roman"/>
        </w:rPr>
        <w:t>全数检查</w:t>
      </w:r>
      <w:r w:rsidRPr="004F5B73">
        <w:rPr>
          <w:rFonts w:ascii="Times New Roman" w:hAnsi="Times New Roman" w:cs="Times New Roman"/>
        </w:rPr>
        <w:t>。</w:t>
      </w:r>
    </w:p>
    <w:p w14:paraId="047A03CD" w14:textId="346B5E42" w:rsidR="00993588" w:rsidRPr="004F5B73" w:rsidRDefault="0030503B" w:rsidP="009E1A66">
      <w:pPr>
        <w:pStyle w:val="afc"/>
        <w:spacing w:beforeLines="0" w:before="0" w:afterLines="0" w:after="0"/>
        <w:rPr>
          <w:rFonts w:ascii="Times New Roman" w:hAnsi="Times New Roman" w:cs="Times New Roman"/>
        </w:rPr>
      </w:pPr>
      <w:r w:rsidRPr="004F5B73">
        <w:rPr>
          <w:rFonts w:ascii="Times New Roman" w:hAnsi="Times New Roman" w:cs="Times New Roman"/>
          <w:b/>
          <w:bCs/>
        </w:rPr>
        <w:t>8</w:t>
      </w:r>
      <w:r w:rsidR="008F3FD4" w:rsidRPr="004F5B73">
        <w:rPr>
          <w:rFonts w:ascii="Times New Roman" w:hAnsi="Times New Roman" w:cs="Times New Roman"/>
          <w:b/>
          <w:bCs/>
        </w:rPr>
        <w:t>.3.3</w:t>
      </w:r>
      <w:r w:rsidR="00F95B24" w:rsidRPr="004F5B73">
        <w:rPr>
          <w:rFonts w:ascii="Times New Roman" w:hAnsi="Times New Roman" w:cs="Times New Roman"/>
        </w:rPr>
        <w:t xml:space="preserve">  </w:t>
      </w:r>
      <w:r w:rsidR="008F3FD4" w:rsidRPr="004F5B73">
        <w:rPr>
          <w:rFonts w:ascii="Times New Roman" w:hAnsi="Times New Roman" w:cs="Times New Roman"/>
        </w:rPr>
        <w:t>自保温墙体中砌体的灰缝厚度和宽度应为</w:t>
      </w:r>
      <w:r w:rsidR="008F3FD4" w:rsidRPr="004F5B73">
        <w:rPr>
          <w:rFonts w:ascii="Times New Roman" w:hAnsi="Times New Roman" w:cs="Times New Roman"/>
        </w:rPr>
        <w:t>8</w:t>
      </w:r>
      <w:r w:rsidR="001601EF" w:rsidRPr="004F5B73">
        <w:rPr>
          <w:rFonts w:ascii="Times New Roman" w:hAnsi="Times New Roman" w:cs="Times New Roman"/>
        </w:rPr>
        <w:t>mm</w:t>
      </w:r>
      <w:r w:rsidR="008F3FD4" w:rsidRPr="004F5B73">
        <w:rPr>
          <w:rFonts w:cs="Times New Roman"/>
        </w:rPr>
        <w:t>±</w:t>
      </w:r>
      <w:r w:rsidR="008F3FD4" w:rsidRPr="004F5B73">
        <w:rPr>
          <w:rFonts w:ascii="Times New Roman" w:hAnsi="Times New Roman" w:cs="Times New Roman"/>
        </w:rPr>
        <w:t>2mm</w:t>
      </w:r>
      <w:r w:rsidR="008F3FD4" w:rsidRPr="004F5B73">
        <w:rPr>
          <w:rFonts w:ascii="Times New Roman" w:hAnsi="Times New Roman" w:cs="Times New Roman"/>
        </w:rPr>
        <w:t>。</w:t>
      </w:r>
    </w:p>
    <w:p w14:paraId="5C910E8B" w14:textId="77777777" w:rsidR="008F3FD4" w:rsidRPr="004F5B73" w:rsidRDefault="008F3FD4" w:rsidP="009E1A66">
      <w:pPr>
        <w:pStyle w:val="afc"/>
        <w:spacing w:beforeLines="0" w:before="0" w:afterLines="0" w:after="0"/>
        <w:ind w:firstLineChars="200" w:firstLine="420"/>
        <w:rPr>
          <w:rFonts w:ascii="Times New Roman" w:hAnsi="Times New Roman" w:cs="Times New Roman"/>
        </w:rPr>
      </w:pPr>
      <w:r w:rsidRPr="004F5B73">
        <w:rPr>
          <w:rFonts w:ascii="Times New Roman" w:hAnsi="Times New Roman" w:cs="Times New Roman"/>
        </w:rPr>
        <w:lastRenderedPageBreak/>
        <w:t>检验方法：核查隐蔽工程验收记录。隐蔽工程验收时，在检验批的标准间中抽查</w:t>
      </w:r>
      <w:r w:rsidRPr="004F5B73">
        <w:rPr>
          <w:rFonts w:ascii="Times New Roman" w:hAnsi="Times New Roman" w:cs="Times New Roman"/>
        </w:rPr>
        <w:t>10%</w:t>
      </w:r>
      <w:r w:rsidRPr="004F5B73">
        <w:rPr>
          <w:rFonts w:ascii="Times New Roman" w:hAnsi="Times New Roman" w:cs="Times New Roman"/>
        </w:rPr>
        <w:t>，且不少于</w:t>
      </w:r>
      <w:r w:rsidRPr="004F5B73">
        <w:rPr>
          <w:rFonts w:ascii="Times New Roman" w:hAnsi="Times New Roman" w:cs="Times New Roman"/>
        </w:rPr>
        <w:t>3</w:t>
      </w:r>
      <w:r w:rsidRPr="004F5B73">
        <w:rPr>
          <w:rFonts w:ascii="Times New Roman" w:hAnsi="Times New Roman" w:cs="Times New Roman"/>
        </w:rPr>
        <w:t>间，用尺量</w:t>
      </w:r>
      <w:r w:rsidRPr="004F5B73">
        <w:rPr>
          <w:rFonts w:ascii="Times New Roman" w:hAnsi="Times New Roman" w:cs="Times New Roman"/>
        </w:rPr>
        <w:t>5</w:t>
      </w:r>
      <w:r w:rsidRPr="004F5B73">
        <w:rPr>
          <w:rFonts w:ascii="Times New Roman" w:hAnsi="Times New Roman" w:cs="Times New Roman"/>
        </w:rPr>
        <w:t>皮砖或砌块的高度和</w:t>
      </w:r>
      <w:r w:rsidRPr="004F5B73">
        <w:rPr>
          <w:rFonts w:ascii="Times New Roman" w:hAnsi="Times New Roman" w:cs="Times New Roman"/>
        </w:rPr>
        <w:t>2m</w:t>
      </w:r>
      <w:r w:rsidRPr="004F5B73">
        <w:rPr>
          <w:rFonts w:ascii="Times New Roman" w:hAnsi="Times New Roman" w:cs="Times New Roman"/>
        </w:rPr>
        <w:t>砌体长度折算。</w:t>
      </w:r>
    </w:p>
    <w:p w14:paraId="43E7CE3A" w14:textId="77777777" w:rsidR="008F3FD4" w:rsidRPr="004F5B73" w:rsidRDefault="008F3FD4" w:rsidP="009E1A66">
      <w:pPr>
        <w:pStyle w:val="afc"/>
        <w:spacing w:beforeLines="0" w:before="0" w:afterLines="0" w:after="0"/>
        <w:ind w:firstLineChars="300" w:firstLine="630"/>
        <w:rPr>
          <w:rFonts w:ascii="Times New Roman" w:hAnsi="Times New Roman" w:cs="Times New Roman"/>
        </w:rPr>
      </w:pPr>
      <w:r w:rsidRPr="004F5B73">
        <w:rPr>
          <w:rFonts w:ascii="Times New Roman" w:hAnsi="Times New Roman" w:cs="Times New Roman"/>
        </w:rPr>
        <w:t>检验数量：全数检查。</w:t>
      </w:r>
    </w:p>
    <w:p w14:paraId="2EDF57D8" w14:textId="29D79B7D" w:rsidR="008F3FD4" w:rsidRPr="004F5B73" w:rsidRDefault="0030503B" w:rsidP="009E1A66">
      <w:pPr>
        <w:pStyle w:val="afc"/>
        <w:spacing w:beforeLines="0" w:before="0" w:afterLines="0" w:after="0"/>
        <w:rPr>
          <w:rFonts w:ascii="Times New Roman" w:hAnsi="Times New Roman" w:cs="Times New Roman"/>
        </w:rPr>
      </w:pPr>
      <w:r w:rsidRPr="004F5B73">
        <w:rPr>
          <w:rFonts w:ascii="Times New Roman" w:hAnsi="Times New Roman" w:cs="Times New Roman"/>
          <w:b/>
          <w:bCs/>
        </w:rPr>
        <w:t>8</w:t>
      </w:r>
      <w:r w:rsidR="008F3FD4" w:rsidRPr="004F5B73">
        <w:rPr>
          <w:rFonts w:ascii="Times New Roman" w:hAnsi="Times New Roman" w:cs="Times New Roman"/>
          <w:b/>
          <w:bCs/>
        </w:rPr>
        <w:t>.3.4</w:t>
      </w:r>
      <w:r w:rsidR="00F95B24" w:rsidRPr="004F5B73">
        <w:rPr>
          <w:rFonts w:ascii="Times New Roman" w:hAnsi="Times New Roman" w:cs="Times New Roman"/>
        </w:rPr>
        <w:t xml:space="preserve">  </w:t>
      </w:r>
      <w:r w:rsidR="008F3FD4" w:rsidRPr="004F5B73">
        <w:rPr>
          <w:rFonts w:ascii="Times New Roman" w:hAnsi="Times New Roman" w:cs="Times New Roman"/>
        </w:rPr>
        <w:t>自保温墙体中的增强网的铺贴和搭接应符合设计和相关标准的要求。砂浆抹压应密实，</w:t>
      </w:r>
      <w:r w:rsidR="00B1481E">
        <w:rPr>
          <w:rFonts w:ascii="Times New Roman" w:hAnsi="Times New Roman" w:cs="Times New Roman"/>
        </w:rPr>
        <w:t>不应</w:t>
      </w:r>
      <w:r w:rsidR="008F3FD4" w:rsidRPr="004F5B73">
        <w:rPr>
          <w:rFonts w:ascii="Times New Roman" w:hAnsi="Times New Roman" w:cs="Times New Roman"/>
        </w:rPr>
        <w:t>空鼓，增强网</w:t>
      </w:r>
      <w:r w:rsidR="00B1481E">
        <w:rPr>
          <w:rFonts w:ascii="Times New Roman" w:hAnsi="Times New Roman" w:cs="Times New Roman"/>
        </w:rPr>
        <w:t>不应</w:t>
      </w:r>
      <w:r w:rsidR="008F3FD4" w:rsidRPr="004F5B73">
        <w:rPr>
          <w:rFonts w:ascii="Times New Roman" w:hAnsi="Times New Roman" w:cs="Times New Roman"/>
        </w:rPr>
        <w:t>皱褶、外露。</w:t>
      </w:r>
    </w:p>
    <w:p w14:paraId="4939CBF7" w14:textId="77777777" w:rsidR="008F3FD4" w:rsidRPr="004F5B73" w:rsidRDefault="008F3FD4" w:rsidP="009E1A66">
      <w:pPr>
        <w:pStyle w:val="afc"/>
        <w:spacing w:beforeLines="0" w:before="0" w:afterLines="0" w:after="0"/>
        <w:ind w:firstLineChars="200" w:firstLine="420"/>
        <w:rPr>
          <w:rFonts w:ascii="Times New Roman" w:hAnsi="Times New Roman" w:cs="Times New Roman"/>
        </w:rPr>
      </w:pPr>
      <w:r w:rsidRPr="004F5B73">
        <w:rPr>
          <w:rFonts w:ascii="Times New Roman" w:hAnsi="Times New Roman" w:cs="Times New Roman"/>
        </w:rPr>
        <w:t>检验方法：观察检查；核查隐蔽工程验收记录。隐蔽工程验收时，每检验批不同构造做法各抽查</w:t>
      </w:r>
      <w:r w:rsidRPr="004F5B73">
        <w:rPr>
          <w:rFonts w:ascii="Times New Roman" w:hAnsi="Times New Roman" w:cs="Times New Roman"/>
        </w:rPr>
        <w:t>3</w:t>
      </w:r>
      <w:r w:rsidRPr="004F5B73">
        <w:rPr>
          <w:rFonts w:ascii="Times New Roman" w:hAnsi="Times New Roman" w:cs="Times New Roman"/>
        </w:rPr>
        <w:t>处。</w:t>
      </w:r>
    </w:p>
    <w:p w14:paraId="49529C0B" w14:textId="77777777" w:rsidR="008F3FD4" w:rsidRPr="004F5B73" w:rsidRDefault="008F3FD4" w:rsidP="009E1A66">
      <w:pPr>
        <w:pStyle w:val="afc"/>
        <w:spacing w:beforeLines="0" w:before="0" w:afterLines="0" w:after="0"/>
        <w:ind w:firstLineChars="200" w:firstLine="420"/>
        <w:rPr>
          <w:rFonts w:ascii="Times New Roman" w:hAnsi="Times New Roman" w:cs="Times New Roman"/>
        </w:rPr>
      </w:pPr>
      <w:r w:rsidRPr="004F5B73">
        <w:rPr>
          <w:rFonts w:ascii="Times New Roman" w:hAnsi="Times New Roman" w:cs="Times New Roman"/>
        </w:rPr>
        <w:t>检验数量：全数检查。</w:t>
      </w:r>
    </w:p>
    <w:p w14:paraId="01393F9F" w14:textId="1560BCED" w:rsidR="008F3FD4" w:rsidRPr="004F5B73" w:rsidRDefault="0030503B" w:rsidP="009E1A66">
      <w:pPr>
        <w:pStyle w:val="afc"/>
        <w:spacing w:beforeLines="0" w:before="0" w:afterLines="0" w:after="0"/>
        <w:rPr>
          <w:rFonts w:ascii="Times New Roman" w:hAnsi="Times New Roman" w:cs="Times New Roman"/>
        </w:rPr>
      </w:pPr>
      <w:r w:rsidRPr="004F5B73">
        <w:rPr>
          <w:rFonts w:ascii="Times New Roman" w:hAnsi="Times New Roman" w:cs="Times New Roman"/>
          <w:b/>
          <w:bCs/>
        </w:rPr>
        <w:t>8</w:t>
      </w:r>
      <w:r w:rsidR="008F3FD4" w:rsidRPr="004F5B73">
        <w:rPr>
          <w:rFonts w:ascii="Times New Roman" w:hAnsi="Times New Roman" w:cs="Times New Roman"/>
          <w:b/>
          <w:bCs/>
        </w:rPr>
        <w:t>.3.5</w:t>
      </w:r>
      <w:r w:rsidR="00F95B24" w:rsidRPr="004F5B73">
        <w:rPr>
          <w:rFonts w:ascii="Times New Roman" w:hAnsi="Times New Roman" w:cs="Times New Roman"/>
        </w:rPr>
        <w:t xml:space="preserve">  </w:t>
      </w:r>
      <w:r w:rsidR="008F3FD4" w:rsidRPr="004F5B73">
        <w:rPr>
          <w:rFonts w:ascii="Times New Roman" w:hAnsi="Times New Roman" w:cs="Times New Roman"/>
        </w:rPr>
        <w:t>抹面层的允许偏差和检验方法应符合表</w:t>
      </w:r>
      <w:r w:rsidR="00865F9F" w:rsidRPr="004F5B73">
        <w:rPr>
          <w:rFonts w:ascii="Times New Roman" w:hAnsi="Times New Roman" w:cs="Times New Roman"/>
        </w:rPr>
        <w:t>7</w:t>
      </w:r>
      <w:r w:rsidR="008F3FD4" w:rsidRPr="004F5B73">
        <w:rPr>
          <w:rFonts w:ascii="Times New Roman" w:hAnsi="Times New Roman" w:cs="Times New Roman"/>
        </w:rPr>
        <w:t>的规定。</w:t>
      </w:r>
    </w:p>
    <w:p w14:paraId="0C4A6047" w14:textId="77777777" w:rsidR="008F3FD4" w:rsidRPr="004F5B73" w:rsidRDefault="008F3FD4" w:rsidP="009E1A66">
      <w:pPr>
        <w:pStyle w:val="afc"/>
        <w:spacing w:beforeLines="0" w:before="0" w:afterLines="0" w:after="0"/>
        <w:ind w:firstLineChars="200" w:firstLine="420"/>
        <w:rPr>
          <w:rFonts w:ascii="Times New Roman" w:hAnsi="Times New Roman" w:cs="Times New Roman"/>
        </w:rPr>
      </w:pPr>
      <w:r w:rsidRPr="004F5B73">
        <w:rPr>
          <w:rFonts w:ascii="Times New Roman" w:hAnsi="Times New Roman" w:cs="Times New Roman"/>
        </w:rPr>
        <w:t>检验方法：观察、尺量检查。</w:t>
      </w:r>
    </w:p>
    <w:p w14:paraId="3EA34F8E" w14:textId="1C5C2909" w:rsidR="00993588" w:rsidRPr="004F5B73" w:rsidRDefault="008F3FD4" w:rsidP="009E1A66">
      <w:pPr>
        <w:pStyle w:val="afc"/>
        <w:spacing w:beforeLines="0" w:before="0" w:afterLines="0" w:after="0"/>
        <w:ind w:firstLineChars="200" w:firstLine="420"/>
        <w:rPr>
          <w:rFonts w:ascii="Times New Roman" w:hAnsi="Times New Roman" w:cs="Times New Roman"/>
        </w:rPr>
      </w:pPr>
      <w:r w:rsidRPr="004F5B73">
        <w:rPr>
          <w:rFonts w:ascii="Times New Roman" w:hAnsi="Times New Roman" w:cs="Times New Roman"/>
        </w:rPr>
        <w:t>检验数量：每检验批不同构造做法各抽查</w:t>
      </w:r>
      <w:r w:rsidRPr="004F5B73">
        <w:rPr>
          <w:rFonts w:ascii="Times New Roman" w:hAnsi="Times New Roman" w:cs="Times New Roman"/>
        </w:rPr>
        <w:t>3</w:t>
      </w:r>
      <w:r w:rsidRPr="004F5B73">
        <w:rPr>
          <w:rFonts w:ascii="Times New Roman" w:hAnsi="Times New Roman" w:cs="Times New Roman"/>
        </w:rPr>
        <w:t>处。</w:t>
      </w:r>
    </w:p>
    <w:p w14:paraId="7CB6A609" w14:textId="1A515E6F" w:rsidR="009E3D37" w:rsidRPr="004F5B73" w:rsidRDefault="009E3D37" w:rsidP="009E1A66">
      <w:pPr>
        <w:spacing w:before="156" w:after="156"/>
        <w:ind w:firstLine="420"/>
        <w:jc w:val="center"/>
        <w:rPr>
          <w:rFonts w:ascii="黑体" w:eastAsia="黑体" w:hAnsi="黑体" w:cs="Times New Roman"/>
        </w:rPr>
      </w:pPr>
      <w:r w:rsidRPr="004F5B73">
        <w:rPr>
          <w:rFonts w:ascii="黑体" w:eastAsia="黑体" w:hAnsi="黑体" w:cs="Times New Roman"/>
        </w:rPr>
        <w:t>表</w:t>
      </w:r>
      <w:r w:rsidR="00865F9F" w:rsidRPr="004F5B73">
        <w:rPr>
          <w:rFonts w:ascii="Times New Roman" w:eastAsia="黑体" w:hAnsi="Times New Roman" w:cs="Times New Roman"/>
        </w:rPr>
        <w:t>7</w:t>
      </w:r>
      <w:r w:rsidR="001601EF" w:rsidRPr="004F5B73">
        <w:rPr>
          <w:rFonts w:ascii="黑体" w:eastAsia="黑体" w:hAnsi="黑体" w:cs="Times New Roman"/>
        </w:rPr>
        <w:t xml:space="preserve">  </w:t>
      </w:r>
      <w:r w:rsidRPr="004F5B73">
        <w:rPr>
          <w:rFonts w:ascii="黑体" w:eastAsia="黑体" w:hAnsi="黑体" w:cs="Times New Roman"/>
        </w:rPr>
        <w:t>抹面层的允许偏差和检验方法</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5"/>
        <w:gridCol w:w="2524"/>
        <w:gridCol w:w="2214"/>
        <w:gridCol w:w="3681"/>
      </w:tblGrid>
      <w:tr w:rsidR="004F5B73" w:rsidRPr="004F5B73" w14:paraId="28A306B3" w14:textId="77777777" w:rsidTr="00617F2A">
        <w:trPr>
          <w:trHeight w:val="223"/>
          <w:jc w:val="center"/>
        </w:trPr>
        <w:tc>
          <w:tcPr>
            <w:tcW w:w="490" w:type="pct"/>
            <w:tcBorders>
              <w:top w:val="single" w:sz="8" w:space="0" w:color="auto"/>
              <w:left w:val="single" w:sz="8" w:space="0" w:color="auto"/>
              <w:bottom w:val="single" w:sz="8" w:space="0" w:color="auto"/>
            </w:tcBorders>
            <w:vAlign w:val="center"/>
            <w:hideMark/>
          </w:tcPr>
          <w:p w14:paraId="060C9498" w14:textId="77777777" w:rsidR="009E3D37" w:rsidRPr="004F5B73" w:rsidRDefault="009E3D37" w:rsidP="00E37DF0">
            <w:pPr>
              <w:pStyle w:val="aff1"/>
              <w:jc w:val="center"/>
              <w:rPr>
                <w:rFonts w:ascii="Times New Roman" w:hAnsi="Times New Roman"/>
              </w:rPr>
            </w:pPr>
            <w:r w:rsidRPr="004F5B73">
              <w:rPr>
                <w:rFonts w:ascii="Times New Roman" w:hAnsi="Times New Roman"/>
              </w:rPr>
              <w:t>项次</w:t>
            </w:r>
          </w:p>
        </w:tc>
        <w:tc>
          <w:tcPr>
            <w:tcW w:w="1352" w:type="pct"/>
            <w:tcBorders>
              <w:top w:val="single" w:sz="8" w:space="0" w:color="auto"/>
              <w:bottom w:val="single" w:sz="8" w:space="0" w:color="auto"/>
            </w:tcBorders>
            <w:vAlign w:val="center"/>
            <w:hideMark/>
          </w:tcPr>
          <w:p w14:paraId="2BAD3F4C" w14:textId="77777777" w:rsidR="009E3D37" w:rsidRPr="004F5B73" w:rsidRDefault="009E3D37" w:rsidP="00E37DF0">
            <w:pPr>
              <w:pStyle w:val="aff1"/>
              <w:jc w:val="center"/>
              <w:rPr>
                <w:rFonts w:ascii="Times New Roman" w:hAnsi="Times New Roman"/>
              </w:rPr>
            </w:pPr>
            <w:r w:rsidRPr="004F5B73">
              <w:rPr>
                <w:rFonts w:ascii="Times New Roman" w:hAnsi="Times New Roman"/>
              </w:rPr>
              <w:t>项</w:t>
            </w:r>
            <w:r w:rsidRPr="004F5B73">
              <w:rPr>
                <w:rFonts w:ascii="Times New Roman" w:hAnsi="Times New Roman"/>
              </w:rPr>
              <w:t xml:space="preserve">  </w:t>
            </w:r>
            <w:r w:rsidRPr="004F5B73">
              <w:rPr>
                <w:rFonts w:ascii="Times New Roman" w:hAnsi="Times New Roman"/>
              </w:rPr>
              <w:t>目</w:t>
            </w:r>
          </w:p>
        </w:tc>
        <w:tc>
          <w:tcPr>
            <w:tcW w:w="1186" w:type="pct"/>
            <w:tcBorders>
              <w:top w:val="single" w:sz="8" w:space="0" w:color="auto"/>
              <w:bottom w:val="single" w:sz="8" w:space="0" w:color="auto"/>
            </w:tcBorders>
            <w:vAlign w:val="center"/>
            <w:hideMark/>
          </w:tcPr>
          <w:p w14:paraId="3062034D" w14:textId="727E4B9D" w:rsidR="009E3D37" w:rsidRPr="004F5B73" w:rsidRDefault="009E3D37" w:rsidP="00E37DF0">
            <w:pPr>
              <w:pStyle w:val="aff1"/>
              <w:jc w:val="center"/>
              <w:rPr>
                <w:rFonts w:ascii="Times New Roman" w:hAnsi="Times New Roman"/>
              </w:rPr>
            </w:pPr>
            <w:r w:rsidRPr="004F5B73">
              <w:rPr>
                <w:rFonts w:ascii="Times New Roman" w:hAnsi="Times New Roman"/>
              </w:rPr>
              <w:t>允许偏差</w:t>
            </w:r>
            <w:r w:rsidR="00617F2A">
              <w:rPr>
                <w:rFonts w:ascii="Times New Roman" w:hAnsi="Times New Roman"/>
              </w:rPr>
              <w:t>（</w:t>
            </w:r>
            <w:r w:rsidRPr="004F5B73">
              <w:rPr>
                <w:rFonts w:ascii="Times New Roman" w:hAnsi="Times New Roman"/>
              </w:rPr>
              <w:t>mm</w:t>
            </w:r>
            <w:r w:rsidR="00617F2A">
              <w:rPr>
                <w:rFonts w:ascii="Times New Roman" w:hAnsi="Times New Roman"/>
              </w:rPr>
              <w:t>）</w:t>
            </w:r>
          </w:p>
        </w:tc>
        <w:tc>
          <w:tcPr>
            <w:tcW w:w="1972" w:type="pct"/>
            <w:tcBorders>
              <w:top w:val="single" w:sz="8" w:space="0" w:color="auto"/>
              <w:bottom w:val="single" w:sz="8" w:space="0" w:color="auto"/>
              <w:right w:val="single" w:sz="8" w:space="0" w:color="auto"/>
            </w:tcBorders>
            <w:vAlign w:val="center"/>
            <w:hideMark/>
          </w:tcPr>
          <w:p w14:paraId="3B257FC2" w14:textId="77777777" w:rsidR="009E3D37" w:rsidRPr="004F5B73" w:rsidRDefault="009E3D37" w:rsidP="00E37DF0">
            <w:pPr>
              <w:pStyle w:val="aff1"/>
              <w:jc w:val="center"/>
              <w:rPr>
                <w:rFonts w:ascii="Times New Roman" w:hAnsi="Times New Roman"/>
              </w:rPr>
            </w:pPr>
            <w:r w:rsidRPr="004F5B73">
              <w:rPr>
                <w:rFonts w:ascii="Times New Roman" w:hAnsi="Times New Roman"/>
              </w:rPr>
              <w:t>验收方法</w:t>
            </w:r>
          </w:p>
        </w:tc>
      </w:tr>
      <w:tr w:rsidR="004F5B73" w:rsidRPr="004F5B73" w14:paraId="2FAE90C1" w14:textId="77777777" w:rsidTr="00617F2A">
        <w:trPr>
          <w:jc w:val="center"/>
        </w:trPr>
        <w:tc>
          <w:tcPr>
            <w:tcW w:w="490" w:type="pct"/>
            <w:tcBorders>
              <w:top w:val="single" w:sz="8" w:space="0" w:color="auto"/>
              <w:left w:val="single" w:sz="8" w:space="0" w:color="auto"/>
            </w:tcBorders>
            <w:vAlign w:val="center"/>
            <w:hideMark/>
          </w:tcPr>
          <w:p w14:paraId="1144D6F9" w14:textId="77777777" w:rsidR="009E3D37" w:rsidRPr="004F5B73" w:rsidRDefault="009E3D37" w:rsidP="00E37DF0">
            <w:pPr>
              <w:pStyle w:val="aff1"/>
              <w:jc w:val="center"/>
              <w:rPr>
                <w:rFonts w:ascii="Times New Roman" w:hAnsi="Times New Roman"/>
              </w:rPr>
            </w:pPr>
            <w:r w:rsidRPr="004F5B73">
              <w:rPr>
                <w:rFonts w:ascii="Times New Roman" w:hAnsi="Times New Roman"/>
              </w:rPr>
              <w:t>1</w:t>
            </w:r>
          </w:p>
        </w:tc>
        <w:tc>
          <w:tcPr>
            <w:tcW w:w="1352" w:type="pct"/>
            <w:tcBorders>
              <w:top w:val="single" w:sz="8" w:space="0" w:color="auto"/>
            </w:tcBorders>
            <w:vAlign w:val="center"/>
            <w:hideMark/>
          </w:tcPr>
          <w:p w14:paraId="18F7CF0C" w14:textId="77777777" w:rsidR="009E3D37" w:rsidRPr="004F5B73" w:rsidRDefault="009E3D37" w:rsidP="00E37DF0">
            <w:pPr>
              <w:pStyle w:val="aff1"/>
              <w:jc w:val="center"/>
              <w:rPr>
                <w:rFonts w:ascii="Times New Roman" w:hAnsi="Times New Roman"/>
              </w:rPr>
            </w:pPr>
            <w:r w:rsidRPr="004F5B73">
              <w:rPr>
                <w:rFonts w:ascii="Times New Roman" w:hAnsi="Times New Roman"/>
              </w:rPr>
              <w:t>表面平整</w:t>
            </w:r>
          </w:p>
        </w:tc>
        <w:tc>
          <w:tcPr>
            <w:tcW w:w="1186" w:type="pct"/>
            <w:tcBorders>
              <w:top w:val="single" w:sz="8" w:space="0" w:color="auto"/>
            </w:tcBorders>
            <w:vAlign w:val="center"/>
            <w:hideMark/>
          </w:tcPr>
          <w:p w14:paraId="75CEC8DC" w14:textId="77777777" w:rsidR="009E3D37" w:rsidRPr="004F5B73" w:rsidRDefault="009E3D37" w:rsidP="00E37DF0">
            <w:pPr>
              <w:pStyle w:val="aff1"/>
              <w:jc w:val="center"/>
              <w:rPr>
                <w:rFonts w:ascii="Times New Roman" w:hAnsi="Times New Roman"/>
              </w:rPr>
            </w:pPr>
            <w:r w:rsidRPr="004F5B73">
              <w:rPr>
                <w:rFonts w:ascii="Times New Roman" w:hAnsi="Times New Roman"/>
              </w:rPr>
              <w:t>3</w:t>
            </w:r>
          </w:p>
        </w:tc>
        <w:tc>
          <w:tcPr>
            <w:tcW w:w="1972" w:type="pct"/>
            <w:tcBorders>
              <w:top w:val="single" w:sz="8" w:space="0" w:color="auto"/>
              <w:right w:val="single" w:sz="8" w:space="0" w:color="auto"/>
            </w:tcBorders>
            <w:vAlign w:val="center"/>
            <w:hideMark/>
          </w:tcPr>
          <w:p w14:paraId="18FCA765" w14:textId="77777777" w:rsidR="009E3D37" w:rsidRPr="004F5B73" w:rsidRDefault="009E3D37" w:rsidP="00E37DF0">
            <w:pPr>
              <w:pStyle w:val="aff1"/>
              <w:jc w:val="center"/>
              <w:rPr>
                <w:rFonts w:ascii="Times New Roman" w:hAnsi="Times New Roman"/>
              </w:rPr>
            </w:pPr>
            <w:r w:rsidRPr="004F5B73">
              <w:rPr>
                <w:rFonts w:ascii="Times New Roman" w:hAnsi="Times New Roman"/>
              </w:rPr>
              <w:t>用</w:t>
            </w:r>
            <w:r w:rsidRPr="004F5B73">
              <w:rPr>
                <w:rFonts w:ascii="Times New Roman" w:hAnsi="Times New Roman"/>
              </w:rPr>
              <w:t>2m</w:t>
            </w:r>
            <w:r w:rsidRPr="004F5B73">
              <w:rPr>
                <w:rFonts w:ascii="Times New Roman" w:hAnsi="Times New Roman"/>
              </w:rPr>
              <w:t>靠尺和塞尺检查</w:t>
            </w:r>
          </w:p>
        </w:tc>
      </w:tr>
      <w:tr w:rsidR="004F5B73" w:rsidRPr="004F5B73" w14:paraId="32157A5B" w14:textId="77777777" w:rsidTr="00617F2A">
        <w:trPr>
          <w:jc w:val="center"/>
        </w:trPr>
        <w:tc>
          <w:tcPr>
            <w:tcW w:w="490" w:type="pct"/>
            <w:tcBorders>
              <w:left w:val="single" w:sz="8" w:space="0" w:color="auto"/>
            </w:tcBorders>
            <w:vAlign w:val="center"/>
            <w:hideMark/>
          </w:tcPr>
          <w:p w14:paraId="56F40564" w14:textId="77777777" w:rsidR="009E3D37" w:rsidRPr="004F5B73" w:rsidRDefault="009E3D37" w:rsidP="00E37DF0">
            <w:pPr>
              <w:pStyle w:val="aff1"/>
              <w:jc w:val="center"/>
              <w:rPr>
                <w:rFonts w:ascii="Times New Roman" w:hAnsi="Times New Roman"/>
              </w:rPr>
            </w:pPr>
            <w:r w:rsidRPr="004F5B73">
              <w:rPr>
                <w:rFonts w:ascii="Times New Roman" w:hAnsi="Times New Roman"/>
              </w:rPr>
              <w:t>2</w:t>
            </w:r>
          </w:p>
        </w:tc>
        <w:tc>
          <w:tcPr>
            <w:tcW w:w="1352" w:type="pct"/>
            <w:vAlign w:val="center"/>
            <w:hideMark/>
          </w:tcPr>
          <w:p w14:paraId="6A7FBFE4" w14:textId="77777777" w:rsidR="009E3D37" w:rsidRPr="004F5B73" w:rsidRDefault="009E3D37" w:rsidP="00E37DF0">
            <w:pPr>
              <w:pStyle w:val="aff1"/>
              <w:jc w:val="center"/>
              <w:rPr>
                <w:rFonts w:ascii="Times New Roman" w:hAnsi="Times New Roman"/>
              </w:rPr>
            </w:pPr>
            <w:r w:rsidRPr="004F5B73">
              <w:rPr>
                <w:rFonts w:ascii="Times New Roman" w:hAnsi="Times New Roman"/>
              </w:rPr>
              <w:t>立面垂直</w:t>
            </w:r>
          </w:p>
        </w:tc>
        <w:tc>
          <w:tcPr>
            <w:tcW w:w="1186" w:type="pct"/>
            <w:vAlign w:val="center"/>
            <w:hideMark/>
          </w:tcPr>
          <w:p w14:paraId="41F1839E" w14:textId="77777777" w:rsidR="009E3D37" w:rsidRPr="004F5B73" w:rsidRDefault="009E3D37" w:rsidP="00E37DF0">
            <w:pPr>
              <w:pStyle w:val="aff1"/>
              <w:jc w:val="center"/>
              <w:rPr>
                <w:rFonts w:ascii="Times New Roman" w:hAnsi="Times New Roman"/>
              </w:rPr>
            </w:pPr>
            <w:r w:rsidRPr="004F5B73">
              <w:rPr>
                <w:rFonts w:ascii="Times New Roman" w:hAnsi="Times New Roman"/>
              </w:rPr>
              <w:t>3</w:t>
            </w:r>
          </w:p>
        </w:tc>
        <w:tc>
          <w:tcPr>
            <w:tcW w:w="1972" w:type="pct"/>
            <w:tcBorders>
              <w:right w:val="single" w:sz="8" w:space="0" w:color="auto"/>
            </w:tcBorders>
            <w:vAlign w:val="center"/>
            <w:hideMark/>
          </w:tcPr>
          <w:p w14:paraId="69530C8D" w14:textId="77777777" w:rsidR="009E3D37" w:rsidRPr="004F5B73" w:rsidRDefault="009E3D37" w:rsidP="00E37DF0">
            <w:pPr>
              <w:pStyle w:val="aff1"/>
              <w:jc w:val="center"/>
              <w:rPr>
                <w:rFonts w:ascii="Times New Roman" w:hAnsi="Times New Roman"/>
              </w:rPr>
            </w:pPr>
            <w:r w:rsidRPr="004F5B73">
              <w:rPr>
                <w:rFonts w:ascii="Times New Roman" w:hAnsi="Times New Roman"/>
              </w:rPr>
              <w:t>用</w:t>
            </w:r>
            <w:r w:rsidRPr="004F5B73">
              <w:rPr>
                <w:rFonts w:ascii="Times New Roman" w:hAnsi="Times New Roman"/>
              </w:rPr>
              <w:t>2m</w:t>
            </w:r>
            <w:r w:rsidRPr="004F5B73">
              <w:rPr>
                <w:rFonts w:ascii="Times New Roman" w:hAnsi="Times New Roman"/>
              </w:rPr>
              <w:t>垂直检测尺检查</w:t>
            </w:r>
          </w:p>
        </w:tc>
      </w:tr>
      <w:tr w:rsidR="009E3D37" w:rsidRPr="004F5B73" w14:paraId="581267C0" w14:textId="77777777" w:rsidTr="00617F2A">
        <w:trPr>
          <w:jc w:val="center"/>
        </w:trPr>
        <w:tc>
          <w:tcPr>
            <w:tcW w:w="490" w:type="pct"/>
            <w:tcBorders>
              <w:left w:val="single" w:sz="8" w:space="0" w:color="auto"/>
              <w:bottom w:val="single" w:sz="8" w:space="0" w:color="auto"/>
            </w:tcBorders>
            <w:vAlign w:val="center"/>
            <w:hideMark/>
          </w:tcPr>
          <w:p w14:paraId="7D03B592" w14:textId="77777777" w:rsidR="009E3D37" w:rsidRPr="004F5B73" w:rsidRDefault="009E3D37" w:rsidP="00E37DF0">
            <w:pPr>
              <w:pStyle w:val="aff1"/>
              <w:jc w:val="center"/>
              <w:rPr>
                <w:rFonts w:ascii="Times New Roman" w:hAnsi="Times New Roman"/>
              </w:rPr>
            </w:pPr>
            <w:r w:rsidRPr="004F5B73">
              <w:rPr>
                <w:rFonts w:ascii="Times New Roman" w:hAnsi="Times New Roman"/>
              </w:rPr>
              <w:t>3</w:t>
            </w:r>
          </w:p>
        </w:tc>
        <w:tc>
          <w:tcPr>
            <w:tcW w:w="1352" w:type="pct"/>
            <w:tcBorders>
              <w:bottom w:val="single" w:sz="8" w:space="0" w:color="auto"/>
            </w:tcBorders>
            <w:vAlign w:val="center"/>
            <w:hideMark/>
          </w:tcPr>
          <w:p w14:paraId="12598AF1" w14:textId="77777777" w:rsidR="009E3D37" w:rsidRPr="004F5B73" w:rsidRDefault="009E3D37" w:rsidP="00E37DF0">
            <w:pPr>
              <w:pStyle w:val="aff1"/>
              <w:jc w:val="center"/>
              <w:rPr>
                <w:rFonts w:ascii="Times New Roman" w:hAnsi="Times New Roman"/>
              </w:rPr>
            </w:pPr>
            <w:r w:rsidRPr="004F5B73">
              <w:rPr>
                <w:rFonts w:ascii="Times New Roman" w:hAnsi="Times New Roman"/>
              </w:rPr>
              <w:t>阴、阳角方正</w:t>
            </w:r>
          </w:p>
        </w:tc>
        <w:tc>
          <w:tcPr>
            <w:tcW w:w="1186" w:type="pct"/>
            <w:tcBorders>
              <w:bottom w:val="single" w:sz="8" w:space="0" w:color="auto"/>
            </w:tcBorders>
            <w:vAlign w:val="center"/>
            <w:hideMark/>
          </w:tcPr>
          <w:p w14:paraId="1033FE6B" w14:textId="369255B2" w:rsidR="009E3D37" w:rsidRPr="004F5B73" w:rsidRDefault="009E3D37" w:rsidP="00E37DF0">
            <w:pPr>
              <w:pStyle w:val="aff1"/>
              <w:jc w:val="center"/>
              <w:rPr>
                <w:rFonts w:ascii="Times New Roman" w:hAnsi="Times New Roman"/>
              </w:rPr>
            </w:pPr>
            <w:r w:rsidRPr="004F5B73">
              <w:rPr>
                <w:rFonts w:ascii="Times New Roman" w:hAnsi="Times New Roman"/>
              </w:rPr>
              <w:t>3</w:t>
            </w:r>
          </w:p>
        </w:tc>
        <w:tc>
          <w:tcPr>
            <w:tcW w:w="1972" w:type="pct"/>
            <w:tcBorders>
              <w:bottom w:val="single" w:sz="8" w:space="0" w:color="auto"/>
              <w:right w:val="single" w:sz="8" w:space="0" w:color="auto"/>
            </w:tcBorders>
            <w:vAlign w:val="center"/>
            <w:hideMark/>
          </w:tcPr>
          <w:p w14:paraId="35B4118F" w14:textId="77777777" w:rsidR="009E3D37" w:rsidRPr="004F5B73" w:rsidRDefault="009E3D37" w:rsidP="00E37DF0">
            <w:pPr>
              <w:pStyle w:val="aff1"/>
              <w:jc w:val="center"/>
              <w:rPr>
                <w:rFonts w:ascii="Times New Roman" w:hAnsi="Times New Roman"/>
              </w:rPr>
            </w:pPr>
            <w:r w:rsidRPr="004F5B73">
              <w:rPr>
                <w:rFonts w:ascii="Times New Roman" w:hAnsi="Times New Roman"/>
              </w:rPr>
              <w:t>用直角检测尺检查</w:t>
            </w:r>
          </w:p>
        </w:tc>
      </w:tr>
    </w:tbl>
    <w:p w14:paraId="1C41E47F" w14:textId="26EE707F" w:rsidR="00993588" w:rsidRPr="004F5B73" w:rsidRDefault="009E6861" w:rsidP="00E37DF0">
      <w:pPr>
        <w:spacing w:beforeLines="0" w:before="0" w:afterLines="0" w:after="0"/>
        <w:ind w:firstLineChars="0" w:firstLine="0"/>
      </w:pPr>
      <w:r>
        <w:rPr>
          <w:noProof/>
        </w:rPr>
        <mc:AlternateContent>
          <mc:Choice Requires="wps">
            <w:drawing>
              <wp:anchor distT="0" distB="0" distL="114300" distR="114300" simplePos="0" relativeHeight="251665408" behindDoc="0" locked="0" layoutInCell="1" allowOverlap="1" wp14:anchorId="6958BA8A" wp14:editId="66F97D91">
                <wp:simplePos x="0" y="0"/>
                <wp:positionH relativeFrom="column">
                  <wp:posOffset>1863198</wp:posOffset>
                </wp:positionH>
                <wp:positionV relativeFrom="paragraph">
                  <wp:posOffset>661358</wp:posOffset>
                </wp:positionV>
                <wp:extent cx="1699404" cy="0"/>
                <wp:effectExtent l="0" t="0" r="0" b="0"/>
                <wp:wrapNone/>
                <wp:docPr id="92196138" name="直接连接符 1"/>
                <wp:cNvGraphicFramePr/>
                <a:graphic xmlns:a="http://schemas.openxmlformats.org/drawingml/2006/main">
                  <a:graphicData uri="http://schemas.microsoft.com/office/word/2010/wordprocessingShape">
                    <wps:wsp>
                      <wps:cNvCnPr/>
                      <wps:spPr>
                        <a:xfrm>
                          <a:off x="0" y="0"/>
                          <a:ext cx="169940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D421AD9" id="直接连接符 1" o:spid="_x0000_s1026" style="position:absolute;left:0;text-align:lef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6.7pt,52.1pt" to="280.5pt,5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" strokecolor="black [3200]" strokeweight=".5pt">
                <v:stroke joinstyle="miter"/>
              </v:line>
            </w:pict>
          </mc:Fallback>
        </mc:AlternateContent>
      </w:r>
    </w:p>
    <w:sectPr w:rsidR="00993588" w:rsidRPr="004F5B73" w:rsidSect="00617F2A">
      <w:footerReference w:type="even" r:id="rId36"/>
      <w:footerReference w:type="default" r:id="rId37"/>
      <w:pgSz w:w="11906" w:h="16838"/>
      <w:pgMar w:top="1418" w:right="1134" w:bottom="1134" w:left="1418" w:header="851" w:footer="992" w:gutter="0"/>
      <w:pgNumType w:start="1"/>
      <w:cols w:space="425"/>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9F625E" w14:textId="77777777" w:rsidR="00864ABA" w:rsidRDefault="00864ABA" w:rsidP="00666315">
      <w:pPr>
        <w:spacing w:before="120" w:after="120"/>
        <w:ind w:firstLine="420"/>
      </w:pPr>
      <w:r>
        <w:separator/>
      </w:r>
    </w:p>
  </w:endnote>
  <w:endnote w:type="continuationSeparator" w:id="0">
    <w:p w14:paraId="1D64CC1C" w14:textId="77777777" w:rsidR="00864ABA" w:rsidRDefault="00864ABA" w:rsidP="00666315">
      <w:pPr>
        <w:spacing w:before="120" w:after="120"/>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DB874" w14:textId="6B8A4CF5" w:rsidR="00254EF4" w:rsidRPr="00F01743" w:rsidRDefault="00F01743" w:rsidP="00F01743">
    <w:pPr>
      <w:pStyle w:val="af4"/>
      <w:spacing w:before="120" w:after="120"/>
      <w:ind w:firstLineChars="0" w:firstLine="0"/>
    </w:pPr>
    <w:r>
      <w:rPr>
        <w:rFonts w:hint="eastAsia"/>
      </w:rPr>
      <w:t>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F686B" w14:textId="433D5EAC" w:rsidR="00254EF4" w:rsidRDefault="00254EF4">
    <w:pPr>
      <w:pStyle w:val="af4"/>
      <w:spacing w:before="120" w:after="120"/>
      <w:ind w:firstLine="360"/>
      <w:jc w:val="right"/>
    </w:pPr>
  </w:p>
  <w:p w14:paraId="7106B23C" w14:textId="77777777" w:rsidR="00254EF4" w:rsidRDefault="00254EF4">
    <w:pPr>
      <w:pStyle w:val="af4"/>
      <w:spacing w:before="120" w:after="120"/>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495B4" w14:textId="77777777" w:rsidR="00254EF4" w:rsidRDefault="00254EF4">
    <w:pPr>
      <w:pStyle w:val="af4"/>
      <w:spacing w:before="120" w:after="120"/>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76FF9" w14:textId="30528CBE" w:rsidR="006B386B" w:rsidRPr="006B386B" w:rsidRDefault="006B386B" w:rsidP="006B386B">
    <w:pPr>
      <w:pStyle w:val="af4"/>
      <w:spacing w:before="120" w:after="120"/>
      <w:ind w:firstLine="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06057523"/>
      <w:docPartObj>
        <w:docPartGallery w:val="Page Numbers (Bottom of Page)"/>
        <w:docPartUnique/>
      </w:docPartObj>
    </w:sdtPr>
    <w:sdtContent>
      <w:p w14:paraId="44F63228" w14:textId="1C86FC49" w:rsidR="00F90686" w:rsidRDefault="00F90686">
        <w:pPr>
          <w:pStyle w:val="af4"/>
          <w:spacing w:before="120" w:after="120"/>
          <w:ind w:firstLine="360"/>
          <w:jc w:val="right"/>
        </w:pPr>
        <w:r>
          <w:fldChar w:fldCharType="begin"/>
        </w:r>
        <w:r>
          <w:instrText>PAGE   \* MERGEFORMAT</w:instrText>
        </w:r>
        <w:r>
          <w:fldChar w:fldCharType="separate"/>
        </w:r>
        <w:r>
          <w:rPr>
            <w:lang w:val="zh-CN"/>
          </w:rPr>
          <w:t>2</w:t>
        </w:r>
        <w: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53057637"/>
      <w:docPartObj>
        <w:docPartGallery w:val="Page Numbers (Bottom of Page)"/>
        <w:docPartUnique/>
      </w:docPartObj>
    </w:sdtPr>
    <w:sdtContent>
      <w:p w14:paraId="6689C629" w14:textId="70B7FE4A" w:rsidR="00F90686" w:rsidRDefault="00F90686">
        <w:pPr>
          <w:pStyle w:val="af4"/>
          <w:spacing w:before="120" w:after="120"/>
          <w:ind w:firstLine="360"/>
          <w:jc w:val="right"/>
        </w:pPr>
        <w:r>
          <w:fldChar w:fldCharType="begin"/>
        </w:r>
        <w:r>
          <w:instrText>PAGE   \* MERGEFORMAT</w:instrText>
        </w:r>
        <w:r>
          <w:fldChar w:fldCharType="separate"/>
        </w:r>
        <w:r>
          <w:rPr>
            <w:lang w:val="zh-CN"/>
          </w:rPr>
          <w:t>2</w:t>
        </w:r>
        <w: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24013408"/>
      <w:docPartObj>
        <w:docPartGallery w:val="Page Numbers (Bottom of Page)"/>
        <w:docPartUnique/>
      </w:docPartObj>
    </w:sdtPr>
    <w:sdtContent>
      <w:p w14:paraId="1AC1977B" w14:textId="77777777" w:rsidR="006B386B" w:rsidRDefault="006B386B" w:rsidP="006C2BCF">
        <w:pPr>
          <w:pStyle w:val="af4"/>
          <w:spacing w:before="120" w:after="120"/>
          <w:ind w:firstLineChars="0" w:firstLine="0"/>
        </w:pPr>
        <w:r>
          <w:fldChar w:fldCharType="begin"/>
        </w:r>
        <w:r>
          <w:instrText>PAGE   \* MERGEFORMAT</w:instrText>
        </w:r>
        <w:r>
          <w:fldChar w:fldCharType="separate"/>
        </w:r>
        <w:r>
          <w:rPr>
            <w:lang w:val="zh-CN"/>
          </w:rPr>
          <w:t>2</w:t>
        </w:r>
        <w:r>
          <w:fldChar w:fldCharType="end"/>
        </w:r>
      </w:p>
    </w:sdtContent>
  </w:sdt>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9016097"/>
      <w:docPartObj>
        <w:docPartGallery w:val="Page Numbers (Bottom of Page)"/>
        <w:docPartUnique/>
      </w:docPartObj>
    </w:sdtPr>
    <w:sdtContent>
      <w:p w14:paraId="54294BA8" w14:textId="77777777" w:rsidR="009A32B8" w:rsidRDefault="009A32B8">
        <w:pPr>
          <w:pStyle w:val="af4"/>
          <w:spacing w:before="120" w:after="120"/>
          <w:ind w:firstLine="360"/>
          <w:jc w:val="right"/>
        </w:pPr>
        <w:r>
          <w:fldChar w:fldCharType="begin"/>
        </w:r>
        <w:r>
          <w:instrText>PAGE   \* MERGEFORMAT</w:instrText>
        </w:r>
        <w:r>
          <w:fldChar w:fldCharType="separate"/>
        </w:r>
        <w:r>
          <w:rPr>
            <w:lang w:val="zh-CN"/>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CE474D" w14:textId="77777777" w:rsidR="00864ABA" w:rsidRDefault="00864ABA" w:rsidP="00666315">
      <w:pPr>
        <w:spacing w:before="120" w:after="120"/>
        <w:ind w:firstLine="420"/>
      </w:pPr>
      <w:r>
        <w:separator/>
      </w:r>
    </w:p>
  </w:footnote>
  <w:footnote w:type="continuationSeparator" w:id="0">
    <w:p w14:paraId="2A4373F5" w14:textId="77777777" w:rsidR="00864ABA" w:rsidRDefault="00864ABA" w:rsidP="00666315">
      <w:pPr>
        <w:spacing w:before="120" w:after="120"/>
        <w:ind w:firstLine="4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04DBA" w14:textId="77777777" w:rsidR="00617F2A" w:rsidRDefault="00617F2A" w:rsidP="00EF3F60">
    <w:pPr>
      <w:pStyle w:val="af2"/>
      <w:pBdr>
        <w:bottom w:val="none" w:sz="0" w:space="0" w:color="auto"/>
      </w:pBdr>
      <w:wordWrap w:val="0"/>
      <w:spacing w:before="120" w:after="120"/>
      <w:ind w:firstLineChars="0" w:firstLine="0"/>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C862DF" w14:textId="77777777" w:rsidR="00617F2A" w:rsidRDefault="00617F2A" w:rsidP="00875535">
    <w:pPr>
      <w:pStyle w:val="af2"/>
      <w:pBdr>
        <w:bottom w:val="none" w:sz="0" w:space="0" w:color="auto"/>
      </w:pBdr>
      <w:wordWrap w:val="0"/>
      <w:spacing w:before="120" w:after="120"/>
      <w:ind w:firstLineChars="0" w:firstLine="0"/>
      <w:jc w:val="right"/>
      <w:rPr>
        <w:rFonts w:ascii="Times New Roman" w:hAnsi="Times New Roman" w:cs="Times New Roman"/>
      </w:rPr>
    </w:pPr>
  </w:p>
  <w:p w14:paraId="5CE14715" w14:textId="3F8F45CE" w:rsidR="00617F2A" w:rsidRDefault="00617F2A" w:rsidP="00617F2A">
    <w:pPr>
      <w:pStyle w:val="af2"/>
      <w:pBdr>
        <w:bottom w:val="none" w:sz="0" w:space="0" w:color="auto"/>
      </w:pBdr>
      <w:spacing w:beforeLines="0" w:before="0" w:afterLines="0" w:after="0"/>
      <w:ind w:firstLineChars="0" w:firstLine="0"/>
      <w:jc w:val="right"/>
    </w:pPr>
    <w:r>
      <w:rPr>
        <w:rFonts w:hint="eastAsia"/>
      </w:rPr>
      <w:t>DB</w:t>
    </w:r>
    <w:r>
      <w:t>32/T XXXX-2023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99982" w14:textId="77777777" w:rsidR="00254EF4" w:rsidRDefault="00254EF4">
    <w:pPr>
      <w:pStyle w:val="af2"/>
      <w:spacing w:before="120" w:after="120"/>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0DC7C" w14:textId="77777777" w:rsidR="005F7595" w:rsidRDefault="005F7595" w:rsidP="00EF3F60">
    <w:pPr>
      <w:pStyle w:val="af2"/>
      <w:pBdr>
        <w:bottom w:val="none" w:sz="0" w:space="0" w:color="auto"/>
      </w:pBdr>
      <w:wordWrap w:val="0"/>
      <w:spacing w:before="120" w:after="120"/>
      <w:ind w:firstLineChars="0" w:firstLine="0"/>
      <w:jc w:val="right"/>
    </w:pPr>
  </w:p>
  <w:p w14:paraId="64A74F7F" w14:textId="77777777" w:rsidR="005F7595" w:rsidRPr="00617F2A" w:rsidRDefault="005F7595" w:rsidP="00617F2A">
    <w:pPr>
      <w:pStyle w:val="af2"/>
      <w:pBdr>
        <w:bottom w:val="none" w:sz="0" w:space="0" w:color="auto"/>
      </w:pBdr>
      <w:spacing w:beforeLines="0" w:before="0" w:afterLines="0" w:after="0"/>
      <w:ind w:firstLineChars="0" w:firstLine="0"/>
      <w:jc w:val="right"/>
      <w:rPr>
        <w:rFonts w:ascii="Times New Roman" w:hAnsi="Times New Roman" w:cs="Times New Roman"/>
      </w:rPr>
    </w:pPr>
    <w:r w:rsidRPr="00617F2A">
      <w:rPr>
        <w:rFonts w:ascii="Times New Roman" w:hAnsi="Times New Roman" w:cs="Times New Roman"/>
      </w:rPr>
      <w:t>DB32/T XXXX-2023</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88438" w14:textId="77777777" w:rsidR="00617F2A" w:rsidRDefault="00617F2A" w:rsidP="00617F2A">
    <w:pPr>
      <w:pStyle w:val="af2"/>
      <w:pBdr>
        <w:bottom w:val="none" w:sz="0" w:space="0" w:color="auto"/>
      </w:pBdr>
      <w:wordWrap w:val="0"/>
      <w:spacing w:beforeLines="0" w:before="0" w:afterLines="0" w:after="0"/>
      <w:ind w:firstLineChars="0" w:firstLine="0"/>
      <w:jc w:val="right"/>
    </w:pPr>
  </w:p>
  <w:p w14:paraId="74864809" w14:textId="77777777" w:rsidR="00617F2A" w:rsidRDefault="00617F2A" w:rsidP="00617F2A">
    <w:pPr>
      <w:pStyle w:val="af2"/>
      <w:pBdr>
        <w:bottom w:val="none" w:sz="0" w:space="0" w:color="auto"/>
      </w:pBdr>
      <w:spacing w:beforeLines="0" w:before="0" w:afterLines="0" w:after="0"/>
      <w:ind w:firstLineChars="0" w:firstLine="0"/>
      <w:jc w:val="right"/>
    </w:pPr>
  </w:p>
  <w:p w14:paraId="2709ECDD" w14:textId="3745316F" w:rsidR="00254EF4" w:rsidRPr="00617F2A" w:rsidRDefault="00254EF4" w:rsidP="00617F2A">
    <w:pPr>
      <w:pStyle w:val="af2"/>
      <w:pBdr>
        <w:bottom w:val="none" w:sz="0" w:space="0" w:color="auto"/>
      </w:pBdr>
      <w:spacing w:beforeLines="0" w:before="0" w:afterLines="0" w:after="0"/>
      <w:ind w:firstLineChars="0" w:firstLine="0"/>
      <w:jc w:val="right"/>
      <w:rPr>
        <w:rFonts w:ascii="Times New Roman" w:hAnsi="Times New Roman" w:cs="Times New Roman"/>
      </w:rPr>
    </w:pPr>
    <w:r w:rsidRPr="00617F2A">
      <w:rPr>
        <w:rFonts w:ascii="Times New Roman" w:hAnsi="Times New Roman" w:cs="Times New Roman"/>
      </w:rPr>
      <w:t>DB32</w:t>
    </w:r>
    <w:r w:rsidR="00586E63" w:rsidRPr="00617F2A">
      <w:rPr>
        <w:rFonts w:ascii="Times New Roman" w:hAnsi="Times New Roman" w:cs="Times New Roman"/>
      </w:rPr>
      <w:t>/T</w:t>
    </w:r>
    <w:r w:rsidRPr="00617F2A">
      <w:rPr>
        <w:rFonts w:ascii="Times New Roman" w:hAnsi="Times New Roman" w:cs="Times New Roman"/>
      </w:rPr>
      <w:t xml:space="preserve"> XXXX-2023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594C0EB"/>
    <w:multiLevelType w:val="singleLevel"/>
    <w:tmpl w:val="A594C0EB"/>
    <w:lvl w:ilvl="0">
      <w:start w:val="1"/>
      <w:numFmt w:val="decimal"/>
      <w:suff w:val="space"/>
      <w:lvlText w:val="%1)"/>
      <w:lvlJc w:val="left"/>
    </w:lvl>
  </w:abstractNum>
  <w:abstractNum w:abstractNumId="1" w15:restartNumberingAfterBreak="0">
    <w:nsid w:val="01D20537"/>
    <w:multiLevelType w:val="hybridMultilevel"/>
    <w:tmpl w:val="56DCB19C"/>
    <w:lvl w:ilvl="0" w:tplc="04090019">
      <w:start w:val="1"/>
      <w:numFmt w:val="lowerLetter"/>
      <w:lvlText w:val="%1)"/>
      <w:lvlJc w:val="left"/>
      <w:pPr>
        <w:ind w:left="860" w:hanging="440"/>
      </w:p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2" w15:restartNumberingAfterBreak="0">
    <w:nsid w:val="0B4B7FA0"/>
    <w:multiLevelType w:val="hybridMultilevel"/>
    <w:tmpl w:val="E0ACAAFA"/>
    <w:lvl w:ilvl="0" w:tplc="B99AC5BA">
      <w:start w:val="1"/>
      <w:numFmt w:val="bullet"/>
      <w:lvlText w:val=""/>
      <w:lvlJc w:val="left"/>
      <w:pPr>
        <w:ind w:left="1291" w:hanging="440"/>
      </w:pPr>
      <w:rPr>
        <w:rFonts w:ascii="Wingdings" w:hAnsi="Wingdings" w:hint="default"/>
        <w:sz w:val="15"/>
        <w:szCs w:val="15"/>
      </w:rPr>
    </w:lvl>
    <w:lvl w:ilvl="1" w:tplc="04090003" w:tentative="1">
      <w:start w:val="1"/>
      <w:numFmt w:val="bullet"/>
      <w:lvlText w:val=""/>
      <w:lvlJc w:val="left"/>
      <w:pPr>
        <w:ind w:left="1589" w:hanging="440"/>
      </w:pPr>
      <w:rPr>
        <w:rFonts w:ascii="Wingdings" w:hAnsi="Wingdings" w:hint="default"/>
      </w:rPr>
    </w:lvl>
    <w:lvl w:ilvl="2" w:tplc="04090005" w:tentative="1">
      <w:start w:val="1"/>
      <w:numFmt w:val="bullet"/>
      <w:lvlText w:val=""/>
      <w:lvlJc w:val="left"/>
      <w:pPr>
        <w:ind w:left="2029" w:hanging="440"/>
      </w:pPr>
      <w:rPr>
        <w:rFonts w:ascii="Wingdings" w:hAnsi="Wingdings" w:hint="default"/>
      </w:rPr>
    </w:lvl>
    <w:lvl w:ilvl="3" w:tplc="04090001" w:tentative="1">
      <w:start w:val="1"/>
      <w:numFmt w:val="bullet"/>
      <w:lvlText w:val=""/>
      <w:lvlJc w:val="left"/>
      <w:pPr>
        <w:ind w:left="2469" w:hanging="440"/>
      </w:pPr>
      <w:rPr>
        <w:rFonts w:ascii="Wingdings" w:hAnsi="Wingdings" w:hint="default"/>
      </w:rPr>
    </w:lvl>
    <w:lvl w:ilvl="4" w:tplc="04090003" w:tentative="1">
      <w:start w:val="1"/>
      <w:numFmt w:val="bullet"/>
      <w:lvlText w:val=""/>
      <w:lvlJc w:val="left"/>
      <w:pPr>
        <w:ind w:left="2909" w:hanging="440"/>
      </w:pPr>
      <w:rPr>
        <w:rFonts w:ascii="Wingdings" w:hAnsi="Wingdings" w:hint="default"/>
      </w:rPr>
    </w:lvl>
    <w:lvl w:ilvl="5" w:tplc="04090005" w:tentative="1">
      <w:start w:val="1"/>
      <w:numFmt w:val="bullet"/>
      <w:lvlText w:val=""/>
      <w:lvlJc w:val="left"/>
      <w:pPr>
        <w:ind w:left="3349" w:hanging="440"/>
      </w:pPr>
      <w:rPr>
        <w:rFonts w:ascii="Wingdings" w:hAnsi="Wingdings" w:hint="default"/>
      </w:rPr>
    </w:lvl>
    <w:lvl w:ilvl="6" w:tplc="04090001" w:tentative="1">
      <w:start w:val="1"/>
      <w:numFmt w:val="bullet"/>
      <w:lvlText w:val=""/>
      <w:lvlJc w:val="left"/>
      <w:pPr>
        <w:ind w:left="3789" w:hanging="440"/>
      </w:pPr>
      <w:rPr>
        <w:rFonts w:ascii="Wingdings" w:hAnsi="Wingdings" w:hint="default"/>
      </w:rPr>
    </w:lvl>
    <w:lvl w:ilvl="7" w:tplc="04090003" w:tentative="1">
      <w:start w:val="1"/>
      <w:numFmt w:val="bullet"/>
      <w:lvlText w:val=""/>
      <w:lvlJc w:val="left"/>
      <w:pPr>
        <w:ind w:left="4229" w:hanging="440"/>
      </w:pPr>
      <w:rPr>
        <w:rFonts w:ascii="Wingdings" w:hAnsi="Wingdings" w:hint="default"/>
      </w:rPr>
    </w:lvl>
    <w:lvl w:ilvl="8" w:tplc="04090005" w:tentative="1">
      <w:start w:val="1"/>
      <w:numFmt w:val="bullet"/>
      <w:lvlText w:val=""/>
      <w:lvlJc w:val="left"/>
      <w:pPr>
        <w:ind w:left="4669" w:hanging="440"/>
      </w:pPr>
      <w:rPr>
        <w:rFonts w:ascii="Wingdings" w:hAnsi="Wingdings" w:hint="default"/>
      </w:rPr>
    </w:lvl>
  </w:abstractNum>
  <w:abstractNum w:abstractNumId="3" w15:restartNumberingAfterBreak="0">
    <w:nsid w:val="0C3572B7"/>
    <w:multiLevelType w:val="hybridMultilevel"/>
    <w:tmpl w:val="1A9086C4"/>
    <w:lvl w:ilvl="0" w:tplc="6CB02912">
      <w:start w:val="1"/>
      <w:numFmt w:val="bullet"/>
      <w:lvlText w:val=""/>
      <w:lvlJc w:val="left"/>
      <w:pPr>
        <w:ind w:left="1290" w:hanging="440"/>
      </w:pPr>
      <w:rPr>
        <w:rFonts w:ascii="Wingdings" w:hAnsi="Wingdings" w:hint="default"/>
        <w:sz w:val="15"/>
        <w:szCs w:val="15"/>
      </w:rPr>
    </w:lvl>
    <w:lvl w:ilvl="1" w:tplc="FFFFFFFF" w:tentative="1">
      <w:start w:val="1"/>
      <w:numFmt w:val="lowerLetter"/>
      <w:lvlText w:val="%2)"/>
      <w:lvlJc w:val="left"/>
      <w:pPr>
        <w:ind w:left="1730" w:hanging="440"/>
      </w:pPr>
    </w:lvl>
    <w:lvl w:ilvl="2" w:tplc="FFFFFFFF" w:tentative="1">
      <w:start w:val="1"/>
      <w:numFmt w:val="lowerRoman"/>
      <w:lvlText w:val="%3."/>
      <w:lvlJc w:val="right"/>
      <w:pPr>
        <w:ind w:left="2170" w:hanging="440"/>
      </w:pPr>
    </w:lvl>
    <w:lvl w:ilvl="3" w:tplc="FFFFFFFF" w:tentative="1">
      <w:start w:val="1"/>
      <w:numFmt w:val="decimal"/>
      <w:lvlText w:val="%4."/>
      <w:lvlJc w:val="left"/>
      <w:pPr>
        <w:ind w:left="2610" w:hanging="440"/>
      </w:pPr>
    </w:lvl>
    <w:lvl w:ilvl="4" w:tplc="FFFFFFFF" w:tentative="1">
      <w:start w:val="1"/>
      <w:numFmt w:val="lowerLetter"/>
      <w:lvlText w:val="%5)"/>
      <w:lvlJc w:val="left"/>
      <w:pPr>
        <w:ind w:left="3050" w:hanging="440"/>
      </w:pPr>
    </w:lvl>
    <w:lvl w:ilvl="5" w:tplc="FFFFFFFF" w:tentative="1">
      <w:start w:val="1"/>
      <w:numFmt w:val="lowerRoman"/>
      <w:lvlText w:val="%6."/>
      <w:lvlJc w:val="right"/>
      <w:pPr>
        <w:ind w:left="3490" w:hanging="440"/>
      </w:pPr>
    </w:lvl>
    <w:lvl w:ilvl="6" w:tplc="FFFFFFFF" w:tentative="1">
      <w:start w:val="1"/>
      <w:numFmt w:val="decimal"/>
      <w:lvlText w:val="%7."/>
      <w:lvlJc w:val="left"/>
      <w:pPr>
        <w:ind w:left="3930" w:hanging="440"/>
      </w:pPr>
    </w:lvl>
    <w:lvl w:ilvl="7" w:tplc="FFFFFFFF" w:tentative="1">
      <w:start w:val="1"/>
      <w:numFmt w:val="lowerLetter"/>
      <w:lvlText w:val="%8)"/>
      <w:lvlJc w:val="left"/>
      <w:pPr>
        <w:ind w:left="4370" w:hanging="440"/>
      </w:pPr>
    </w:lvl>
    <w:lvl w:ilvl="8" w:tplc="FFFFFFFF" w:tentative="1">
      <w:start w:val="1"/>
      <w:numFmt w:val="lowerRoman"/>
      <w:lvlText w:val="%9."/>
      <w:lvlJc w:val="right"/>
      <w:pPr>
        <w:ind w:left="4810" w:hanging="440"/>
      </w:pPr>
    </w:lvl>
  </w:abstractNum>
  <w:abstractNum w:abstractNumId="4" w15:restartNumberingAfterBreak="0">
    <w:nsid w:val="0F1A1039"/>
    <w:multiLevelType w:val="hybridMultilevel"/>
    <w:tmpl w:val="B9BAB342"/>
    <w:lvl w:ilvl="0" w:tplc="04090019">
      <w:start w:val="1"/>
      <w:numFmt w:val="lowerLetter"/>
      <w:lvlText w:val="%1)"/>
      <w:lvlJc w:val="left"/>
      <w:pPr>
        <w:ind w:left="840" w:hanging="420"/>
      </w:pPr>
      <w:rPr>
        <w:rFonts w:hint="default"/>
      </w:rPr>
    </w:lvl>
    <w:lvl w:ilvl="1" w:tplc="FFFFFFFF" w:tentative="1">
      <w:start w:val="1"/>
      <w:numFmt w:val="lowerLetter"/>
      <w:lvlText w:val="%2)"/>
      <w:lvlJc w:val="left"/>
      <w:pPr>
        <w:ind w:left="1300" w:hanging="440"/>
      </w:pPr>
    </w:lvl>
    <w:lvl w:ilvl="2" w:tplc="FFFFFFFF" w:tentative="1">
      <w:start w:val="1"/>
      <w:numFmt w:val="lowerRoman"/>
      <w:lvlText w:val="%3."/>
      <w:lvlJc w:val="right"/>
      <w:pPr>
        <w:ind w:left="1740" w:hanging="440"/>
      </w:pPr>
    </w:lvl>
    <w:lvl w:ilvl="3" w:tplc="FFFFFFFF" w:tentative="1">
      <w:start w:val="1"/>
      <w:numFmt w:val="decimal"/>
      <w:lvlText w:val="%4."/>
      <w:lvlJc w:val="left"/>
      <w:pPr>
        <w:ind w:left="2180" w:hanging="440"/>
      </w:pPr>
    </w:lvl>
    <w:lvl w:ilvl="4" w:tplc="FFFFFFFF" w:tentative="1">
      <w:start w:val="1"/>
      <w:numFmt w:val="lowerLetter"/>
      <w:lvlText w:val="%5)"/>
      <w:lvlJc w:val="left"/>
      <w:pPr>
        <w:ind w:left="2620" w:hanging="440"/>
      </w:pPr>
    </w:lvl>
    <w:lvl w:ilvl="5" w:tplc="FFFFFFFF" w:tentative="1">
      <w:start w:val="1"/>
      <w:numFmt w:val="lowerRoman"/>
      <w:lvlText w:val="%6."/>
      <w:lvlJc w:val="right"/>
      <w:pPr>
        <w:ind w:left="3060" w:hanging="440"/>
      </w:pPr>
    </w:lvl>
    <w:lvl w:ilvl="6" w:tplc="FFFFFFFF" w:tentative="1">
      <w:start w:val="1"/>
      <w:numFmt w:val="decimal"/>
      <w:lvlText w:val="%7."/>
      <w:lvlJc w:val="left"/>
      <w:pPr>
        <w:ind w:left="3500" w:hanging="440"/>
      </w:pPr>
    </w:lvl>
    <w:lvl w:ilvl="7" w:tplc="FFFFFFFF" w:tentative="1">
      <w:start w:val="1"/>
      <w:numFmt w:val="lowerLetter"/>
      <w:lvlText w:val="%8)"/>
      <w:lvlJc w:val="left"/>
      <w:pPr>
        <w:ind w:left="3940" w:hanging="440"/>
      </w:pPr>
    </w:lvl>
    <w:lvl w:ilvl="8" w:tplc="FFFFFFFF" w:tentative="1">
      <w:start w:val="1"/>
      <w:numFmt w:val="lowerRoman"/>
      <w:lvlText w:val="%9."/>
      <w:lvlJc w:val="right"/>
      <w:pPr>
        <w:ind w:left="4380" w:hanging="440"/>
      </w:pPr>
    </w:lvl>
  </w:abstractNum>
  <w:abstractNum w:abstractNumId="5" w15:restartNumberingAfterBreak="0">
    <w:nsid w:val="112C7017"/>
    <w:multiLevelType w:val="hybridMultilevel"/>
    <w:tmpl w:val="1054C5A6"/>
    <w:lvl w:ilvl="0" w:tplc="04090019">
      <w:start w:val="1"/>
      <w:numFmt w:val="lowerLetter"/>
      <w:lvlText w:val="%1)"/>
      <w:lvlJc w:val="left"/>
      <w:pPr>
        <w:ind w:left="860" w:hanging="440"/>
      </w:p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6" w15:restartNumberingAfterBreak="0">
    <w:nsid w:val="14E95790"/>
    <w:multiLevelType w:val="hybridMultilevel"/>
    <w:tmpl w:val="5124590C"/>
    <w:lvl w:ilvl="0" w:tplc="04090019">
      <w:start w:val="1"/>
      <w:numFmt w:val="lowerLetter"/>
      <w:lvlText w:val="%1)"/>
      <w:lvlJc w:val="left"/>
      <w:pPr>
        <w:ind w:left="1148" w:hanging="440"/>
      </w:pPr>
      <w:rPr>
        <w:rFonts w:hint="default"/>
      </w:rPr>
    </w:lvl>
    <w:lvl w:ilvl="1" w:tplc="FFFFFFFF" w:tentative="1">
      <w:start w:val="1"/>
      <w:numFmt w:val="lowerLetter"/>
      <w:lvlText w:val="%2)"/>
      <w:lvlJc w:val="left"/>
      <w:pPr>
        <w:ind w:left="1588" w:hanging="440"/>
      </w:pPr>
    </w:lvl>
    <w:lvl w:ilvl="2" w:tplc="FFFFFFFF" w:tentative="1">
      <w:start w:val="1"/>
      <w:numFmt w:val="lowerRoman"/>
      <w:lvlText w:val="%3."/>
      <w:lvlJc w:val="right"/>
      <w:pPr>
        <w:ind w:left="2028" w:hanging="440"/>
      </w:pPr>
    </w:lvl>
    <w:lvl w:ilvl="3" w:tplc="FFFFFFFF" w:tentative="1">
      <w:start w:val="1"/>
      <w:numFmt w:val="decimal"/>
      <w:lvlText w:val="%4."/>
      <w:lvlJc w:val="left"/>
      <w:pPr>
        <w:ind w:left="2468" w:hanging="440"/>
      </w:pPr>
    </w:lvl>
    <w:lvl w:ilvl="4" w:tplc="FFFFFFFF" w:tentative="1">
      <w:start w:val="1"/>
      <w:numFmt w:val="lowerLetter"/>
      <w:lvlText w:val="%5)"/>
      <w:lvlJc w:val="left"/>
      <w:pPr>
        <w:ind w:left="2908" w:hanging="440"/>
      </w:pPr>
    </w:lvl>
    <w:lvl w:ilvl="5" w:tplc="FFFFFFFF" w:tentative="1">
      <w:start w:val="1"/>
      <w:numFmt w:val="lowerRoman"/>
      <w:lvlText w:val="%6."/>
      <w:lvlJc w:val="right"/>
      <w:pPr>
        <w:ind w:left="3348" w:hanging="440"/>
      </w:pPr>
    </w:lvl>
    <w:lvl w:ilvl="6" w:tplc="FFFFFFFF" w:tentative="1">
      <w:start w:val="1"/>
      <w:numFmt w:val="decimal"/>
      <w:lvlText w:val="%7."/>
      <w:lvlJc w:val="left"/>
      <w:pPr>
        <w:ind w:left="3788" w:hanging="440"/>
      </w:pPr>
    </w:lvl>
    <w:lvl w:ilvl="7" w:tplc="FFFFFFFF" w:tentative="1">
      <w:start w:val="1"/>
      <w:numFmt w:val="lowerLetter"/>
      <w:lvlText w:val="%8)"/>
      <w:lvlJc w:val="left"/>
      <w:pPr>
        <w:ind w:left="4228" w:hanging="440"/>
      </w:pPr>
    </w:lvl>
    <w:lvl w:ilvl="8" w:tplc="FFFFFFFF" w:tentative="1">
      <w:start w:val="1"/>
      <w:numFmt w:val="lowerRoman"/>
      <w:lvlText w:val="%9."/>
      <w:lvlJc w:val="right"/>
      <w:pPr>
        <w:ind w:left="4668" w:hanging="440"/>
      </w:pPr>
    </w:lvl>
  </w:abstractNum>
  <w:abstractNum w:abstractNumId="7" w15:restartNumberingAfterBreak="0">
    <w:nsid w:val="16FF632E"/>
    <w:multiLevelType w:val="hybridMultilevel"/>
    <w:tmpl w:val="2A5C734A"/>
    <w:lvl w:ilvl="0" w:tplc="04090019">
      <w:start w:val="1"/>
      <w:numFmt w:val="lowerLetter"/>
      <w:lvlText w:val="%1)"/>
      <w:lvlJc w:val="left"/>
      <w:pPr>
        <w:ind w:left="1260" w:hanging="420"/>
      </w:pPr>
    </w:lvl>
    <w:lvl w:ilvl="1" w:tplc="449698B4">
      <w:start w:val="1"/>
      <w:numFmt w:val="bullet"/>
      <w:lvlText w:val=""/>
      <w:lvlJc w:val="left"/>
      <w:pPr>
        <w:ind w:left="1700" w:hanging="440"/>
      </w:pPr>
      <w:rPr>
        <w:rFonts w:ascii="Wingdings" w:hAnsi="Wingdings" w:hint="default"/>
        <w:sz w:val="15"/>
        <w:szCs w:val="16"/>
      </w:r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8" w15:restartNumberingAfterBreak="0">
    <w:nsid w:val="180951B8"/>
    <w:multiLevelType w:val="hybridMultilevel"/>
    <w:tmpl w:val="FF50540C"/>
    <w:lvl w:ilvl="0" w:tplc="A8A8E846">
      <w:start w:val="1"/>
      <w:numFmt w:val="decimal"/>
      <w:lvlText w:val="%1"/>
      <w:lvlJc w:val="left"/>
      <w:pPr>
        <w:ind w:left="440" w:hanging="440"/>
      </w:pPr>
      <w:rPr>
        <w:rFonts w:ascii="黑体" w:hAnsi="黑体"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181F203E"/>
    <w:multiLevelType w:val="hybridMultilevel"/>
    <w:tmpl w:val="FF76D4F2"/>
    <w:lvl w:ilvl="0" w:tplc="04090019">
      <w:start w:val="1"/>
      <w:numFmt w:val="lowerLetter"/>
      <w:lvlText w:val="%1)"/>
      <w:lvlJc w:val="left"/>
      <w:pPr>
        <w:ind w:left="860" w:hanging="440"/>
      </w:pPr>
    </w:lvl>
    <w:lvl w:ilvl="1" w:tplc="FFFFFFFF" w:tentative="1">
      <w:start w:val="1"/>
      <w:numFmt w:val="lowerLetter"/>
      <w:lvlText w:val="%2)"/>
      <w:lvlJc w:val="left"/>
      <w:pPr>
        <w:ind w:left="1300" w:hanging="440"/>
      </w:pPr>
    </w:lvl>
    <w:lvl w:ilvl="2" w:tplc="FFFFFFFF" w:tentative="1">
      <w:start w:val="1"/>
      <w:numFmt w:val="lowerRoman"/>
      <w:lvlText w:val="%3."/>
      <w:lvlJc w:val="right"/>
      <w:pPr>
        <w:ind w:left="1740" w:hanging="440"/>
      </w:pPr>
    </w:lvl>
    <w:lvl w:ilvl="3" w:tplc="FFFFFFFF" w:tentative="1">
      <w:start w:val="1"/>
      <w:numFmt w:val="decimal"/>
      <w:lvlText w:val="%4."/>
      <w:lvlJc w:val="left"/>
      <w:pPr>
        <w:ind w:left="2180" w:hanging="440"/>
      </w:pPr>
    </w:lvl>
    <w:lvl w:ilvl="4" w:tplc="FFFFFFFF" w:tentative="1">
      <w:start w:val="1"/>
      <w:numFmt w:val="lowerLetter"/>
      <w:lvlText w:val="%5)"/>
      <w:lvlJc w:val="left"/>
      <w:pPr>
        <w:ind w:left="2620" w:hanging="440"/>
      </w:pPr>
    </w:lvl>
    <w:lvl w:ilvl="5" w:tplc="FFFFFFFF" w:tentative="1">
      <w:start w:val="1"/>
      <w:numFmt w:val="lowerRoman"/>
      <w:lvlText w:val="%6."/>
      <w:lvlJc w:val="right"/>
      <w:pPr>
        <w:ind w:left="3060" w:hanging="440"/>
      </w:pPr>
    </w:lvl>
    <w:lvl w:ilvl="6" w:tplc="FFFFFFFF" w:tentative="1">
      <w:start w:val="1"/>
      <w:numFmt w:val="decimal"/>
      <w:lvlText w:val="%7."/>
      <w:lvlJc w:val="left"/>
      <w:pPr>
        <w:ind w:left="3500" w:hanging="440"/>
      </w:pPr>
    </w:lvl>
    <w:lvl w:ilvl="7" w:tplc="FFFFFFFF" w:tentative="1">
      <w:start w:val="1"/>
      <w:numFmt w:val="lowerLetter"/>
      <w:lvlText w:val="%8)"/>
      <w:lvlJc w:val="left"/>
      <w:pPr>
        <w:ind w:left="3940" w:hanging="440"/>
      </w:pPr>
    </w:lvl>
    <w:lvl w:ilvl="8" w:tplc="FFFFFFFF" w:tentative="1">
      <w:start w:val="1"/>
      <w:numFmt w:val="lowerRoman"/>
      <w:lvlText w:val="%9."/>
      <w:lvlJc w:val="right"/>
      <w:pPr>
        <w:ind w:left="4380" w:hanging="440"/>
      </w:pPr>
    </w:lvl>
  </w:abstractNum>
  <w:abstractNum w:abstractNumId="10" w15:restartNumberingAfterBreak="0">
    <w:nsid w:val="18534CF9"/>
    <w:multiLevelType w:val="hybridMultilevel"/>
    <w:tmpl w:val="78EEBA4C"/>
    <w:lvl w:ilvl="0" w:tplc="04090019">
      <w:start w:val="1"/>
      <w:numFmt w:val="lowerLetter"/>
      <w:lvlText w:val="%1)"/>
      <w:lvlJc w:val="left"/>
      <w:pPr>
        <w:ind w:left="860" w:hanging="440"/>
      </w:p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11" w15:restartNumberingAfterBreak="0">
    <w:nsid w:val="189B21EB"/>
    <w:multiLevelType w:val="hybridMultilevel"/>
    <w:tmpl w:val="B5EA5F34"/>
    <w:lvl w:ilvl="0" w:tplc="04090019">
      <w:start w:val="1"/>
      <w:numFmt w:val="lowerLetter"/>
      <w:lvlText w:val="%1)"/>
      <w:lvlJc w:val="left"/>
      <w:pPr>
        <w:ind w:left="860" w:hanging="440"/>
      </w:p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12" w15:restartNumberingAfterBreak="0">
    <w:nsid w:val="18B22247"/>
    <w:multiLevelType w:val="hybridMultilevel"/>
    <w:tmpl w:val="51EC64F8"/>
    <w:lvl w:ilvl="0" w:tplc="04090019">
      <w:start w:val="1"/>
      <w:numFmt w:val="lowerLetter"/>
      <w:lvlText w:val="%1)"/>
      <w:lvlJc w:val="left"/>
      <w:pPr>
        <w:ind w:left="860" w:hanging="440"/>
      </w:p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13" w15:restartNumberingAfterBreak="0">
    <w:nsid w:val="1CD84DA0"/>
    <w:multiLevelType w:val="hybridMultilevel"/>
    <w:tmpl w:val="F794B0E6"/>
    <w:lvl w:ilvl="0" w:tplc="B7167CEC">
      <w:start w:val="1"/>
      <w:numFmt w:val="decimal"/>
      <w:lvlText w:val="%1"/>
      <w:lvlJc w:val="left"/>
      <w:pPr>
        <w:ind w:left="435" w:hanging="43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D212578"/>
    <w:multiLevelType w:val="hybridMultilevel"/>
    <w:tmpl w:val="92B0DE06"/>
    <w:lvl w:ilvl="0" w:tplc="04090019">
      <w:start w:val="1"/>
      <w:numFmt w:val="lowerLetter"/>
      <w:lvlText w:val="%1)"/>
      <w:lvlJc w:val="left"/>
      <w:pPr>
        <w:ind w:left="860" w:hanging="440"/>
      </w:pPr>
    </w:lvl>
    <w:lvl w:ilvl="1" w:tplc="04090019">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15" w15:restartNumberingAfterBreak="0">
    <w:nsid w:val="1EB25C05"/>
    <w:multiLevelType w:val="hybridMultilevel"/>
    <w:tmpl w:val="A0E2ACA2"/>
    <w:lvl w:ilvl="0" w:tplc="04090019">
      <w:start w:val="1"/>
      <w:numFmt w:val="lowerLetter"/>
      <w:lvlText w:val="%1)"/>
      <w:lvlJc w:val="left"/>
      <w:pPr>
        <w:ind w:left="860" w:hanging="440"/>
      </w:p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16" w15:restartNumberingAfterBreak="0">
    <w:nsid w:val="1FC91163"/>
    <w:multiLevelType w:val="multilevel"/>
    <w:tmpl w:val="1FC91163"/>
    <w:lvl w:ilvl="0">
      <w:start w:val="1"/>
      <w:numFmt w:val="decimal"/>
      <w:pStyle w:val="a"/>
      <w:suff w:val="nothing"/>
      <w:lvlText w:val="%1　"/>
      <w:lvlJc w:val="left"/>
      <w:pPr>
        <w:ind w:left="0" w:firstLine="0"/>
      </w:pPr>
      <w:rPr>
        <w:rFonts w:ascii="黑体" w:eastAsia="黑体" w:hAnsi="Times New Roman" w:hint="eastAsia"/>
        <w:b w:val="0"/>
        <w:i w:val="0"/>
        <w:sz w:val="21"/>
        <w:szCs w:val="21"/>
      </w:rPr>
    </w:lvl>
    <w:lvl w:ilvl="1">
      <w:start w:val="1"/>
      <w:numFmt w:val="decimal"/>
      <w:pStyle w:val="a0"/>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000"/>
      <w:suff w:val="nothing"/>
      <w:lvlText w:val="%1.%2.%3　"/>
      <w:lvlJc w:val="left"/>
      <w:pPr>
        <w:ind w:left="0" w:firstLine="0"/>
      </w:pPr>
      <w:rPr>
        <w:rFonts w:ascii="黑体" w:eastAsia="黑体" w:hAnsi="Times New Roman" w:hint="eastAsia"/>
        <w:b w:val="0"/>
        <w:i w:val="0"/>
        <w:sz w:val="21"/>
      </w:rPr>
    </w:lvl>
    <w:lvl w:ilvl="3">
      <w:start w:val="1"/>
      <w:numFmt w:val="decimal"/>
      <w:pStyle w:val="a1"/>
      <w:suff w:val="nothing"/>
      <w:lvlText w:val="%1.%2.%3.%4　"/>
      <w:lvlJc w:val="left"/>
      <w:pPr>
        <w:ind w:left="0" w:firstLine="0"/>
      </w:pPr>
      <w:rPr>
        <w:rFonts w:ascii="黑体" w:eastAsia="黑体" w:hAnsi="Times New Roman" w:hint="eastAsia"/>
        <w:b w:val="0"/>
        <w:i w:val="0"/>
        <w:sz w:val="21"/>
      </w:rPr>
    </w:lvl>
    <w:lvl w:ilvl="4">
      <w:start w:val="1"/>
      <w:numFmt w:val="decimal"/>
      <w:pStyle w:val="a2"/>
      <w:suff w:val="nothing"/>
      <w:lvlText w:val="%1.%2.%3.%4.%5　"/>
      <w:lvlJc w:val="left"/>
      <w:pPr>
        <w:ind w:left="0" w:firstLine="0"/>
      </w:pPr>
      <w:rPr>
        <w:rFonts w:ascii="黑体" w:eastAsia="黑体" w:hAnsi="Times New Roman" w:hint="eastAsia"/>
        <w:b w:val="0"/>
        <w:i w:val="0"/>
        <w:sz w:val="21"/>
      </w:rPr>
    </w:lvl>
    <w:lvl w:ilvl="5">
      <w:start w:val="1"/>
      <w:numFmt w:val="decimal"/>
      <w:pStyle w:val="a3"/>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226951E0"/>
    <w:multiLevelType w:val="hybridMultilevel"/>
    <w:tmpl w:val="1C683A44"/>
    <w:lvl w:ilvl="0" w:tplc="FFFFFFFF">
      <w:start w:val="1"/>
      <w:numFmt w:val="lowerLetter"/>
      <w:lvlText w:val="%1)"/>
      <w:lvlJc w:val="left"/>
      <w:pPr>
        <w:ind w:left="440" w:hanging="440"/>
      </w:pPr>
    </w:lvl>
    <w:lvl w:ilvl="1" w:tplc="016E11B0">
      <w:start w:val="1"/>
      <w:numFmt w:val="decimal"/>
      <w:lvlText w:val="%2)"/>
      <w:lvlJc w:val="left"/>
      <w:pPr>
        <w:ind w:left="845" w:hanging="405"/>
      </w:pPr>
      <w:rPr>
        <w:rFonts w:hint="default"/>
      </w:rPr>
    </w:lvl>
    <w:lvl w:ilvl="2" w:tplc="04090019">
      <w:start w:val="1"/>
      <w:numFmt w:val="lowerLetter"/>
      <w:lvlText w:val="%3)"/>
      <w:lvlJc w:val="left"/>
      <w:pPr>
        <w:ind w:left="86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8" w15:restartNumberingAfterBreak="0">
    <w:nsid w:val="230F41BC"/>
    <w:multiLevelType w:val="hybridMultilevel"/>
    <w:tmpl w:val="7D989DAA"/>
    <w:lvl w:ilvl="0" w:tplc="04090019">
      <w:start w:val="1"/>
      <w:numFmt w:val="lowerLetter"/>
      <w:lvlText w:val="%1)"/>
      <w:lvlJc w:val="left"/>
      <w:pPr>
        <w:ind w:left="440" w:hanging="440"/>
      </w:pPr>
    </w:lvl>
    <w:lvl w:ilvl="1" w:tplc="04090019">
      <w:start w:val="1"/>
      <w:numFmt w:val="lowerLetter"/>
      <w:lvlText w:val="%2)"/>
      <w:lvlJc w:val="left"/>
      <w:pPr>
        <w:ind w:left="865"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2AC322F0"/>
    <w:multiLevelType w:val="hybridMultilevel"/>
    <w:tmpl w:val="69AC83AE"/>
    <w:lvl w:ilvl="0" w:tplc="04090019">
      <w:start w:val="1"/>
      <w:numFmt w:val="lowerLetter"/>
      <w:lvlText w:val="%1)"/>
      <w:lvlJc w:val="left"/>
      <w:pPr>
        <w:ind w:left="860" w:hanging="440"/>
      </w:p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20" w15:restartNumberingAfterBreak="0">
    <w:nsid w:val="2D5001C9"/>
    <w:multiLevelType w:val="hybridMultilevel"/>
    <w:tmpl w:val="4ECC4AB8"/>
    <w:lvl w:ilvl="0" w:tplc="04090001">
      <w:start w:val="1"/>
      <w:numFmt w:val="bullet"/>
      <w:lvlText w:val=""/>
      <w:lvlJc w:val="left"/>
      <w:pPr>
        <w:ind w:left="1290" w:hanging="440"/>
      </w:pPr>
      <w:rPr>
        <w:rFonts w:ascii="Wingdings" w:hAnsi="Wingdings" w:hint="default"/>
      </w:rPr>
    </w:lvl>
    <w:lvl w:ilvl="1" w:tplc="04090003" w:tentative="1">
      <w:start w:val="1"/>
      <w:numFmt w:val="bullet"/>
      <w:lvlText w:val=""/>
      <w:lvlJc w:val="left"/>
      <w:pPr>
        <w:ind w:left="1730" w:hanging="440"/>
      </w:pPr>
      <w:rPr>
        <w:rFonts w:ascii="Wingdings" w:hAnsi="Wingdings" w:hint="default"/>
      </w:rPr>
    </w:lvl>
    <w:lvl w:ilvl="2" w:tplc="04090005" w:tentative="1">
      <w:start w:val="1"/>
      <w:numFmt w:val="bullet"/>
      <w:lvlText w:val=""/>
      <w:lvlJc w:val="left"/>
      <w:pPr>
        <w:ind w:left="2170" w:hanging="440"/>
      </w:pPr>
      <w:rPr>
        <w:rFonts w:ascii="Wingdings" w:hAnsi="Wingdings" w:hint="default"/>
      </w:rPr>
    </w:lvl>
    <w:lvl w:ilvl="3" w:tplc="04090001" w:tentative="1">
      <w:start w:val="1"/>
      <w:numFmt w:val="bullet"/>
      <w:lvlText w:val=""/>
      <w:lvlJc w:val="left"/>
      <w:pPr>
        <w:ind w:left="2610" w:hanging="440"/>
      </w:pPr>
      <w:rPr>
        <w:rFonts w:ascii="Wingdings" w:hAnsi="Wingdings" w:hint="default"/>
      </w:rPr>
    </w:lvl>
    <w:lvl w:ilvl="4" w:tplc="04090003" w:tentative="1">
      <w:start w:val="1"/>
      <w:numFmt w:val="bullet"/>
      <w:lvlText w:val=""/>
      <w:lvlJc w:val="left"/>
      <w:pPr>
        <w:ind w:left="3050" w:hanging="440"/>
      </w:pPr>
      <w:rPr>
        <w:rFonts w:ascii="Wingdings" w:hAnsi="Wingdings" w:hint="default"/>
      </w:rPr>
    </w:lvl>
    <w:lvl w:ilvl="5" w:tplc="04090005" w:tentative="1">
      <w:start w:val="1"/>
      <w:numFmt w:val="bullet"/>
      <w:lvlText w:val=""/>
      <w:lvlJc w:val="left"/>
      <w:pPr>
        <w:ind w:left="3490" w:hanging="440"/>
      </w:pPr>
      <w:rPr>
        <w:rFonts w:ascii="Wingdings" w:hAnsi="Wingdings" w:hint="default"/>
      </w:rPr>
    </w:lvl>
    <w:lvl w:ilvl="6" w:tplc="04090001" w:tentative="1">
      <w:start w:val="1"/>
      <w:numFmt w:val="bullet"/>
      <w:lvlText w:val=""/>
      <w:lvlJc w:val="left"/>
      <w:pPr>
        <w:ind w:left="3930" w:hanging="440"/>
      </w:pPr>
      <w:rPr>
        <w:rFonts w:ascii="Wingdings" w:hAnsi="Wingdings" w:hint="default"/>
      </w:rPr>
    </w:lvl>
    <w:lvl w:ilvl="7" w:tplc="04090003" w:tentative="1">
      <w:start w:val="1"/>
      <w:numFmt w:val="bullet"/>
      <w:lvlText w:val=""/>
      <w:lvlJc w:val="left"/>
      <w:pPr>
        <w:ind w:left="4370" w:hanging="440"/>
      </w:pPr>
      <w:rPr>
        <w:rFonts w:ascii="Wingdings" w:hAnsi="Wingdings" w:hint="default"/>
      </w:rPr>
    </w:lvl>
    <w:lvl w:ilvl="8" w:tplc="04090005" w:tentative="1">
      <w:start w:val="1"/>
      <w:numFmt w:val="bullet"/>
      <w:lvlText w:val=""/>
      <w:lvlJc w:val="left"/>
      <w:pPr>
        <w:ind w:left="4810" w:hanging="440"/>
      </w:pPr>
      <w:rPr>
        <w:rFonts w:ascii="Wingdings" w:hAnsi="Wingdings" w:hint="default"/>
      </w:rPr>
    </w:lvl>
  </w:abstractNum>
  <w:abstractNum w:abstractNumId="21" w15:restartNumberingAfterBreak="0">
    <w:nsid w:val="31E4354E"/>
    <w:multiLevelType w:val="hybridMultilevel"/>
    <w:tmpl w:val="CB005C9E"/>
    <w:lvl w:ilvl="0" w:tplc="04090019">
      <w:start w:val="1"/>
      <w:numFmt w:val="lowerLetter"/>
      <w:lvlText w:val="%1)"/>
      <w:lvlJc w:val="left"/>
      <w:pPr>
        <w:ind w:left="860" w:hanging="440"/>
      </w:p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22" w15:restartNumberingAfterBreak="0">
    <w:nsid w:val="31F01323"/>
    <w:multiLevelType w:val="hybridMultilevel"/>
    <w:tmpl w:val="B7723686"/>
    <w:lvl w:ilvl="0" w:tplc="04090019">
      <w:start w:val="1"/>
      <w:numFmt w:val="lowerLetter"/>
      <w:lvlText w:val="%1)"/>
      <w:lvlJc w:val="left"/>
      <w:pPr>
        <w:ind w:left="860" w:hanging="440"/>
      </w:p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23" w15:restartNumberingAfterBreak="0">
    <w:nsid w:val="3C704502"/>
    <w:multiLevelType w:val="hybridMultilevel"/>
    <w:tmpl w:val="2E6084F4"/>
    <w:lvl w:ilvl="0" w:tplc="04090019">
      <w:start w:val="1"/>
      <w:numFmt w:val="lowerLetter"/>
      <w:lvlText w:val="%1)"/>
      <w:lvlJc w:val="left"/>
      <w:pPr>
        <w:ind w:left="860" w:hanging="440"/>
      </w:p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24" w15:restartNumberingAfterBreak="0">
    <w:nsid w:val="3D733618"/>
    <w:multiLevelType w:val="multilevel"/>
    <w:tmpl w:val="3D733618"/>
    <w:lvl w:ilvl="0">
      <w:start w:val="1"/>
      <w:numFmt w:val="decimal"/>
      <w:pStyle w:val="a4"/>
      <w:lvlText w:val="%1)"/>
      <w:lvlJc w:val="left"/>
      <w:pPr>
        <w:tabs>
          <w:tab w:val="num" w:pos="0"/>
        </w:tabs>
        <w:ind w:left="720" w:hanging="357"/>
      </w:pPr>
      <w:rPr>
        <w:rFonts w:hint="eastAsia"/>
      </w:rPr>
    </w:lvl>
    <w:lvl w:ilvl="1">
      <w:start w:val="1"/>
      <w:numFmt w:val="lowerLetter"/>
      <w:lvlText w:val="%2)"/>
      <w:lvlJc w:val="left"/>
      <w:pPr>
        <w:tabs>
          <w:tab w:val="num" w:pos="504"/>
        </w:tabs>
        <w:ind w:left="544" w:hanging="544"/>
      </w:pPr>
      <w:rPr>
        <w:rFonts w:hint="eastAsia"/>
      </w:rPr>
    </w:lvl>
    <w:lvl w:ilvl="2">
      <w:start w:val="1"/>
      <w:numFmt w:val="lowerRoman"/>
      <w:lvlText w:val="%3."/>
      <w:lvlJc w:val="right"/>
      <w:pPr>
        <w:tabs>
          <w:tab w:val="num" w:pos="532"/>
        </w:tabs>
        <w:ind w:left="544" w:hanging="544"/>
      </w:pPr>
      <w:rPr>
        <w:rFonts w:hint="eastAsia"/>
      </w:rPr>
    </w:lvl>
    <w:lvl w:ilvl="3">
      <w:start w:val="1"/>
      <w:numFmt w:val="decimal"/>
      <w:lvlText w:val="%4."/>
      <w:lvlJc w:val="left"/>
      <w:pPr>
        <w:tabs>
          <w:tab w:val="num" w:pos="560"/>
        </w:tabs>
        <w:ind w:left="544" w:hanging="544"/>
      </w:pPr>
      <w:rPr>
        <w:rFonts w:hint="eastAsia"/>
      </w:rPr>
    </w:lvl>
    <w:lvl w:ilvl="4">
      <w:start w:val="1"/>
      <w:numFmt w:val="lowerLetter"/>
      <w:lvlText w:val="%5)"/>
      <w:lvlJc w:val="left"/>
      <w:pPr>
        <w:tabs>
          <w:tab w:val="num" w:pos="588"/>
        </w:tabs>
        <w:ind w:left="544" w:hanging="544"/>
      </w:pPr>
      <w:rPr>
        <w:rFonts w:hint="eastAsia"/>
      </w:rPr>
    </w:lvl>
    <w:lvl w:ilvl="5">
      <w:start w:val="1"/>
      <w:numFmt w:val="lowerRoman"/>
      <w:lvlText w:val="%6."/>
      <w:lvlJc w:val="right"/>
      <w:pPr>
        <w:tabs>
          <w:tab w:val="num" w:pos="616"/>
        </w:tabs>
        <w:ind w:left="544" w:hanging="544"/>
      </w:pPr>
      <w:rPr>
        <w:rFonts w:hint="eastAsia"/>
      </w:rPr>
    </w:lvl>
    <w:lvl w:ilvl="6">
      <w:start w:val="1"/>
      <w:numFmt w:val="decimal"/>
      <w:lvlText w:val="%7."/>
      <w:lvlJc w:val="left"/>
      <w:pPr>
        <w:tabs>
          <w:tab w:val="num" w:pos="644"/>
        </w:tabs>
        <w:ind w:left="544" w:hanging="544"/>
      </w:pPr>
      <w:rPr>
        <w:rFonts w:hint="eastAsia"/>
      </w:rPr>
    </w:lvl>
    <w:lvl w:ilvl="7">
      <w:start w:val="1"/>
      <w:numFmt w:val="lowerLetter"/>
      <w:lvlText w:val="%8)"/>
      <w:lvlJc w:val="left"/>
      <w:pPr>
        <w:tabs>
          <w:tab w:val="num" w:pos="672"/>
        </w:tabs>
        <w:ind w:left="544" w:hanging="544"/>
      </w:pPr>
      <w:rPr>
        <w:rFonts w:hint="eastAsia"/>
      </w:rPr>
    </w:lvl>
    <w:lvl w:ilvl="8">
      <w:start w:val="1"/>
      <w:numFmt w:val="lowerRoman"/>
      <w:lvlText w:val="%9."/>
      <w:lvlJc w:val="right"/>
      <w:pPr>
        <w:tabs>
          <w:tab w:val="num" w:pos="700"/>
        </w:tabs>
        <w:ind w:left="544" w:hanging="544"/>
      </w:pPr>
      <w:rPr>
        <w:rFonts w:hint="eastAsia"/>
      </w:rPr>
    </w:lvl>
  </w:abstractNum>
  <w:abstractNum w:abstractNumId="25" w15:restartNumberingAfterBreak="0">
    <w:nsid w:val="3E7F529C"/>
    <w:multiLevelType w:val="hybridMultilevel"/>
    <w:tmpl w:val="1F0A34BA"/>
    <w:lvl w:ilvl="0" w:tplc="04090001">
      <w:start w:val="1"/>
      <w:numFmt w:val="bullet"/>
      <w:lvlText w:val=""/>
      <w:lvlJc w:val="left"/>
      <w:pPr>
        <w:ind w:left="860" w:hanging="440"/>
      </w:pPr>
      <w:rPr>
        <w:rFonts w:ascii="Wingdings" w:hAnsi="Wingdings" w:hint="default"/>
      </w:rPr>
    </w:lvl>
    <w:lvl w:ilvl="1" w:tplc="FFFFFFFF" w:tentative="1">
      <w:start w:val="1"/>
      <w:numFmt w:val="lowerLetter"/>
      <w:lvlText w:val="%2)"/>
      <w:lvlJc w:val="left"/>
      <w:pPr>
        <w:ind w:left="1300" w:hanging="440"/>
      </w:pPr>
    </w:lvl>
    <w:lvl w:ilvl="2" w:tplc="FFFFFFFF" w:tentative="1">
      <w:start w:val="1"/>
      <w:numFmt w:val="lowerRoman"/>
      <w:lvlText w:val="%3."/>
      <w:lvlJc w:val="right"/>
      <w:pPr>
        <w:ind w:left="1740" w:hanging="440"/>
      </w:pPr>
    </w:lvl>
    <w:lvl w:ilvl="3" w:tplc="FFFFFFFF" w:tentative="1">
      <w:start w:val="1"/>
      <w:numFmt w:val="decimal"/>
      <w:lvlText w:val="%4."/>
      <w:lvlJc w:val="left"/>
      <w:pPr>
        <w:ind w:left="2180" w:hanging="440"/>
      </w:pPr>
    </w:lvl>
    <w:lvl w:ilvl="4" w:tplc="FFFFFFFF" w:tentative="1">
      <w:start w:val="1"/>
      <w:numFmt w:val="lowerLetter"/>
      <w:lvlText w:val="%5)"/>
      <w:lvlJc w:val="left"/>
      <w:pPr>
        <w:ind w:left="2620" w:hanging="440"/>
      </w:pPr>
    </w:lvl>
    <w:lvl w:ilvl="5" w:tplc="FFFFFFFF" w:tentative="1">
      <w:start w:val="1"/>
      <w:numFmt w:val="lowerRoman"/>
      <w:lvlText w:val="%6."/>
      <w:lvlJc w:val="right"/>
      <w:pPr>
        <w:ind w:left="3060" w:hanging="440"/>
      </w:pPr>
    </w:lvl>
    <w:lvl w:ilvl="6" w:tplc="FFFFFFFF" w:tentative="1">
      <w:start w:val="1"/>
      <w:numFmt w:val="decimal"/>
      <w:lvlText w:val="%7."/>
      <w:lvlJc w:val="left"/>
      <w:pPr>
        <w:ind w:left="3500" w:hanging="440"/>
      </w:pPr>
    </w:lvl>
    <w:lvl w:ilvl="7" w:tplc="FFFFFFFF" w:tentative="1">
      <w:start w:val="1"/>
      <w:numFmt w:val="lowerLetter"/>
      <w:lvlText w:val="%8)"/>
      <w:lvlJc w:val="left"/>
      <w:pPr>
        <w:ind w:left="3940" w:hanging="440"/>
      </w:pPr>
    </w:lvl>
    <w:lvl w:ilvl="8" w:tplc="FFFFFFFF" w:tentative="1">
      <w:start w:val="1"/>
      <w:numFmt w:val="lowerRoman"/>
      <w:lvlText w:val="%9."/>
      <w:lvlJc w:val="right"/>
      <w:pPr>
        <w:ind w:left="4380" w:hanging="440"/>
      </w:pPr>
    </w:lvl>
  </w:abstractNum>
  <w:abstractNum w:abstractNumId="26" w15:restartNumberingAfterBreak="0">
    <w:nsid w:val="490A4BD0"/>
    <w:multiLevelType w:val="hybridMultilevel"/>
    <w:tmpl w:val="8D3A7A98"/>
    <w:lvl w:ilvl="0" w:tplc="04090001">
      <w:start w:val="1"/>
      <w:numFmt w:val="bullet"/>
      <w:lvlText w:val=""/>
      <w:lvlJc w:val="left"/>
      <w:pPr>
        <w:ind w:left="860" w:hanging="440"/>
      </w:pPr>
      <w:rPr>
        <w:rFonts w:ascii="Wingdings" w:hAnsi="Wingdings" w:hint="default"/>
      </w:rPr>
    </w:lvl>
    <w:lvl w:ilvl="1" w:tplc="FFFFFFFF" w:tentative="1">
      <w:start w:val="1"/>
      <w:numFmt w:val="lowerLetter"/>
      <w:lvlText w:val="%2)"/>
      <w:lvlJc w:val="left"/>
      <w:pPr>
        <w:ind w:left="1300" w:hanging="440"/>
      </w:pPr>
    </w:lvl>
    <w:lvl w:ilvl="2" w:tplc="FFFFFFFF" w:tentative="1">
      <w:start w:val="1"/>
      <w:numFmt w:val="lowerRoman"/>
      <w:lvlText w:val="%3."/>
      <w:lvlJc w:val="right"/>
      <w:pPr>
        <w:ind w:left="1740" w:hanging="440"/>
      </w:pPr>
    </w:lvl>
    <w:lvl w:ilvl="3" w:tplc="FFFFFFFF" w:tentative="1">
      <w:start w:val="1"/>
      <w:numFmt w:val="decimal"/>
      <w:lvlText w:val="%4."/>
      <w:lvlJc w:val="left"/>
      <w:pPr>
        <w:ind w:left="2180" w:hanging="440"/>
      </w:pPr>
    </w:lvl>
    <w:lvl w:ilvl="4" w:tplc="FFFFFFFF" w:tentative="1">
      <w:start w:val="1"/>
      <w:numFmt w:val="lowerLetter"/>
      <w:lvlText w:val="%5)"/>
      <w:lvlJc w:val="left"/>
      <w:pPr>
        <w:ind w:left="2620" w:hanging="440"/>
      </w:pPr>
    </w:lvl>
    <w:lvl w:ilvl="5" w:tplc="FFFFFFFF" w:tentative="1">
      <w:start w:val="1"/>
      <w:numFmt w:val="lowerRoman"/>
      <w:lvlText w:val="%6."/>
      <w:lvlJc w:val="right"/>
      <w:pPr>
        <w:ind w:left="3060" w:hanging="440"/>
      </w:pPr>
    </w:lvl>
    <w:lvl w:ilvl="6" w:tplc="FFFFFFFF" w:tentative="1">
      <w:start w:val="1"/>
      <w:numFmt w:val="decimal"/>
      <w:lvlText w:val="%7."/>
      <w:lvlJc w:val="left"/>
      <w:pPr>
        <w:ind w:left="3500" w:hanging="440"/>
      </w:pPr>
    </w:lvl>
    <w:lvl w:ilvl="7" w:tplc="FFFFFFFF" w:tentative="1">
      <w:start w:val="1"/>
      <w:numFmt w:val="lowerLetter"/>
      <w:lvlText w:val="%8)"/>
      <w:lvlJc w:val="left"/>
      <w:pPr>
        <w:ind w:left="3940" w:hanging="440"/>
      </w:pPr>
    </w:lvl>
    <w:lvl w:ilvl="8" w:tplc="FFFFFFFF" w:tentative="1">
      <w:start w:val="1"/>
      <w:numFmt w:val="lowerRoman"/>
      <w:lvlText w:val="%9."/>
      <w:lvlJc w:val="right"/>
      <w:pPr>
        <w:ind w:left="4380" w:hanging="440"/>
      </w:pPr>
    </w:lvl>
  </w:abstractNum>
  <w:abstractNum w:abstractNumId="27" w15:restartNumberingAfterBreak="0">
    <w:nsid w:val="503846E0"/>
    <w:multiLevelType w:val="hybridMultilevel"/>
    <w:tmpl w:val="79C89460"/>
    <w:lvl w:ilvl="0" w:tplc="04090019">
      <w:start w:val="1"/>
      <w:numFmt w:val="lowerLetter"/>
      <w:lvlText w:val="%1)"/>
      <w:lvlJc w:val="left"/>
      <w:pPr>
        <w:ind w:left="865" w:hanging="440"/>
      </w:pPr>
      <w:rPr>
        <w:rFonts w:hint="eastAsia"/>
      </w:rPr>
    </w:lvl>
    <w:lvl w:ilvl="1" w:tplc="04090019" w:tentative="1">
      <w:start w:val="1"/>
      <w:numFmt w:val="lowerLetter"/>
      <w:lvlText w:val="%2)"/>
      <w:lvlJc w:val="left"/>
      <w:pPr>
        <w:ind w:left="1305" w:hanging="440"/>
      </w:pPr>
    </w:lvl>
    <w:lvl w:ilvl="2" w:tplc="0409001B" w:tentative="1">
      <w:start w:val="1"/>
      <w:numFmt w:val="lowerRoman"/>
      <w:lvlText w:val="%3."/>
      <w:lvlJc w:val="right"/>
      <w:pPr>
        <w:ind w:left="1745" w:hanging="440"/>
      </w:pPr>
    </w:lvl>
    <w:lvl w:ilvl="3" w:tplc="0409000F" w:tentative="1">
      <w:start w:val="1"/>
      <w:numFmt w:val="decimal"/>
      <w:lvlText w:val="%4."/>
      <w:lvlJc w:val="left"/>
      <w:pPr>
        <w:ind w:left="2185" w:hanging="440"/>
      </w:pPr>
    </w:lvl>
    <w:lvl w:ilvl="4" w:tplc="04090019" w:tentative="1">
      <w:start w:val="1"/>
      <w:numFmt w:val="lowerLetter"/>
      <w:lvlText w:val="%5)"/>
      <w:lvlJc w:val="left"/>
      <w:pPr>
        <w:ind w:left="2625" w:hanging="440"/>
      </w:pPr>
    </w:lvl>
    <w:lvl w:ilvl="5" w:tplc="0409001B" w:tentative="1">
      <w:start w:val="1"/>
      <w:numFmt w:val="lowerRoman"/>
      <w:lvlText w:val="%6."/>
      <w:lvlJc w:val="right"/>
      <w:pPr>
        <w:ind w:left="3065" w:hanging="440"/>
      </w:pPr>
    </w:lvl>
    <w:lvl w:ilvl="6" w:tplc="0409000F" w:tentative="1">
      <w:start w:val="1"/>
      <w:numFmt w:val="decimal"/>
      <w:lvlText w:val="%7."/>
      <w:lvlJc w:val="left"/>
      <w:pPr>
        <w:ind w:left="3505" w:hanging="440"/>
      </w:pPr>
    </w:lvl>
    <w:lvl w:ilvl="7" w:tplc="04090019" w:tentative="1">
      <w:start w:val="1"/>
      <w:numFmt w:val="lowerLetter"/>
      <w:lvlText w:val="%8)"/>
      <w:lvlJc w:val="left"/>
      <w:pPr>
        <w:ind w:left="3945" w:hanging="440"/>
      </w:pPr>
    </w:lvl>
    <w:lvl w:ilvl="8" w:tplc="0409001B" w:tentative="1">
      <w:start w:val="1"/>
      <w:numFmt w:val="lowerRoman"/>
      <w:lvlText w:val="%9."/>
      <w:lvlJc w:val="right"/>
      <w:pPr>
        <w:ind w:left="4385" w:hanging="440"/>
      </w:pPr>
    </w:lvl>
  </w:abstractNum>
  <w:abstractNum w:abstractNumId="28" w15:restartNumberingAfterBreak="0">
    <w:nsid w:val="569B4062"/>
    <w:multiLevelType w:val="hybridMultilevel"/>
    <w:tmpl w:val="62585A8A"/>
    <w:lvl w:ilvl="0" w:tplc="04090019">
      <w:start w:val="1"/>
      <w:numFmt w:val="lowerLetter"/>
      <w:lvlText w:val="%1)"/>
      <w:lvlJc w:val="left"/>
      <w:pPr>
        <w:ind w:left="860" w:hanging="440"/>
      </w:p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29" w15:restartNumberingAfterBreak="0">
    <w:nsid w:val="59915314"/>
    <w:multiLevelType w:val="hybridMultilevel"/>
    <w:tmpl w:val="161EDDF4"/>
    <w:lvl w:ilvl="0" w:tplc="04090019">
      <w:start w:val="1"/>
      <w:numFmt w:val="lowerLetter"/>
      <w:lvlText w:val="%1)"/>
      <w:lvlJc w:val="left"/>
      <w:pPr>
        <w:ind w:left="860" w:hanging="440"/>
      </w:p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30" w15:restartNumberingAfterBreak="0">
    <w:nsid w:val="622863BD"/>
    <w:multiLevelType w:val="hybridMultilevel"/>
    <w:tmpl w:val="9CE0A2DA"/>
    <w:lvl w:ilvl="0" w:tplc="04090019">
      <w:start w:val="1"/>
      <w:numFmt w:val="lowerLetter"/>
      <w:lvlText w:val="%1)"/>
      <w:lvlJc w:val="left"/>
      <w:pPr>
        <w:ind w:left="860" w:hanging="440"/>
      </w:p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31" w15:restartNumberingAfterBreak="0">
    <w:nsid w:val="64056D92"/>
    <w:multiLevelType w:val="hybridMultilevel"/>
    <w:tmpl w:val="D4CAC0C8"/>
    <w:lvl w:ilvl="0" w:tplc="04090019">
      <w:start w:val="1"/>
      <w:numFmt w:val="lowerLetter"/>
      <w:lvlText w:val="%1)"/>
      <w:lvlJc w:val="left"/>
      <w:pPr>
        <w:ind w:left="860" w:hanging="440"/>
      </w:p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32" w15:restartNumberingAfterBreak="0">
    <w:nsid w:val="657D3FBC"/>
    <w:multiLevelType w:val="multilevel"/>
    <w:tmpl w:val="657D3FBC"/>
    <w:lvl w:ilvl="0">
      <w:start w:val="1"/>
      <w:numFmt w:val="upperLetter"/>
      <w:pStyle w:val="a5"/>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6"/>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pStyle w:val="a7"/>
      <w:suff w:val="nothing"/>
      <w:lvlText w:val="%1.%2.%3.%4　"/>
      <w:lvlJc w:val="left"/>
      <w:pPr>
        <w:ind w:left="0" w:firstLine="0"/>
      </w:pPr>
      <w:rPr>
        <w:rFonts w:ascii="黑体" w:eastAsia="黑体" w:hAnsi="Times New Roman" w:hint="eastAsia"/>
        <w:b w:val="0"/>
        <w:i w:val="0"/>
        <w:sz w:val="21"/>
      </w:rPr>
    </w:lvl>
    <w:lvl w:ilvl="4">
      <w:start w:val="1"/>
      <w:numFmt w:val="decimal"/>
      <w:pStyle w:val="a8"/>
      <w:suff w:val="nothing"/>
      <w:lvlText w:val="%1.%2.%3.%4.%5　"/>
      <w:lvlJc w:val="left"/>
      <w:pPr>
        <w:ind w:left="0" w:firstLine="0"/>
      </w:pPr>
      <w:rPr>
        <w:rFonts w:ascii="黑体" w:eastAsia="黑体" w:hAnsi="Times New Roman" w:hint="eastAsia"/>
        <w:b w:val="0"/>
        <w:i w:val="0"/>
        <w:sz w:val="21"/>
      </w:rPr>
    </w:lvl>
    <w:lvl w:ilvl="5">
      <w:start w:val="1"/>
      <w:numFmt w:val="decimal"/>
      <w:pStyle w:val="a9"/>
      <w:suff w:val="nothing"/>
      <w:lvlText w:val="%1.%2.%3.%4.%5.%6　"/>
      <w:lvlJc w:val="left"/>
      <w:pPr>
        <w:ind w:left="0" w:firstLine="0"/>
      </w:pPr>
      <w:rPr>
        <w:rFonts w:ascii="黑体" w:eastAsia="黑体" w:hAnsi="Times New Roman" w:hint="eastAsia"/>
        <w:b w:val="0"/>
        <w:i w:val="0"/>
        <w:sz w:val="21"/>
      </w:rPr>
    </w:lvl>
    <w:lvl w:ilvl="6">
      <w:start w:val="1"/>
      <w:numFmt w:val="decimal"/>
      <w:pStyle w:val="aa"/>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3" w15:restartNumberingAfterBreak="0">
    <w:nsid w:val="67981270"/>
    <w:multiLevelType w:val="hybridMultilevel"/>
    <w:tmpl w:val="2E3C13EC"/>
    <w:lvl w:ilvl="0" w:tplc="04090019">
      <w:start w:val="1"/>
      <w:numFmt w:val="lowerLetter"/>
      <w:lvlText w:val="%1)"/>
      <w:lvlJc w:val="left"/>
      <w:pPr>
        <w:ind w:left="860" w:hanging="440"/>
      </w:p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34" w15:restartNumberingAfterBreak="0">
    <w:nsid w:val="7BF41E65"/>
    <w:multiLevelType w:val="hybridMultilevel"/>
    <w:tmpl w:val="AD1ECE00"/>
    <w:lvl w:ilvl="0" w:tplc="3E6AEF4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5" w15:restartNumberingAfterBreak="0">
    <w:nsid w:val="7DD47F90"/>
    <w:multiLevelType w:val="hybridMultilevel"/>
    <w:tmpl w:val="D4CAC0C8"/>
    <w:lvl w:ilvl="0" w:tplc="FFFFFFFF">
      <w:start w:val="1"/>
      <w:numFmt w:val="lowerLetter"/>
      <w:lvlText w:val="%1)"/>
      <w:lvlJc w:val="left"/>
      <w:pPr>
        <w:ind w:left="860" w:hanging="440"/>
      </w:pPr>
    </w:lvl>
    <w:lvl w:ilvl="1" w:tplc="FFFFFFFF" w:tentative="1">
      <w:start w:val="1"/>
      <w:numFmt w:val="lowerLetter"/>
      <w:lvlText w:val="%2)"/>
      <w:lvlJc w:val="left"/>
      <w:pPr>
        <w:ind w:left="1300" w:hanging="440"/>
      </w:pPr>
    </w:lvl>
    <w:lvl w:ilvl="2" w:tplc="FFFFFFFF" w:tentative="1">
      <w:start w:val="1"/>
      <w:numFmt w:val="lowerRoman"/>
      <w:lvlText w:val="%3."/>
      <w:lvlJc w:val="right"/>
      <w:pPr>
        <w:ind w:left="1740" w:hanging="440"/>
      </w:pPr>
    </w:lvl>
    <w:lvl w:ilvl="3" w:tplc="FFFFFFFF" w:tentative="1">
      <w:start w:val="1"/>
      <w:numFmt w:val="decimal"/>
      <w:lvlText w:val="%4."/>
      <w:lvlJc w:val="left"/>
      <w:pPr>
        <w:ind w:left="2180" w:hanging="440"/>
      </w:pPr>
    </w:lvl>
    <w:lvl w:ilvl="4" w:tplc="FFFFFFFF" w:tentative="1">
      <w:start w:val="1"/>
      <w:numFmt w:val="lowerLetter"/>
      <w:lvlText w:val="%5)"/>
      <w:lvlJc w:val="left"/>
      <w:pPr>
        <w:ind w:left="2620" w:hanging="440"/>
      </w:pPr>
    </w:lvl>
    <w:lvl w:ilvl="5" w:tplc="FFFFFFFF" w:tentative="1">
      <w:start w:val="1"/>
      <w:numFmt w:val="lowerRoman"/>
      <w:lvlText w:val="%6."/>
      <w:lvlJc w:val="right"/>
      <w:pPr>
        <w:ind w:left="3060" w:hanging="440"/>
      </w:pPr>
    </w:lvl>
    <w:lvl w:ilvl="6" w:tplc="FFFFFFFF" w:tentative="1">
      <w:start w:val="1"/>
      <w:numFmt w:val="decimal"/>
      <w:lvlText w:val="%7."/>
      <w:lvlJc w:val="left"/>
      <w:pPr>
        <w:ind w:left="3500" w:hanging="440"/>
      </w:pPr>
    </w:lvl>
    <w:lvl w:ilvl="7" w:tplc="FFFFFFFF" w:tentative="1">
      <w:start w:val="1"/>
      <w:numFmt w:val="lowerLetter"/>
      <w:lvlText w:val="%8)"/>
      <w:lvlJc w:val="left"/>
      <w:pPr>
        <w:ind w:left="3940" w:hanging="440"/>
      </w:pPr>
    </w:lvl>
    <w:lvl w:ilvl="8" w:tplc="FFFFFFFF" w:tentative="1">
      <w:start w:val="1"/>
      <w:numFmt w:val="lowerRoman"/>
      <w:lvlText w:val="%9."/>
      <w:lvlJc w:val="right"/>
      <w:pPr>
        <w:ind w:left="4380" w:hanging="440"/>
      </w:pPr>
    </w:lvl>
  </w:abstractNum>
  <w:abstractNum w:abstractNumId="36" w15:restartNumberingAfterBreak="0">
    <w:nsid w:val="7DE76B13"/>
    <w:multiLevelType w:val="hybridMultilevel"/>
    <w:tmpl w:val="536A7188"/>
    <w:lvl w:ilvl="0" w:tplc="04090019">
      <w:start w:val="1"/>
      <w:numFmt w:val="lowerLetter"/>
      <w:lvlText w:val="%1)"/>
      <w:lvlJc w:val="left"/>
      <w:pPr>
        <w:ind w:left="860" w:hanging="440"/>
      </w:p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num w:numId="1" w16cid:durableId="1372538620">
    <w:abstractNumId w:val="16"/>
  </w:num>
  <w:num w:numId="2" w16cid:durableId="1805000023">
    <w:abstractNumId w:val="1"/>
  </w:num>
  <w:num w:numId="3" w16cid:durableId="1546327901">
    <w:abstractNumId w:val="15"/>
  </w:num>
  <w:num w:numId="4" w16cid:durableId="1219633826">
    <w:abstractNumId w:val="10"/>
  </w:num>
  <w:num w:numId="5" w16cid:durableId="1369722025">
    <w:abstractNumId w:val="30"/>
  </w:num>
  <w:num w:numId="6" w16cid:durableId="760296738">
    <w:abstractNumId w:val="31"/>
  </w:num>
  <w:num w:numId="7" w16cid:durableId="822937868">
    <w:abstractNumId w:val="22"/>
  </w:num>
  <w:num w:numId="8" w16cid:durableId="818034391">
    <w:abstractNumId w:val="23"/>
  </w:num>
  <w:num w:numId="9" w16cid:durableId="765808011">
    <w:abstractNumId w:val="19"/>
  </w:num>
  <w:num w:numId="10" w16cid:durableId="981735327">
    <w:abstractNumId w:val="4"/>
  </w:num>
  <w:num w:numId="11" w16cid:durableId="37438348">
    <w:abstractNumId w:val="14"/>
  </w:num>
  <w:num w:numId="12" w16cid:durableId="1863281186">
    <w:abstractNumId w:val="25"/>
  </w:num>
  <w:num w:numId="13" w16cid:durableId="1022392720">
    <w:abstractNumId w:val="26"/>
  </w:num>
  <w:num w:numId="14" w16cid:durableId="1833718769">
    <w:abstractNumId w:val="12"/>
  </w:num>
  <w:num w:numId="15" w16cid:durableId="688994325">
    <w:abstractNumId w:val="28"/>
  </w:num>
  <w:num w:numId="16" w16cid:durableId="1701273531">
    <w:abstractNumId w:val="17"/>
  </w:num>
  <w:num w:numId="17" w16cid:durableId="351542058">
    <w:abstractNumId w:val="18"/>
  </w:num>
  <w:num w:numId="18" w16cid:durableId="406414642">
    <w:abstractNumId w:val="21"/>
  </w:num>
  <w:num w:numId="19" w16cid:durableId="1439981331">
    <w:abstractNumId w:val="9"/>
  </w:num>
  <w:num w:numId="20" w16cid:durableId="1037311597">
    <w:abstractNumId w:val="5"/>
  </w:num>
  <w:num w:numId="21" w16cid:durableId="546259731">
    <w:abstractNumId w:val="29"/>
  </w:num>
  <w:num w:numId="22" w16cid:durableId="1378354046">
    <w:abstractNumId w:val="11"/>
  </w:num>
  <w:num w:numId="23" w16cid:durableId="105272237">
    <w:abstractNumId w:val="36"/>
  </w:num>
  <w:num w:numId="24" w16cid:durableId="118694823">
    <w:abstractNumId w:val="32"/>
  </w:num>
  <w:num w:numId="25" w16cid:durableId="314602116">
    <w:abstractNumId w:val="33"/>
  </w:num>
  <w:num w:numId="26" w16cid:durableId="1439526059">
    <w:abstractNumId w:val="24"/>
  </w:num>
  <w:num w:numId="27" w16cid:durableId="298806093">
    <w:abstractNumId w:val="8"/>
  </w:num>
  <w:num w:numId="28" w16cid:durableId="423847343">
    <w:abstractNumId w:val="8"/>
    <w:lvlOverride w:ilvl="0">
      <w:startOverride w:val="1"/>
    </w:lvlOverride>
  </w:num>
  <w:num w:numId="29" w16cid:durableId="1552885036">
    <w:abstractNumId w:val="3"/>
  </w:num>
  <w:num w:numId="30" w16cid:durableId="167136285">
    <w:abstractNumId w:val="6"/>
  </w:num>
  <w:num w:numId="31" w16cid:durableId="1741050312">
    <w:abstractNumId w:val="0"/>
  </w:num>
  <w:num w:numId="32" w16cid:durableId="1002129433">
    <w:abstractNumId w:val="34"/>
  </w:num>
  <w:num w:numId="33" w16cid:durableId="470245224">
    <w:abstractNumId w:val="13"/>
  </w:num>
  <w:num w:numId="34" w16cid:durableId="198393336">
    <w:abstractNumId w:val="7"/>
  </w:num>
  <w:num w:numId="35" w16cid:durableId="751584021">
    <w:abstractNumId w:val="20"/>
  </w:num>
  <w:num w:numId="36" w16cid:durableId="880673514">
    <w:abstractNumId w:val="2"/>
  </w:num>
  <w:num w:numId="37" w16cid:durableId="197936589">
    <w:abstractNumId w:val="35"/>
  </w:num>
  <w:num w:numId="38" w16cid:durableId="757479038">
    <w:abstractNumId w:val="2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mirrorMargins/>
  <w:bordersDoNotSurroundHeader/>
  <w:bordersDoNotSurroundFooter/>
  <w:proofState w:spelling="clean"/>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5456"/>
    <w:rsid w:val="000115DD"/>
    <w:rsid w:val="00015C78"/>
    <w:rsid w:val="00016A5D"/>
    <w:rsid w:val="00017578"/>
    <w:rsid w:val="00023616"/>
    <w:rsid w:val="000244CB"/>
    <w:rsid w:val="00026835"/>
    <w:rsid w:val="00027D47"/>
    <w:rsid w:val="00034249"/>
    <w:rsid w:val="000375B0"/>
    <w:rsid w:val="00041831"/>
    <w:rsid w:val="00045D19"/>
    <w:rsid w:val="000477EF"/>
    <w:rsid w:val="00047CAF"/>
    <w:rsid w:val="00051E23"/>
    <w:rsid w:val="00054D2D"/>
    <w:rsid w:val="000565EF"/>
    <w:rsid w:val="00064010"/>
    <w:rsid w:val="00064435"/>
    <w:rsid w:val="000648CA"/>
    <w:rsid w:val="00065A4F"/>
    <w:rsid w:val="000707BB"/>
    <w:rsid w:val="00071D45"/>
    <w:rsid w:val="00072177"/>
    <w:rsid w:val="00073EE4"/>
    <w:rsid w:val="00074141"/>
    <w:rsid w:val="00074937"/>
    <w:rsid w:val="00075A3A"/>
    <w:rsid w:val="0007660C"/>
    <w:rsid w:val="00081071"/>
    <w:rsid w:val="0008250A"/>
    <w:rsid w:val="00083B4D"/>
    <w:rsid w:val="00093E8C"/>
    <w:rsid w:val="0009419F"/>
    <w:rsid w:val="00094582"/>
    <w:rsid w:val="0009478C"/>
    <w:rsid w:val="00095A92"/>
    <w:rsid w:val="00096724"/>
    <w:rsid w:val="00096E61"/>
    <w:rsid w:val="000A2F56"/>
    <w:rsid w:val="000A3CFB"/>
    <w:rsid w:val="000A488D"/>
    <w:rsid w:val="000A739D"/>
    <w:rsid w:val="000A7883"/>
    <w:rsid w:val="000B02C4"/>
    <w:rsid w:val="000B15F6"/>
    <w:rsid w:val="000B2BC0"/>
    <w:rsid w:val="000B44C7"/>
    <w:rsid w:val="000B6868"/>
    <w:rsid w:val="000C0DED"/>
    <w:rsid w:val="000C1AA2"/>
    <w:rsid w:val="000D20A7"/>
    <w:rsid w:val="000D21BB"/>
    <w:rsid w:val="000D26E4"/>
    <w:rsid w:val="000D5B0C"/>
    <w:rsid w:val="000E27CB"/>
    <w:rsid w:val="000E36C3"/>
    <w:rsid w:val="000E500C"/>
    <w:rsid w:val="000E7C97"/>
    <w:rsid w:val="000F41C2"/>
    <w:rsid w:val="000F43C7"/>
    <w:rsid w:val="000F5677"/>
    <w:rsid w:val="000F5FFA"/>
    <w:rsid w:val="001004A1"/>
    <w:rsid w:val="0010294E"/>
    <w:rsid w:val="001108D5"/>
    <w:rsid w:val="00110E91"/>
    <w:rsid w:val="001114F4"/>
    <w:rsid w:val="00113F9B"/>
    <w:rsid w:val="00117A99"/>
    <w:rsid w:val="001236F9"/>
    <w:rsid w:val="00124E4F"/>
    <w:rsid w:val="00126122"/>
    <w:rsid w:val="00127E3B"/>
    <w:rsid w:val="001359E9"/>
    <w:rsid w:val="00135BFB"/>
    <w:rsid w:val="001372C2"/>
    <w:rsid w:val="001432D3"/>
    <w:rsid w:val="00150680"/>
    <w:rsid w:val="00153815"/>
    <w:rsid w:val="00156845"/>
    <w:rsid w:val="00156DAF"/>
    <w:rsid w:val="001601EF"/>
    <w:rsid w:val="00161BE8"/>
    <w:rsid w:val="001668C4"/>
    <w:rsid w:val="00166D0A"/>
    <w:rsid w:val="00167887"/>
    <w:rsid w:val="00167B22"/>
    <w:rsid w:val="00182DFE"/>
    <w:rsid w:val="001878F5"/>
    <w:rsid w:val="00191614"/>
    <w:rsid w:val="001916B6"/>
    <w:rsid w:val="0019230F"/>
    <w:rsid w:val="00194295"/>
    <w:rsid w:val="00194649"/>
    <w:rsid w:val="001946E8"/>
    <w:rsid w:val="00195483"/>
    <w:rsid w:val="001974D1"/>
    <w:rsid w:val="001A5733"/>
    <w:rsid w:val="001A5C06"/>
    <w:rsid w:val="001A6080"/>
    <w:rsid w:val="001B103D"/>
    <w:rsid w:val="001B14FC"/>
    <w:rsid w:val="001B241F"/>
    <w:rsid w:val="001B7CA3"/>
    <w:rsid w:val="001C37B9"/>
    <w:rsid w:val="001C43CF"/>
    <w:rsid w:val="001C5332"/>
    <w:rsid w:val="001D241F"/>
    <w:rsid w:val="001D4799"/>
    <w:rsid w:val="001D5270"/>
    <w:rsid w:val="001D538C"/>
    <w:rsid w:val="001D62F1"/>
    <w:rsid w:val="001D721F"/>
    <w:rsid w:val="001D7BAE"/>
    <w:rsid w:val="001E0D68"/>
    <w:rsid w:val="001E1E70"/>
    <w:rsid w:val="001E448B"/>
    <w:rsid w:val="001E6C54"/>
    <w:rsid w:val="001E7125"/>
    <w:rsid w:val="001F1066"/>
    <w:rsid w:val="001F17A7"/>
    <w:rsid w:val="001F379D"/>
    <w:rsid w:val="001F3F67"/>
    <w:rsid w:val="001F3FA1"/>
    <w:rsid w:val="001F5507"/>
    <w:rsid w:val="001F62B4"/>
    <w:rsid w:val="001F6342"/>
    <w:rsid w:val="002010AD"/>
    <w:rsid w:val="00203893"/>
    <w:rsid w:val="00204EF6"/>
    <w:rsid w:val="00205063"/>
    <w:rsid w:val="002056AD"/>
    <w:rsid w:val="002075AB"/>
    <w:rsid w:val="00211B6E"/>
    <w:rsid w:val="002146D6"/>
    <w:rsid w:val="00215369"/>
    <w:rsid w:val="00215806"/>
    <w:rsid w:val="00216E8A"/>
    <w:rsid w:val="002179E2"/>
    <w:rsid w:val="00221C2F"/>
    <w:rsid w:val="00223F54"/>
    <w:rsid w:val="002259F8"/>
    <w:rsid w:val="0022601A"/>
    <w:rsid w:val="00233667"/>
    <w:rsid w:val="002349A7"/>
    <w:rsid w:val="0023705A"/>
    <w:rsid w:val="00237F74"/>
    <w:rsid w:val="0024006D"/>
    <w:rsid w:val="0024081D"/>
    <w:rsid w:val="00240D14"/>
    <w:rsid w:val="00241502"/>
    <w:rsid w:val="00242B34"/>
    <w:rsid w:val="00242E21"/>
    <w:rsid w:val="00246D87"/>
    <w:rsid w:val="0024710B"/>
    <w:rsid w:val="002471C5"/>
    <w:rsid w:val="002513C7"/>
    <w:rsid w:val="00251A5D"/>
    <w:rsid w:val="00251AA3"/>
    <w:rsid w:val="0025375F"/>
    <w:rsid w:val="00254EF4"/>
    <w:rsid w:val="002556FF"/>
    <w:rsid w:val="00255F3C"/>
    <w:rsid w:val="00262759"/>
    <w:rsid w:val="0026298E"/>
    <w:rsid w:val="00265910"/>
    <w:rsid w:val="00266BF9"/>
    <w:rsid w:val="00267452"/>
    <w:rsid w:val="00272E75"/>
    <w:rsid w:val="00274588"/>
    <w:rsid w:val="00276ABA"/>
    <w:rsid w:val="00280422"/>
    <w:rsid w:val="00282CDF"/>
    <w:rsid w:val="00282FBB"/>
    <w:rsid w:val="002830DF"/>
    <w:rsid w:val="00285966"/>
    <w:rsid w:val="00285BC3"/>
    <w:rsid w:val="00287CC9"/>
    <w:rsid w:val="0029052D"/>
    <w:rsid w:val="002916D0"/>
    <w:rsid w:val="002929A8"/>
    <w:rsid w:val="00294AD5"/>
    <w:rsid w:val="00296BFC"/>
    <w:rsid w:val="002A1F65"/>
    <w:rsid w:val="002A20C6"/>
    <w:rsid w:val="002A40DD"/>
    <w:rsid w:val="002A44D3"/>
    <w:rsid w:val="002A55A9"/>
    <w:rsid w:val="002A57C6"/>
    <w:rsid w:val="002A6A75"/>
    <w:rsid w:val="002B46AE"/>
    <w:rsid w:val="002B6120"/>
    <w:rsid w:val="002B7915"/>
    <w:rsid w:val="002C17E5"/>
    <w:rsid w:val="002C270E"/>
    <w:rsid w:val="002C5AB5"/>
    <w:rsid w:val="002C64BE"/>
    <w:rsid w:val="002C6847"/>
    <w:rsid w:val="002C7BB5"/>
    <w:rsid w:val="002D148E"/>
    <w:rsid w:val="002D1779"/>
    <w:rsid w:val="002D1A84"/>
    <w:rsid w:val="002D24F3"/>
    <w:rsid w:val="002D2661"/>
    <w:rsid w:val="002D70F2"/>
    <w:rsid w:val="002D72C8"/>
    <w:rsid w:val="002D7E59"/>
    <w:rsid w:val="002E268D"/>
    <w:rsid w:val="002E3465"/>
    <w:rsid w:val="002E38EC"/>
    <w:rsid w:val="002E51A0"/>
    <w:rsid w:val="002E57C8"/>
    <w:rsid w:val="002F0E52"/>
    <w:rsid w:val="002F703F"/>
    <w:rsid w:val="0030015D"/>
    <w:rsid w:val="003017FC"/>
    <w:rsid w:val="00301DA1"/>
    <w:rsid w:val="0030244A"/>
    <w:rsid w:val="00303ABF"/>
    <w:rsid w:val="00304754"/>
    <w:rsid w:val="00304804"/>
    <w:rsid w:val="0030503B"/>
    <w:rsid w:val="0030606C"/>
    <w:rsid w:val="00306CCA"/>
    <w:rsid w:val="00306F5A"/>
    <w:rsid w:val="00312472"/>
    <w:rsid w:val="003135C5"/>
    <w:rsid w:val="00314249"/>
    <w:rsid w:val="0031439A"/>
    <w:rsid w:val="00317991"/>
    <w:rsid w:val="00321DDF"/>
    <w:rsid w:val="00322BCD"/>
    <w:rsid w:val="00324957"/>
    <w:rsid w:val="00326587"/>
    <w:rsid w:val="00326B0A"/>
    <w:rsid w:val="00327CE9"/>
    <w:rsid w:val="00330D6E"/>
    <w:rsid w:val="00330EBF"/>
    <w:rsid w:val="00331411"/>
    <w:rsid w:val="0033291F"/>
    <w:rsid w:val="00336002"/>
    <w:rsid w:val="0033604A"/>
    <w:rsid w:val="0033715B"/>
    <w:rsid w:val="0034438C"/>
    <w:rsid w:val="00345968"/>
    <w:rsid w:val="00346B9F"/>
    <w:rsid w:val="00347015"/>
    <w:rsid w:val="00350064"/>
    <w:rsid w:val="00350866"/>
    <w:rsid w:val="003526B8"/>
    <w:rsid w:val="00353592"/>
    <w:rsid w:val="003606A4"/>
    <w:rsid w:val="00367C57"/>
    <w:rsid w:val="00370DE1"/>
    <w:rsid w:val="00372C90"/>
    <w:rsid w:val="00375E9A"/>
    <w:rsid w:val="003767BE"/>
    <w:rsid w:val="00381BC5"/>
    <w:rsid w:val="00384ABF"/>
    <w:rsid w:val="00384DCB"/>
    <w:rsid w:val="0038611C"/>
    <w:rsid w:val="003940B8"/>
    <w:rsid w:val="00394E3B"/>
    <w:rsid w:val="00396150"/>
    <w:rsid w:val="00396828"/>
    <w:rsid w:val="003A255C"/>
    <w:rsid w:val="003A6411"/>
    <w:rsid w:val="003A6C1E"/>
    <w:rsid w:val="003B156D"/>
    <w:rsid w:val="003B26DE"/>
    <w:rsid w:val="003B2D00"/>
    <w:rsid w:val="003B52D0"/>
    <w:rsid w:val="003B5813"/>
    <w:rsid w:val="003B5CC7"/>
    <w:rsid w:val="003B5E73"/>
    <w:rsid w:val="003B6F22"/>
    <w:rsid w:val="003B7875"/>
    <w:rsid w:val="003C064A"/>
    <w:rsid w:val="003C414C"/>
    <w:rsid w:val="003C4FF6"/>
    <w:rsid w:val="003C782C"/>
    <w:rsid w:val="003C78F4"/>
    <w:rsid w:val="003D739E"/>
    <w:rsid w:val="003E1220"/>
    <w:rsid w:val="003E1E1A"/>
    <w:rsid w:val="003E372C"/>
    <w:rsid w:val="003E6EFA"/>
    <w:rsid w:val="003F0B38"/>
    <w:rsid w:val="003F384E"/>
    <w:rsid w:val="003F4A7D"/>
    <w:rsid w:val="003F4D9C"/>
    <w:rsid w:val="003F6D71"/>
    <w:rsid w:val="004008CA"/>
    <w:rsid w:val="004016DE"/>
    <w:rsid w:val="00407F3B"/>
    <w:rsid w:val="00414F27"/>
    <w:rsid w:val="00420D60"/>
    <w:rsid w:val="004236D6"/>
    <w:rsid w:val="00424B49"/>
    <w:rsid w:val="0042622C"/>
    <w:rsid w:val="00430B86"/>
    <w:rsid w:val="00430D70"/>
    <w:rsid w:val="00431E3B"/>
    <w:rsid w:val="004324E7"/>
    <w:rsid w:val="004349E6"/>
    <w:rsid w:val="004355C5"/>
    <w:rsid w:val="00436975"/>
    <w:rsid w:val="00445384"/>
    <w:rsid w:val="00450BAF"/>
    <w:rsid w:val="00451E5A"/>
    <w:rsid w:val="0045241D"/>
    <w:rsid w:val="004566C1"/>
    <w:rsid w:val="004573DA"/>
    <w:rsid w:val="00460195"/>
    <w:rsid w:val="0046613D"/>
    <w:rsid w:val="0047142F"/>
    <w:rsid w:val="00474AD3"/>
    <w:rsid w:val="004753F1"/>
    <w:rsid w:val="00482EDA"/>
    <w:rsid w:val="0048316D"/>
    <w:rsid w:val="004874AA"/>
    <w:rsid w:val="00487554"/>
    <w:rsid w:val="004900A1"/>
    <w:rsid w:val="00495F07"/>
    <w:rsid w:val="004A074A"/>
    <w:rsid w:val="004A0CDA"/>
    <w:rsid w:val="004A2D56"/>
    <w:rsid w:val="004A2EBB"/>
    <w:rsid w:val="004A4A49"/>
    <w:rsid w:val="004A5AB2"/>
    <w:rsid w:val="004A6853"/>
    <w:rsid w:val="004B05A7"/>
    <w:rsid w:val="004B25EA"/>
    <w:rsid w:val="004B5E5A"/>
    <w:rsid w:val="004B727F"/>
    <w:rsid w:val="004C053B"/>
    <w:rsid w:val="004C584B"/>
    <w:rsid w:val="004D3D6A"/>
    <w:rsid w:val="004D405D"/>
    <w:rsid w:val="004D5B97"/>
    <w:rsid w:val="004D7932"/>
    <w:rsid w:val="004E6C14"/>
    <w:rsid w:val="004F1849"/>
    <w:rsid w:val="004F5B73"/>
    <w:rsid w:val="005040E7"/>
    <w:rsid w:val="005058B5"/>
    <w:rsid w:val="005079DB"/>
    <w:rsid w:val="005144D1"/>
    <w:rsid w:val="00514C4A"/>
    <w:rsid w:val="005150B1"/>
    <w:rsid w:val="00520A73"/>
    <w:rsid w:val="0052186C"/>
    <w:rsid w:val="005247C0"/>
    <w:rsid w:val="005329FC"/>
    <w:rsid w:val="005409B8"/>
    <w:rsid w:val="00541448"/>
    <w:rsid w:val="00542AAC"/>
    <w:rsid w:val="005435B6"/>
    <w:rsid w:val="00546BCD"/>
    <w:rsid w:val="00546EC0"/>
    <w:rsid w:val="00546F98"/>
    <w:rsid w:val="005540D7"/>
    <w:rsid w:val="00555CB2"/>
    <w:rsid w:val="00557F86"/>
    <w:rsid w:val="00560101"/>
    <w:rsid w:val="005603DF"/>
    <w:rsid w:val="005612A2"/>
    <w:rsid w:val="00566DCD"/>
    <w:rsid w:val="005673E6"/>
    <w:rsid w:val="00572CD3"/>
    <w:rsid w:val="00576AF1"/>
    <w:rsid w:val="0058043A"/>
    <w:rsid w:val="00586E63"/>
    <w:rsid w:val="0059076D"/>
    <w:rsid w:val="00590C56"/>
    <w:rsid w:val="0059205A"/>
    <w:rsid w:val="005926A5"/>
    <w:rsid w:val="0059342C"/>
    <w:rsid w:val="00596A9F"/>
    <w:rsid w:val="00597375"/>
    <w:rsid w:val="005A3F58"/>
    <w:rsid w:val="005A45D2"/>
    <w:rsid w:val="005A7EBD"/>
    <w:rsid w:val="005B0D87"/>
    <w:rsid w:val="005B484A"/>
    <w:rsid w:val="005B5A38"/>
    <w:rsid w:val="005B5AE9"/>
    <w:rsid w:val="005C066C"/>
    <w:rsid w:val="005C2BDE"/>
    <w:rsid w:val="005C53BB"/>
    <w:rsid w:val="005C60F0"/>
    <w:rsid w:val="005D1255"/>
    <w:rsid w:val="005D5735"/>
    <w:rsid w:val="005E0CE5"/>
    <w:rsid w:val="005E4197"/>
    <w:rsid w:val="005E44DF"/>
    <w:rsid w:val="005E4EBB"/>
    <w:rsid w:val="005E6560"/>
    <w:rsid w:val="005E70C6"/>
    <w:rsid w:val="005E71F5"/>
    <w:rsid w:val="005F3071"/>
    <w:rsid w:val="005F7595"/>
    <w:rsid w:val="005F7E52"/>
    <w:rsid w:val="006031C1"/>
    <w:rsid w:val="006034DC"/>
    <w:rsid w:val="00603B08"/>
    <w:rsid w:val="00604D41"/>
    <w:rsid w:val="00604DF7"/>
    <w:rsid w:val="00605976"/>
    <w:rsid w:val="00607FAE"/>
    <w:rsid w:val="006129C9"/>
    <w:rsid w:val="006143F3"/>
    <w:rsid w:val="00615CD0"/>
    <w:rsid w:val="00617F2A"/>
    <w:rsid w:val="00620E2C"/>
    <w:rsid w:val="00621564"/>
    <w:rsid w:val="0062502E"/>
    <w:rsid w:val="006251C4"/>
    <w:rsid w:val="0062684A"/>
    <w:rsid w:val="006322FD"/>
    <w:rsid w:val="00632C1A"/>
    <w:rsid w:val="006336E2"/>
    <w:rsid w:val="0063748C"/>
    <w:rsid w:val="00637E4B"/>
    <w:rsid w:val="00642F24"/>
    <w:rsid w:val="00663FCA"/>
    <w:rsid w:val="006657AE"/>
    <w:rsid w:val="00666315"/>
    <w:rsid w:val="00671D0C"/>
    <w:rsid w:val="006761D3"/>
    <w:rsid w:val="006769E6"/>
    <w:rsid w:val="006803A6"/>
    <w:rsid w:val="00680B5D"/>
    <w:rsid w:val="00680FDE"/>
    <w:rsid w:val="00681488"/>
    <w:rsid w:val="00681EB6"/>
    <w:rsid w:val="00684097"/>
    <w:rsid w:val="00685A8C"/>
    <w:rsid w:val="00685E71"/>
    <w:rsid w:val="00691B7D"/>
    <w:rsid w:val="00692565"/>
    <w:rsid w:val="00694846"/>
    <w:rsid w:val="00694964"/>
    <w:rsid w:val="006A0662"/>
    <w:rsid w:val="006A1628"/>
    <w:rsid w:val="006A4A75"/>
    <w:rsid w:val="006A5636"/>
    <w:rsid w:val="006A71B6"/>
    <w:rsid w:val="006B04F8"/>
    <w:rsid w:val="006B28CA"/>
    <w:rsid w:val="006B2C1C"/>
    <w:rsid w:val="006B386B"/>
    <w:rsid w:val="006B3C14"/>
    <w:rsid w:val="006B4BA0"/>
    <w:rsid w:val="006B5648"/>
    <w:rsid w:val="006B5D69"/>
    <w:rsid w:val="006B72B7"/>
    <w:rsid w:val="006C0547"/>
    <w:rsid w:val="006C2BCF"/>
    <w:rsid w:val="006C3325"/>
    <w:rsid w:val="006C56ED"/>
    <w:rsid w:val="006D0215"/>
    <w:rsid w:val="006D0FBB"/>
    <w:rsid w:val="006D27CE"/>
    <w:rsid w:val="006D37D0"/>
    <w:rsid w:val="006E1A70"/>
    <w:rsid w:val="006E212F"/>
    <w:rsid w:val="006E664A"/>
    <w:rsid w:val="006F0EDC"/>
    <w:rsid w:val="006F2006"/>
    <w:rsid w:val="006F381C"/>
    <w:rsid w:val="006F5603"/>
    <w:rsid w:val="006F60B3"/>
    <w:rsid w:val="00703376"/>
    <w:rsid w:val="00704399"/>
    <w:rsid w:val="007062D4"/>
    <w:rsid w:val="007068BD"/>
    <w:rsid w:val="007147EC"/>
    <w:rsid w:val="0071564E"/>
    <w:rsid w:val="007161E3"/>
    <w:rsid w:val="00716557"/>
    <w:rsid w:val="00717EA2"/>
    <w:rsid w:val="00721443"/>
    <w:rsid w:val="0072167B"/>
    <w:rsid w:val="00721D83"/>
    <w:rsid w:val="00722389"/>
    <w:rsid w:val="00722CBC"/>
    <w:rsid w:val="00724971"/>
    <w:rsid w:val="00724AD0"/>
    <w:rsid w:val="00725EF9"/>
    <w:rsid w:val="00725FCA"/>
    <w:rsid w:val="00727481"/>
    <w:rsid w:val="0073260E"/>
    <w:rsid w:val="00740254"/>
    <w:rsid w:val="00741B68"/>
    <w:rsid w:val="00741F89"/>
    <w:rsid w:val="00742631"/>
    <w:rsid w:val="007460F9"/>
    <w:rsid w:val="007466F2"/>
    <w:rsid w:val="00746E03"/>
    <w:rsid w:val="0074739B"/>
    <w:rsid w:val="007518D7"/>
    <w:rsid w:val="00754A77"/>
    <w:rsid w:val="00756C93"/>
    <w:rsid w:val="007636FC"/>
    <w:rsid w:val="007649C1"/>
    <w:rsid w:val="00764DD3"/>
    <w:rsid w:val="007662E3"/>
    <w:rsid w:val="00770291"/>
    <w:rsid w:val="007707A9"/>
    <w:rsid w:val="00771B1F"/>
    <w:rsid w:val="0077307F"/>
    <w:rsid w:val="00773E61"/>
    <w:rsid w:val="00775291"/>
    <w:rsid w:val="00781E0F"/>
    <w:rsid w:val="00785FF1"/>
    <w:rsid w:val="0079217B"/>
    <w:rsid w:val="00792B18"/>
    <w:rsid w:val="00797337"/>
    <w:rsid w:val="007A41F3"/>
    <w:rsid w:val="007A5E84"/>
    <w:rsid w:val="007A7601"/>
    <w:rsid w:val="007B0950"/>
    <w:rsid w:val="007B40AB"/>
    <w:rsid w:val="007B4C87"/>
    <w:rsid w:val="007B528C"/>
    <w:rsid w:val="007B7CD6"/>
    <w:rsid w:val="007C07E5"/>
    <w:rsid w:val="007C17BE"/>
    <w:rsid w:val="007C19E9"/>
    <w:rsid w:val="007C573E"/>
    <w:rsid w:val="007C5794"/>
    <w:rsid w:val="007C5F3B"/>
    <w:rsid w:val="007C7018"/>
    <w:rsid w:val="007D16FF"/>
    <w:rsid w:val="007D3441"/>
    <w:rsid w:val="007D4260"/>
    <w:rsid w:val="007D428B"/>
    <w:rsid w:val="007D6143"/>
    <w:rsid w:val="007D7AC8"/>
    <w:rsid w:val="007E1CB3"/>
    <w:rsid w:val="007E397A"/>
    <w:rsid w:val="007E3C02"/>
    <w:rsid w:val="007E49FE"/>
    <w:rsid w:val="007E6210"/>
    <w:rsid w:val="007E6EB0"/>
    <w:rsid w:val="007F0748"/>
    <w:rsid w:val="007F0F44"/>
    <w:rsid w:val="007F2C1A"/>
    <w:rsid w:val="007F6119"/>
    <w:rsid w:val="007F6C0A"/>
    <w:rsid w:val="00804D07"/>
    <w:rsid w:val="00807DAF"/>
    <w:rsid w:val="008102B7"/>
    <w:rsid w:val="008130E8"/>
    <w:rsid w:val="00814960"/>
    <w:rsid w:val="008154ED"/>
    <w:rsid w:val="00817A58"/>
    <w:rsid w:val="008212D5"/>
    <w:rsid w:val="00823BA1"/>
    <w:rsid w:val="008252B1"/>
    <w:rsid w:val="00825E20"/>
    <w:rsid w:val="0082602A"/>
    <w:rsid w:val="00826D29"/>
    <w:rsid w:val="0082710E"/>
    <w:rsid w:val="00827B8B"/>
    <w:rsid w:val="00830111"/>
    <w:rsid w:val="008301D4"/>
    <w:rsid w:val="00830538"/>
    <w:rsid w:val="00831D2F"/>
    <w:rsid w:val="008320E1"/>
    <w:rsid w:val="00834AF2"/>
    <w:rsid w:val="008410A3"/>
    <w:rsid w:val="0084267E"/>
    <w:rsid w:val="00846123"/>
    <w:rsid w:val="00846C49"/>
    <w:rsid w:val="0084725E"/>
    <w:rsid w:val="0085218D"/>
    <w:rsid w:val="00852597"/>
    <w:rsid w:val="00853441"/>
    <w:rsid w:val="008572AE"/>
    <w:rsid w:val="00862FDB"/>
    <w:rsid w:val="0086341C"/>
    <w:rsid w:val="00864701"/>
    <w:rsid w:val="008649CC"/>
    <w:rsid w:val="00864ABA"/>
    <w:rsid w:val="00865F9F"/>
    <w:rsid w:val="00867C93"/>
    <w:rsid w:val="00870DD8"/>
    <w:rsid w:val="00872DB9"/>
    <w:rsid w:val="00872E47"/>
    <w:rsid w:val="00875535"/>
    <w:rsid w:val="0087571B"/>
    <w:rsid w:val="00880A9D"/>
    <w:rsid w:val="00880C4E"/>
    <w:rsid w:val="00881DD6"/>
    <w:rsid w:val="00882042"/>
    <w:rsid w:val="008846C3"/>
    <w:rsid w:val="0089260D"/>
    <w:rsid w:val="008933D2"/>
    <w:rsid w:val="00893FC5"/>
    <w:rsid w:val="00895711"/>
    <w:rsid w:val="00895CE3"/>
    <w:rsid w:val="008A12B1"/>
    <w:rsid w:val="008A252E"/>
    <w:rsid w:val="008A2968"/>
    <w:rsid w:val="008A473F"/>
    <w:rsid w:val="008A6FF0"/>
    <w:rsid w:val="008A7884"/>
    <w:rsid w:val="008B0423"/>
    <w:rsid w:val="008B1310"/>
    <w:rsid w:val="008B4327"/>
    <w:rsid w:val="008B4493"/>
    <w:rsid w:val="008B5AAD"/>
    <w:rsid w:val="008B6F4E"/>
    <w:rsid w:val="008C000E"/>
    <w:rsid w:val="008C27B0"/>
    <w:rsid w:val="008C296C"/>
    <w:rsid w:val="008D02BB"/>
    <w:rsid w:val="008D4B90"/>
    <w:rsid w:val="008D5954"/>
    <w:rsid w:val="008D6267"/>
    <w:rsid w:val="008D6DB3"/>
    <w:rsid w:val="008D73E1"/>
    <w:rsid w:val="008F02B2"/>
    <w:rsid w:val="008F087F"/>
    <w:rsid w:val="008F0BC3"/>
    <w:rsid w:val="008F137E"/>
    <w:rsid w:val="008F1E09"/>
    <w:rsid w:val="008F20A3"/>
    <w:rsid w:val="008F2545"/>
    <w:rsid w:val="008F3FD4"/>
    <w:rsid w:val="008F5AC8"/>
    <w:rsid w:val="008F7981"/>
    <w:rsid w:val="009015BF"/>
    <w:rsid w:val="00906A05"/>
    <w:rsid w:val="0090765D"/>
    <w:rsid w:val="00913018"/>
    <w:rsid w:val="00913360"/>
    <w:rsid w:val="0091519F"/>
    <w:rsid w:val="009221A7"/>
    <w:rsid w:val="00924654"/>
    <w:rsid w:val="00924975"/>
    <w:rsid w:val="009250E4"/>
    <w:rsid w:val="009260FD"/>
    <w:rsid w:val="00934371"/>
    <w:rsid w:val="00947F89"/>
    <w:rsid w:val="00951714"/>
    <w:rsid w:val="00952522"/>
    <w:rsid w:val="00952C2E"/>
    <w:rsid w:val="00960872"/>
    <w:rsid w:val="009631F4"/>
    <w:rsid w:val="00964503"/>
    <w:rsid w:val="0096478C"/>
    <w:rsid w:val="00965DE6"/>
    <w:rsid w:val="009666BA"/>
    <w:rsid w:val="009668E9"/>
    <w:rsid w:val="009676D4"/>
    <w:rsid w:val="00977A4A"/>
    <w:rsid w:val="0098307C"/>
    <w:rsid w:val="00986292"/>
    <w:rsid w:val="00990485"/>
    <w:rsid w:val="00990C7D"/>
    <w:rsid w:val="00993588"/>
    <w:rsid w:val="009940F4"/>
    <w:rsid w:val="009947F6"/>
    <w:rsid w:val="0099525C"/>
    <w:rsid w:val="009954E3"/>
    <w:rsid w:val="009A2041"/>
    <w:rsid w:val="009A32B8"/>
    <w:rsid w:val="009A5986"/>
    <w:rsid w:val="009A5CB5"/>
    <w:rsid w:val="009A7ABF"/>
    <w:rsid w:val="009B0235"/>
    <w:rsid w:val="009B15CB"/>
    <w:rsid w:val="009B2945"/>
    <w:rsid w:val="009B48FC"/>
    <w:rsid w:val="009B4B1C"/>
    <w:rsid w:val="009B7C96"/>
    <w:rsid w:val="009C042A"/>
    <w:rsid w:val="009C0E37"/>
    <w:rsid w:val="009C2A43"/>
    <w:rsid w:val="009C39CD"/>
    <w:rsid w:val="009C472F"/>
    <w:rsid w:val="009D0836"/>
    <w:rsid w:val="009D436F"/>
    <w:rsid w:val="009E0C90"/>
    <w:rsid w:val="009E0DB6"/>
    <w:rsid w:val="009E1A66"/>
    <w:rsid w:val="009E1C4D"/>
    <w:rsid w:val="009E2B35"/>
    <w:rsid w:val="009E3962"/>
    <w:rsid w:val="009E3D37"/>
    <w:rsid w:val="009E3E8D"/>
    <w:rsid w:val="009E6861"/>
    <w:rsid w:val="009F198E"/>
    <w:rsid w:val="009F5173"/>
    <w:rsid w:val="009F5726"/>
    <w:rsid w:val="009F6D83"/>
    <w:rsid w:val="00A00372"/>
    <w:rsid w:val="00A0172A"/>
    <w:rsid w:val="00A018A4"/>
    <w:rsid w:val="00A136B5"/>
    <w:rsid w:val="00A166EB"/>
    <w:rsid w:val="00A17567"/>
    <w:rsid w:val="00A20CC7"/>
    <w:rsid w:val="00A21FFB"/>
    <w:rsid w:val="00A230E3"/>
    <w:rsid w:val="00A25254"/>
    <w:rsid w:val="00A253FB"/>
    <w:rsid w:val="00A27807"/>
    <w:rsid w:val="00A27B8A"/>
    <w:rsid w:val="00A301C3"/>
    <w:rsid w:val="00A30A0F"/>
    <w:rsid w:val="00A41DB1"/>
    <w:rsid w:val="00A45E88"/>
    <w:rsid w:val="00A50B9C"/>
    <w:rsid w:val="00A52136"/>
    <w:rsid w:val="00A52875"/>
    <w:rsid w:val="00A56B61"/>
    <w:rsid w:val="00A57551"/>
    <w:rsid w:val="00A57C39"/>
    <w:rsid w:val="00A617FE"/>
    <w:rsid w:val="00A636FC"/>
    <w:rsid w:val="00A64044"/>
    <w:rsid w:val="00A64213"/>
    <w:rsid w:val="00A65B58"/>
    <w:rsid w:val="00A72A14"/>
    <w:rsid w:val="00A778CB"/>
    <w:rsid w:val="00A8136E"/>
    <w:rsid w:val="00A81B6D"/>
    <w:rsid w:val="00A8211A"/>
    <w:rsid w:val="00A8252E"/>
    <w:rsid w:val="00A85248"/>
    <w:rsid w:val="00A85B11"/>
    <w:rsid w:val="00A90708"/>
    <w:rsid w:val="00A93F94"/>
    <w:rsid w:val="00A97942"/>
    <w:rsid w:val="00AA082D"/>
    <w:rsid w:val="00AA2EC5"/>
    <w:rsid w:val="00AA7A78"/>
    <w:rsid w:val="00AB2354"/>
    <w:rsid w:val="00AB3778"/>
    <w:rsid w:val="00AB5277"/>
    <w:rsid w:val="00AB5EF9"/>
    <w:rsid w:val="00AC1CBC"/>
    <w:rsid w:val="00AC3FC3"/>
    <w:rsid w:val="00AC444A"/>
    <w:rsid w:val="00AC5DFD"/>
    <w:rsid w:val="00AD0B0C"/>
    <w:rsid w:val="00AD0D5F"/>
    <w:rsid w:val="00AD41E7"/>
    <w:rsid w:val="00AE08F8"/>
    <w:rsid w:val="00AE256A"/>
    <w:rsid w:val="00AE3FD4"/>
    <w:rsid w:val="00AE442D"/>
    <w:rsid w:val="00AE4577"/>
    <w:rsid w:val="00AE4CC2"/>
    <w:rsid w:val="00AE6D64"/>
    <w:rsid w:val="00AF077B"/>
    <w:rsid w:val="00AF0B0A"/>
    <w:rsid w:val="00AF10E7"/>
    <w:rsid w:val="00AF3362"/>
    <w:rsid w:val="00AF3CA5"/>
    <w:rsid w:val="00AF473A"/>
    <w:rsid w:val="00AF4F0B"/>
    <w:rsid w:val="00AF5816"/>
    <w:rsid w:val="00AF5F8E"/>
    <w:rsid w:val="00AF7FBB"/>
    <w:rsid w:val="00B0164E"/>
    <w:rsid w:val="00B03314"/>
    <w:rsid w:val="00B0658C"/>
    <w:rsid w:val="00B06FDE"/>
    <w:rsid w:val="00B0713E"/>
    <w:rsid w:val="00B10318"/>
    <w:rsid w:val="00B1104B"/>
    <w:rsid w:val="00B147B0"/>
    <w:rsid w:val="00B1481E"/>
    <w:rsid w:val="00B1525A"/>
    <w:rsid w:val="00B20F0A"/>
    <w:rsid w:val="00B21700"/>
    <w:rsid w:val="00B23E75"/>
    <w:rsid w:val="00B24E27"/>
    <w:rsid w:val="00B25C0C"/>
    <w:rsid w:val="00B307C0"/>
    <w:rsid w:val="00B31EC0"/>
    <w:rsid w:val="00B348CC"/>
    <w:rsid w:val="00B361ED"/>
    <w:rsid w:val="00B36256"/>
    <w:rsid w:val="00B36F52"/>
    <w:rsid w:val="00B374EE"/>
    <w:rsid w:val="00B40A9B"/>
    <w:rsid w:val="00B4234E"/>
    <w:rsid w:val="00B439A8"/>
    <w:rsid w:val="00B453AC"/>
    <w:rsid w:val="00B47777"/>
    <w:rsid w:val="00B50372"/>
    <w:rsid w:val="00B52EDB"/>
    <w:rsid w:val="00B53C7B"/>
    <w:rsid w:val="00B55131"/>
    <w:rsid w:val="00B5687B"/>
    <w:rsid w:val="00B5722E"/>
    <w:rsid w:val="00B57A39"/>
    <w:rsid w:val="00B62A93"/>
    <w:rsid w:val="00B62F05"/>
    <w:rsid w:val="00B639F8"/>
    <w:rsid w:val="00B644EC"/>
    <w:rsid w:val="00B67EF3"/>
    <w:rsid w:val="00B72217"/>
    <w:rsid w:val="00B725A9"/>
    <w:rsid w:val="00B743A9"/>
    <w:rsid w:val="00B75D46"/>
    <w:rsid w:val="00B77D88"/>
    <w:rsid w:val="00B827C6"/>
    <w:rsid w:val="00B8542A"/>
    <w:rsid w:val="00BA01B9"/>
    <w:rsid w:val="00BB2F8F"/>
    <w:rsid w:val="00BB34DF"/>
    <w:rsid w:val="00BB41B5"/>
    <w:rsid w:val="00BB41C3"/>
    <w:rsid w:val="00BB6362"/>
    <w:rsid w:val="00BB70AF"/>
    <w:rsid w:val="00BC6E46"/>
    <w:rsid w:val="00BD4D8D"/>
    <w:rsid w:val="00BD54BB"/>
    <w:rsid w:val="00BD5BA9"/>
    <w:rsid w:val="00BE53F5"/>
    <w:rsid w:val="00BE5456"/>
    <w:rsid w:val="00BE57DB"/>
    <w:rsid w:val="00BE7150"/>
    <w:rsid w:val="00BF735E"/>
    <w:rsid w:val="00BF7457"/>
    <w:rsid w:val="00BF75BA"/>
    <w:rsid w:val="00C009DE"/>
    <w:rsid w:val="00C014D9"/>
    <w:rsid w:val="00C030D4"/>
    <w:rsid w:val="00C056D9"/>
    <w:rsid w:val="00C12956"/>
    <w:rsid w:val="00C207B6"/>
    <w:rsid w:val="00C20903"/>
    <w:rsid w:val="00C21887"/>
    <w:rsid w:val="00C232BC"/>
    <w:rsid w:val="00C2497A"/>
    <w:rsid w:val="00C26A5C"/>
    <w:rsid w:val="00C3264A"/>
    <w:rsid w:val="00C33252"/>
    <w:rsid w:val="00C337E1"/>
    <w:rsid w:val="00C44A9A"/>
    <w:rsid w:val="00C4559C"/>
    <w:rsid w:val="00C45C33"/>
    <w:rsid w:val="00C47475"/>
    <w:rsid w:val="00C531BD"/>
    <w:rsid w:val="00C561AF"/>
    <w:rsid w:val="00C57652"/>
    <w:rsid w:val="00C578E3"/>
    <w:rsid w:val="00C57FC7"/>
    <w:rsid w:val="00C60402"/>
    <w:rsid w:val="00C60617"/>
    <w:rsid w:val="00C60C5D"/>
    <w:rsid w:val="00C64188"/>
    <w:rsid w:val="00C64890"/>
    <w:rsid w:val="00C704B6"/>
    <w:rsid w:val="00C705E8"/>
    <w:rsid w:val="00C70C52"/>
    <w:rsid w:val="00C73335"/>
    <w:rsid w:val="00C77D3F"/>
    <w:rsid w:val="00C8059B"/>
    <w:rsid w:val="00C82749"/>
    <w:rsid w:val="00C833C0"/>
    <w:rsid w:val="00C83CB2"/>
    <w:rsid w:val="00C849D1"/>
    <w:rsid w:val="00C84B99"/>
    <w:rsid w:val="00C87171"/>
    <w:rsid w:val="00C87308"/>
    <w:rsid w:val="00C94F3F"/>
    <w:rsid w:val="00CA174F"/>
    <w:rsid w:val="00CA34D7"/>
    <w:rsid w:val="00CA3569"/>
    <w:rsid w:val="00CA6408"/>
    <w:rsid w:val="00CB23C4"/>
    <w:rsid w:val="00CB252F"/>
    <w:rsid w:val="00CB2973"/>
    <w:rsid w:val="00CB2E88"/>
    <w:rsid w:val="00CB3799"/>
    <w:rsid w:val="00CB42EC"/>
    <w:rsid w:val="00CB6181"/>
    <w:rsid w:val="00CB62BB"/>
    <w:rsid w:val="00CB71E2"/>
    <w:rsid w:val="00CB71EE"/>
    <w:rsid w:val="00CB7D56"/>
    <w:rsid w:val="00CC3C38"/>
    <w:rsid w:val="00CC3CF4"/>
    <w:rsid w:val="00CC4A24"/>
    <w:rsid w:val="00CC4C2F"/>
    <w:rsid w:val="00CD04CF"/>
    <w:rsid w:val="00CD10B6"/>
    <w:rsid w:val="00CD17FA"/>
    <w:rsid w:val="00CD2176"/>
    <w:rsid w:val="00CD6841"/>
    <w:rsid w:val="00CE177A"/>
    <w:rsid w:val="00CE393F"/>
    <w:rsid w:val="00CE4070"/>
    <w:rsid w:val="00CE43F6"/>
    <w:rsid w:val="00CE58B2"/>
    <w:rsid w:val="00CE6700"/>
    <w:rsid w:val="00CE6E0B"/>
    <w:rsid w:val="00CF5EFC"/>
    <w:rsid w:val="00D0382B"/>
    <w:rsid w:val="00D07F0D"/>
    <w:rsid w:val="00D13771"/>
    <w:rsid w:val="00D155A5"/>
    <w:rsid w:val="00D20085"/>
    <w:rsid w:val="00D223F0"/>
    <w:rsid w:val="00D2386E"/>
    <w:rsid w:val="00D25A1A"/>
    <w:rsid w:val="00D269B3"/>
    <w:rsid w:val="00D30CE0"/>
    <w:rsid w:val="00D31050"/>
    <w:rsid w:val="00D33C71"/>
    <w:rsid w:val="00D35FBA"/>
    <w:rsid w:val="00D36857"/>
    <w:rsid w:val="00D371E0"/>
    <w:rsid w:val="00D3752E"/>
    <w:rsid w:val="00D40937"/>
    <w:rsid w:val="00D41849"/>
    <w:rsid w:val="00D421DB"/>
    <w:rsid w:val="00D438C1"/>
    <w:rsid w:val="00D44350"/>
    <w:rsid w:val="00D44E11"/>
    <w:rsid w:val="00D45E4D"/>
    <w:rsid w:val="00D46B0A"/>
    <w:rsid w:val="00D50B45"/>
    <w:rsid w:val="00D5382D"/>
    <w:rsid w:val="00D645E4"/>
    <w:rsid w:val="00D6466F"/>
    <w:rsid w:val="00D65990"/>
    <w:rsid w:val="00D76789"/>
    <w:rsid w:val="00D8025F"/>
    <w:rsid w:val="00D80683"/>
    <w:rsid w:val="00D81F23"/>
    <w:rsid w:val="00D82E40"/>
    <w:rsid w:val="00D8717E"/>
    <w:rsid w:val="00D9519E"/>
    <w:rsid w:val="00D95535"/>
    <w:rsid w:val="00D95E56"/>
    <w:rsid w:val="00DA433C"/>
    <w:rsid w:val="00DA4E32"/>
    <w:rsid w:val="00DA5842"/>
    <w:rsid w:val="00DA7824"/>
    <w:rsid w:val="00DB725B"/>
    <w:rsid w:val="00DC30A0"/>
    <w:rsid w:val="00DC4686"/>
    <w:rsid w:val="00DC511B"/>
    <w:rsid w:val="00DC52A1"/>
    <w:rsid w:val="00DC5A11"/>
    <w:rsid w:val="00DC707B"/>
    <w:rsid w:val="00DD209B"/>
    <w:rsid w:val="00DD2932"/>
    <w:rsid w:val="00DD6B46"/>
    <w:rsid w:val="00DE415E"/>
    <w:rsid w:val="00DE732E"/>
    <w:rsid w:val="00DF1336"/>
    <w:rsid w:val="00DF1337"/>
    <w:rsid w:val="00DF13F3"/>
    <w:rsid w:val="00DF2937"/>
    <w:rsid w:val="00DF4110"/>
    <w:rsid w:val="00DF51AC"/>
    <w:rsid w:val="00DF726E"/>
    <w:rsid w:val="00E023E1"/>
    <w:rsid w:val="00E034EB"/>
    <w:rsid w:val="00E04629"/>
    <w:rsid w:val="00E048F1"/>
    <w:rsid w:val="00E1223F"/>
    <w:rsid w:val="00E13738"/>
    <w:rsid w:val="00E203D4"/>
    <w:rsid w:val="00E20537"/>
    <w:rsid w:val="00E21483"/>
    <w:rsid w:val="00E26895"/>
    <w:rsid w:val="00E26A76"/>
    <w:rsid w:val="00E30DB1"/>
    <w:rsid w:val="00E333AB"/>
    <w:rsid w:val="00E367B1"/>
    <w:rsid w:val="00E37B98"/>
    <w:rsid w:val="00E37DF0"/>
    <w:rsid w:val="00E4039A"/>
    <w:rsid w:val="00E41AD0"/>
    <w:rsid w:val="00E47D2C"/>
    <w:rsid w:val="00E50C72"/>
    <w:rsid w:val="00E512C5"/>
    <w:rsid w:val="00E5149C"/>
    <w:rsid w:val="00E51F00"/>
    <w:rsid w:val="00E55257"/>
    <w:rsid w:val="00E562FA"/>
    <w:rsid w:val="00E56615"/>
    <w:rsid w:val="00E61FB9"/>
    <w:rsid w:val="00E62788"/>
    <w:rsid w:val="00E63CF9"/>
    <w:rsid w:val="00E63F90"/>
    <w:rsid w:val="00E6713C"/>
    <w:rsid w:val="00E732F8"/>
    <w:rsid w:val="00E74BB3"/>
    <w:rsid w:val="00E76CE8"/>
    <w:rsid w:val="00E823DD"/>
    <w:rsid w:val="00E84802"/>
    <w:rsid w:val="00E8749E"/>
    <w:rsid w:val="00E90BAC"/>
    <w:rsid w:val="00E93DF1"/>
    <w:rsid w:val="00EA1B88"/>
    <w:rsid w:val="00EA22A3"/>
    <w:rsid w:val="00EA3E67"/>
    <w:rsid w:val="00EA557E"/>
    <w:rsid w:val="00EB0861"/>
    <w:rsid w:val="00EB1155"/>
    <w:rsid w:val="00EB2814"/>
    <w:rsid w:val="00EB2ADD"/>
    <w:rsid w:val="00EB4531"/>
    <w:rsid w:val="00EC0FDE"/>
    <w:rsid w:val="00EC2226"/>
    <w:rsid w:val="00EC2A77"/>
    <w:rsid w:val="00EC3182"/>
    <w:rsid w:val="00EC5391"/>
    <w:rsid w:val="00EC77C8"/>
    <w:rsid w:val="00EE63B3"/>
    <w:rsid w:val="00EE6503"/>
    <w:rsid w:val="00EF037C"/>
    <w:rsid w:val="00EF12B0"/>
    <w:rsid w:val="00EF3F60"/>
    <w:rsid w:val="00EF402F"/>
    <w:rsid w:val="00EF6A00"/>
    <w:rsid w:val="00F014A9"/>
    <w:rsid w:val="00F01743"/>
    <w:rsid w:val="00F0424A"/>
    <w:rsid w:val="00F04E9B"/>
    <w:rsid w:val="00F04FEF"/>
    <w:rsid w:val="00F05B2E"/>
    <w:rsid w:val="00F06E9A"/>
    <w:rsid w:val="00F071DF"/>
    <w:rsid w:val="00F2053C"/>
    <w:rsid w:val="00F21695"/>
    <w:rsid w:val="00F33A4D"/>
    <w:rsid w:val="00F36CF3"/>
    <w:rsid w:val="00F37E77"/>
    <w:rsid w:val="00F40F83"/>
    <w:rsid w:val="00F45C2A"/>
    <w:rsid w:val="00F50B4B"/>
    <w:rsid w:val="00F51BB0"/>
    <w:rsid w:val="00F522FD"/>
    <w:rsid w:val="00F53821"/>
    <w:rsid w:val="00F5424F"/>
    <w:rsid w:val="00F56DB0"/>
    <w:rsid w:val="00F6141F"/>
    <w:rsid w:val="00F6309B"/>
    <w:rsid w:val="00F66678"/>
    <w:rsid w:val="00F67238"/>
    <w:rsid w:val="00F6781C"/>
    <w:rsid w:val="00F67D11"/>
    <w:rsid w:val="00F71B53"/>
    <w:rsid w:val="00F815E7"/>
    <w:rsid w:val="00F838C4"/>
    <w:rsid w:val="00F83E80"/>
    <w:rsid w:val="00F83F23"/>
    <w:rsid w:val="00F872CB"/>
    <w:rsid w:val="00F90686"/>
    <w:rsid w:val="00F9282B"/>
    <w:rsid w:val="00F93428"/>
    <w:rsid w:val="00F951E4"/>
    <w:rsid w:val="00F95B24"/>
    <w:rsid w:val="00FB0CB9"/>
    <w:rsid w:val="00FB138F"/>
    <w:rsid w:val="00FB26B1"/>
    <w:rsid w:val="00FB538A"/>
    <w:rsid w:val="00FB7EFD"/>
    <w:rsid w:val="00FC20C3"/>
    <w:rsid w:val="00FC29CD"/>
    <w:rsid w:val="00FC3D71"/>
    <w:rsid w:val="00FC54F4"/>
    <w:rsid w:val="00FC55E6"/>
    <w:rsid w:val="00FC7555"/>
    <w:rsid w:val="00FD1E9B"/>
    <w:rsid w:val="00FD2473"/>
    <w:rsid w:val="00FD38CE"/>
    <w:rsid w:val="00FD6404"/>
    <w:rsid w:val="00FD77D0"/>
    <w:rsid w:val="00FE2152"/>
    <w:rsid w:val="00FE2C28"/>
    <w:rsid w:val="00FE528F"/>
    <w:rsid w:val="00FF0E01"/>
    <w:rsid w:val="00FF1C6C"/>
    <w:rsid w:val="00FF46C8"/>
    <w:rsid w:val="00FF46CE"/>
    <w:rsid w:val="00FF5739"/>
    <w:rsid w:val="00FF76A6"/>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F021DF"/>
  <w15:chartTrackingRefBased/>
  <w15:docId w15:val="{9840AE5B-6FD2-4905-A75C-DB8249A73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b">
    <w:name w:val="Normal"/>
    <w:qFormat/>
    <w:rsid w:val="00666315"/>
    <w:pPr>
      <w:widowControl w:val="0"/>
      <w:spacing w:beforeLines="50" w:before="50" w:afterLines="50" w:after="50"/>
      <w:ind w:firstLineChars="200" w:firstLine="200"/>
    </w:pPr>
    <w:rPr>
      <w:rFonts w:ascii="宋体" w:eastAsia="宋体" w:hAnsi="宋体"/>
    </w:rPr>
  </w:style>
  <w:style w:type="paragraph" w:styleId="1">
    <w:name w:val="heading 1"/>
    <w:next w:val="ab"/>
    <w:link w:val="10"/>
    <w:autoRedefine/>
    <w:uiPriority w:val="9"/>
    <w:qFormat/>
    <w:rsid w:val="00254EF4"/>
    <w:pPr>
      <w:adjustRightInd w:val="0"/>
      <w:snapToGrid w:val="0"/>
      <w:jc w:val="center"/>
      <w:outlineLvl w:val="0"/>
    </w:pPr>
    <w:rPr>
      <w:rFonts w:ascii="黑体" w:eastAsia="黑体" w:hAnsi="黑体"/>
      <w:bCs/>
      <w:kern w:val="44"/>
      <w:sz w:val="28"/>
      <w:szCs w:val="28"/>
    </w:rPr>
  </w:style>
  <w:style w:type="paragraph" w:styleId="2">
    <w:name w:val="heading 2"/>
    <w:basedOn w:val="ac"/>
    <w:next w:val="ab"/>
    <w:link w:val="20"/>
    <w:uiPriority w:val="9"/>
    <w:unhideWhenUsed/>
    <w:qFormat/>
    <w:rsid w:val="00D44E11"/>
    <w:pPr>
      <w:keepNext/>
      <w:keepLines/>
      <w:adjustRightInd w:val="0"/>
      <w:snapToGrid w:val="0"/>
      <w:spacing w:beforeLines="100" w:before="100" w:afterLines="100" w:after="100"/>
      <w:ind w:firstLineChars="0" w:firstLine="0"/>
      <w:jc w:val="left"/>
      <w:outlineLvl w:val="1"/>
    </w:pPr>
    <w:rPr>
      <w:rFonts w:ascii="黑体" w:eastAsia="黑体" w:hAnsi="黑体" w:cs="黑体"/>
      <w:b w:val="0"/>
      <w:bCs w:val="0"/>
      <w:sz w:val="21"/>
      <w:szCs w:val="21"/>
    </w:rPr>
  </w:style>
  <w:style w:type="paragraph" w:styleId="3">
    <w:name w:val="heading 3"/>
    <w:basedOn w:val="ab"/>
    <w:next w:val="ab"/>
    <w:link w:val="30"/>
    <w:uiPriority w:val="9"/>
    <w:semiHidden/>
    <w:unhideWhenUsed/>
    <w:qFormat/>
    <w:rsid w:val="00D44E11"/>
    <w:pPr>
      <w:keepNext/>
      <w:keepLines/>
      <w:spacing w:before="260" w:after="260" w:line="416" w:lineRule="auto"/>
      <w:outlineLvl w:val="2"/>
    </w:pPr>
    <w:rPr>
      <w:b/>
      <w:bCs/>
      <w:sz w:val="32"/>
      <w:szCs w:val="32"/>
    </w:rPr>
  </w:style>
  <w:style w:type="character" w:default="1" w:styleId="ad">
    <w:name w:val="Default Paragraph Font"/>
    <w:uiPriority w:val="1"/>
    <w:semiHidden/>
    <w:unhideWhenUsed/>
  </w:style>
  <w:style w:type="table" w:default="1" w:styleId="ae">
    <w:name w:val="Normal Table"/>
    <w:uiPriority w:val="99"/>
    <w:semiHidden/>
    <w:unhideWhenUsed/>
    <w:tblPr>
      <w:tblInd w:w="0" w:type="dxa"/>
      <w:tblCellMar>
        <w:top w:w="0" w:type="dxa"/>
        <w:left w:w="108" w:type="dxa"/>
        <w:bottom w:w="0" w:type="dxa"/>
        <w:right w:w="108" w:type="dxa"/>
      </w:tblCellMar>
    </w:tblPr>
  </w:style>
  <w:style w:type="numbering" w:default="1" w:styleId="af">
    <w:name w:val="No List"/>
    <w:uiPriority w:val="99"/>
    <w:semiHidden/>
    <w:unhideWhenUsed/>
  </w:style>
  <w:style w:type="character" w:customStyle="1" w:styleId="af0">
    <w:name w:val="第一主题"/>
    <w:uiPriority w:val="1"/>
    <w:rsid w:val="00BE5456"/>
    <w:rPr>
      <w:rFonts w:eastAsia="黑体"/>
      <w:sz w:val="28"/>
    </w:rPr>
  </w:style>
  <w:style w:type="character" w:customStyle="1" w:styleId="10">
    <w:name w:val="标题 1 字符"/>
    <w:basedOn w:val="ad"/>
    <w:link w:val="1"/>
    <w:uiPriority w:val="9"/>
    <w:rsid w:val="00254EF4"/>
    <w:rPr>
      <w:rFonts w:ascii="黑体" w:eastAsia="黑体" w:hAnsi="黑体"/>
      <w:bCs/>
      <w:kern w:val="44"/>
      <w:sz w:val="28"/>
      <w:szCs w:val="28"/>
    </w:rPr>
  </w:style>
  <w:style w:type="paragraph" w:customStyle="1" w:styleId="af1">
    <w:name w:val="正文首页"/>
    <w:basedOn w:val="ab"/>
    <w:qFormat/>
    <w:rsid w:val="004349E6"/>
    <w:pPr>
      <w:spacing w:before="851" w:after="680"/>
      <w:ind w:leftChars="200" w:left="200"/>
      <w:jc w:val="center"/>
    </w:pPr>
    <w:rPr>
      <w:rFonts w:eastAsia="黑体"/>
      <w:sz w:val="32"/>
    </w:rPr>
  </w:style>
  <w:style w:type="paragraph" w:styleId="af2">
    <w:name w:val="header"/>
    <w:basedOn w:val="ab"/>
    <w:link w:val="af3"/>
    <w:uiPriority w:val="99"/>
    <w:unhideWhenUsed/>
    <w:rsid w:val="004349E6"/>
    <w:pPr>
      <w:pBdr>
        <w:bottom w:val="single" w:sz="6" w:space="1" w:color="auto"/>
      </w:pBdr>
      <w:tabs>
        <w:tab w:val="center" w:pos="4153"/>
        <w:tab w:val="right" w:pos="8306"/>
      </w:tabs>
      <w:snapToGrid w:val="0"/>
      <w:jc w:val="center"/>
    </w:pPr>
    <w:rPr>
      <w:sz w:val="18"/>
      <w:szCs w:val="18"/>
    </w:rPr>
  </w:style>
  <w:style w:type="character" w:customStyle="1" w:styleId="af3">
    <w:name w:val="页眉 字符"/>
    <w:basedOn w:val="ad"/>
    <w:link w:val="af2"/>
    <w:uiPriority w:val="99"/>
    <w:rsid w:val="004349E6"/>
    <w:rPr>
      <w:rFonts w:ascii="宋体" w:eastAsia="宋体" w:hAnsi="宋体"/>
      <w:sz w:val="18"/>
      <w:szCs w:val="18"/>
    </w:rPr>
  </w:style>
  <w:style w:type="paragraph" w:styleId="af4">
    <w:name w:val="footer"/>
    <w:basedOn w:val="ab"/>
    <w:link w:val="af5"/>
    <w:uiPriority w:val="99"/>
    <w:unhideWhenUsed/>
    <w:rsid w:val="004349E6"/>
    <w:pPr>
      <w:tabs>
        <w:tab w:val="center" w:pos="4153"/>
        <w:tab w:val="right" w:pos="8306"/>
      </w:tabs>
      <w:snapToGrid w:val="0"/>
    </w:pPr>
    <w:rPr>
      <w:sz w:val="18"/>
      <w:szCs w:val="18"/>
    </w:rPr>
  </w:style>
  <w:style w:type="character" w:customStyle="1" w:styleId="af5">
    <w:name w:val="页脚 字符"/>
    <w:basedOn w:val="ad"/>
    <w:link w:val="af4"/>
    <w:uiPriority w:val="99"/>
    <w:rsid w:val="004349E6"/>
    <w:rPr>
      <w:rFonts w:ascii="宋体" w:eastAsia="宋体" w:hAnsi="宋体"/>
      <w:sz w:val="18"/>
      <w:szCs w:val="18"/>
    </w:rPr>
  </w:style>
  <w:style w:type="paragraph" w:customStyle="1" w:styleId="af6">
    <w:name w:val="术语二级标题"/>
    <w:basedOn w:val="ab"/>
    <w:link w:val="af7"/>
    <w:qFormat/>
    <w:rsid w:val="00FE2152"/>
    <w:pPr>
      <w:spacing w:beforeLines="100" w:before="100" w:afterLines="100" w:after="100"/>
      <w:ind w:firstLineChars="0" w:firstLine="0"/>
    </w:pPr>
    <w:rPr>
      <w:rFonts w:ascii="黑体" w:eastAsia="黑体" w:hAnsi="黑体" w:cs="黑体"/>
      <w:szCs w:val="21"/>
    </w:rPr>
  </w:style>
  <w:style w:type="paragraph" w:customStyle="1" w:styleId="af8">
    <w:name w:val="英文名称 术语"/>
    <w:basedOn w:val="ab"/>
    <w:link w:val="af9"/>
    <w:qFormat/>
    <w:rsid w:val="00825E20"/>
    <w:pPr>
      <w:adjustRightInd w:val="0"/>
      <w:snapToGrid w:val="0"/>
    </w:pPr>
    <w:rPr>
      <w:rFonts w:ascii="黑体" w:eastAsia="黑体" w:hAnsi="黑体" w:cs="黑体"/>
      <w:szCs w:val="21"/>
    </w:rPr>
  </w:style>
  <w:style w:type="character" w:customStyle="1" w:styleId="af7">
    <w:name w:val="术语二级标题 字符"/>
    <w:basedOn w:val="ad"/>
    <w:link w:val="af6"/>
    <w:rsid w:val="00FE2152"/>
    <w:rPr>
      <w:rFonts w:ascii="黑体" w:eastAsia="黑体" w:hAnsi="黑体" w:cs="黑体"/>
      <w:szCs w:val="21"/>
    </w:rPr>
  </w:style>
  <w:style w:type="character" w:customStyle="1" w:styleId="20">
    <w:name w:val="标题 2 字符"/>
    <w:basedOn w:val="ad"/>
    <w:link w:val="2"/>
    <w:uiPriority w:val="9"/>
    <w:rsid w:val="00D44E11"/>
    <w:rPr>
      <w:rFonts w:ascii="黑体" w:eastAsia="黑体" w:hAnsi="黑体" w:cs="黑体"/>
      <w:szCs w:val="21"/>
    </w:rPr>
  </w:style>
  <w:style w:type="character" w:customStyle="1" w:styleId="af9">
    <w:name w:val="英文名称 术语 字符"/>
    <w:basedOn w:val="ad"/>
    <w:link w:val="af8"/>
    <w:rsid w:val="00825E20"/>
    <w:rPr>
      <w:rFonts w:ascii="黑体" w:eastAsia="黑体" w:hAnsi="黑体" w:cs="黑体"/>
      <w:szCs w:val="21"/>
    </w:rPr>
  </w:style>
  <w:style w:type="character" w:customStyle="1" w:styleId="30">
    <w:name w:val="标题 3 字符"/>
    <w:basedOn w:val="ad"/>
    <w:link w:val="3"/>
    <w:uiPriority w:val="9"/>
    <w:semiHidden/>
    <w:rsid w:val="00D44E11"/>
    <w:rPr>
      <w:rFonts w:ascii="宋体" w:eastAsia="宋体" w:hAnsi="宋体"/>
      <w:b/>
      <w:bCs/>
      <w:sz w:val="32"/>
      <w:szCs w:val="32"/>
    </w:rPr>
  </w:style>
  <w:style w:type="paragraph" w:styleId="ac">
    <w:name w:val="Title"/>
    <w:basedOn w:val="ab"/>
    <w:next w:val="ab"/>
    <w:link w:val="afa"/>
    <w:uiPriority w:val="10"/>
    <w:qFormat/>
    <w:rsid w:val="00E47D2C"/>
    <w:pPr>
      <w:spacing w:before="240" w:after="60"/>
      <w:jc w:val="center"/>
      <w:outlineLvl w:val="0"/>
    </w:pPr>
    <w:rPr>
      <w:rFonts w:asciiTheme="majorHAnsi" w:eastAsiaTheme="majorEastAsia" w:hAnsiTheme="majorHAnsi" w:cstheme="majorBidi"/>
      <w:b/>
      <w:bCs/>
      <w:sz w:val="32"/>
      <w:szCs w:val="32"/>
    </w:rPr>
  </w:style>
  <w:style w:type="character" w:customStyle="1" w:styleId="afa">
    <w:name w:val="标题 字符"/>
    <w:basedOn w:val="ad"/>
    <w:link w:val="ac"/>
    <w:uiPriority w:val="10"/>
    <w:rsid w:val="00E47D2C"/>
    <w:rPr>
      <w:rFonts w:asciiTheme="majorHAnsi" w:eastAsiaTheme="majorEastAsia" w:hAnsiTheme="majorHAnsi" w:cstheme="majorBidi"/>
      <w:b/>
      <w:bCs/>
      <w:sz w:val="32"/>
      <w:szCs w:val="32"/>
    </w:rPr>
  </w:style>
  <w:style w:type="paragraph" w:customStyle="1" w:styleId="afb">
    <w:name w:val="三级标题"/>
    <w:basedOn w:val="ab"/>
    <w:next w:val="ab"/>
    <w:qFormat/>
    <w:rsid w:val="00D44E11"/>
    <w:pPr>
      <w:adjustRightInd w:val="0"/>
      <w:snapToGrid w:val="0"/>
      <w:spacing w:beforeLines="100" w:before="100" w:afterLines="100" w:after="100"/>
      <w:ind w:firstLineChars="0" w:firstLine="0"/>
    </w:pPr>
    <w:rPr>
      <w:rFonts w:ascii="黑体" w:eastAsia="黑体" w:hAnsi="黑体" w:cs="黑体"/>
    </w:rPr>
  </w:style>
  <w:style w:type="paragraph" w:customStyle="1" w:styleId="afc">
    <w:name w:val="三级正文"/>
    <w:basedOn w:val="ab"/>
    <w:next w:val="ab"/>
    <w:qFormat/>
    <w:rsid w:val="00DA4E32"/>
    <w:pPr>
      <w:adjustRightInd w:val="0"/>
      <w:snapToGrid w:val="0"/>
      <w:ind w:firstLineChars="0" w:firstLine="0"/>
    </w:pPr>
  </w:style>
  <w:style w:type="paragraph" w:customStyle="1" w:styleId="a3">
    <w:name w:val="五级条标题"/>
    <w:basedOn w:val="a2"/>
    <w:next w:val="ab"/>
    <w:rsid w:val="006B5D69"/>
    <w:pPr>
      <w:numPr>
        <w:ilvl w:val="5"/>
      </w:numPr>
      <w:outlineLvl w:val="6"/>
    </w:pPr>
  </w:style>
  <w:style w:type="paragraph" w:customStyle="1" w:styleId="a2">
    <w:name w:val="四级条标题"/>
    <w:basedOn w:val="a1"/>
    <w:next w:val="ab"/>
    <w:rsid w:val="006B5D69"/>
    <w:pPr>
      <w:numPr>
        <w:ilvl w:val="4"/>
      </w:numPr>
      <w:outlineLvl w:val="5"/>
    </w:pPr>
  </w:style>
  <w:style w:type="paragraph" w:customStyle="1" w:styleId="a1">
    <w:name w:val="三级条标题"/>
    <w:basedOn w:val="000"/>
    <w:next w:val="ab"/>
    <w:rsid w:val="006B5D69"/>
    <w:pPr>
      <w:numPr>
        <w:ilvl w:val="3"/>
      </w:numPr>
      <w:outlineLvl w:val="4"/>
    </w:pPr>
  </w:style>
  <w:style w:type="paragraph" w:customStyle="1" w:styleId="000">
    <w:name w:val="000二级条标题"/>
    <w:basedOn w:val="a0"/>
    <w:next w:val="ab"/>
    <w:rsid w:val="006B5D69"/>
    <w:pPr>
      <w:numPr>
        <w:ilvl w:val="2"/>
      </w:numPr>
      <w:spacing w:before="50" w:after="50"/>
      <w:outlineLvl w:val="3"/>
    </w:pPr>
    <w:rPr>
      <w:rFonts w:hAnsi="黑体"/>
    </w:rPr>
  </w:style>
  <w:style w:type="paragraph" w:customStyle="1" w:styleId="a0">
    <w:name w:val="一级条标题"/>
    <w:next w:val="ab"/>
    <w:rsid w:val="006B5D69"/>
    <w:pPr>
      <w:numPr>
        <w:ilvl w:val="1"/>
        <w:numId w:val="1"/>
      </w:numPr>
      <w:spacing w:beforeLines="50" w:before="156" w:afterLines="50" w:after="156"/>
      <w:outlineLvl w:val="2"/>
    </w:pPr>
    <w:rPr>
      <w:rFonts w:ascii="黑体" w:eastAsia="黑体" w:hAnsi="Times New Roman" w:cs="Times New Roman"/>
      <w:kern w:val="0"/>
      <w:szCs w:val="21"/>
    </w:rPr>
  </w:style>
  <w:style w:type="paragraph" w:customStyle="1" w:styleId="a">
    <w:name w:val="章标题"/>
    <w:next w:val="ab"/>
    <w:rsid w:val="006B5D69"/>
    <w:pPr>
      <w:numPr>
        <w:numId w:val="1"/>
      </w:numPr>
      <w:spacing w:beforeLines="100" w:before="312" w:afterLines="100" w:after="312"/>
      <w:jc w:val="both"/>
      <w:outlineLvl w:val="1"/>
    </w:pPr>
    <w:rPr>
      <w:rFonts w:ascii="黑体" w:eastAsia="黑体" w:hAnsi="Times New Roman" w:cs="Times New Roman"/>
      <w:kern w:val="0"/>
      <w:szCs w:val="20"/>
    </w:rPr>
  </w:style>
  <w:style w:type="paragraph" w:styleId="afd">
    <w:name w:val="List Paragraph"/>
    <w:basedOn w:val="ab"/>
    <w:uiPriority w:val="34"/>
    <w:qFormat/>
    <w:rsid w:val="008212D5"/>
    <w:pPr>
      <w:ind w:firstLine="420"/>
    </w:pPr>
  </w:style>
  <w:style w:type="paragraph" w:styleId="afe">
    <w:name w:val="Date"/>
    <w:basedOn w:val="ab"/>
    <w:next w:val="ab"/>
    <w:link w:val="aff"/>
    <w:uiPriority w:val="99"/>
    <w:semiHidden/>
    <w:unhideWhenUsed/>
    <w:rsid w:val="00DA7824"/>
    <w:pPr>
      <w:ind w:leftChars="2500" w:left="100"/>
    </w:pPr>
  </w:style>
  <w:style w:type="character" w:customStyle="1" w:styleId="aff">
    <w:name w:val="日期 字符"/>
    <w:basedOn w:val="ad"/>
    <w:link w:val="afe"/>
    <w:uiPriority w:val="99"/>
    <w:semiHidden/>
    <w:rsid w:val="00DA7824"/>
    <w:rPr>
      <w:rFonts w:ascii="宋体" w:eastAsia="宋体" w:hAnsi="宋体"/>
    </w:rPr>
  </w:style>
  <w:style w:type="paragraph" w:customStyle="1" w:styleId="aff0">
    <w:name w:val="段"/>
    <w:link w:val="Char"/>
    <w:qFormat/>
    <w:rsid w:val="00A52875"/>
    <w:pPr>
      <w:tabs>
        <w:tab w:val="center" w:pos="4201"/>
        <w:tab w:val="right" w:leader="dot" w:pos="9298"/>
      </w:tabs>
      <w:autoSpaceDE w:val="0"/>
      <w:autoSpaceDN w:val="0"/>
      <w:ind w:firstLineChars="200" w:firstLine="420"/>
      <w:jc w:val="both"/>
    </w:pPr>
    <w:rPr>
      <w:rFonts w:ascii="宋体" w:eastAsia="宋体" w:hAnsi="Times New Roman" w:cs="Times New Roman"/>
      <w:kern w:val="0"/>
      <w:szCs w:val="20"/>
    </w:rPr>
  </w:style>
  <w:style w:type="character" w:customStyle="1" w:styleId="Char">
    <w:name w:val="段 Char"/>
    <w:link w:val="aff0"/>
    <w:qFormat/>
    <w:rsid w:val="00A52875"/>
    <w:rPr>
      <w:rFonts w:ascii="宋体" w:eastAsia="宋体" w:hAnsi="Times New Roman" w:cs="Times New Roman"/>
      <w:kern w:val="0"/>
      <w:szCs w:val="20"/>
    </w:rPr>
  </w:style>
  <w:style w:type="paragraph" w:customStyle="1" w:styleId="a6">
    <w:name w:val="附录章标题"/>
    <w:next w:val="aff0"/>
    <w:rsid w:val="00A52875"/>
    <w:pPr>
      <w:numPr>
        <w:ilvl w:val="1"/>
        <w:numId w:val="24"/>
      </w:numPr>
      <w:tabs>
        <w:tab w:val="left" w:pos="360"/>
      </w:tabs>
      <w:wordWrap w:val="0"/>
      <w:overflowPunct w:val="0"/>
      <w:autoSpaceDE w:val="0"/>
      <w:spacing w:beforeLines="100" w:before="100" w:afterLines="100" w:after="100"/>
      <w:jc w:val="both"/>
      <w:textAlignment w:val="baseline"/>
      <w:outlineLvl w:val="1"/>
    </w:pPr>
    <w:rPr>
      <w:rFonts w:ascii="黑体" w:eastAsia="黑体" w:hAnsi="Times New Roman" w:cs="Times New Roman"/>
      <w:kern w:val="21"/>
      <w:szCs w:val="20"/>
    </w:rPr>
  </w:style>
  <w:style w:type="paragraph" w:customStyle="1" w:styleId="aa">
    <w:name w:val="附录五级条标题"/>
    <w:basedOn w:val="a9"/>
    <w:next w:val="aff0"/>
    <w:rsid w:val="00A52875"/>
    <w:pPr>
      <w:numPr>
        <w:ilvl w:val="6"/>
      </w:numPr>
      <w:outlineLvl w:val="6"/>
    </w:pPr>
  </w:style>
  <w:style w:type="paragraph" w:customStyle="1" w:styleId="a9">
    <w:name w:val="附录四级条标题"/>
    <w:basedOn w:val="a8"/>
    <w:next w:val="aff0"/>
    <w:rsid w:val="00A52875"/>
    <w:pPr>
      <w:numPr>
        <w:ilvl w:val="5"/>
      </w:numPr>
      <w:outlineLvl w:val="5"/>
    </w:pPr>
  </w:style>
  <w:style w:type="paragraph" w:customStyle="1" w:styleId="a8">
    <w:name w:val="附录三级条标题"/>
    <w:basedOn w:val="a7"/>
    <w:next w:val="aff0"/>
    <w:rsid w:val="00A52875"/>
    <w:pPr>
      <w:numPr>
        <w:ilvl w:val="4"/>
      </w:numPr>
      <w:outlineLvl w:val="4"/>
    </w:pPr>
  </w:style>
  <w:style w:type="paragraph" w:customStyle="1" w:styleId="a7">
    <w:name w:val="附录二级条标题"/>
    <w:basedOn w:val="ab"/>
    <w:next w:val="aff0"/>
    <w:rsid w:val="00A52875"/>
    <w:pPr>
      <w:widowControl/>
      <w:numPr>
        <w:ilvl w:val="3"/>
        <w:numId w:val="24"/>
      </w:numPr>
      <w:tabs>
        <w:tab w:val="left" w:pos="360"/>
      </w:tabs>
      <w:wordWrap w:val="0"/>
      <w:overflowPunct w:val="0"/>
      <w:autoSpaceDE w:val="0"/>
      <w:autoSpaceDN w:val="0"/>
      <w:ind w:firstLineChars="0"/>
      <w:jc w:val="both"/>
      <w:textAlignment w:val="baseline"/>
      <w:outlineLvl w:val="3"/>
    </w:pPr>
    <w:rPr>
      <w:rFonts w:ascii="黑体" w:eastAsia="黑体" w:hAnsi="Times New Roman" w:cs="Times New Roman"/>
      <w:kern w:val="21"/>
      <w:szCs w:val="20"/>
    </w:rPr>
  </w:style>
  <w:style w:type="paragraph" w:customStyle="1" w:styleId="a5">
    <w:name w:val="附录标识"/>
    <w:basedOn w:val="ab"/>
    <w:next w:val="aff0"/>
    <w:rsid w:val="00A52875"/>
    <w:pPr>
      <w:keepNext/>
      <w:widowControl/>
      <w:numPr>
        <w:numId w:val="24"/>
      </w:numPr>
      <w:shd w:val="clear" w:color="FFFFFF" w:fill="FFFFFF"/>
      <w:tabs>
        <w:tab w:val="left" w:pos="360"/>
        <w:tab w:val="left" w:pos="6405"/>
      </w:tabs>
      <w:spacing w:beforeLines="0" w:before="640" w:afterLines="0" w:after="280"/>
      <w:ind w:firstLineChars="0"/>
      <w:jc w:val="center"/>
      <w:outlineLvl w:val="0"/>
    </w:pPr>
    <w:rPr>
      <w:rFonts w:ascii="黑体" w:eastAsia="黑体" w:hAnsi="Times New Roman" w:cs="Times New Roman"/>
      <w:kern w:val="0"/>
      <w:szCs w:val="20"/>
    </w:rPr>
  </w:style>
  <w:style w:type="paragraph" w:customStyle="1" w:styleId="aff1">
    <w:name w:val="图说明"/>
    <w:basedOn w:val="ab"/>
    <w:link w:val="aff2"/>
    <w:qFormat/>
    <w:rsid w:val="00576AF1"/>
    <w:pPr>
      <w:spacing w:beforeLines="0" w:before="0" w:afterLines="0" w:after="0"/>
      <w:ind w:firstLineChars="0" w:firstLine="0"/>
    </w:pPr>
    <w:rPr>
      <w:rFonts w:cs="Times New Roman"/>
      <w:sz w:val="18"/>
      <w:szCs w:val="18"/>
    </w:rPr>
  </w:style>
  <w:style w:type="character" w:customStyle="1" w:styleId="aff2">
    <w:name w:val="图说明 字符"/>
    <w:basedOn w:val="ad"/>
    <w:link w:val="aff1"/>
    <w:rsid w:val="00576AF1"/>
    <w:rPr>
      <w:rFonts w:ascii="宋体" w:eastAsia="宋体" w:hAnsi="宋体" w:cs="Times New Roman"/>
      <w:sz w:val="18"/>
      <w:szCs w:val="18"/>
    </w:rPr>
  </w:style>
  <w:style w:type="character" w:customStyle="1" w:styleId="aff3">
    <w:name w:val="发布"/>
    <w:rsid w:val="0082710E"/>
    <w:rPr>
      <w:rFonts w:ascii="黑体" w:eastAsia="黑体"/>
      <w:spacing w:val="85"/>
      <w:w w:val="100"/>
      <w:position w:val="3"/>
      <w:sz w:val="28"/>
      <w:szCs w:val="28"/>
    </w:rPr>
  </w:style>
  <w:style w:type="paragraph" w:customStyle="1" w:styleId="aff4">
    <w:name w:val="文献分类号"/>
    <w:rsid w:val="0082710E"/>
    <w:pPr>
      <w:framePr w:hSpace="180" w:vSpace="180" w:wrap="around" w:hAnchor="margin" w:y="1" w:anchorLock="1"/>
      <w:widowControl w:val="0"/>
      <w:textAlignment w:val="center"/>
    </w:pPr>
    <w:rPr>
      <w:rFonts w:ascii="黑体" w:eastAsia="黑体" w:hAnsi="Times New Roman" w:cs="Times New Roman"/>
      <w:kern w:val="0"/>
      <w:szCs w:val="21"/>
    </w:rPr>
  </w:style>
  <w:style w:type="paragraph" w:customStyle="1" w:styleId="aff5">
    <w:name w:val="封面一致性程度标识"/>
    <w:basedOn w:val="ab"/>
    <w:rsid w:val="0082710E"/>
    <w:pPr>
      <w:framePr w:w="9639" w:h="6917" w:hRule="exact" w:wrap="around" w:vAnchor="page" w:hAnchor="page" w:xAlign="center" w:y="6408" w:anchorLock="1"/>
      <w:spacing w:beforeLines="0" w:before="440" w:afterLines="0" w:after="0" w:line="400" w:lineRule="exact"/>
      <w:ind w:firstLineChars="0" w:firstLine="0"/>
      <w:jc w:val="center"/>
      <w:textAlignment w:val="center"/>
    </w:pPr>
    <w:rPr>
      <w:rFonts w:hAnsi="Times New Roman" w:cs="Times New Roman"/>
      <w:kern w:val="0"/>
      <w:sz w:val="28"/>
      <w:szCs w:val="28"/>
    </w:rPr>
  </w:style>
  <w:style w:type="paragraph" w:customStyle="1" w:styleId="aff6">
    <w:name w:val="其他标准标志"/>
    <w:basedOn w:val="ab"/>
    <w:rsid w:val="0082710E"/>
    <w:pPr>
      <w:framePr w:w="6101" w:h="1389" w:hRule="exact" w:hSpace="181" w:vSpace="181" w:wrap="around" w:vAnchor="page" w:hAnchor="page" w:x="4673" w:y="942" w:anchorLock="1"/>
      <w:widowControl/>
      <w:shd w:val="solid" w:color="FFFFFF" w:fill="FFFFFF"/>
      <w:spacing w:beforeLines="0" w:before="0" w:afterLines="0" w:after="0" w:line="0" w:lineRule="atLeast"/>
      <w:ind w:firstLineChars="0" w:firstLine="0"/>
      <w:jc w:val="right"/>
    </w:pPr>
    <w:rPr>
      <w:rFonts w:ascii="Times New Roman" w:hAnsi="Times New Roman" w:cs="Times New Roman"/>
      <w:b/>
      <w:w w:val="130"/>
      <w:kern w:val="0"/>
      <w:sz w:val="96"/>
      <w:szCs w:val="96"/>
    </w:rPr>
  </w:style>
  <w:style w:type="paragraph" w:customStyle="1" w:styleId="aff7">
    <w:name w:val="其他发布日期"/>
    <w:basedOn w:val="ab"/>
    <w:rsid w:val="0082710E"/>
    <w:pPr>
      <w:framePr w:w="3997" w:h="471" w:hRule="exact" w:vSpace="181" w:wrap="around" w:vAnchor="page" w:hAnchor="text" w:x="1419" w:y="14097" w:anchorLock="1"/>
      <w:widowControl/>
      <w:spacing w:beforeLines="0" w:before="0" w:afterLines="0" w:after="0"/>
      <w:ind w:firstLineChars="0" w:firstLine="0"/>
    </w:pPr>
    <w:rPr>
      <w:rFonts w:ascii="Times New Roman" w:eastAsia="黑体" w:hAnsi="Times New Roman" w:cs="Times New Roman"/>
      <w:kern w:val="0"/>
      <w:sz w:val="28"/>
      <w:szCs w:val="20"/>
    </w:rPr>
  </w:style>
  <w:style w:type="paragraph" w:customStyle="1" w:styleId="aff8">
    <w:name w:val="封面标准代替信息"/>
    <w:rsid w:val="0082710E"/>
    <w:pPr>
      <w:framePr w:w="9140" w:h="1242" w:hRule="exact" w:hSpace="284" w:wrap="around" w:vAnchor="page" w:hAnchor="page" w:x="1645" w:y="2910" w:anchorLock="1"/>
      <w:spacing w:before="57" w:line="280" w:lineRule="exact"/>
      <w:jc w:val="right"/>
    </w:pPr>
    <w:rPr>
      <w:rFonts w:ascii="宋体" w:eastAsia="宋体" w:hAnsi="Times New Roman" w:cs="Times New Roman"/>
      <w:kern w:val="0"/>
      <w:szCs w:val="21"/>
    </w:rPr>
  </w:style>
  <w:style w:type="paragraph" w:customStyle="1" w:styleId="aff9">
    <w:name w:val="其他实施日期"/>
    <w:basedOn w:val="ab"/>
    <w:rsid w:val="0082710E"/>
    <w:pPr>
      <w:framePr w:w="3997" w:h="471" w:hRule="exact" w:vSpace="181" w:wrap="around" w:vAnchor="page" w:hAnchor="text" w:x="7089" w:y="14097" w:anchorLock="1"/>
      <w:widowControl/>
      <w:spacing w:beforeLines="0" w:before="0" w:afterLines="0" w:after="0"/>
      <w:ind w:firstLineChars="0" w:firstLine="0"/>
      <w:jc w:val="right"/>
    </w:pPr>
    <w:rPr>
      <w:rFonts w:ascii="Times New Roman" w:eastAsia="黑体" w:hAnsi="Times New Roman" w:cs="Times New Roman"/>
      <w:kern w:val="0"/>
      <w:sz w:val="28"/>
      <w:szCs w:val="20"/>
    </w:rPr>
  </w:style>
  <w:style w:type="paragraph" w:customStyle="1" w:styleId="21">
    <w:name w:val="封面标准号2"/>
    <w:rsid w:val="0082710E"/>
    <w:pPr>
      <w:framePr w:w="9140" w:h="1242" w:hRule="exact" w:hSpace="284" w:wrap="around" w:vAnchor="page" w:hAnchor="page" w:x="1645" w:y="2910" w:anchorLock="1"/>
      <w:spacing w:before="357" w:line="280" w:lineRule="exact"/>
      <w:jc w:val="right"/>
    </w:pPr>
    <w:rPr>
      <w:rFonts w:ascii="黑体" w:eastAsia="黑体" w:hAnsi="Times New Roman" w:cs="Times New Roman"/>
      <w:kern w:val="0"/>
      <w:sz w:val="28"/>
      <w:szCs w:val="28"/>
    </w:rPr>
  </w:style>
  <w:style w:type="paragraph" w:customStyle="1" w:styleId="affa">
    <w:name w:val="其他标准称谓"/>
    <w:next w:val="ab"/>
    <w:rsid w:val="0082710E"/>
    <w:pPr>
      <w:framePr w:hSpace="181" w:vSpace="181" w:wrap="around" w:vAnchor="page" w:hAnchor="page" w:x="1419" w:y="2286" w:anchorLock="1"/>
      <w:spacing w:line="0" w:lineRule="atLeast"/>
      <w:jc w:val="distribute"/>
    </w:pPr>
    <w:rPr>
      <w:rFonts w:ascii="黑体" w:eastAsia="黑体" w:hAnsi="宋体" w:cs="Times New Roman"/>
      <w:spacing w:val="-40"/>
      <w:kern w:val="0"/>
      <w:sz w:val="48"/>
      <w:szCs w:val="52"/>
    </w:rPr>
  </w:style>
  <w:style w:type="paragraph" w:customStyle="1" w:styleId="affb">
    <w:name w:val="其他发布部门"/>
    <w:basedOn w:val="ab"/>
    <w:rsid w:val="0082710E"/>
    <w:pPr>
      <w:framePr w:w="7938" w:h="1134" w:hRule="exact" w:hSpace="125" w:vSpace="181" w:wrap="around" w:vAnchor="page" w:hAnchor="page" w:x="2150" w:y="15310" w:anchorLock="1"/>
      <w:widowControl/>
      <w:spacing w:beforeLines="0" w:before="0" w:afterLines="0" w:after="0" w:line="0" w:lineRule="atLeast"/>
      <w:ind w:firstLineChars="0" w:firstLine="0"/>
      <w:jc w:val="center"/>
    </w:pPr>
    <w:rPr>
      <w:rFonts w:ascii="黑体" w:eastAsia="黑体" w:hAnsi="Times New Roman" w:cs="Times New Roman"/>
      <w:spacing w:val="20"/>
      <w:w w:val="135"/>
      <w:kern w:val="0"/>
      <w:sz w:val="28"/>
      <w:szCs w:val="20"/>
    </w:rPr>
  </w:style>
  <w:style w:type="paragraph" w:styleId="a4">
    <w:name w:val="footnote text"/>
    <w:basedOn w:val="ab"/>
    <w:link w:val="affc"/>
    <w:rsid w:val="00721443"/>
    <w:pPr>
      <w:numPr>
        <w:numId w:val="26"/>
      </w:numPr>
      <w:tabs>
        <w:tab w:val="left" w:pos="0"/>
      </w:tabs>
      <w:snapToGrid w:val="0"/>
      <w:spacing w:beforeLines="0" w:before="0" w:afterLines="0" w:after="0"/>
      <w:ind w:firstLineChars="0" w:firstLine="0"/>
    </w:pPr>
    <w:rPr>
      <w:rFonts w:hAnsi="Times New Roman" w:cs="Times New Roman"/>
      <w:sz w:val="18"/>
      <w:szCs w:val="18"/>
    </w:rPr>
  </w:style>
  <w:style w:type="character" w:customStyle="1" w:styleId="affc">
    <w:name w:val="脚注文本 字符"/>
    <w:basedOn w:val="ad"/>
    <w:link w:val="a4"/>
    <w:rsid w:val="00721443"/>
    <w:rPr>
      <w:rFonts w:ascii="宋体" w:eastAsia="宋体" w:hAnsi="Times New Roman" w:cs="Times New Roman"/>
      <w:sz w:val="18"/>
      <w:szCs w:val="18"/>
    </w:rPr>
  </w:style>
  <w:style w:type="paragraph" w:customStyle="1" w:styleId="affd">
    <w:name w:val="前言、引言标题"/>
    <w:next w:val="aff0"/>
    <w:rsid w:val="00721443"/>
    <w:pPr>
      <w:keepNext/>
      <w:pageBreakBefore/>
      <w:shd w:val="clear" w:color="FFFFFF" w:fill="FFFFFF"/>
      <w:spacing w:before="640" w:after="560"/>
      <w:jc w:val="center"/>
      <w:outlineLvl w:val="0"/>
    </w:pPr>
    <w:rPr>
      <w:rFonts w:ascii="黑体" w:eastAsia="黑体" w:hAnsi="Times New Roman" w:cs="Times New Roman"/>
      <w:kern w:val="0"/>
      <w:sz w:val="32"/>
      <w:szCs w:val="20"/>
    </w:rPr>
  </w:style>
  <w:style w:type="paragraph" w:styleId="TOC">
    <w:name w:val="TOC Heading"/>
    <w:basedOn w:val="1"/>
    <w:next w:val="ab"/>
    <w:uiPriority w:val="39"/>
    <w:unhideWhenUsed/>
    <w:qFormat/>
    <w:rsid w:val="00C64188"/>
    <w:pPr>
      <w:adjustRightInd/>
      <w:snapToGrid/>
      <w:spacing w:before="240" w:line="259" w:lineRule="auto"/>
      <w:outlineLvl w:val="9"/>
    </w:pPr>
    <w:rPr>
      <w:rFonts w:asciiTheme="majorHAnsi" w:eastAsiaTheme="majorEastAsia" w:hAnsiTheme="majorHAnsi" w:cstheme="majorBidi"/>
      <w:bCs w:val="0"/>
      <w:color w:val="2F5496" w:themeColor="accent1" w:themeShade="BF"/>
      <w:kern w:val="0"/>
      <w:sz w:val="32"/>
      <w:szCs w:val="32"/>
    </w:rPr>
  </w:style>
  <w:style w:type="paragraph" w:styleId="TOC2">
    <w:name w:val="toc 2"/>
    <w:basedOn w:val="ab"/>
    <w:next w:val="ab"/>
    <w:autoRedefine/>
    <w:uiPriority w:val="39"/>
    <w:unhideWhenUsed/>
    <w:rsid w:val="00C64188"/>
    <w:pPr>
      <w:spacing w:before="240" w:after="0"/>
    </w:pPr>
    <w:rPr>
      <w:rFonts w:asciiTheme="minorHAnsi" w:eastAsiaTheme="minorHAnsi"/>
      <w:b/>
      <w:bCs/>
      <w:sz w:val="20"/>
      <w:szCs w:val="20"/>
    </w:rPr>
  </w:style>
  <w:style w:type="paragraph" w:styleId="TOC1">
    <w:name w:val="toc 1"/>
    <w:basedOn w:val="ab"/>
    <w:next w:val="ab"/>
    <w:autoRedefine/>
    <w:uiPriority w:val="39"/>
    <w:unhideWhenUsed/>
    <w:rsid w:val="008102B7"/>
    <w:pPr>
      <w:spacing w:before="360" w:after="0"/>
    </w:pPr>
    <w:rPr>
      <w:rFonts w:asciiTheme="majorHAnsi" w:eastAsiaTheme="majorHAnsi"/>
      <w:b/>
      <w:bCs/>
      <w:caps/>
      <w:sz w:val="24"/>
      <w:szCs w:val="24"/>
    </w:rPr>
  </w:style>
  <w:style w:type="paragraph" w:styleId="TOC3">
    <w:name w:val="toc 3"/>
    <w:basedOn w:val="ab"/>
    <w:next w:val="ab"/>
    <w:autoRedefine/>
    <w:uiPriority w:val="39"/>
    <w:unhideWhenUsed/>
    <w:rsid w:val="00C64188"/>
    <w:pPr>
      <w:spacing w:before="0" w:after="0"/>
      <w:ind w:left="210"/>
    </w:pPr>
    <w:rPr>
      <w:rFonts w:asciiTheme="minorHAnsi" w:eastAsiaTheme="minorHAnsi"/>
      <w:sz w:val="20"/>
      <w:szCs w:val="20"/>
    </w:rPr>
  </w:style>
  <w:style w:type="character" w:styleId="affe">
    <w:name w:val="Hyperlink"/>
    <w:basedOn w:val="ad"/>
    <w:uiPriority w:val="99"/>
    <w:unhideWhenUsed/>
    <w:rsid w:val="00C64188"/>
    <w:rPr>
      <w:color w:val="0563C1" w:themeColor="hyperlink"/>
      <w:u w:val="single"/>
    </w:rPr>
  </w:style>
  <w:style w:type="table" w:styleId="afff">
    <w:name w:val="Table Grid"/>
    <w:basedOn w:val="ae"/>
    <w:uiPriority w:val="39"/>
    <w:rsid w:val="00A018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ab"/>
    <w:next w:val="ab"/>
    <w:autoRedefine/>
    <w:uiPriority w:val="39"/>
    <w:unhideWhenUsed/>
    <w:rsid w:val="00350064"/>
    <w:pPr>
      <w:spacing w:before="0" w:after="0"/>
      <w:ind w:left="420"/>
    </w:pPr>
    <w:rPr>
      <w:rFonts w:asciiTheme="minorHAnsi" w:eastAsiaTheme="minorHAnsi"/>
      <w:sz w:val="20"/>
      <w:szCs w:val="20"/>
    </w:rPr>
  </w:style>
  <w:style w:type="paragraph" w:styleId="TOC5">
    <w:name w:val="toc 5"/>
    <w:basedOn w:val="ab"/>
    <w:next w:val="ab"/>
    <w:autoRedefine/>
    <w:uiPriority w:val="39"/>
    <w:unhideWhenUsed/>
    <w:rsid w:val="00350064"/>
    <w:pPr>
      <w:spacing w:before="0" w:after="0"/>
      <w:ind w:left="630"/>
    </w:pPr>
    <w:rPr>
      <w:rFonts w:asciiTheme="minorHAnsi" w:eastAsiaTheme="minorHAnsi"/>
      <w:sz w:val="20"/>
      <w:szCs w:val="20"/>
    </w:rPr>
  </w:style>
  <w:style w:type="paragraph" w:styleId="TOC6">
    <w:name w:val="toc 6"/>
    <w:basedOn w:val="ab"/>
    <w:next w:val="ab"/>
    <w:autoRedefine/>
    <w:uiPriority w:val="39"/>
    <w:unhideWhenUsed/>
    <w:rsid w:val="00350064"/>
    <w:pPr>
      <w:spacing w:before="0" w:after="0"/>
      <w:ind w:left="840"/>
    </w:pPr>
    <w:rPr>
      <w:rFonts w:asciiTheme="minorHAnsi" w:eastAsiaTheme="minorHAnsi"/>
      <w:sz w:val="20"/>
      <w:szCs w:val="20"/>
    </w:rPr>
  </w:style>
  <w:style w:type="paragraph" w:styleId="TOC7">
    <w:name w:val="toc 7"/>
    <w:basedOn w:val="ab"/>
    <w:next w:val="ab"/>
    <w:autoRedefine/>
    <w:uiPriority w:val="39"/>
    <w:unhideWhenUsed/>
    <w:rsid w:val="00350064"/>
    <w:pPr>
      <w:spacing w:before="0" w:after="0"/>
      <w:ind w:left="1050"/>
    </w:pPr>
    <w:rPr>
      <w:rFonts w:asciiTheme="minorHAnsi" w:eastAsiaTheme="minorHAnsi"/>
      <w:sz w:val="20"/>
      <w:szCs w:val="20"/>
    </w:rPr>
  </w:style>
  <w:style w:type="paragraph" w:styleId="TOC8">
    <w:name w:val="toc 8"/>
    <w:basedOn w:val="ab"/>
    <w:next w:val="ab"/>
    <w:autoRedefine/>
    <w:uiPriority w:val="39"/>
    <w:unhideWhenUsed/>
    <w:rsid w:val="00350064"/>
    <w:pPr>
      <w:spacing w:before="0" w:after="0"/>
      <w:ind w:left="1260"/>
    </w:pPr>
    <w:rPr>
      <w:rFonts w:asciiTheme="minorHAnsi" w:eastAsiaTheme="minorHAnsi"/>
      <w:sz w:val="20"/>
      <w:szCs w:val="20"/>
    </w:rPr>
  </w:style>
  <w:style w:type="paragraph" w:styleId="TOC9">
    <w:name w:val="toc 9"/>
    <w:basedOn w:val="ab"/>
    <w:next w:val="ab"/>
    <w:autoRedefine/>
    <w:uiPriority w:val="39"/>
    <w:unhideWhenUsed/>
    <w:rsid w:val="00350064"/>
    <w:pPr>
      <w:spacing w:before="0" w:after="0"/>
      <w:ind w:left="1470"/>
    </w:pPr>
    <w:rPr>
      <w:rFonts w:asciiTheme="minorHAnsi" w:eastAsiaTheme="minorHAns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66488">
      <w:bodyDiv w:val="1"/>
      <w:marLeft w:val="0"/>
      <w:marRight w:val="0"/>
      <w:marTop w:val="0"/>
      <w:marBottom w:val="0"/>
      <w:divBdr>
        <w:top w:val="none" w:sz="0" w:space="0" w:color="auto"/>
        <w:left w:val="none" w:sz="0" w:space="0" w:color="auto"/>
        <w:bottom w:val="none" w:sz="0" w:space="0" w:color="auto"/>
        <w:right w:val="none" w:sz="0" w:space="0" w:color="auto"/>
      </w:divBdr>
    </w:div>
    <w:div w:id="64576293">
      <w:bodyDiv w:val="1"/>
      <w:marLeft w:val="0"/>
      <w:marRight w:val="0"/>
      <w:marTop w:val="0"/>
      <w:marBottom w:val="0"/>
      <w:divBdr>
        <w:top w:val="none" w:sz="0" w:space="0" w:color="auto"/>
        <w:left w:val="none" w:sz="0" w:space="0" w:color="auto"/>
        <w:bottom w:val="none" w:sz="0" w:space="0" w:color="auto"/>
        <w:right w:val="none" w:sz="0" w:space="0" w:color="auto"/>
      </w:divBdr>
    </w:div>
    <w:div w:id="150219578">
      <w:bodyDiv w:val="1"/>
      <w:marLeft w:val="0"/>
      <w:marRight w:val="0"/>
      <w:marTop w:val="0"/>
      <w:marBottom w:val="0"/>
      <w:divBdr>
        <w:top w:val="none" w:sz="0" w:space="0" w:color="auto"/>
        <w:left w:val="none" w:sz="0" w:space="0" w:color="auto"/>
        <w:bottom w:val="none" w:sz="0" w:space="0" w:color="auto"/>
        <w:right w:val="none" w:sz="0" w:space="0" w:color="auto"/>
      </w:divBdr>
    </w:div>
    <w:div w:id="168375026">
      <w:bodyDiv w:val="1"/>
      <w:marLeft w:val="0"/>
      <w:marRight w:val="0"/>
      <w:marTop w:val="0"/>
      <w:marBottom w:val="0"/>
      <w:divBdr>
        <w:top w:val="none" w:sz="0" w:space="0" w:color="auto"/>
        <w:left w:val="none" w:sz="0" w:space="0" w:color="auto"/>
        <w:bottom w:val="none" w:sz="0" w:space="0" w:color="auto"/>
        <w:right w:val="none" w:sz="0" w:space="0" w:color="auto"/>
      </w:divBdr>
    </w:div>
    <w:div w:id="213811148">
      <w:bodyDiv w:val="1"/>
      <w:marLeft w:val="0"/>
      <w:marRight w:val="0"/>
      <w:marTop w:val="0"/>
      <w:marBottom w:val="0"/>
      <w:divBdr>
        <w:top w:val="none" w:sz="0" w:space="0" w:color="auto"/>
        <w:left w:val="none" w:sz="0" w:space="0" w:color="auto"/>
        <w:bottom w:val="none" w:sz="0" w:space="0" w:color="auto"/>
        <w:right w:val="none" w:sz="0" w:space="0" w:color="auto"/>
      </w:divBdr>
    </w:div>
    <w:div w:id="239754971">
      <w:bodyDiv w:val="1"/>
      <w:marLeft w:val="0"/>
      <w:marRight w:val="0"/>
      <w:marTop w:val="0"/>
      <w:marBottom w:val="0"/>
      <w:divBdr>
        <w:top w:val="none" w:sz="0" w:space="0" w:color="auto"/>
        <w:left w:val="none" w:sz="0" w:space="0" w:color="auto"/>
        <w:bottom w:val="none" w:sz="0" w:space="0" w:color="auto"/>
        <w:right w:val="none" w:sz="0" w:space="0" w:color="auto"/>
      </w:divBdr>
    </w:div>
    <w:div w:id="282884744">
      <w:bodyDiv w:val="1"/>
      <w:marLeft w:val="0"/>
      <w:marRight w:val="0"/>
      <w:marTop w:val="0"/>
      <w:marBottom w:val="0"/>
      <w:divBdr>
        <w:top w:val="none" w:sz="0" w:space="0" w:color="auto"/>
        <w:left w:val="none" w:sz="0" w:space="0" w:color="auto"/>
        <w:bottom w:val="none" w:sz="0" w:space="0" w:color="auto"/>
        <w:right w:val="none" w:sz="0" w:space="0" w:color="auto"/>
      </w:divBdr>
    </w:div>
    <w:div w:id="451244517">
      <w:bodyDiv w:val="1"/>
      <w:marLeft w:val="0"/>
      <w:marRight w:val="0"/>
      <w:marTop w:val="0"/>
      <w:marBottom w:val="0"/>
      <w:divBdr>
        <w:top w:val="none" w:sz="0" w:space="0" w:color="auto"/>
        <w:left w:val="none" w:sz="0" w:space="0" w:color="auto"/>
        <w:bottom w:val="none" w:sz="0" w:space="0" w:color="auto"/>
        <w:right w:val="none" w:sz="0" w:space="0" w:color="auto"/>
      </w:divBdr>
    </w:div>
    <w:div w:id="451367317">
      <w:bodyDiv w:val="1"/>
      <w:marLeft w:val="0"/>
      <w:marRight w:val="0"/>
      <w:marTop w:val="0"/>
      <w:marBottom w:val="0"/>
      <w:divBdr>
        <w:top w:val="none" w:sz="0" w:space="0" w:color="auto"/>
        <w:left w:val="none" w:sz="0" w:space="0" w:color="auto"/>
        <w:bottom w:val="none" w:sz="0" w:space="0" w:color="auto"/>
        <w:right w:val="none" w:sz="0" w:space="0" w:color="auto"/>
      </w:divBdr>
    </w:div>
    <w:div w:id="480272971">
      <w:bodyDiv w:val="1"/>
      <w:marLeft w:val="0"/>
      <w:marRight w:val="0"/>
      <w:marTop w:val="0"/>
      <w:marBottom w:val="0"/>
      <w:divBdr>
        <w:top w:val="none" w:sz="0" w:space="0" w:color="auto"/>
        <w:left w:val="none" w:sz="0" w:space="0" w:color="auto"/>
        <w:bottom w:val="none" w:sz="0" w:space="0" w:color="auto"/>
        <w:right w:val="none" w:sz="0" w:space="0" w:color="auto"/>
      </w:divBdr>
    </w:div>
    <w:div w:id="482504807">
      <w:bodyDiv w:val="1"/>
      <w:marLeft w:val="0"/>
      <w:marRight w:val="0"/>
      <w:marTop w:val="0"/>
      <w:marBottom w:val="0"/>
      <w:divBdr>
        <w:top w:val="none" w:sz="0" w:space="0" w:color="auto"/>
        <w:left w:val="none" w:sz="0" w:space="0" w:color="auto"/>
        <w:bottom w:val="none" w:sz="0" w:space="0" w:color="auto"/>
        <w:right w:val="none" w:sz="0" w:space="0" w:color="auto"/>
      </w:divBdr>
    </w:div>
    <w:div w:id="502278645">
      <w:bodyDiv w:val="1"/>
      <w:marLeft w:val="0"/>
      <w:marRight w:val="0"/>
      <w:marTop w:val="0"/>
      <w:marBottom w:val="0"/>
      <w:divBdr>
        <w:top w:val="none" w:sz="0" w:space="0" w:color="auto"/>
        <w:left w:val="none" w:sz="0" w:space="0" w:color="auto"/>
        <w:bottom w:val="none" w:sz="0" w:space="0" w:color="auto"/>
        <w:right w:val="none" w:sz="0" w:space="0" w:color="auto"/>
      </w:divBdr>
    </w:div>
    <w:div w:id="508106543">
      <w:bodyDiv w:val="1"/>
      <w:marLeft w:val="0"/>
      <w:marRight w:val="0"/>
      <w:marTop w:val="0"/>
      <w:marBottom w:val="0"/>
      <w:divBdr>
        <w:top w:val="none" w:sz="0" w:space="0" w:color="auto"/>
        <w:left w:val="none" w:sz="0" w:space="0" w:color="auto"/>
        <w:bottom w:val="none" w:sz="0" w:space="0" w:color="auto"/>
        <w:right w:val="none" w:sz="0" w:space="0" w:color="auto"/>
      </w:divBdr>
    </w:div>
    <w:div w:id="555318863">
      <w:bodyDiv w:val="1"/>
      <w:marLeft w:val="0"/>
      <w:marRight w:val="0"/>
      <w:marTop w:val="0"/>
      <w:marBottom w:val="0"/>
      <w:divBdr>
        <w:top w:val="none" w:sz="0" w:space="0" w:color="auto"/>
        <w:left w:val="none" w:sz="0" w:space="0" w:color="auto"/>
        <w:bottom w:val="none" w:sz="0" w:space="0" w:color="auto"/>
        <w:right w:val="none" w:sz="0" w:space="0" w:color="auto"/>
      </w:divBdr>
    </w:div>
    <w:div w:id="619336587">
      <w:bodyDiv w:val="1"/>
      <w:marLeft w:val="0"/>
      <w:marRight w:val="0"/>
      <w:marTop w:val="0"/>
      <w:marBottom w:val="0"/>
      <w:divBdr>
        <w:top w:val="none" w:sz="0" w:space="0" w:color="auto"/>
        <w:left w:val="none" w:sz="0" w:space="0" w:color="auto"/>
        <w:bottom w:val="none" w:sz="0" w:space="0" w:color="auto"/>
        <w:right w:val="none" w:sz="0" w:space="0" w:color="auto"/>
      </w:divBdr>
    </w:div>
    <w:div w:id="731658849">
      <w:bodyDiv w:val="1"/>
      <w:marLeft w:val="0"/>
      <w:marRight w:val="0"/>
      <w:marTop w:val="0"/>
      <w:marBottom w:val="0"/>
      <w:divBdr>
        <w:top w:val="none" w:sz="0" w:space="0" w:color="auto"/>
        <w:left w:val="none" w:sz="0" w:space="0" w:color="auto"/>
        <w:bottom w:val="none" w:sz="0" w:space="0" w:color="auto"/>
        <w:right w:val="none" w:sz="0" w:space="0" w:color="auto"/>
      </w:divBdr>
    </w:div>
    <w:div w:id="748771342">
      <w:bodyDiv w:val="1"/>
      <w:marLeft w:val="0"/>
      <w:marRight w:val="0"/>
      <w:marTop w:val="0"/>
      <w:marBottom w:val="0"/>
      <w:divBdr>
        <w:top w:val="none" w:sz="0" w:space="0" w:color="auto"/>
        <w:left w:val="none" w:sz="0" w:space="0" w:color="auto"/>
        <w:bottom w:val="none" w:sz="0" w:space="0" w:color="auto"/>
        <w:right w:val="none" w:sz="0" w:space="0" w:color="auto"/>
      </w:divBdr>
    </w:div>
    <w:div w:id="790592720">
      <w:bodyDiv w:val="1"/>
      <w:marLeft w:val="0"/>
      <w:marRight w:val="0"/>
      <w:marTop w:val="0"/>
      <w:marBottom w:val="0"/>
      <w:divBdr>
        <w:top w:val="none" w:sz="0" w:space="0" w:color="auto"/>
        <w:left w:val="none" w:sz="0" w:space="0" w:color="auto"/>
        <w:bottom w:val="none" w:sz="0" w:space="0" w:color="auto"/>
        <w:right w:val="none" w:sz="0" w:space="0" w:color="auto"/>
      </w:divBdr>
    </w:div>
    <w:div w:id="799224003">
      <w:bodyDiv w:val="1"/>
      <w:marLeft w:val="0"/>
      <w:marRight w:val="0"/>
      <w:marTop w:val="0"/>
      <w:marBottom w:val="0"/>
      <w:divBdr>
        <w:top w:val="none" w:sz="0" w:space="0" w:color="auto"/>
        <w:left w:val="none" w:sz="0" w:space="0" w:color="auto"/>
        <w:bottom w:val="none" w:sz="0" w:space="0" w:color="auto"/>
        <w:right w:val="none" w:sz="0" w:space="0" w:color="auto"/>
      </w:divBdr>
    </w:div>
    <w:div w:id="867327663">
      <w:bodyDiv w:val="1"/>
      <w:marLeft w:val="0"/>
      <w:marRight w:val="0"/>
      <w:marTop w:val="0"/>
      <w:marBottom w:val="0"/>
      <w:divBdr>
        <w:top w:val="none" w:sz="0" w:space="0" w:color="auto"/>
        <w:left w:val="none" w:sz="0" w:space="0" w:color="auto"/>
        <w:bottom w:val="none" w:sz="0" w:space="0" w:color="auto"/>
        <w:right w:val="none" w:sz="0" w:space="0" w:color="auto"/>
      </w:divBdr>
    </w:div>
    <w:div w:id="947273151">
      <w:bodyDiv w:val="1"/>
      <w:marLeft w:val="0"/>
      <w:marRight w:val="0"/>
      <w:marTop w:val="0"/>
      <w:marBottom w:val="0"/>
      <w:divBdr>
        <w:top w:val="none" w:sz="0" w:space="0" w:color="auto"/>
        <w:left w:val="none" w:sz="0" w:space="0" w:color="auto"/>
        <w:bottom w:val="none" w:sz="0" w:space="0" w:color="auto"/>
        <w:right w:val="none" w:sz="0" w:space="0" w:color="auto"/>
      </w:divBdr>
    </w:div>
    <w:div w:id="964501863">
      <w:bodyDiv w:val="1"/>
      <w:marLeft w:val="0"/>
      <w:marRight w:val="0"/>
      <w:marTop w:val="0"/>
      <w:marBottom w:val="0"/>
      <w:divBdr>
        <w:top w:val="none" w:sz="0" w:space="0" w:color="auto"/>
        <w:left w:val="none" w:sz="0" w:space="0" w:color="auto"/>
        <w:bottom w:val="none" w:sz="0" w:space="0" w:color="auto"/>
        <w:right w:val="none" w:sz="0" w:space="0" w:color="auto"/>
      </w:divBdr>
    </w:div>
    <w:div w:id="1079407987">
      <w:bodyDiv w:val="1"/>
      <w:marLeft w:val="0"/>
      <w:marRight w:val="0"/>
      <w:marTop w:val="0"/>
      <w:marBottom w:val="0"/>
      <w:divBdr>
        <w:top w:val="none" w:sz="0" w:space="0" w:color="auto"/>
        <w:left w:val="none" w:sz="0" w:space="0" w:color="auto"/>
        <w:bottom w:val="none" w:sz="0" w:space="0" w:color="auto"/>
        <w:right w:val="none" w:sz="0" w:space="0" w:color="auto"/>
      </w:divBdr>
    </w:div>
    <w:div w:id="1167482316">
      <w:bodyDiv w:val="1"/>
      <w:marLeft w:val="0"/>
      <w:marRight w:val="0"/>
      <w:marTop w:val="0"/>
      <w:marBottom w:val="0"/>
      <w:divBdr>
        <w:top w:val="none" w:sz="0" w:space="0" w:color="auto"/>
        <w:left w:val="none" w:sz="0" w:space="0" w:color="auto"/>
        <w:bottom w:val="none" w:sz="0" w:space="0" w:color="auto"/>
        <w:right w:val="none" w:sz="0" w:space="0" w:color="auto"/>
      </w:divBdr>
    </w:div>
    <w:div w:id="1243877624">
      <w:bodyDiv w:val="1"/>
      <w:marLeft w:val="0"/>
      <w:marRight w:val="0"/>
      <w:marTop w:val="0"/>
      <w:marBottom w:val="0"/>
      <w:divBdr>
        <w:top w:val="none" w:sz="0" w:space="0" w:color="auto"/>
        <w:left w:val="none" w:sz="0" w:space="0" w:color="auto"/>
        <w:bottom w:val="none" w:sz="0" w:space="0" w:color="auto"/>
        <w:right w:val="none" w:sz="0" w:space="0" w:color="auto"/>
      </w:divBdr>
    </w:div>
    <w:div w:id="1269436306">
      <w:bodyDiv w:val="1"/>
      <w:marLeft w:val="0"/>
      <w:marRight w:val="0"/>
      <w:marTop w:val="0"/>
      <w:marBottom w:val="0"/>
      <w:divBdr>
        <w:top w:val="none" w:sz="0" w:space="0" w:color="auto"/>
        <w:left w:val="none" w:sz="0" w:space="0" w:color="auto"/>
        <w:bottom w:val="none" w:sz="0" w:space="0" w:color="auto"/>
        <w:right w:val="none" w:sz="0" w:space="0" w:color="auto"/>
      </w:divBdr>
    </w:div>
    <w:div w:id="1367951961">
      <w:bodyDiv w:val="1"/>
      <w:marLeft w:val="0"/>
      <w:marRight w:val="0"/>
      <w:marTop w:val="0"/>
      <w:marBottom w:val="0"/>
      <w:divBdr>
        <w:top w:val="none" w:sz="0" w:space="0" w:color="auto"/>
        <w:left w:val="none" w:sz="0" w:space="0" w:color="auto"/>
        <w:bottom w:val="none" w:sz="0" w:space="0" w:color="auto"/>
        <w:right w:val="none" w:sz="0" w:space="0" w:color="auto"/>
      </w:divBdr>
    </w:div>
    <w:div w:id="1563634534">
      <w:bodyDiv w:val="1"/>
      <w:marLeft w:val="0"/>
      <w:marRight w:val="0"/>
      <w:marTop w:val="0"/>
      <w:marBottom w:val="0"/>
      <w:divBdr>
        <w:top w:val="none" w:sz="0" w:space="0" w:color="auto"/>
        <w:left w:val="none" w:sz="0" w:space="0" w:color="auto"/>
        <w:bottom w:val="none" w:sz="0" w:space="0" w:color="auto"/>
        <w:right w:val="none" w:sz="0" w:space="0" w:color="auto"/>
      </w:divBdr>
    </w:div>
    <w:div w:id="1605650585">
      <w:bodyDiv w:val="1"/>
      <w:marLeft w:val="0"/>
      <w:marRight w:val="0"/>
      <w:marTop w:val="0"/>
      <w:marBottom w:val="0"/>
      <w:divBdr>
        <w:top w:val="none" w:sz="0" w:space="0" w:color="auto"/>
        <w:left w:val="none" w:sz="0" w:space="0" w:color="auto"/>
        <w:bottom w:val="none" w:sz="0" w:space="0" w:color="auto"/>
        <w:right w:val="none" w:sz="0" w:space="0" w:color="auto"/>
      </w:divBdr>
    </w:div>
    <w:div w:id="1723752962">
      <w:bodyDiv w:val="1"/>
      <w:marLeft w:val="0"/>
      <w:marRight w:val="0"/>
      <w:marTop w:val="0"/>
      <w:marBottom w:val="0"/>
      <w:divBdr>
        <w:top w:val="none" w:sz="0" w:space="0" w:color="auto"/>
        <w:left w:val="none" w:sz="0" w:space="0" w:color="auto"/>
        <w:bottom w:val="none" w:sz="0" w:space="0" w:color="auto"/>
        <w:right w:val="none" w:sz="0" w:space="0" w:color="auto"/>
      </w:divBdr>
    </w:div>
    <w:div w:id="1758794278">
      <w:bodyDiv w:val="1"/>
      <w:marLeft w:val="0"/>
      <w:marRight w:val="0"/>
      <w:marTop w:val="0"/>
      <w:marBottom w:val="0"/>
      <w:divBdr>
        <w:top w:val="none" w:sz="0" w:space="0" w:color="auto"/>
        <w:left w:val="none" w:sz="0" w:space="0" w:color="auto"/>
        <w:bottom w:val="none" w:sz="0" w:space="0" w:color="auto"/>
        <w:right w:val="none" w:sz="0" w:space="0" w:color="auto"/>
      </w:divBdr>
    </w:div>
    <w:div w:id="1797335558">
      <w:bodyDiv w:val="1"/>
      <w:marLeft w:val="0"/>
      <w:marRight w:val="0"/>
      <w:marTop w:val="0"/>
      <w:marBottom w:val="0"/>
      <w:divBdr>
        <w:top w:val="none" w:sz="0" w:space="0" w:color="auto"/>
        <w:left w:val="none" w:sz="0" w:space="0" w:color="auto"/>
        <w:bottom w:val="none" w:sz="0" w:space="0" w:color="auto"/>
        <w:right w:val="none" w:sz="0" w:space="0" w:color="auto"/>
      </w:divBdr>
    </w:div>
    <w:div w:id="1825194976">
      <w:bodyDiv w:val="1"/>
      <w:marLeft w:val="0"/>
      <w:marRight w:val="0"/>
      <w:marTop w:val="0"/>
      <w:marBottom w:val="0"/>
      <w:divBdr>
        <w:top w:val="none" w:sz="0" w:space="0" w:color="auto"/>
        <w:left w:val="none" w:sz="0" w:space="0" w:color="auto"/>
        <w:bottom w:val="none" w:sz="0" w:space="0" w:color="auto"/>
        <w:right w:val="none" w:sz="0" w:space="0" w:color="auto"/>
      </w:divBdr>
    </w:div>
    <w:div w:id="1935939892">
      <w:bodyDiv w:val="1"/>
      <w:marLeft w:val="0"/>
      <w:marRight w:val="0"/>
      <w:marTop w:val="0"/>
      <w:marBottom w:val="0"/>
      <w:divBdr>
        <w:top w:val="none" w:sz="0" w:space="0" w:color="auto"/>
        <w:left w:val="none" w:sz="0" w:space="0" w:color="auto"/>
        <w:bottom w:val="none" w:sz="0" w:space="0" w:color="auto"/>
        <w:right w:val="none" w:sz="0" w:space="0" w:color="auto"/>
      </w:divBdr>
    </w:div>
    <w:div w:id="1994138891">
      <w:bodyDiv w:val="1"/>
      <w:marLeft w:val="0"/>
      <w:marRight w:val="0"/>
      <w:marTop w:val="0"/>
      <w:marBottom w:val="0"/>
      <w:divBdr>
        <w:top w:val="none" w:sz="0" w:space="0" w:color="auto"/>
        <w:left w:val="none" w:sz="0" w:space="0" w:color="auto"/>
        <w:bottom w:val="none" w:sz="0" w:space="0" w:color="auto"/>
        <w:right w:val="none" w:sz="0" w:space="0" w:color="auto"/>
      </w:divBdr>
    </w:div>
    <w:div w:id="2031107022">
      <w:bodyDiv w:val="1"/>
      <w:marLeft w:val="0"/>
      <w:marRight w:val="0"/>
      <w:marTop w:val="0"/>
      <w:marBottom w:val="0"/>
      <w:divBdr>
        <w:top w:val="none" w:sz="0" w:space="0" w:color="auto"/>
        <w:left w:val="none" w:sz="0" w:space="0" w:color="auto"/>
        <w:bottom w:val="none" w:sz="0" w:space="0" w:color="auto"/>
        <w:right w:val="none" w:sz="0" w:space="0" w:color="auto"/>
      </w:divBdr>
    </w:div>
    <w:div w:id="2087873460">
      <w:bodyDiv w:val="1"/>
      <w:marLeft w:val="0"/>
      <w:marRight w:val="0"/>
      <w:marTop w:val="0"/>
      <w:marBottom w:val="0"/>
      <w:divBdr>
        <w:top w:val="none" w:sz="0" w:space="0" w:color="auto"/>
        <w:left w:val="none" w:sz="0" w:space="0" w:color="auto"/>
        <w:bottom w:val="none" w:sz="0" w:space="0" w:color="auto"/>
        <w:right w:val="none" w:sz="0" w:space="0" w:color="auto"/>
      </w:divBdr>
    </w:div>
    <w:div w:id="2119835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6.xml"/><Relationship Id="rId26" Type="http://schemas.openxmlformats.org/officeDocument/2006/relationships/image" Target="media/image8.emf"/><Relationship Id="rId39" Type="http://schemas.openxmlformats.org/officeDocument/2006/relationships/theme" Target="theme/theme1.xml"/><Relationship Id="rId21" Type="http://schemas.openxmlformats.org/officeDocument/2006/relationships/image" Target="media/image3.emf"/><Relationship Id="rId34" Type="http://schemas.openxmlformats.org/officeDocument/2006/relationships/image" Target="media/image16.emf"/><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5" Type="http://schemas.openxmlformats.org/officeDocument/2006/relationships/image" Target="media/image7.emf"/><Relationship Id="rId33" Type="http://schemas.openxmlformats.org/officeDocument/2006/relationships/image" Target="media/image15.emf"/><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image" Target="media/image2.emf"/><Relationship Id="rId29"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6.emf"/><Relationship Id="rId32" Type="http://schemas.openxmlformats.org/officeDocument/2006/relationships/image" Target="media/image14.emf"/><Relationship Id="rId37"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image" Target="media/image5.emf"/><Relationship Id="rId28" Type="http://schemas.openxmlformats.org/officeDocument/2006/relationships/image" Target="media/image10.emf"/><Relationship Id="rId36" Type="http://schemas.openxmlformats.org/officeDocument/2006/relationships/footer" Target="footer7.xml"/><Relationship Id="rId10" Type="http://schemas.openxmlformats.org/officeDocument/2006/relationships/footer" Target="footer1.xml"/><Relationship Id="rId19" Type="http://schemas.openxmlformats.org/officeDocument/2006/relationships/image" Target="media/image1.emf"/><Relationship Id="rId31" Type="http://schemas.openxmlformats.org/officeDocument/2006/relationships/image" Target="media/image13.emf"/><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image" Target="media/image4.emf"/><Relationship Id="rId27" Type="http://schemas.openxmlformats.org/officeDocument/2006/relationships/image" Target="media/image9.emf"/><Relationship Id="rId30" Type="http://schemas.openxmlformats.org/officeDocument/2006/relationships/image" Target="media/image12.emf"/><Relationship Id="rId35" Type="http://schemas.openxmlformats.org/officeDocument/2006/relationships/image" Target="media/image17.emf"/><Relationship Id="rId8" Type="http://schemas.openxmlformats.org/officeDocument/2006/relationships/header" Target="header1.xml"/><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06724-9746-4F8E-8BCD-42A5D561F6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4760</TotalTime>
  <Pages>25</Pages>
  <Words>3115</Words>
  <Characters>17762</Characters>
  <Application>Microsoft Office Word</Application>
  <DocSecurity>0</DocSecurity>
  <Lines>148</Lines>
  <Paragraphs>41</Paragraphs>
  <ScaleCrop>false</ScaleCrop>
  <Company/>
  <LinksUpToDate>false</LinksUpToDate>
  <CharactersWithSpaces>20836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 Ren</dc:creator>
  <cp:keywords/>
  <dc:description/>
  <cp:lastModifiedBy>杰 张</cp:lastModifiedBy>
  <cp:revision>701</cp:revision>
  <cp:lastPrinted>2023-10-30T08:26:00Z</cp:lastPrinted>
  <dcterms:created xsi:type="dcterms:W3CDTF">2023-04-20T01:40:00Z</dcterms:created>
  <dcterms:modified xsi:type="dcterms:W3CDTF">2023-10-30T08:26:00Z</dcterms:modified>
</cp:coreProperties>
</file>